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3805" w14:textId="77777777" w:rsidR="006616A1" w:rsidRDefault="006616A1" w:rsidP="00072017">
      <w:pPr>
        <w:tabs>
          <w:tab w:val="left" w:pos="-24212"/>
        </w:tabs>
        <w:jc w:val="center"/>
        <w:rPr>
          <w:sz w:val="20"/>
          <w:szCs w:val="20"/>
        </w:rPr>
      </w:pPr>
    </w:p>
    <w:p w14:paraId="075DD363" w14:textId="6872358C"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3B0979F3" w:rsidR="00072017" w:rsidRPr="00883F75" w:rsidRDefault="00072017" w:rsidP="00883F75">
      <w:pPr>
        <w:tabs>
          <w:tab w:val="left" w:pos="-24212"/>
        </w:tabs>
        <w:jc w:val="center"/>
        <w:rPr>
          <w:b/>
          <w:lang w:val="et-EE"/>
        </w:rPr>
      </w:pPr>
      <w:r w:rsidRPr="00883F75">
        <w:rPr>
          <w:b/>
          <w:lang w:val="et-EE"/>
        </w:rPr>
        <w:t>DOMES SĒDES PROTOKOLS</w:t>
      </w:r>
    </w:p>
    <w:p w14:paraId="75983837" w14:textId="77777777" w:rsidR="009C3C20" w:rsidRPr="00883F75" w:rsidRDefault="009C3C20" w:rsidP="00883F75">
      <w:pPr>
        <w:tabs>
          <w:tab w:val="left" w:pos="-24212"/>
        </w:tabs>
        <w:jc w:val="center"/>
        <w:rPr>
          <w:b/>
          <w:lang w:val="et-EE"/>
        </w:rPr>
      </w:pPr>
    </w:p>
    <w:p w14:paraId="78FF212E" w14:textId="77777777" w:rsidR="00072017" w:rsidRPr="00883F75" w:rsidRDefault="00072017" w:rsidP="00883F75">
      <w:pPr>
        <w:jc w:val="center"/>
        <w:rPr>
          <w:b/>
          <w:bCs/>
        </w:rPr>
      </w:pPr>
      <w:r w:rsidRPr="00883F75">
        <w:rPr>
          <w:b/>
          <w:bCs/>
        </w:rPr>
        <w:t>Dobelē</w:t>
      </w:r>
    </w:p>
    <w:p w14:paraId="6EA8D0C1" w14:textId="73E4012A" w:rsidR="00072017" w:rsidRDefault="00072017" w:rsidP="00883F75">
      <w:pPr>
        <w:rPr>
          <w:b/>
          <w:bCs/>
        </w:rPr>
      </w:pPr>
      <w:r w:rsidRPr="00883F75">
        <w:rPr>
          <w:b/>
          <w:bCs/>
        </w:rPr>
        <w:t>202</w:t>
      </w:r>
      <w:r w:rsidR="00644283" w:rsidRPr="00883F75">
        <w:rPr>
          <w:b/>
          <w:bCs/>
        </w:rPr>
        <w:t>2</w:t>
      </w:r>
      <w:r w:rsidRPr="00883F75">
        <w:rPr>
          <w:b/>
          <w:bCs/>
        </w:rPr>
        <w:t xml:space="preserve">. gada </w:t>
      </w:r>
      <w:r w:rsidR="00470AAC">
        <w:rPr>
          <w:b/>
          <w:bCs/>
        </w:rPr>
        <w:t>28</w:t>
      </w:r>
      <w:r w:rsidR="00FA33A2">
        <w:rPr>
          <w:b/>
          <w:bCs/>
        </w:rPr>
        <w:t xml:space="preserve">. </w:t>
      </w:r>
      <w:r w:rsidR="004D703E">
        <w:rPr>
          <w:b/>
          <w:bCs/>
        </w:rPr>
        <w:t>jū</w:t>
      </w:r>
      <w:r w:rsidR="00470AAC">
        <w:rPr>
          <w:b/>
          <w:bCs/>
        </w:rPr>
        <w:t>l</w:t>
      </w:r>
      <w:r w:rsidR="004D703E">
        <w:rPr>
          <w:b/>
          <w:bCs/>
        </w:rPr>
        <w:t>ijā</w:t>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t>Nr. </w:t>
      </w:r>
      <w:r w:rsidR="004D703E">
        <w:rPr>
          <w:b/>
          <w:bCs/>
        </w:rPr>
        <w:t>1</w:t>
      </w:r>
      <w:r w:rsidR="00470AAC">
        <w:rPr>
          <w:b/>
          <w:bCs/>
        </w:rPr>
        <w:t>3</w:t>
      </w:r>
    </w:p>
    <w:p w14:paraId="6FBF71E0" w14:textId="77777777" w:rsidR="00C262A8" w:rsidRPr="00883F75" w:rsidRDefault="00C262A8" w:rsidP="00883F75">
      <w:pPr>
        <w:rPr>
          <w:b/>
          <w:bCs/>
        </w:rPr>
      </w:pPr>
    </w:p>
    <w:p w14:paraId="5D5D5D72" w14:textId="77777777" w:rsidR="00072017" w:rsidRPr="00883F75" w:rsidRDefault="00072017" w:rsidP="00883F75">
      <w:pPr>
        <w:jc w:val="both"/>
        <w:rPr>
          <w:color w:val="000000"/>
        </w:rPr>
      </w:pPr>
    </w:p>
    <w:p w14:paraId="61D6B674" w14:textId="70AAA727" w:rsidR="00072017" w:rsidRPr="00883F75" w:rsidRDefault="00072017" w:rsidP="00883F75">
      <w:pPr>
        <w:jc w:val="both"/>
        <w:rPr>
          <w:color w:val="000000"/>
        </w:rPr>
      </w:pPr>
      <w:r w:rsidRPr="00883F75">
        <w:rPr>
          <w:color w:val="000000"/>
        </w:rPr>
        <w:t>Sēde sasaukta plkst.1</w:t>
      </w:r>
      <w:r w:rsidR="004D703E">
        <w:rPr>
          <w:color w:val="000000"/>
        </w:rPr>
        <w:t>4</w:t>
      </w:r>
      <w:r w:rsidRPr="00883F75">
        <w:rPr>
          <w:color w:val="000000"/>
        </w:rPr>
        <w:t>.00</w:t>
      </w:r>
    </w:p>
    <w:p w14:paraId="05226A65" w14:textId="5935F31E" w:rsidR="00072017" w:rsidRPr="00883F75" w:rsidRDefault="00072017" w:rsidP="00883F75">
      <w:pPr>
        <w:jc w:val="both"/>
        <w:rPr>
          <w:color w:val="000000"/>
        </w:rPr>
      </w:pPr>
      <w:r w:rsidRPr="00883F75">
        <w:rPr>
          <w:color w:val="000000"/>
        </w:rPr>
        <w:t>Sēdi atklāj plkst.1</w:t>
      </w:r>
      <w:r w:rsidR="004D703E">
        <w:rPr>
          <w:color w:val="000000"/>
        </w:rPr>
        <w:t>4</w:t>
      </w:r>
      <w:r w:rsidRPr="00883F75">
        <w:rPr>
          <w:color w:val="000000"/>
        </w:rPr>
        <w:t>.0</w:t>
      </w:r>
      <w:r w:rsidR="00F650C7">
        <w:rPr>
          <w:color w:val="000000"/>
        </w:rPr>
        <w:t>1</w:t>
      </w:r>
    </w:p>
    <w:p w14:paraId="14584789" w14:textId="1E80913E" w:rsidR="00072017" w:rsidRDefault="00072017" w:rsidP="00883F75">
      <w:pPr>
        <w:jc w:val="both"/>
        <w:rPr>
          <w:color w:val="000000"/>
        </w:rPr>
      </w:pPr>
    </w:p>
    <w:p w14:paraId="4550BC88" w14:textId="77777777" w:rsidR="00C262A8" w:rsidRPr="00883F75" w:rsidRDefault="00C262A8" w:rsidP="00883F75">
      <w:pPr>
        <w:jc w:val="both"/>
        <w:rPr>
          <w:color w:val="000000"/>
        </w:rPr>
      </w:pPr>
    </w:p>
    <w:p w14:paraId="19BD1802" w14:textId="455D9269" w:rsidR="00072017" w:rsidRDefault="00072017" w:rsidP="00883F75">
      <w:pPr>
        <w:rPr>
          <w:rStyle w:val="Hyperlink"/>
          <w:color w:val="000000"/>
        </w:rPr>
      </w:pPr>
      <w:r w:rsidRPr="00883F75">
        <w:rPr>
          <w:color w:val="000000"/>
        </w:rPr>
        <w:t xml:space="preserve">Sēdes audioieraksts publicēts Dobeles novada pašvaldības mājaslapā: </w:t>
      </w:r>
      <w:hyperlink r:id="rId10" w:history="1">
        <w:r w:rsidRPr="00883F75">
          <w:rPr>
            <w:rStyle w:val="Hyperlink"/>
            <w:color w:val="000000"/>
          </w:rPr>
          <w:t>http://www.dobele.lv/lv/content/domes-sedes</w:t>
        </w:r>
      </w:hyperlink>
    </w:p>
    <w:p w14:paraId="31C69A4A" w14:textId="77777777" w:rsidR="00C262A8" w:rsidRPr="00883F75" w:rsidRDefault="00C262A8" w:rsidP="00883F75"/>
    <w:p w14:paraId="064EB1EA" w14:textId="77777777" w:rsidR="00072017" w:rsidRPr="00883F75" w:rsidRDefault="00072017" w:rsidP="00883F75">
      <w:pPr>
        <w:jc w:val="both"/>
        <w:rPr>
          <w:color w:val="000000"/>
        </w:rPr>
      </w:pPr>
    </w:p>
    <w:p w14:paraId="261BA29C" w14:textId="38F4FE7B" w:rsidR="004D703E" w:rsidRDefault="00072017" w:rsidP="00883F75">
      <w:pPr>
        <w:rPr>
          <w:color w:val="000000"/>
        </w:rPr>
      </w:pPr>
      <w:r w:rsidRPr="00883F75">
        <w:rPr>
          <w:b/>
          <w:color w:val="000000"/>
        </w:rPr>
        <w:t>Sēdi vada</w:t>
      </w:r>
      <w:r w:rsidR="004D703E">
        <w:rPr>
          <w:b/>
          <w:color w:val="000000"/>
        </w:rPr>
        <w:t xml:space="preserve"> - </w:t>
      </w:r>
      <w:r w:rsidR="00DD124B">
        <w:rPr>
          <w:b/>
          <w:color w:val="000000"/>
        </w:rPr>
        <w:t xml:space="preserve"> </w:t>
      </w:r>
      <w:r w:rsidR="00D86D7A" w:rsidRPr="00D86D7A">
        <w:rPr>
          <w:bCs/>
          <w:color w:val="000000"/>
        </w:rPr>
        <w:t>n</w:t>
      </w:r>
      <w:r w:rsidRPr="00DD124B">
        <w:rPr>
          <w:color w:val="000000"/>
        </w:rPr>
        <w:t>ovada domes priekšsēdētāj</w:t>
      </w:r>
      <w:r w:rsidR="00470AAC">
        <w:rPr>
          <w:color w:val="000000"/>
        </w:rPr>
        <w:t>a vietnieks</w:t>
      </w:r>
      <w:r w:rsidRPr="00DD124B">
        <w:rPr>
          <w:color w:val="000000"/>
        </w:rPr>
        <w:t xml:space="preserve"> </w:t>
      </w:r>
      <w:r w:rsidR="00470AAC">
        <w:rPr>
          <w:color w:val="000000"/>
        </w:rPr>
        <w:t xml:space="preserve">Guntis </w:t>
      </w:r>
      <w:proofErr w:type="spellStart"/>
      <w:r w:rsidR="00470AAC">
        <w:rPr>
          <w:color w:val="000000"/>
        </w:rPr>
        <w:t>Safranovičs</w:t>
      </w:r>
      <w:proofErr w:type="spellEnd"/>
      <w:r w:rsidR="004D703E">
        <w:rPr>
          <w:color w:val="000000"/>
        </w:rPr>
        <w:t>.</w:t>
      </w:r>
      <w:r w:rsidR="002A48C8" w:rsidRPr="00DD124B">
        <w:rPr>
          <w:color w:val="000000"/>
        </w:rPr>
        <w:t xml:space="preserve"> </w:t>
      </w:r>
    </w:p>
    <w:p w14:paraId="466EF228" w14:textId="5B4A6692" w:rsidR="00072017" w:rsidRDefault="00072017" w:rsidP="00883F75">
      <w:pPr>
        <w:rPr>
          <w:color w:val="000000"/>
        </w:rPr>
      </w:pPr>
      <w:r w:rsidRPr="00883F75">
        <w:rPr>
          <w:b/>
          <w:color w:val="000000"/>
        </w:rPr>
        <w:t>Protokolē</w:t>
      </w:r>
      <w:r w:rsidRPr="00883F75">
        <w:rPr>
          <w:color w:val="000000"/>
        </w:rPr>
        <w:t xml:space="preserve"> </w:t>
      </w:r>
      <w:r w:rsidR="004D703E">
        <w:rPr>
          <w:color w:val="000000"/>
        </w:rPr>
        <w:t>-</w:t>
      </w:r>
      <w:r w:rsidRPr="00883F75">
        <w:rPr>
          <w:color w:val="000000"/>
        </w:rPr>
        <w:t xml:space="preserve"> </w:t>
      </w:r>
      <w:r w:rsidR="00226CA6" w:rsidRPr="00883F75">
        <w:rPr>
          <w:color w:val="000000"/>
        </w:rPr>
        <w:t xml:space="preserve">domes </w:t>
      </w:r>
      <w:r w:rsidR="00B501BC" w:rsidRPr="00883F75">
        <w:rPr>
          <w:color w:val="000000"/>
        </w:rPr>
        <w:t xml:space="preserve">sēžu </w:t>
      </w:r>
      <w:r w:rsidR="00226CA6" w:rsidRPr="00883F75">
        <w:rPr>
          <w:color w:val="000000"/>
        </w:rPr>
        <w:t>sekretāre</w:t>
      </w:r>
      <w:r w:rsidR="00B501BC" w:rsidRPr="00883F75">
        <w:rPr>
          <w:color w:val="000000"/>
        </w:rPr>
        <w:t xml:space="preserve"> </w:t>
      </w:r>
      <w:r w:rsidR="00226CA6" w:rsidRPr="00883F75">
        <w:rPr>
          <w:color w:val="000000"/>
        </w:rPr>
        <w:t>Santa Eberte</w:t>
      </w:r>
      <w:r w:rsidR="00A60478">
        <w:rPr>
          <w:color w:val="000000"/>
        </w:rPr>
        <w:t>.</w:t>
      </w:r>
    </w:p>
    <w:p w14:paraId="2AD3DF41" w14:textId="77777777" w:rsidR="00263FA6" w:rsidRPr="00883F75" w:rsidRDefault="00263FA6" w:rsidP="00883F75">
      <w:pPr>
        <w:rPr>
          <w:color w:val="000000"/>
        </w:rPr>
      </w:pPr>
    </w:p>
    <w:p w14:paraId="76189821" w14:textId="5178B72C" w:rsidR="00072017" w:rsidRPr="00883F75" w:rsidRDefault="00072017" w:rsidP="00883F75">
      <w:pPr>
        <w:jc w:val="both"/>
        <w:rPr>
          <w:b/>
          <w:bCs/>
          <w:color w:val="000000"/>
        </w:rPr>
      </w:pPr>
      <w:r w:rsidRPr="00883F75">
        <w:rPr>
          <w:b/>
          <w:bCs/>
          <w:color w:val="000000"/>
        </w:rPr>
        <w:t>Piedalās deputāti:</w:t>
      </w:r>
      <w:r w:rsidR="00843D79" w:rsidRPr="00883F75">
        <w:rPr>
          <w:bCs/>
          <w:lang w:eastAsia="et-EE"/>
        </w:rPr>
        <w:t xml:space="preserve"> </w:t>
      </w:r>
    </w:p>
    <w:p w14:paraId="166F2EF0" w14:textId="4962CD73" w:rsidR="00843D79" w:rsidRDefault="00A80E7A" w:rsidP="00883F75">
      <w:pPr>
        <w:jc w:val="both"/>
        <w:rPr>
          <w:bCs/>
          <w:lang w:eastAsia="et-EE"/>
        </w:rPr>
      </w:pPr>
      <w:bookmarkStart w:id="0" w:name="_Hlk109977751"/>
      <w:r w:rsidRPr="00883F75">
        <w:rPr>
          <w:bCs/>
          <w:lang w:eastAsia="et-EE"/>
        </w:rPr>
        <w:t xml:space="preserve">Kristīne Briede, </w:t>
      </w:r>
      <w:r w:rsidR="006C530E">
        <w:rPr>
          <w:bCs/>
          <w:lang w:eastAsia="et-EE"/>
        </w:rPr>
        <w:t xml:space="preserve">Sarmīte Dude, </w:t>
      </w:r>
      <w:r w:rsidRPr="00883F75">
        <w:rPr>
          <w:bCs/>
          <w:lang w:eastAsia="et-EE"/>
        </w:rPr>
        <w:t xml:space="preserve">Edgars </w:t>
      </w:r>
      <w:proofErr w:type="spellStart"/>
      <w:r w:rsidRPr="00883F75">
        <w:rPr>
          <w:bCs/>
          <w:lang w:eastAsia="et-EE"/>
        </w:rPr>
        <w:t>Gaigalis</w:t>
      </w:r>
      <w:proofErr w:type="spellEnd"/>
      <w:r w:rsidRPr="00883F75">
        <w:rPr>
          <w:bCs/>
          <w:lang w:eastAsia="et-EE"/>
        </w:rPr>
        <w:t xml:space="preserve">, </w:t>
      </w:r>
      <w:r w:rsidR="000840CF">
        <w:rPr>
          <w:bCs/>
          <w:lang w:eastAsia="et-EE"/>
        </w:rPr>
        <w:t xml:space="preserve">Māris Feldmanis, </w:t>
      </w:r>
      <w:r w:rsidR="00F650C7">
        <w:rPr>
          <w:bCs/>
          <w:lang w:eastAsia="et-EE"/>
        </w:rPr>
        <w:t xml:space="preserve">Gints Kaminskis, </w:t>
      </w:r>
      <w:r w:rsidR="006C530E">
        <w:rPr>
          <w:bCs/>
          <w:lang w:eastAsia="et-EE"/>
        </w:rPr>
        <w:t xml:space="preserve">Linda </w:t>
      </w:r>
      <w:proofErr w:type="spellStart"/>
      <w:r w:rsidR="006C530E">
        <w:rPr>
          <w:bCs/>
          <w:lang w:eastAsia="et-EE"/>
        </w:rPr>
        <w:t>Karloviča</w:t>
      </w:r>
      <w:proofErr w:type="spellEnd"/>
      <w:r w:rsidR="006C530E">
        <w:rPr>
          <w:bCs/>
          <w:lang w:eastAsia="et-EE"/>
        </w:rPr>
        <w:t xml:space="preserve">, </w:t>
      </w:r>
      <w:r w:rsidRPr="00883F75">
        <w:rPr>
          <w:bCs/>
          <w:lang w:eastAsia="et-EE"/>
        </w:rPr>
        <w:t xml:space="preserve">Edgars Laimiņš, </w:t>
      </w:r>
      <w:r w:rsidR="00F650C7">
        <w:rPr>
          <w:bCs/>
          <w:lang w:eastAsia="et-EE"/>
        </w:rPr>
        <w:t xml:space="preserve">Sintija </w:t>
      </w:r>
      <w:proofErr w:type="spellStart"/>
      <w:r w:rsidR="00F650C7">
        <w:rPr>
          <w:bCs/>
          <w:lang w:eastAsia="et-EE"/>
        </w:rPr>
        <w:t>Liekniņa</w:t>
      </w:r>
      <w:proofErr w:type="spellEnd"/>
      <w:r w:rsidR="00F650C7">
        <w:rPr>
          <w:bCs/>
          <w:lang w:eastAsia="et-EE"/>
        </w:rPr>
        <w:t xml:space="preserve">, Ainārs Meiers, </w:t>
      </w:r>
      <w:r w:rsidR="00843D79" w:rsidRPr="00883F75">
        <w:rPr>
          <w:bCs/>
          <w:lang w:eastAsia="et-EE"/>
        </w:rPr>
        <w:t xml:space="preserve">Sanita </w:t>
      </w:r>
      <w:proofErr w:type="spellStart"/>
      <w:r w:rsidR="00843D79" w:rsidRPr="00883F75">
        <w:rPr>
          <w:bCs/>
          <w:lang w:eastAsia="et-EE"/>
        </w:rPr>
        <w:t>Olševska</w:t>
      </w:r>
      <w:proofErr w:type="spellEnd"/>
      <w:r w:rsidR="00843D79" w:rsidRPr="00883F75">
        <w:rPr>
          <w:bCs/>
          <w:lang w:eastAsia="et-EE"/>
        </w:rPr>
        <w:t xml:space="preserve">, Andris </w:t>
      </w:r>
      <w:proofErr w:type="spellStart"/>
      <w:r w:rsidR="00843D79" w:rsidRPr="00883F75">
        <w:rPr>
          <w:bCs/>
          <w:lang w:eastAsia="et-EE"/>
        </w:rPr>
        <w:t>Podvinskis</w:t>
      </w:r>
      <w:proofErr w:type="spellEnd"/>
      <w:r w:rsidR="00843D79" w:rsidRPr="00883F75">
        <w:rPr>
          <w:bCs/>
          <w:lang w:eastAsia="et-EE"/>
        </w:rPr>
        <w:t xml:space="preserve">, </w:t>
      </w:r>
      <w:r w:rsidR="000840CF">
        <w:rPr>
          <w:bCs/>
          <w:lang w:eastAsia="et-EE"/>
        </w:rPr>
        <w:t xml:space="preserve">Dace Reinika, </w:t>
      </w:r>
      <w:r w:rsidR="006C530E">
        <w:rPr>
          <w:bCs/>
          <w:lang w:eastAsia="et-EE"/>
        </w:rPr>
        <w:t>Viesturs Reinfelds</w:t>
      </w:r>
      <w:r w:rsidR="00B25CAF">
        <w:rPr>
          <w:bCs/>
          <w:lang w:eastAsia="et-EE"/>
        </w:rPr>
        <w:t>, Andrejs</w:t>
      </w:r>
      <w:r w:rsidR="00DF4D97">
        <w:rPr>
          <w:bCs/>
          <w:lang w:eastAsia="et-EE"/>
        </w:rPr>
        <w:t xml:space="preserve"> Spridzāns</w:t>
      </w:r>
      <w:r w:rsidR="00F650C7">
        <w:rPr>
          <w:bCs/>
          <w:lang w:eastAsia="et-EE"/>
        </w:rPr>
        <w:t xml:space="preserve">, Ivars Stanga, Indra </w:t>
      </w:r>
      <w:proofErr w:type="spellStart"/>
      <w:r w:rsidR="00F650C7">
        <w:rPr>
          <w:bCs/>
          <w:lang w:eastAsia="et-EE"/>
        </w:rPr>
        <w:t>Špela</w:t>
      </w:r>
      <w:bookmarkEnd w:id="0"/>
      <w:proofErr w:type="spellEnd"/>
      <w:r w:rsidR="004D703E">
        <w:rPr>
          <w:bCs/>
          <w:lang w:eastAsia="et-EE"/>
        </w:rPr>
        <w:t>.</w:t>
      </w:r>
    </w:p>
    <w:p w14:paraId="5258F0C7" w14:textId="3919D324" w:rsidR="00122A9D" w:rsidRDefault="00122A9D" w:rsidP="00883F75">
      <w:pPr>
        <w:jc w:val="both"/>
        <w:rPr>
          <w:bCs/>
          <w:lang w:eastAsia="et-EE"/>
        </w:rPr>
      </w:pPr>
    </w:p>
    <w:p w14:paraId="46F47DE6" w14:textId="77777777" w:rsidR="00837550" w:rsidRDefault="00497707" w:rsidP="00883F75">
      <w:pPr>
        <w:jc w:val="both"/>
        <w:rPr>
          <w:rFonts w:eastAsia="Calibri"/>
          <w:b/>
          <w:lang w:eastAsia="et-EE"/>
        </w:rPr>
      </w:pPr>
      <w:r w:rsidRPr="00883F75">
        <w:rPr>
          <w:rFonts w:eastAsia="Calibri"/>
          <w:b/>
          <w:bCs/>
          <w:color w:val="000000"/>
          <w:lang w:eastAsia="et-EE"/>
        </w:rPr>
        <w:t>Nepiedalās</w:t>
      </w:r>
      <w:r w:rsidRPr="00883F75">
        <w:rPr>
          <w:rFonts w:eastAsia="Calibri"/>
          <w:bCs/>
          <w:lang w:eastAsia="et-EE"/>
        </w:rPr>
        <w:t xml:space="preserve"> </w:t>
      </w:r>
      <w:r w:rsidR="00DD124B" w:rsidRPr="00DD124B">
        <w:rPr>
          <w:rFonts w:eastAsia="Calibri"/>
          <w:b/>
          <w:lang w:eastAsia="et-EE"/>
        </w:rPr>
        <w:t>deputāt</w:t>
      </w:r>
      <w:r w:rsidR="00FF6D84">
        <w:rPr>
          <w:rFonts w:eastAsia="Calibri"/>
          <w:b/>
          <w:lang w:eastAsia="et-EE"/>
        </w:rPr>
        <w:t>i</w:t>
      </w:r>
      <w:r w:rsidR="00837550">
        <w:rPr>
          <w:rFonts w:eastAsia="Calibri"/>
          <w:b/>
          <w:lang w:eastAsia="et-EE"/>
        </w:rPr>
        <w:t>:</w:t>
      </w:r>
    </w:p>
    <w:p w14:paraId="23A3339B" w14:textId="769A7EEA" w:rsidR="00843D79" w:rsidRPr="00837550" w:rsidRDefault="00470AAC" w:rsidP="00883F75">
      <w:pPr>
        <w:jc w:val="both"/>
        <w:rPr>
          <w:rFonts w:eastAsia="Calibri"/>
          <w:b/>
          <w:lang w:eastAsia="et-EE"/>
        </w:rPr>
      </w:pPr>
      <w:r>
        <w:rPr>
          <w:rFonts w:eastAsia="Calibri"/>
          <w:bCs/>
          <w:lang w:eastAsia="et-EE"/>
        </w:rPr>
        <w:t xml:space="preserve">Ivars </w:t>
      </w:r>
      <w:proofErr w:type="spellStart"/>
      <w:r>
        <w:rPr>
          <w:rFonts w:eastAsia="Calibri"/>
          <w:bCs/>
          <w:lang w:eastAsia="et-EE"/>
        </w:rPr>
        <w:t>Gorskis</w:t>
      </w:r>
      <w:proofErr w:type="spellEnd"/>
      <w:r>
        <w:rPr>
          <w:rFonts w:eastAsia="Calibri"/>
          <w:bCs/>
          <w:lang w:eastAsia="et-EE"/>
        </w:rPr>
        <w:t xml:space="preserve"> atrodas atvaļinājumā</w:t>
      </w:r>
      <w:r w:rsidR="00F650C7">
        <w:rPr>
          <w:rFonts w:eastAsia="Calibri"/>
          <w:bCs/>
          <w:lang w:eastAsia="et-EE"/>
        </w:rPr>
        <w:t xml:space="preserve">, Ģirts </w:t>
      </w:r>
      <w:proofErr w:type="spellStart"/>
      <w:r w:rsidR="00F650C7">
        <w:rPr>
          <w:rFonts w:eastAsia="Calibri"/>
          <w:bCs/>
          <w:lang w:eastAsia="et-EE"/>
        </w:rPr>
        <w:t>Ante</w:t>
      </w:r>
      <w:proofErr w:type="spellEnd"/>
      <w:r w:rsidR="00F650C7">
        <w:rPr>
          <w:rFonts w:eastAsia="Calibri"/>
          <w:bCs/>
          <w:lang w:eastAsia="et-EE"/>
        </w:rPr>
        <w:t xml:space="preserve"> slimības dēļ</w:t>
      </w:r>
      <w:r w:rsidR="00497707" w:rsidRPr="00883F75">
        <w:rPr>
          <w:rFonts w:eastAsia="Calibri"/>
          <w:bCs/>
          <w:lang w:eastAsia="et-EE"/>
        </w:rPr>
        <w:t>.</w:t>
      </w:r>
    </w:p>
    <w:p w14:paraId="398C27E2" w14:textId="77777777" w:rsidR="00263FA6" w:rsidRPr="00883F75" w:rsidRDefault="00263FA6" w:rsidP="00883F75">
      <w:pPr>
        <w:jc w:val="both"/>
        <w:rPr>
          <w:bCs/>
          <w:lang w:eastAsia="et-EE"/>
        </w:rPr>
      </w:pPr>
    </w:p>
    <w:p w14:paraId="16BECA1C" w14:textId="77777777" w:rsidR="00072017" w:rsidRPr="00883F75" w:rsidRDefault="00072017" w:rsidP="00883F75">
      <w:pPr>
        <w:jc w:val="both"/>
        <w:rPr>
          <w:bCs/>
          <w:color w:val="000000"/>
          <w:lang w:eastAsia="et-EE"/>
        </w:rPr>
      </w:pPr>
      <w:r w:rsidRPr="00883F75">
        <w:rPr>
          <w:b/>
          <w:bCs/>
          <w:color w:val="000000"/>
          <w:lang w:eastAsia="et-EE"/>
        </w:rPr>
        <w:t>Sēdē piedalās</w:t>
      </w:r>
      <w:r w:rsidRPr="00883F75">
        <w:rPr>
          <w:bCs/>
          <w:color w:val="000000"/>
          <w:lang w:eastAsia="et-EE"/>
        </w:rPr>
        <w:t xml:space="preserve"> </w:t>
      </w:r>
      <w:r w:rsidRPr="00883F75">
        <w:rPr>
          <w:b/>
          <w:bCs/>
          <w:color w:val="000000"/>
          <w:lang w:eastAsia="et-EE"/>
        </w:rPr>
        <w:t>pašvaldības administrācijas, iestāžu darbinieki un citi</w:t>
      </w:r>
      <w:r w:rsidRPr="00883F75">
        <w:rPr>
          <w:bCs/>
          <w:color w:val="000000"/>
          <w:lang w:eastAsia="et-EE"/>
        </w:rPr>
        <w:t>:</w:t>
      </w:r>
    </w:p>
    <w:p w14:paraId="305C5104" w14:textId="6585687B" w:rsidR="00A106E9" w:rsidRPr="00883F75" w:rsidRDefault="00072017" w:rsidP="00883F75">
      <w:pPr>
        <w:jc w:val="both"/>
        <w:rPr>
          <w:bCs/>
          <w:lang w:eastAsia="et-EE"/>
        </w:rPr>
      </w:pPr>
      <w:r w:rsidRPr="00883F75">
        <w:rPr>
          <w:bCs/>
          <w:lang w:eastAsia="et-EE"/>
        </w:rPr>
        <w:t>vecākais datortīklu administrators G</w:t>
      </w:r>
      <w:r w:rsidR="0027177A" w:rsidRPr="00883F75">
        <w:rPr>
          <w:bCs/>
          <w:lang w:eastAsia="et-EE"/>
        </w:rPr>
        <w:t xml:space="preserve">ints </w:t>
      </w:r>
      <w:r w:rsidRPr="00883F75">
        <w:rPr>
          <w:bCs/>
          <w:lang w:eastAsia="et-EE"/>
        </w:rPr>
        <w:t>Dzenis</w:t>
      </w:r>
      <w:r w:rsidR="00A60478">
        <w:rPr>
          <w:bCs/>
          <w:lang w:eastAsia="et-EE"/>
        </w:rPr>
        <w:t>,</w:t>
      </w:r>
    </w:p>
    <w:p w14:paraId="2979DCA0" w14:textId="75662CC0" w:rsidR="00263FA6" w:rsidRPr="00883F75" w:rsidRDefault="00072017" w:rsidP="00883F75">
      <w:pPr>
        <w:jc w:val="both"/>
        <w:rPr>
          <w:color w:val="000000"/>
        </w:rPr>
      </w:pPr>
      <w:bookmarkStart w:id="1" w:name="_Hlk94448676"/>
      <w:proofErr w:type="spellStart"/>
      <w:r w:rsidRPr="00883F75">
        <w:rPr>
          <w:bCs/>
          <w:color w:val="000000"/>
          <w:lang w:eastAsia="et-EE"/>
        </w:rPr>
        <w:t>pieslēgumā</w:t>
      </w:r>
      <w:proofErr w:type="spellEnd"/>
      <w:r w:rsidRPr="00883F75">
        <w:rPr>
          <w:bCs/>
          <w:color w:val="000000"/>
          <w:lang w:eastAsia="et-EE"/>
        </w:rPr>
        <w:t xml:space="preserve"> ZOOM platformā</w:t>
      </w:r>
      <w:bookmarkEnd w:id="1"/>
      <w:r w:rsidRPr="00883F75">
        <w:rPr>
          <w:bCs/>
          <w:color w:val="000000"/>
          <w:lang w:eastAsia="et-EE"/>
        </w:rPr>
        <w:t xml:space="preserve">: </w:t>
      </w:r>
      <w:r w:rsidR="00726650">
        <w:rPr>
          <w:bCs/>
          <w:color w:val="000000"/>
          <w:lang w:eastAsia="et-EE"/>
        </w:rPr>
        <w:t xml:space="preserve">izpilddirektors Agris Vilks, </w:t>
      </w:r>
      <w:r w:rsidR="00F650C7">
        <w:rPr>
          <w:bCs/>
          <w:color w:val="000000"/>
          <w:lang w:eastAsia="et-EE"/>
        </w:rPr>
        <w:t xml:space="preserve">izpilddirektora vietnieks Aldis </w:t>
      </w:r>
      <w:proofErr w:type="spellStart"/>
      <w:r w:rsidR="00F650C7">
        <w:rPr>
          <w:bCs/>
          <w:color w:val="000000"/>
          <w:lang w:eastAsia="et-EE"/>
        </w:rPr>
        <w:t>Lerhs</w:t>
      </w:r>
      <w:proofErr w:type="spellEnd"/>
      <w:r w:rsidR="00F650C7">
        <w:rPr>
          <w:bCs/>
          <w:color w:val="000000"/>
          <w:lang w:eastAsia="et-EE"/>
        </w:rPr>
        <w:t xml:space="preserve">, </w:t>
      </w:r>
      <w:r w:rsidR="006E6E80" w:rsidRPr="00883F75">
        <w:rPr>
          <w:bCs/>
          <w:color w:val="000000"/>
          <w:lang w:eastAsia="et-EE"/>
        </w:rPr>
        <w:t xml:space="preserve">Administratīvās nodaļas vadītāja </w:t>
      </w:r>
      <w:r w:rsidR="00497707" w:rsidRPr="00883F75">
        <w:rPr>
          <w:bCs/>
          <w:color w:val="000000"/>
          <w:lang w:eastAsia="et-EE"/>
        </w:rPr>
        <w:t>B</w:t>
      </w:r>
      <w:r w:rsidR="0027177A" w:rsidRPr="00883F75">
        <w:rPr>
          <w:bCs/>
          <w:color w:val="000000"/>
          <w:lang w:eastAsia="et-EE"/>
        </w:rPr>
        <w:t xml:space="preserve">aiba </w:t>
      </w:r>
      <w:r w:rsidR="00497707" w:rsidRPr="00883F75">
        <w:rPr>
          <w:bCs/>
          <w:color w:val="000000"/>
          <w:lang w:eastAsia="et-EE"/>
        </w:rPr>
        <w:t>Opmane</w:t>
      </w:r>
      <w:r w:rsidR="00345DBA">
        <w:rPr>
          <w:bCs/>
          <w:color w:val="000000"/>
          <w:lang w:eastAsia="et-EE"/>
        </w:rPr>
        <w:t xml:space="preserve"> un vadītājas vietniece Evija </w:t>
      </w:r>
      <w:proofErr w:type="spellStart"/>
      <w:r w:rsidR="00345DBA">
        <w:rPr>
          <w:bCs/>
          <w:color w:val="000000"/>
          <w:lang w:eastAsia="et-EE"/>
        </w:rPr>
        <w:t>Lintiņa</w:t>
      </w:r>
      <w:proofErr w:type="spellEnd"/>
      <w:r w:rsidR="00D329A1">
        <w:rPr>
          <w:bCs/>
          <w:color w:val="000000"/>
          <w:lang w:eastAsia="et-EE"/>
        </w:rPr>
        <w:t>,</w:t>
      </w:r>
      <w:r w:rsidR="006E6E80" w:rsidRPr="00883F75">
        <w:rPr>
          <w:bCs/>
          <w:color w:val="000000"/>
          <w:lang w:eastAsia="et-EE"/>
        </w:rPr>
        <w:t xml:space="preserve"> </w:t>
      </w:r>
      <w:r w:rsidRPr="00883F75">
        <w:rPr>
          <w:bCs/>
          <w:color w:val="000000"/>
          <w:lang w:eastAsia="et-EE"/>
        </w:rPr>
        <w:t>Finanšu un grāmatvedības nodaļas vadītāja</w:t>
      </w:r>
      <w:r w:rsidR="00F650C7">
        <w:rPr>
          <w:bCs/>
          <w:color w:val="000000"/>
          <w:lang w:eastAsia="et-EE"/>
        </w:rPr>
        <w:t xml:space="preserve"> Jolanta Kalniņa</w:t>
      </w:r>
      <w:r w:rsidR="00BB6CEF">
        <w:rPr>
          <w:bCs/>
          <w:color w:val="000000"/>
          <w:lang w:eastAsia="et-EE"/>
        </w:rPr>
        <w:t>,</w:t>
      </w:r>
      <w:r w:rsidR="00A02FE4">
        <w:rPr>
          <w:bCs/>
          <w:color w:val="000000"/>
          <w:lang w:eastAsia="et-EE"/>
        </w:rPr>
        <w:t xml:space="preserve"> galvenā grāmatvede Alla Siksna,</w:t>
      </w:r>
      <w:r w:rsidR="00D329A1">
        <w:rPr>
          <w:bCs/>
          <w:color w:val="000000"/>
          <w:lang w:eastAsia="et-EE"/>
        </w:rPr>
        <w:t xml:space="preserve"> </w:t>
      </w:r>
      <w:r w:rsidR="00B501BC" w:rsidRPr="00883F75">
        <w:rPr>
          <w:bCs/>
          <w:color w:val="000000"/>
          <w:lang w:eastAsia="et-EE"/>
        </w:rPr>
        <w:t>Nekustamo īpašumu nodaļas vadītāj</w:t>
      </w:r>
      <w:r w:rsidR="00092E3A" w:rsidRPr="00883F75">
        <w:rPr>
          <w:bCs/>
          <w:color w:val="000000"/>
          <w:lang w:eastAsia="et-EE"/>
        </w:rPr>
        <w:t>s K</w:t>
      </w:r>
      <w:r w:rsidR="0027177A" w:rsidRPr="00883F75">
        <w:rPr>
          <w:bCs/>
          <w:color w:val="000000"/>
          <w:lang w:eastAsia="et-EE"/>
        </w:rPr>
        <w:t>aspars Ļ</w:t>
      </w:r>
      <w:r w:rsidR="00092E3A" w:rsidRPr="00883F75">
        <w:rPr>
          <w:bCs/>
          <w:color w:val="000000"/>
          <w:lang w:eastAsia="et-EE"/>
        </w:rPr>
        <w:t>aksa</w:t>
      </w:r>
      <w:r w:rsidR="00BB6CEF">
        <w:rPr>
          <w:bCs/>
          <w:color w:val="000000"/>
          <w:lang w:eastAsia="et-EE"/>
        </w:rPr>
        <w:t xml:space="preserve"> un vadītāja vietniece Austra Apsīte</w:t>
      </w:r>
      <w:r w:rsidR="00B501BC" w:rsidRPr="00883F75">
        <w:rPr>
          <w:bCs/>
          <w:color w:val="000000"/>
          <w:lang w:eastAsia="et-EE"/>
        </w:rPr>
        <w:t>,</w:t>
      </w:r>
      <w:r w:rsidR="00B501BC" w:rsidRPr="00883F75">
        <w:rPr>
          <w:bCs/>
          <w:lang w:eastAsia="et-EE"/>
        </w:rPr>
        <w:t xml:space="preserve"> </w:t>
      </w:r>
      <w:r w:rsidR="0072635C" w:rsidRPr="00883F75">
        <w:rPr>
          <w:bCs/>
          <w:lang w:eastAsia="et-EE"/>
        </w:rPr>
        <w:t>nekustamā īpašuma speciālist</w:t>
      </w:r>
      <w:r w:rsidR="00D12EE9">
        <w:rPr>
          <w:bCs/>
          <w:lang w:eastAsia="et-EE"/>
        </w:rPr>
        <w:t>s</w:t>
      </w:r>
      <w:r w:rsidR="0072635C" w:rsidRPr="00883F75">
        <w:rPr>
          <w:bCs/>
          <w:lang w:eastAsia="et-EE"/>
        </w:rPr>
        <w:t xml:space="preserve"> G</w:t>
      </w:r>
      <w:r w:rsidR="0027177A" w:rsidRPr="00883F75">
        <w:rPr>
          <w:bCs/>
          <w:lang w:eastAsia="et-EE"/>
        </w:rPr>
        <w:t xml:space="preserve">ints </w:t>
      </w:r>
      <w:proofErr w:type="spellStart"/>
      <w:r w:rsidR="0072635C" w:rsidRPr="00883F75">
        <w:rPr>
          <w:bCs/>
          <w:lang w:eastAsia="et-EE"/>
        </w:rPr>
        <w:t>Memmēns</w:t>
      </w:r>
      <w:proofErr w:type="spellEnd"/>
      <w:r w:rsidR="00D12EE9">
        <w:rPr>
          <w:bCs/>
          <w:lang w:eastAsia="et-EE"/>
        </w:rPr>
        <w:t>,</w:t>
      </w:r>
      <w:r w:rsidR="00A02FE4">
        <w:rPr>
          <w:bCs/>
          <w:lang w:eastAsia="et-EE"/>
        </w:rPr>
        <w:t xml:space="preserve"> </w:t>
      </w:r>
      <w:r w:rsidR="00B501BC" w:rsidRPr="00883F75">
        <w:rPr>
          <w:bCs/>
          <w:lang w:eastAsia="et-EE"/>
        </w:rPr>
        <w:t xml:space="preserve">Izglītības pārvaldes </w:t>
      </w:r>
      <w:r w:rsidR="00C53CC3">
        <w:rPr>
          <w:bCs/>
          <w:lang w:eastAsia="et-EE"/>
        </w:rPr>
        <w:t>vadītāja Aija Didrihsone</w:t>
      </w:r>
      <w:r w:rsidR="00D12EE9">
        <w:rPr>
          <w:bCs/>
          <w:lang w:eastAsia="et-EE"/>
        </w:rPr>
        <w:t>,</w:t>
      </w:r>
      <w:r w:rsidR="00C53CC3">
        <w:rPr>
          <w:bCs/>
          <w:lang w:eastAsia="et-EE"/>
        </w:rPr>
        <w:t xml:space="preserve"> </w:t>
      </w:r>
      <w:r w:rsidR="00636808">
        <w:rPr>
          <w:bCs/>
          <w:lang w:eastAsia="et-EE"/>
        </w:rPr>
        <w:t xml:space="preserve">Juridiskās nodaļas </w:t>
      </w:r>
      <w:r w:rsidR="00D12EE9">
        <w:rPr>
          <w:bCs/>
          <w:lang w:eastAsia="et-EE"/>
        </w:rPr>
        <w:t xml:space="preserve">juristi Anita </w:t>
      </w:r>
      <w:proofErr w:type="spellStart"/>
      <w:r w:rsidR="00D12EE9">
        <w:rPr>
          <w:bCs/>
          <w:lang w:eastAsia="et-EE"/>
        </w:rPr>
        <w:t>Veltensone</w:t>
      </w:r>
      <w:proofErr w:type="spellEnd"/>
      <w:r w:rsidR="00D12EE9">
        <w:rPr>
          <w:bCs/>
          <w:lang w:eastAsia="et-EE"/>
        </w:rPr>
        <w:t xml:space="preserve"> un Rolands Broks</w:t>
      </w:r>
      <w:r w:rsidR="00CB5B06">
        <w:rPr>
          <w:bCs/>
          <w:lang w:eastAsia="et-EE"/>
        </w:rPr>
        <w:t xml:space="preserve">, </w:t>
      </w:r>
      <w:r w:rsidR="00A02FE4">
        <w:rPr>
          <w:color w:val="000000"/>
        </w:rPr>
        <w:t xml:space="preserve">sabiedrisko attiecību nodaļas vadītāja Līva </w:t>
      </w:r>
      <w:proofErr w:type="spellStart"/>
      <w:r w:rsidR="00A02FE4">
        <w:rPr>
          <w:color w:val="000000"/>
        </w:rPr>
        <w:t>Blaževica</w:t>
      </w:r>
      <w:proofErr w:type="spellEnd"/>
      <w:r w:rsidR="00470AAC">
        <w:rPr>
          <w:color w:val="000000"/>
        </w:rPr>
        <w:t xml:space="preserve"> un vietniece</w:t>
      </w:r>
      <w:r w:rsidR="00A02FE4">
        <w:rPr>
          <w:color w:val="000000"/>
        </w:rPr>
        <w:t xml:space="preserve"> Aiga Priede, </w:t>
      </w:r>
      <w:r w:rsidR="00D12EE9">
        <w:rPr>
          <w:color w:val="000000"/>
        </w:rPr>
        <w:t xml:space="preserve">Attīstības un plānošanas nodaļas vadītāja Laila </w:t>
      </w:r>
      <w:proofErr w:type="spellStart"/>
      <w:r w:rsidR="00D12EE9">
        <w:rPr>
          <w:color w:val="000000"/>
        </w:rPr>
        <w:t>Šereiko</w:t>
      </w:r>
      <w:proofErr w:type="spellEnd"/>
      <w:r w:rsidR="00D12EE9">
        <w:rPr>
          <w:color w:val="000000"/>
        </w:rPr>
        <w:t xml:space="preserve">, teritorijas plānotāja Sandra Lasmane, Personāla nodaļas vadītāja Inita Nagliņa, </w:t>
      </w:r>
      <w:r w:rsidR="006E6E80" w:rsidRPr="00883F75">
        <w:rPr>
          <w:color w:val="000000"/>
        </w:rPr>
        <w:t>domes komiteju sekretāre R</w:t>
      </w:r>
      <w:r w:rsidR="0027177A" w:rsidRPr="00883F75">
        <w:rPr>
          <w:color w:val="000000"/>
        </w:rPr>
        <w:t xml:space="preserve">ita </w:t>
      </w:r>
      <w:proofErr w:type="spellStart"/>
      <w:r w:rsidR="006E6E80" w:rsidRPr="00883F75">
        <w:rPr>
          <w:color w:val="000000"/>
        </w:rPr>
        <w:t>Bērtule</w:t>
      </w:r>
      <w:proofErr w:type="spellEnd"/>
      <w:r w:rsidR="006E6E80" w:rsidRPr="00883F75">
        <w:rPr>
          <w:color w:val="000000"/>
        </w:rPr>
        <w:t>,</w:t>
      </w:r>
      <w:r w:rsidR="00B50A40" w:rsidRPr="00883F75">
        <w:rPr>
          <w:color w:val="000000"/>
        </w:rPr>
        <w:t xml:space="preserve"> </w:t>
      </w:r>
      <w:r w:rsidR="00607531">
        <w:rPr>
          <w:color w:val="000000"/>
        </w:rPr>
        <w:t xml:space="preserve">Komunālās nodaļas vadītāja Elvija </w:t>
      </w:r>
      <w:proofErr w:type="spellStart"/>
      <w:r w:rsidR="00607531">
        <w:rPr>
          <w:color w:val="000000"/>
        </w:rPr>
        <w:t>Namsone</w:t>
      </w:r>
      <w:proofErr w:type="spellEnd"/>
      <w:r w:rsidR="00607531">
        <w:rPr>
          <w:color w:val="000000"/>
        </w:rPr>
        <w:t xml:space="preserve">, Pašvaldības policijas priekšnieks Jānis </w:t>
      </w:r>
      <w:proofErr w:type="spellStart"/>
      <w:r w:rsidR="00607531">
        <w:rPr>
          <w:color w:val="000000"/>
        </w:rPr>
        <w:t>Fecers</w:t>
      </w:r>
      <w:proofErr w:type="spellEnd"/>
      <w:r w:rsidR="00607531">
        <w:rPr>
          <w:color w:val="000000"/>
        </w:rPr>
        <w:t xml:space="preserve"> un </w:t>
      </w:r>
      <w:proofErr w:type="spellStart"/>
      <w:r w:rsidR="00607531">
        <w:rPr>
          <w:color w:val="000000"/>
        </w:rPr>
        <w:t>vienieks</w:t>
      </w:r>
      <w:proofErr w:type="spellEnd"/>
      <w:r w:rsidR="00607531">
        <w:rPr>
          <w:color w:val="000000"/>
        </w:rPr>
        <w:t xml:space="preserve"> Andis Lukša, </w:t>
      </w:r>
      <w:r w:rsidR="008B5CBE">
        <w:rPr>
          <w:color w:val="000000"/>
        </w:rPr>
        <w:t xml:space="preserve">Dobeles pagasta pārvaldes vadītāja Dace </w:t>
      </w:r>
      <w:proofErr w:type="spellStart"/>
      <w:r w:rsidR="008B5CBE">
        <w:rPr>
          <w:color w:val="000000"/>
        </w:rPr>
        <w:t>Škorņika</w:t>
      </w:r>
      <w:proofErr w:type="spellEnd"/>
      <w:r w:rsidR="00436B17">
        <w:rPr>
          <w:color w:val="000000"/>
        </w:rPr>
        <w:t>, Vija Kursiete</w:t>
      </w:r>
      <w:r w:rsidR="008B5CBE">
        <w:rPr>
          <w:color w:val="000000"/>
        </w:rPr>
        <w:t xml:space="preserve"> </w:t>
      </w:r>
      <w:r w:rsidR="000047C0" w:rsidRPr="00883F75">
        <w:rPr>
          <w:color w:val="000000"/>
        </w:rPr>
        <w:t>u.c.</w:t>
      </w:r>
    </w:p>
    <w:p w14:paraId="26CFB2D8" w14:textId="7578C559" w:rsidR="00DB62CF" w:rsidRDefault="00275E58" w:rsidP="00883F75">
      <w:pPr>
        <w:jc w:val="both"/>
      </w:pPr>
      <w:r w:rsidRPr="00883F75">
        <w:t>Notiek reģistrēšanās balsošanas sistēmā.</w:t>
      </w:r>
    </w:p>
    <w:p w14:paraId="2DA0B8FB" w14:textId="656E4AE3" w:rsidR="00034A99" w:rsidRDefault="00034A99" w:rsidP="00883F75">
      <w:pPr>
        <w:jc w:val="both"/>
      </w:pPr>
    </w:p>
    <w:p w14:paraId="533BCCE4" w14:textId="77777777" w:rsidR="005A769B" w:rsidRDefault="005A769B" w:rsidP="00883F75">
      <w:pPr>
        <w:jc w:val="both"/>
      </w:pPr>
    </w:p>
    <w:p w14:paraId="11F5FCE2" w14:textId="70360061" w:rsidR="00FD3324" w:rsidRDefault="00470AAC" w:rsidP="00FD3324">
      <w:pPr>
        <w:jc w:val="both"/>
      </w:pPr>
      <w:r>
        <w:t xml:space="preserve">Guntis </w:t>
      </w:r>
      <w:proofErr w:type="spellStart"/>
      <w:r>
        <w:t>Safranovičs</w:t>
      </w:r>
      <w:proofErr w:type="spellEnd"/>
      <w:r w:rsidR="00FD3324" w:rsidRPr="00883F75">
        <w:t xml:space="preserve"> izsaka priekšlikumu par izsludināto sēdes darba kārtību</w:t>
      </w:r>
      <w:r w:rsidR="0052639C">
        <w:t>.</w:t>
      </w:r>
    </w:p>
    <w:p w14:paraId="19668775" w14:textId="7424BD4F" w:rsidR="00CC1882" w:rsidRDefault="00CC1882" w:rsidP="00CC1882">
      <w:r>
        <w:lastRenderedPageBreak/>
        <w:t xml:space="preserve">Ierosina iekļaut dienas kārtībā  papildu jautājumu </w:t>
      </w:r>
      <w:r w:rsidR="00444D33">
        <w:t>’’</w:t>
      </w:r>
      <w:r w:rsidR="00444D33" w:rsidRPr="0035434B">
        <w:rPr>
          <w:bCs/>
        </w:rPr>
        <w:t xml:space="preserve">Par </w:t>
      </w:r>
      <w:r w:rsidR="00444D33">
        <w:rPr>
          <w:bCs/>
        </w:rPr>
        <w:t>galvojumu</w:t>
      </w:r>
      <w:r w:rsidR="00444D33" w:rsidRPr="0035434B">
        <w:rPr>
          <w:bCs/>
        </w:rPr>
        <w:t xml:space="preserve"> Dobeles novada pašvaldības kapitālsabiedrībai SIA “Dobeles enerģija</w:t>
      </w:r>
      <w:r w:rsidR="00444D33">
        <w:rPr>
          <w:bCs/>
        </w:rPr>
        <w:t xml:space="preserve"> </w:t>
      </w:r>
      <w:r w:rsidR="00444D33" w:rsidRPr="0035434B">
        <w:rPr>
          <w:bCs/>
        </w:rPr>
        <w:t>”</w:t>
      </w:r>
      <w:r w:rsidR="00444D33">
        <w:rPr>
          <w:bCs/>
        </w:rPr>
        <w:t xml:space="preserve"> aizdevumam kurināmā iegādei</w:t>
      </w:r>
      <w:r>
        <w:rPr>
          <w:bCs/>
        </w:rPr>
        <w:t xml:space="preserve">’’ </w:t>
      </w:r>
      <w:r>
        <w:t xml:space="preserve">un izskatīt to kā </w:t>
      </w:r>
      <w:r w:rsidR="000D3420">
        <w:t>pirmo</w:t>
      </w:r>
      <w:r>
        <w:t xml:space="preserve"> jautājumu.</w:t>
      </w:r>
    </w:p>
    <w:p w14:paraId="6A1CD79B" w14:textId="6F883B0F" w:rsidR="00CC1882" w:rsidRDefault="00CC1882" w:rsidP="00B33690">
      <w:pPr>
        <w:jc w:val="both"/>
      </w:pPr>
    </w:p>
    <w:p w14:paraId="73E47F9D" w14:textId="4F1BF955" w:rsidR="001D4F8B" w:rsidRDefault="001D4F8B" w:rsidP="001D4F8B">
      <w:pPr>
        <w:jc w:val="both"/>
      </w:pPr>
      <w:r>
        <w:t xml:space="preserve">Guntis </w:t>
      </w:r>
      <w:proofErr w:type="spellStart"/>
      <w:r>
        <w:t>Safranovičs</w:t>
      </w:r>
      <w:proofErr w:type="spellEnd"/>
      <w:r>
        <w:t xml:space="preserve"> a</w:t>
      </w:r>
      <w:r w:rsidRPr="00883F75">
        <w:t>icina deputātus balsot par</w:t>
      </w:r>
      <w:r>
        <w:t xml:space="preserve"> izmaiņām darba kārtībā</w:t>
      </w:r>
      <w:r w:rsidRPr="00883F75">
        <w:t>.</w:t>
      </w:r>
    </w:p>
    <w:p w14:paraId="2000ABE3" w14:textId="77777777" w:rsidR="001D4F8B" w:rsidRPr="00883F75" w:rsidRDefault="001D4F8B" w:rsidP="001D4F8B">
      <w:pPr>
        <w:jc w:val="both"/>
      </w:pPr>
    </w:p>
    <w:p w14:paraId="5E4C8524" w14:textId="6FBE4FCC" w:rsidR="001D4F8B" w:rsidRDefault="001D4F8B" w:rsidP="001D4F8B">
      <w:pPr>
        <w:jc w:val="both"/>
        <w:rPr>
          <w:rFonts w:eastAsia="Calibri"/>
          <w:color w:val="000000"/>
          <w:lang w:eastAsia="en-US"/>
        </w:rPr>
      </w:pPr>
      <w:r w:rsidRPr="00883F75">
        <w:t xml:space="preserve">Atklāti balsojot: PAR </w:t>
      </w:r>
      <w:r>
        <w:t>-</w:t>
      </w:r>
      <w:r w:rsidRPr="00883F75">
        <w:t xml:space="preserve"> </w:t>
      </w:r>
      <w:r>
        <w:t>17</w:t>
      </w:r>
      <w:r w:rsidRPr="00883F75">
        <w:t xml:space="preserve"> (</w:t>
      </w:r>
      <w:r w:rsidRPr="00883F75">
        <w:rPr>
          <w:bCs/>
          <w:lang w:eastAsia="et-EE"/>
        </w:rPr>
        <w:t xml:space="preserve">Kristīne Briede, </w:t>
      </w:r>
      <w:r>
        <w:rPr>
          <w:bCs/>
          <w:lang w:eastAsia="et-EE"/>
        </w:rPr>
        <w:t xml:space="preserve">Sarmīte Dude, </w:t>
      </w:r>
      <w:r w:rsidRPr="00883F75">
        <w:rPr>
          <w:bCs/>
          <w:lang w:eastAsia="et-EE"/>
        </w:rPr>
        <w:t xml:space="preserve">Edgars </w:t>
      </w:r>
      <w:proofErr w:type="spellStart"/>
      <w:r w:rsidRPr="00883F75">
        <w:rPr>
          <w:bCs/>
          <w:lang w:eastAsia="et-EE"/>
        </w:rPr>
        <w:t>Gaigalis</w:t>
      </w:r>
      <w:proofErr w:type="spellEnd"/>
      <w:r w:rsidRPr="00883F75">
        <w:rPr>
          <w:bCs/>
          <w:lang w:eastAsia="et-EE"/>
        </w:rPr>
        <w:t xml:space="preserve">, </w:t>
      </w:r>
      <w:r>
        <w:rPr>
          <w:bCs/>
          <w:lang w:eastAsia="et-EE"/>
        </w:rPr>
        <w:t xml:space="preserve">Māris Feldmanis, Gints Kaminskis, Linda </w:t>
      </w:r>
      <w:proofErr w:type="spellStart"/>
      <w:r>
        <w:rPr>
          <w:bCs/>
          <w:lang w:eastAsia="et-EE"/>
        </w:rPr>
        <w:t>Karloviča</w:t>
      </w:r>
      <w:proofErr w:type="spellEnd"/>
      <w:r>
        <w:rPr>
          <w:bCs/>
          <w:lang w:eastAsia="et-EE"/>
        </w:rPr>
        <w:t xml:space="preserve">, </w:t>
      </w:r>
      <w:r w:rsidRPr="00883F75">
        <w:rPr>
          <w:bCs/>
          <w:lang w:eastAsia="et-EE"/>
        </w:rPr>
        <w:t xml:space="preserve">Edgars Laimiņš, </w:t>
      </w:r>
      <w:r>
        <w:rPr>
          <w:bCs/>
          <w:lang w:eastAsia="et-EE"/>
        </w:rPr>
        <w:t xml:space="preserve">Sintija </w:t>
      </w:r>
      <w:proofErr w:type="spellStart"/>
      <w:r>
        <w:rPr>
          <w:bCs/>
          <w:lang w:eastAsia="et-EE"/>
        </w:rPr>
        <w:t>Liekniņa</w:t>
      </w:r>
      <w:proofErr w:type="spellEnd"/>
      <w:r>
        <w:rPr>
          <w:bCs/>
          <w:lang w:eastAsia="et-EE"/>
        </w:rPr>
        <w:t xml:space="preserve">, Ainārs Meiers, </w:t>
      </w:r>
      <w:r w:rsidRPr="00883F75">
        <w:rPr>
          <w:bCs/>
          <w:lang w:eastAsia="et-EE"/>
        </w:rPr>
        <w:t xml:space="preserve">Sanita </w:t>
      </w:r>
      <w:proofErr w:type="spellStart"/>
      <w:r w:rsidRPr="00883F75">
        <w:rPr>
          <w:bCs/>
          <w:lang w:eastAsia="et-EE"/>
        </w:rPr>
        <w:t>Olševska</w:t>
      </w:r>
      <w:proofErr w:type="spellEnd"/>
      <w:r w:rsidRPr="00883F75">
        <w:rPr>
          <w:bCs/>
          <w:lang w:eastAsia="et-EE"/>
        </w:rPr>
        <w:t xml:space="preserve">, Andris </w:t>
      </w:r>
      <w:proofErr w:type="spellStart"/>
      <w:r w:rsidRPr="00883F75">
        <w:rPr>
          <w:bCs/>
          <w:lang w:eastAsia="et-EE"/>
        </w:rPr>
        <w:t>Podvinskis</w:t>
      </w:r>
      <w:proofErr w:type="spellEnd"/>
      <w:r w:rsidRPr="00883F75">
        <w:rPr>
          <w:bCs/>
          <w:lang w:eastAsia="et-EE"/>
        </w:rPr>
        <w:t xml:space="preserve">, </w:t>
      </w:r>
      <w:r>
        <w:rPr>
          <w:bCs/>
          <w:lang w:eastAsia="et-EE"/>
        </w:rPr>
        <w:t xml:space="preserve">Dace Reinika, Viesturs Reinfelds, Guntis </w:t>
      </w:r>
      <w:proofErr w:type="spellStart"/>
      <w:r>
        <w:rPr>
          <w:bCs/>
          <w:lang w:eastAsia="et-EE"/>
        </w:rPr>
        <w:t>Safranovičs</w:t>
      </w:r>
      <w:proofErr w:type="spellEnd"/>
      <w:r>
        <w:rPr>
          <w:bCs/>
          <w:lang w:eastAsia="et-EE"/>
        </w:rPr>
        <w:t xml:space="preserve">, Andrejs Spridzāns, Ivars Stanga, Indra </w:t>
      </w:r>
      <w:proofErr w:type="spellStart"/>
      <w:r>
        <w:rPr>
          <w:bCs/>
          <w:lang w:eastAsia="et-EE"/>
        </w:rPr>
        <w:t>Špela</w:t>
      </w:r>
      <w:proofErr w:type="spellEnd"/>
      <w:r>
        <w:t>), PRET - nav, ATTURAS - nav</w:t>
      </w:r>
      <w:r>
        <w:rPr>
          <w:bCs/>
          <w:lang w:eastAsia="et-EE"/>
        </w:rPr>
        <w:t>,</w:t>
      </w:r>
      <w:r w:rsidRPr="00883F75">
        <w:t xml:space="preserve"> Dobeles novada dome NOLEMJ:</w:t>
      </w:r>
      <w:bookmarkStart w:id="2" w:name="_Hlk94790323"/>
      <w:r>
        <w:t xml:space="preserve"> </w:t>
      </w:r>
      <w:r w:rsidRPr="00883F75">
        <w:t xml:space="preserve">izskatīt sēdes darba kārtībā </w:t>
      </w:r>
      <w:bookmarkEnd w:id="2"/>
      <w:r>
        <w:t>lēmumprojektu</w:t>
      </w:r>
      <w:r w:rsidRPr="00883F75">
        <w:t xml:space="preserve"> </w:t>
      </w:r>
      <w:r w:rsidR="00444D33">
        <w:t>’’</w:t>
      </w:r>
      <w:r w:rsidR="00444D33" w:rsidRPr="0035434B">
        <w:rPr>
          <w:bCs/>
        </w:rPr>
        <w:t xml:space="preserve">Par </w:t>
      </w:r>
      <w:r w:rsidR="00444D33">
        <w:rPr>
          <w:bCs/>
        </w:rPr>
        <w:t>galvojumu</w:t>
      </w:r>
      <w:r w:rsidR="00444D33" w:rsidRPr="0035434B">
        <w:rPr>
          <w:bCs/>
        </w:rPr>
        <w:t xml:space="preserve"> Dobeles novada pašvaldības kapitālsabiedrībai SIA “Dobeles enerģija</w:t>
      </w:r>
      <w:r w:rsidR="00444D33">
        <w:rPr>
          <w:bCs/>
        </w:rPr>
        <w:t xml:space="preserve"> </w:t>
      </w:r>
      <w:r w:rsidR="00444D33" w:rsidRPr="0035434B">
        <w:rPr>
          <w:bCs/>
        </w:rPr>
        <w:t>”</w:t>
      </w:r>
      <w:r w:rsidR="00444D33">
        <w:rPr>
          <w:bCs/>
        </w:rPr>
        <w:t xml:space="preserve"> aizdevumam kurināmā iegādei’’</w:t>
      </w:r>
      <w:r>
        <w:rPr>
          <w:bCs/>
        </w:rPr>
        <w:t xml:space="preserve"> </w:t>
      </w:r>
      <w:r w:rsidRPr="0088401B">
        <w:rPr>
          <w:rFonts w:eastAsia="Calibri"/>
          <w:color w:val="000000"/>
          <w:lang w:eastAsia="en-US"/>
        </w:rPr>
        <w:t xml:space="preserve">kā </w:t>
      </w:r>
      <w:r w:rsidR="000D3420">
        <w:rPr>
          <w:rFonts w:eastAsia="Calibri"/>
          <w:color w:val="000000"/>
          <w:lang w:eastAsia="en-US"/>
        </w:rPr>
        <w:t xml:space="preserve">pirmo </w:t>
      </w:r>
      <w:r w:rsidRPr="0088401B">
        <w:rPr>
          <w:rFonts w:eastAsia="Calibri"/>
          <w:color w:val="000000"/>
          <w:lang w:eastAsia="en-US"/>
        </w:rPr>
        <w:t>jautājumu</w:t>
      </w:r>
      <w:r w:rsidR="000C340A">
        <w:rPr>
          <w:rFonts w:eastAsia="Calibri"/>
          <w:color w:val="000000"/>
          <w:lang w:eastAsia="en-US"/>
        </w:rPr>
        <w:t xml:space="preserve"> pēc</w:t>
      </w:r>
      <w:r w:rsidR="000C340A" w:rsidRPr="000C340A">
        <w:rPr>
          <w:bCs/>
        </w:rPr>
        <w:t xml:space="preserve"> </w:t>
      </w:r>
      <w:r w:rsidR="000C340A">
        <w:rPr>
          <w:bCs/>
        </w:rPr>
        <w:t>izpilddirektora Agra Vilka ziņojuma.</w:t>
      </w:r>
    </w:p>
    <w:p w14:paraId="4EB77BA0" w14:textId="0BDD9959" w:rsidR="00761CCC" w:rsidRDefault="00761CCC" w:rsidP="001D4F8B">
      <w:pPr>
        <w:jc w:val="both"/>
        <w:rPr>
          <w:bCs/>
        </w:rPr>
      </w:pPr>
      <w:r>
        <w:rPr>
          <w:rFonts w:eastAsia="Calibri"/>
          <w:color w:val="000000"/>
          <w:lang w:eastAsia="en-US"/>
        </w:rPr>
        <w:t xml:space="preserve">Viesturs Reinfelds izsaka </w:t>
      </w:r>
      <w:proofErr w:type="spellStart"/>
      <w:r>
        <w:rPr>
          <w:rFonts w:eastAsia="Calibri"/>
          <w:color w:val="000000"/>
          <w:lang w:eastAsia="en-US"/>
        </w:rPr>
        <w:t>priekšlimumu</w:t>
      </w:r>
      <w:proofErr w:type="spellEnd"/>
      <w:r>
        <w:rPr>
          <w:rFonts w:eastAsia="Calibri"/>
          <w:color w:val="000000"/>
          <w:lang w:eastAsia="en-US"/>
        </w:rPr>
        <w:t xml:space="preserve"> izskatīt </w:t>
      </w:r>
      <w:r>
        <w:t>lēmumprojektu</w:t>
      </w:r>
      <w:r w:rsidRPr="00883F75">
        <w:t xml:space="preserve"> </w:t>
      </w:r>
      <w:r w:rsidR="00444D33">
        <w:t>’’</w:t>
      </w:r>
      <w:r w:rsidR="00444D33" w:rsidRPr="0035434B">
        <w:rPr>
          <w:bCs/>
        </w:rPr>
        <w:t xml:space="preserve">Par </w:t>
      </w:r>
      <w:r w:rsidR="00444D33">
        <w:rPr>
          <w:bCs/>
        </w:rPr>
        <w:t>galvojumu</w:t>
      </w:r>
      <w:r w:rsidR="00444D33" w:rsidRPr="0035434B">
        <w:rPr>
          <w:bCs/>
        </w:rPr>
        <w:t xml:space="preserve"> Dobeles novada pašvaldības kapitālsabiedrībai SIA “Dobeles enerģija</w:t>
      </w:r>
      <w:r w:rsidR="00444D33">
        <w:rPr>
          <w:bCs/>
        </w:rPr>
        <w:t xml:space="preserve"> </w:t>
      </w:r>
      <w:r w:rsidR="00444D33" w:rsidRPr="0035434B">
        <w:rPr>
          <w:bCs/>
        </w:rPr>
        <w:t>”</w:t>
      </w:r>
      <w:r w:rsidR="00444D33">
        <w:rPr>
          <w:bCs/>
        </w:rPr>
        <w:t xml:space="preserve"> aizdevumam kurināmā iegādei</w:t>
      </w:r>
      <w:r>
        <w:rPr>
          <w:bCs/>
        </w:rPr>
        <w:t>’’ pirms izpilddirektora Agra Vilka ziņojuma.</w:t>
      </w:r>
    </w:p>
    <w:p w14:paraId="6145ACE4" w14:textId="11AEB1AB" w:rsidR="00761CCC" w:rsidRPr="00883F75" w:rsidRDefault="00761CCC" w:rsidP="001D4F8B">
      <w:pPr>
        <w:jc w:val="both"/>
      </w:pPr>
      <w:r>
        <w:rPr>
          <w:bCs/>
        </w:rPr>
        <w:t>Deputāti vienojoties vienbalsīgi atbalsta ierosināto Viestura Reinfelda priekšlikumu.</w:t>
      </w:r>
    </w:p>
    <w:p w14:paraId="584EA1EA" w14:textId="77777777" w:rsidR="00CC1882" w:rsidRDefault="00CC1882" w:rsidP="00B33690">
      <w:pPr>
        <w:jc w:val="both"/>
      </w:pPr>
    </w:p>
    <w:p w14:paraId="488F8F5A" w14:textId="5D8C4AC2" w:rsidR="00B33690" w:rsidRDefault="00470AAC" w:rsidP="00B33690">
      <w:pPr>
        <w:jc w:val="both"/>
      </w:pPr>
      <w:r>
        <w:t xml:space="preserve">Guntis </w:t>
      </w:r>
      <w:proofErr w:type="spellStart"/>
      <w:r>
        <w:t>Safranovičs</w:t>
      </w:r>
      <w:proofErr w:type="spellEnd"/>
      <w:r w:rsidR="00B33690" w:rsidRPr="00883F75">
        <w:t xml:space="preserve"> aicina pāriet pie darba kārtības jautājumu izskatīšanas. </w:t>
      </w:r>
    </w:p>
    <w:p w14:paraId="7A782A17" w14:textId="757804D8" w:rsidR="00F76A5A" w:rsidRDefault="00F76A5A" w:rsidP="00883F75">
      <w:pPr>
        <w:jc w:val="both"/>
      </w:pPr>
    </w:p>
    <w:p w14:paraId="69EC1A9B" w14:textId="77777777" w:rsidR="006D6A33" w:rsidRPr="00883F75" w:rsidRDefault="006D6A33" w:rsidP="00883F75">
      <w:pPr>
        <w:jc w:val="both"/>
      </w:pPr>
    </w:p>
    <w:p w14:paraId="44284B43" w14:textId="3FD574F0" w:rsidR="00AF287B" w:rsidRDefault="00072017" w:rsidP="00883F75">
      <w:r w:rsidRPr="00883F75">
        <w:t>Darba kārtība:</w:t>
      </w:r>
    </w:p>
    <w:p w14:paraId="0E6FA235" w14:textId="6BAE8998" w:rsidR="00AF287B" w:rsidRDefault="00AF287B" w:rsidP="00883F75"/>
    <w:tbl>
      <w:tblPr>
        <w:tblW w:w="9782" w:type="dxa"/>
        <w:tblInd w:w="-856" w:type="dxa"/>
        <w:tblLook w:val="04A0" w:firstRow="1" w:lastRow="0" w:firstColumn="1" w:lastColumn="0" w:noHBand="0" w:noVBand="1"/>
      </w:tblPr>
      <w:tblGrid>
        <w:gridCol w:w="1763"/>
        <w:gridCol w:w="8019"/>
      </w:tblGrid>
      <w:tr w:rsidR="001D4F8B" w:rsidRPr="00AF287B" w14:paraId="67A9EDC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9FEA061" w14:textId="5544C1F2" w:rsidR="001D4F8B" w:rsidRPr="003F6A62" w:rsidRDefault="000D3420" w:rsidP="001D4F8B">
            <w:pPr>
              <w:pStyle w:val="ListParagraph"/>
              <w:numPr>
                <w:ilvl w:val="0"/>
                <w:numId w:val="13"/>
              </w:numPr>
              <w:spacing w:after="160" w:line="259" w:lineRule="auto"/>
              <w:jc w:val="center"/>
              <w:rPr>
                <w:rFonts w:cs="Calibri"/>
                <w:color w:val="000000"/>
              </w:rPr>
            </w:pPr>
            <w:bookmarkStart w:id="3" w:name="_Hlk110495483"/>
            <w:r>
              <w:rPr>
                <w:rFonts w:cs="Calibri"/>
                <w:color w:val="000000"/>
              </w:rPr>
              <w:t>(343/13)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056EDCFE" w14:textId="56FAF0DD" w:rsidR="001D4F8B" w:rsidRPr="0035434B" w:rsidRDefault="001D4F8B" w:rsidP="001D4F8B">
            <w:pPr>
              <w:rPr>
                <w:bCs/>
              </w:rPr>
            </w:pPr>
            <w:r w:rsidRPr="0035434B">
              <w:rPr>
                <w:bCs/>
              </w:rPr>
              <w:t xml:space="preserve">Par </w:t>
            </w:r>
            <w:r w:rsidR="00185A73">
              <w:rPr>
                <w:bCs/>
              </w:rPr>
              <w:t>galvojumu</w:t>
            </w:r>
            <w:r w:rsidRPr="0035434B">
              <w:rPr>
                <w:bCs/>
              </w:rPr>
              <w:t xml:space="preserve"> Dobeles novada pašvaldības kapitālsabiedrībai SIA “Dobeles enerģija</w:t>
            </w:r>
            <w:r w:rsidR="00284CF1">
              <w:rPr>
                <w:bCs/>
              </w:rPr>
              <w:t xml:space="preserve"> </w:t>
            </w:r>
            <w:r w:rsidRPr="0035434B">
              <w:rPr>
                <w:bCs/>
              </w:rPr>
              <w:t>”</w:t>
            </w:r>
            <w:r w:rsidR="00185A73">
              <w:rPr>
                <w:bCs/>
              </w:rPr>
              <w:t xml:space="preserve"> aizdevumam kurināmā iegādei.</w:t>
            </w:r>
          </w:p>
          <w:p w14:paraId="085B4EDB" w14:textId="603EFB7D" w:rsidR="001D4F8B" w:rsidRPr="00AF287B" w:rsidRDefault="001D4F8B" w:rsidP="001D4F8B">
            <w:pPr>
              <w:jc w:val="both"/>
              <w:rPr>
                <w:lang w:val="et-EE"/>
              </w:rPr>
            </w:pPr>
          </w:p>
        </w:tc>
      </w:tr>
      <w:bookmarkEnd w:id="3"/>
      <w:tr w:rsidR="001D4F8B" w:rsidRPr="00AF287B" w14:paraId="0FC6A381"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E408C84" w14:textId="1A53D7FB" w:rsidR="001D4F8B" w:rsidRPr="000D3420" w:rsidRDefault="000D3420" w:rsidP="000D3420">
            <w:pPr>
              <w:spacing w:after="160" w:line="259" w:lineRule="auto"/>
              <w:rPr>
                <w:rFonts w:cs="Calibri"/>
                <w:color w:val="000000"/>
              </w:rPr>
            </w:pPr>
            <w:r>
              <w:rPr>
                <w:rFonts w:cs="Calibri"/>
                <w:color w:val="000000"/>
              </w:rPr>
              <w:t xml:space="preserve">      2.</w:t>
            </w:r>
          </w:p>
        </w:tc>
        <w:tc>
          <w:tcPr>
            <w:tcW w:w="8019" w:type="dxa"/>
            <w:tcBorders>
              <w:top w:val="single" w:sz="4" w:space="0" w:color="auto"/>
              <w:left w:val="nil"/>
              <w:bottom w:val="single" w:sz="4" w:space="0" w:color="auto"/>
              <w:right w:val="single" w:sz="4" w:space="0" w:color="auto"/>
            </w:tcBorders>
            <w:shd w:val="clear" w:color="auto" w:fill="auto"/>
            <w:vAlign w:val="center"/>
          </w:tcPr>
          <w:p w14:paraId="0D5BA49C" w14:textId="6B42C7C5" w:rsidR="001D4F8B" w:rsidRDefault="001D4F8B" w:rsidP="001D4F8B">
            <w:pPr>
              <w:jc w:val="both"/>
              <w:rPr>
                <w:lang w:val="et-EE"/>
              </w:rPr>
            </w:pPr>
            <w:r>
              <w:rPr>
                <w:lang w:val="et-EE"/>
              </w:rPr>
              <w:t>Izpilddirektora atskaite par iepriekšējo darba periodu</w:t>
            </w:r>
          </w:p>
        </w:tc>
      </w:tr>
      <w:tr w:rsidR="001D4F8B" w:rsidRPr="00AF287B" w14:paraId="4BDB8A0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927A4C4" w14:textId="0ACFAB60" w:rsidR="001D4F8B" w:rsidRPr="000D3420" w:rsidRDefault="00A55CE9" w:rsidP="00A55CE9">
            <w:pPr>
              <w:pStyle w:val="ListParagraph"/>
              <w:spacing w:after="160" w:line="259" w:lineRule="auto"/>
              <w:ind w:left="324"/>
              <w:rPr>
                <w:rFonts w:cs="Calibri"/>
                <w:color w:val="000000"/>
              </w:rPr>
            </w:pPr>
            <w:bookmarkStart w:id="4" w:name="_Hlk108096681"/>
            <w:r>
              <w:rPr>
                <w:rFonts w:cs="Calibri"/>
                <w:color w:val="000000"/>
              </w:rPr>
              <w:t xml:space="preserve"> 3.</w:t>
            </w:r>
          </w:p>
        </w:tc>
        <w:tc>
          <w:tcPr>
            <w:tcW w:w="8019" w:type="dxa"/>
            <w:tcBorders>
              <w:top w:val="single" w:sz="4" w:space="0" w:color="auto"/>
              <w:left w:val="nil"/>
              <w:bottom w:val="single" w:sz="4" w:space="0" w:color="auto"/>
              <w:right w:val="single" w:sz="4" w:space="0" w:color="auto"/>
            </w:tcBorders>
            <w:shd w:val="clear" w:color="auto" w:fill="auto"/>
            <w:vAlign w:val="center"/>
          </w:tcPr>
          <w:p w14:paraId="10E8BE5C" w14:textId="788EC5D3" w:rsidR="001D4F8B" w:rsidRDefault="001D4F8B" w:rsidP="001D4F8B">
            <w:pPr>
              <w:jc w:val="both"/>
              <w:rPr>
                <w:lang w:val="et-EE"/>
              </w:rPr>
            </w:pPr>
            <w:r w:rsidRPr="00152A95">
              <w:rPr>
                <w:bCs/>
              </w:rPr>
              <w:t>Par ceļa servitūta atzīmes dzēšanas pamatojuma dokumenta izsniegšanu</w:t>
            </w:r>
          </w:p>
        </w:tc>
      </w:tr>
      <w:bookmarkEnd w:id="4"/>
      <w:tr w:rsidR="001D4F8B" w:rsidRPr="00AF287B" w14:paraId="7672CB1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FDBD841" w14:textId="4CAD93B4" w:rsidR="001D4F8B" w:rsidRPr="00A55CE9" w:rsidRDefault="001D4F8B" w:rsidP="00A55CE9">
            <w:pPr>
              <w:pStyle w:val="ListParagraph"/>
              <w:numPr>
                <w:ilvl w:val="0"/>
                <w:numId w:val="69"/>
              </w:numPr>
              <w:spacing w:after="160" w:line="259" w:lineRule="auto"/>
              <w:jc w:val="center"/>
              <w:rPr>
                <w:rFonts w:cs="Calibri"/>
                <w:color w:val="000000"/>
              </w:rPr>
            </w:pPr>
            <w:r w:rsidRPr="00A55CE9">
              <w:rPr>
                <w:rFonts w:cs="Calibri"/>
                <w:color w:val="000000"/>
              </w:rPr>
              <w:t>(34</w:t>
            </w:r>
            <w:r w:rsidR="001B78AA">
              <w:rPr>
                <w:rFonts w:cs="Calibri"/>
                <w:color w:val="000000"/>
              </w:rPr>
              <w:t>4</w:t>
            </w:r>
            <w:r w:rsidRPr="00A55CE9">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40040CFB" w14:textId="6F1B525F" w:rsidR="001D4F8B" w:rsidRDefault="001D4F8B" w:rsidP="001D4F8B">
            <w:pPr>
              <w:jc w:val="both"/>
              <w:rPr>
                <w:lang w:val="et-EE"/>
              </w:rPr>
            </w:pPr>
            <w:r w:rsidRPr="00152A95">
              <w:rPr>
                <w:bCs/>
                <w:color w:val="000000"/>
              </w:rPr>
              <w:t>Par telpu nodošanu bezatlīdzības lietošanā biedrībai “Dobeles Diabēta biedrība”</w:t>
            </w:r>
          </w:p>
        </w:tc>
      </w:tr>
      <w:tr w:rsidR="001D4F8B" w:rsidRPr="00AF287B" w14:paraId="6C03F84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70768B4" w14:textId="677B28F1" w:rsidR="001D4F8B" w:rsidRPr="00A55CE9" w:rsidRDefault="001D4F8B" w:rsidP="00A55CE9">
            <w:pPr>
              <w:pStyle w:val="ListParagraph"/>
              <w:numPr>
                <w:ilvl w:val="0"/>
                <w:numId w:val="69"/>
              </w:numPr>
              <w:spacing w:after="160" w:line="259" w:lineRule="auto"/>
              <w:jc w:val="center"/>
              <w:rPr>
                <w:rFonts w:cs="Calibri"/>
                <w:color w:val="000000"/>
              </w:rPr>
            </w:pPr>
            <w:bookmarkStart w:id="5" w:name="_Hlk110258850"/>
            <w:r w:rsidRPr="00A55CE9">
              <w:rPr>
                <w:rFonts w:cs="Calibri"/>
                <w:color w:val="000000"/>
              </w:rPr>
              <w:t>(34</w:t>
            </w:r>
            <w:r w:rsidR="001B78AA">
              <w:rPr>
                <w:rFonts w:cs="Calibri"/>
                <w:color w:val="000000"/>
              </w:rPr>
              <w:t>5</w:t>
            </w:r>
            <w:r w:rsidRPr="00A55CE9">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248C03E" w14:textId="4126A875" w:rsidR="001D4F8B" w:rsidRDefault="001D4F8B" w:rsidP="001D4F8B">
            <w:pPr>
              <w:jc w:val="both"/>
              <w:rPr>
                <w:lang w:val="et-EE"/>
              </w:rPr>
            </w:pPr>
            <w:r w:rsidRPr="00152A95">
              <w:rPr>
                <w:bCs/>
                <w:color w:val="000000"/>
              </w:rPr>
              <w:t>Par telpu nodošanu bezatlīdzības lietošanā biedrībai “Dobeles invalīdu biedrība”</w:t>
            </w:r>
          </w:p>
        </w:tc>
      </w:tr>
      <w:tr w:rsidR="001D4F8B" w:rsidRPr="00AF287B" w14:paraId="5951E330"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57CCB4D" w14:textId="478FF10E" w:rsidR="001D4F8B" w:rsidRPr="003F6A62" w:rsidRDefault="001D4F8B" w:rsidP="00A55CE9">
            <w:pPr>
              <w:pStyle w:val="ListParagraph"/>
              <w:numPr>
                <w:ilvl w:val="0"/>
                <w:numId w:val="69"/>
              </w:numPr>
              <w:spacing w:after="160" w:line="259" w:lineRule="auto"/>
              <w:jc w:val="center"/>
              <w:rPr>
                <w:rFonts w:cs="Calibri"/>
                <w:color w:val="000000"/>
              </w:rPr>
            </w:pPr>
            <w:bookmarkStart w:id="6" w:name="_Hlk108096873"/>
            <w:bookmarkEnd w:id="5"/>
            <w:r>
              <w:rPr>
                <w:rFonts w:cs="Calibri"/>
                <w:color w:val="000000"/>
              </w:rPr>
              <w:t>(34</w:t>
            </w:r>
            <w:r w:rsidR="001B78AA">
              <w:rPr>
                <w:rFonts w:cs="Calibri"/>
                <w:color w:val="000000"/>
              </w:rPr>
              <w:t>6</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F902E6C" w14:textId="50DFD44F" w:rsidR="001D4F8B" w:rsidRDefault="001D4F8B" w:rsidP="001D4F8B">
            <w:pPr>
              <w:jc w:val="both"/>
              <w:rPr>
                <w:lang w:val="et-EE"/>
              </w:rPr>
            </w:pPr>
            <w:r w:rsidRPr="00152A95">
              <w:rPr>
                <w:bCs/>
              </w:rPr>
              <w:t>Par telpu nodošanu bezatlīdzības lietošanā biedrībai “Latvijas Sarkanais Krusts”</w:t>
            </w:r>
          </w:p>
        </w:tc>
      </w:tr>
      <w:bookmarkEnd w:id="6"/>
      <w:tr w:rsidR="001D4F8B" w:rsidRPr="00AF287B" w14:paraId="3F4C1091"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39771F5" w14:textId="6E1C1A81"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(34</w:t>
            </w:r>
            <w:r w:rsidR="001B78AA">
              <w:rPr>
                <w:rFonts w:cs="Calibri"/>
                <w:color w:val="000000"/>
              </w:rPr>
              <w:t>7</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266EFFA9" w14:textId="77777777" w:rsidR="001D4F8B" w:rsidRDefault="001D4F8B" w:rsidP="001D4F8B">
            <w:pPr>
              <w:ind w:right="-766"/>
              <w:rPr>
                <w:bCs/>
              </w:rPr>
            </w:pPr>
            <w:r w:rsidRPr="008B232B">
              <w:rPr>
                <w:bCs/>
              </w:rPr>
              <w:t xml:space="preserve">Par </w:t>
            </w:r>
            <w:r>
              <w:rPr>
                <w:bCs/>
              </w:rPr>
              <w:t>Vijas Kursietes</w:t>
            </w:r>
            <w:r w:rsidRPr="008B232B">
              <w:rPr>
                <w:bCs/>
              </w:rPr>
              <w:t xml:space="preserve">  iecelšanu Auces Mūzikas un mākslas skolas </w:t>
            </w:r>
          </w:p>
          <w:p w14:paraId="0B52C359" w14:textId="77777777" w:rsidR="001D4F8B" w:rsidRPr="008B232B" w:rsidRDefault="001D4F8B" w:rsidP="001D4F8B">
            <w:pPr>
              <w:ind w:right="-766"/>
              <w:rPr>
                <w:bCs/>
              </w:rPr>
            </w:pPr>
            <w:r w:rsidRPr="008B232B">
              <w:rPr>
                <w:bCs/>
              </w:rPr>
              <w:t xml:space="preserve">direktora amatā </w:t>
            </w:r>
          </w:p>
          <w:p w14:paraId="63FB6B31" w14:textId="4BD4312A" w:rsidR="001D4F8B" w:rsidRPr="00AF287B" w:rsidRDefault="001D4F8B" w:rsidP="001D4F8B">
            <w:pPr>
              <w:jc w:val="both"/>
              <w:rPr>
                <w:bCs/>
              </w:rPr>
            </w:pPr>
          </w:p>
        </w:tc>
      </w:tr>
      <w:tr w:rsidR="001D4F8B" w:rsidRPr="00AF287B" w14:paraId="452DA94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D140DA9" w14:textId="5AD432C0"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(34</w:t>
            </w:r>
            <w:r w:rsidR="001B78AA">
              <w:rPr>
                <w:rFonts w:cs="Calibri"/>
                <w:color w:val="000000"/>
              </w:rPr>
              <w:t>8</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055CFDD7" w14:textId="51ABEBE9" w:rsidR="001D4F8B" w:rsidRPr="00AF287B" w:rsidRDefault="001D4F8B" w:rsidP="001D4F8B">
            <w:pPr>
              <w:jc w:val="both"/>
            </w:pPr>
            <w:r w:rsidRPr="00152A95">
              <w:rPr>
                <w:bCs/>
              </w:rPr>
              <w:t>Par Dobeles novada</w:t>
            </w:r>
            <w:r w:rsidRPr="00152A95">
              <w:rPr>
                <w:bCs/>
                <w:spacing w:val="-3"/>
              </w:rPr>
              <w:t xml:space="preserve"> </w:t>
            </w:r>
            <w:r w:rsidRPr="00152A95">
              <w:rPr>
                <w:bCs/>
              </w:rPr>
              <w:t>pašvaldības noteikumu „Finanšu līdzekļu un mantas dāvinājumu, ziedojumu pieņemšanas un izlietošanas noteikumi Dobeles novada pašvaldībā” apstiprināšanu</w:t>
            </w:r>
          </w:p>
        </w:tc>
      </w:tr>
      <w:tr w:rsidR="001D4F8B" w:rsidRPr="00AF287B" w14:paraId="1D773A9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3C41E6E" w14:textId="7B74B638"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w:t>
            </w:r>
            <w:r w:rsidR="001B78AA">
              <w:rPr>
                <w:rFonts w:cs="Calibri"/>
                <w:color w:val="000000"/>
              </w:rPr>
              <w:t>49</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15D00B53" w14:textId="6A132918" w:rsidR="001D4F8B" w:rsidRPr="00AF287B" w:rsidRDefault="001D4F8B" w:rsidP="001D4F8B">
            <w:pPr>
              <w:jc w:val="both"/>
            </w:pPr>
            <w:r w:rsidRPr="00152A95">
              <w:t>Par nolikuma “Grozījumi Dobeles novada pašvaldības institūciju amatpersonu un darbinieku atlīdzības nolikumā” apstiprināšanu</w:t>
            </w:r>
          </w:p>
        </w:tc>
      </w:tr>
      <w:tr w:rsidR="001D4F8B" w:rsidRPr="00AF287B" w14:paraId="59CEE255"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20EDB6B" w14:textId="01612AF4" w:rsidR="001D4F8B" w:rsidRPr="003F6A62" w:rsidRDefault="001D4F8B" w:rsidP="00A55CE9">
            <w:pPr>
              <w:pStyle w:val="ListParagraph"/>
              <w:numPr>
                <w:ilvl w:val="0"/>
                <w:numId w:val="69"/>
              </w:numPr>
              <w:spacing w:after="160" w:line="259" w:lineRule="auto"/>
              <w:jc w:val="center"/>
              <w:rPr>
                <w:rFonts w:cs="Calibri"/>
                <w:color w:val="000000"/>
              </w:rPr>
            </w:pPr>
            <w:bookmarkStart w:id="7" w:name="_Hlk109814729"/>
            <w:r>
              <w:rPr>
                <w:rFonts w:cs="Calibri"/>
                <w:color w:val="000000"/>
              </w:rPr>
              <w:t>(35</w:t>
            </w:r>
            <w:r w:rsidR="001B78AA">
              <w:rPr>
                <w:rFonts w:cs="Calibri"/>
                <w:color w:val="000000"/>
              </w:rPr>
              <w:t>0</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0F044C53" w14:textId="74F9A2D5" w:rsidR="001D4F8B" w:rsidRPr="00AF287B" w:rsidRDefault="001D4F8B" w:rsidP="001D4F8B">
            <w:pPr>
              <w:jc w:val="both"/>
              <w:rPr>
                <w:rFonts w:eastAsiaTheme="minorHAnsi"/>
              </w:rPr>
            </w:pPr>
            <w:r w:rsidRPr="00152A95">
              <w:t>Par Dobeles novada</w:t>
            </w:r>
            <w:r w:rsidRPr="00152A95">
              <w:rPr>
                <w:spacing w:val="-3"/>
              </w:rPr>
              <w:t xml:space="preserve"> </w:t>
            </w:r>
            <w:r w:rsidRPr="00152A95">
              <w:t>pašvaldības saistošo noteikumu Nr. 25 “Grozījumi Dobeles novada domes 2021. gada 29. decembra saistošajos noteikumos Nr. 9 “Par Dobeles novada pašvaldības palīdzību dzīvokļu jautājumu risināšanā”  apstiprināšanu galīgajā redakcijā</w:t>
            </w:r>
          </w:p>
        </w:tc>
      </w:tr>
      <w:bookmarkEnd w:id="7"/>
      <w:tr w:rsidR="001D4F8B" w:rsidRPr="00AF287B" w14:paraId="64A69C1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0CDC745" w14:textId="72C2A56C"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lastRenderedPageBreak/>
              <w:t>(35</w:t>
            </w:r>
            <w:r w:rsidR="001B78AA">
              <w:rPr>
                <w:rFonts w:cs="Calibri"/>
                <w:color w:val="000000"/>
              </w:rPr>
              <w:t>1</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169A938F" w14:textId="77777777" w:rsidR="00917E2B" w:rsidRPr="00917E2B" w:rsidRDefault="00917E2B" w:rsidP="00917E2B">
            <w:pPr>
              <w:pStyle w:val="Default"/>
              <w:jc w:val="both"/>
              <w:rPr>
                <w:bCs/>
                <w:color w:val="auto"/>
                <w:lang w:val="lv-LV"/>
              </w:rPr>
            </w:pPr>
            <w:r w:rsidRPr="00917E2B">
              <w:rPr>
                <w:bCs/>
                <w:color w:val="auto"/>
                <w:lang w:val="lv-LV"/>
              </w:rPr>
              <w:t>Par Dobeles novada</w:t>
            </w:r>
            <w:r w:rsidRPr="00917E2B">
              <w:rPr>
                <w:bCs/>
                <w:color w:val="auto"/>
                <w:spacing w:val="-3"/>
                <w:lang w:val="lv-LV"/>
              </w:rPr>
              <w:t xml:space="preserve"> </w:t>
            </w:r>
            <w:r w:rsidRPr="00917E2B">
              <w:rPr>
                <w:bCs/>
                <w:color w:val="auto"/>
                <w:lang w:val="lv-LV"/>
              </w:rPr>
              <w:t xml:space="preserve">pašvaldības saistošo noteikumu Nr.30 ’’Par kārtību, kādā tiek izsniegta atļauja vīna, raudzēto dzērienu, pārējo alkoholisko dzērienu vai </w:t>
            </w:r>
            <w:r w:rsidRPr="00917E2B">
              <w:rPr>
                <w:bCs/>
                <w:color w:val="auto"/>
                <w:shd w:val="clear" w:color="auto" w:fill="FFFFFF"/>
              </w:rPr>
              <w:t xml:space="preserve">starpproduktu, kuru sastāvā esošais spirts ir tikai raudzētas izcelsmes, </w:t>
            </w:r>
            <w:r w:rsidRPr="00917E2B">
              <w:rPr>
                <w:bCs/>
                <w:color w:val="auto"/>
                <w:lang w:val="lv-LV"/>
              </w:rPr>
              <w:t>ražošanai Dobeles novada administratīvajā teritorijā” apstiprināšanu</w:t>
            </w:r>
          </w:p>
          <w:p w14:paraId="21628D97" w14:textId="2DAB103C" w:rsidR="001D4F8B" w:rsidRPr="00AF287B" w:rsidRDefault="001D4F8B" w:rsidP="001D4F8B">
            <w:pPr>
              <w:jc w:val="both"/>
              <w:rPr>
                <w:bCs/>
              </w:rPr>
            </w:pPr>
          </w:p>
        </w:tc>
      </w:tr>
      <w:tr w:rsidR="001D4F8B" w:rsidRPr="00AF287B" w14:paraId="722D0942"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6BF40DF" w14:textId="333AEBA0"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(35</w:t>
            </w:r>
            <w:r w:rsidR="001B78AA">
              <w:rPr>
                <w:rFonts w:cs="Calibri"/>
                <w:color w:val="000000"/>
              </w:rPr>
              <w:t>2</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5228AA64" w14:textId="0059CF07" w:rsidR="001D4F8B" w:rsidRPr="00AF287B" w:rsidRDefault="001D4F8B" w:rsidP="001D4F8B">
            <w:pPr>
              <w:jc w:val="both"/>
            </w:pPr>
            <w:r w:rsidRPr="00152A95">
              <w:rPr>
                <w:bCs/>
              </w:rPr>
              <w:t>Par Dobeles novada</w:t>
            </w:r>
            <w:r w:rsidRPr="00152A95">
              <w:rPr>
                <w:bCs/>
                <w:spacing w:val="-3"/>
              </w:rPr>
              <w:t xml:space="preserve"> </w:t>
            </w:r>
            <w:r w:rsidRPr="00152A95">
              <w:rPr>
                <w:bCs/>
              </w:rPr>
              <w:t>pašvaldības saistošo noteikumu Nr.20 “Par sabiedrisko ūdenssaimniecības pakalpojumu sniegšanas un lietošanas kārtību Dobeles novadā”  apstiprināšanu galīgajā redakcijā</w:t>
            </w:r>
          </w:p>
        </w:tc>
      </w:tr>
      <w:tr w:rsidR="001D4F8B" w:rsidRPr="00AF287B" w14:paraId="2F76395D"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4C91998" w14:textId="7D3898CE"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(35</w:t>
            </w:r>
            <w:r w:rsidR="001B78AA">
              <w:rPr>
                <w:rFonts w:cs="Calibri"/>
                <w:color w:val="000000"/>
              </w:rPr>
              <w:t>3</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1E7B65B" w14:textId="5B4C0854" w:rsidR="001D4F8B" w:rsidRPr="00AF287B" w:rsidRDefault="001D4F8B" w:rsidP="001D4F8B">
            <w:pPr>
              <w:autoSpaceDE w:val="0"/>
              <w:autoSpaceDN w:val="0"/>
              <w:adjustRightInd w:val="0"/>
              <w:jc w:val="both"/>
              <w:rPr>
                <w:rFonts w:eastAsia="Calibri"/>
                <w:bCs/>
                <w:lang w:eastAsia="en-US"/>
              </w:rPr>
            </w:pPr>
            <w:r w:rsidRPr="00152A95">
              <w:rPr>
                <w:bCs/>
              </w:rPr>
              <w:t>Par Dobeles novada</w:t>
            </w:r>
            <w:r w:rsidRPr="00152A95">
              <w:rPr>
                <w:bCs/>
                <w:spacing w:val="-3"/>
              </w:rPr>
              <w:t xml:space="preserve"> </w:t>
            </w:r>
            <w:r w:rsidRPr="00152A95">
              <w:rPr>
                <w:bCs/>
              </w:rPr>
              <w:t>pašvaldības saistošo noteikumu Nr.21 “Par decentralizēto kanalizācijas pakalpojumu sniegšanas un uzskaites kārtību Dobeles novada pašvaldībā”  apstiprināšanu galīgajā redakcijā</w:t>
            </w:r>
          </w:p>
        </w:tc>
      </w:tr>
      <w:tr w:rsidR="001D4F8B" w:rsidRPr="00AF287B" w14:paraId="12BFAF12"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5838272" w14:textId="7BF10CB5" w:rsidR="001D4F8B" w:rsidRPr="003F6A62" w:rsidRDefault="001D4F8B" w:rsidP="00A55CE9">
            <w:pPr>
              <w:pStyle w:val="ListParagraph"/>
              <w:numPr>
                <w:ilvl w:val="0"/>
                <w:numId w:val="69"/>
              </w:numPr>
              <w:spacing w:after="160" w:line="259" w:lineRule="auto"/>
              <w:jc w:val="center"/>
              <w:rPr>
                <w:rFonts w:cs="Calibri"/>
                <w:color w:val="000000"/>
              </w:rPr>
            </w:pPr>
            <w:bookmarkStart w:id="8" w:name="_Hlk109825498"/>
            <w:r>
              <w:rPr>
                <w:rFonts w:cs="Calibri"/>
                <w:color w:val="000000"/>
              </w:rPr>
              <w:t>(35</w:t>
            </w:r>
            <w:r w:rsidR="001B78AA">
              <w:rPr>
                <w:rFonts w:cs="Calibri"/>
                <w:color w:val="000000"/>
              </w:rPr>
              <w:t>4</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3C61CF68" w14:textId="77777777" w:rsidR="001D4F8B" w:rsidRPr="00152A95" w:rsidRDefault="001D4F8B" w:rsidP="001D4F8B">
            <w:r w:rsidRPr="00152A95">
              <w:t xml:space="preserve">Par valstij piederošā nekustamā  īpašuma “V1135” </w:t>
            </w:r>
          </w:p>
          <w:p w14:paraId="01302B35" w14:textId="0F5E9297" w:rsidR="001D4F8B" w:rsidRPr="00AF287B" w:rsidRDefault="001D4F8B" w:rsidP="001D4F8B">
            <w:pPr>
              <w:jc w:val="both"/>
              <w:rPr>
                <w:rFonts w:eastAsia="Calibri"/>
                <w:lang w:val="et-EE" w:eastAsia="en-US"/>
              </w:rPr>
            </w:pPr>
            <w:r w:rsidRPr="00152A95">
              <w:t>Tērvetes pagastā, Dobeles novadā, pārņemšanu pašvaldības īpašumā</w:t>
            </w:r>
          </w:p>
        </w:tc>
      </w:tr>
      <w:bookmarkEnd w:id="8"/>
      <w:tr w:rsidR="001D4F8B" w:rsidRPr="00AF287B" w14:paraId="602FEAA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EAC02A4" w14:textId="27A575F1"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(35</w:t>
            </w:r>
            <w:r w:rsidR="001B78AA">
              <w:rPr>
                <w:rFonts w:cs="Calibri"/>
                <w:color w:val="000000"/>
              </w:rPr>
              <w:t>5</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498D3F0" w14:textId="77777777" w:rsidR="001D4F8B" w:rsidRPr="00152A95" w:rsidRDefault="001D4F8B" w:rsidP="001D4F8B">
            <w:pPr>
              <w:pStyle w:val="naisf"/>
              <w:spacing w:before="0" w:after="0"/>
              <w:ind w:firstLine="51"/>
              <w:jc w:val="left"/>
            </w:pPr>
            <w:r w:rsidRPr="00152A95">
              <w:t xml:space="preserve">Par nekustamā īpašuma – dzīvokļa Nr.4  Robežu ielā 23, Dobelē,   </w:t>
            </w:r>
          </w:p>
          <w:p w14:paraId="07EE3F83" w14:textId="26078ECE" w:rsidR="001D4F8B" w:rsidRPr="00AF287B" w:rsidRDefault="001D4F8B" w:rsidP="001D4F8B">
            <w:pPr>
              <w:jc w:val="both"/>
              <w:rPr>
                <w:lang w:val="et-EE"/>
              </w:rPr>
            </w:pPr>
            <w:r w:rsidRPr="00152A95">
              <w:t xml:space="preserve">Dobeles novadā, atsavināšanu </w:t>
            </w:r>
          </w:p>
        </w:tc>
      </w:tr>
      <w:tr w:rsidR="001D4F8B" w:rsidRPr="00AF287B" w14:paraId="677544CE"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94A86D4" w14:textId="51EDDC1D"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(35</w:t>
            </w:r>
            <w:r w:rsidR="001B78AA">
              <w:rPr>
                <w:rFonts w:cs="Calibri"/>
                <w:color w:val="000000"/>
              </w:rPr>
              <w:t>6</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2B232B4A" w14:textId="4C53C498" w:rsidR="001D4F8B" w:rsidRPr="00AF287B" w:rsidRDefault="001D4F8B" w:rsidP="001D4F8B">
            <w:pPr>
              <w:ind w:right="46"/>
              <w:jc w:val="both"/>
              <w:rPr>
                <w:rFonts w:eastAsia="Calibri"/>
                <w:lang w:val="et-EE" w:eastAsia="en-US"/>
              </w:rPr>
            </w:pPr>
            <w:r w:rsidRPr="00152A95">
              <w:t>Par lauksaimniecībā izmantojamās zemes „Aiz kalts”, Lielauces pagastā, Dobeles novadā, atsavināšanu izsolē</w:t>
            </w:r>
          </w:p>
        </w:tc>
      </w:tr>
      <w:tr w:rsidR="001D4F8B" w:rsidRPr="00AF287B" w14:paraId="217A84A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8DD791E" w14:textId="130222E2" w:rsidR="001D4F8B" w:rsidRPr="003F6A62" w:rsidRDefault="001D4F8B" w:rsidP="00A55CE9">
            <w:pPr>
              <w:pStyle w:val="ListParagraph"/>
              <w:numPr>
                <w:ilvl w:val="0"/>
                <w:numId w:val="69"/>
              </w:numPr>
              <w:spacing w:after="160" w:line="259" w:lineRule="auto"/>
              <w:jc w:val="center"/>
              <w:rPr>
                <w:rFonts w:cs="Calibri"/>
                <w:color w:val="000000"/>
              </w:rPr>
            </w:pPr>
            <w:bookmarkStart w:id="9" w:name="_Hlk107237522"/>
            <w:r>
              <w:rPr>
                <w:rFonts w:cs="Calibri"/>
                <w:color w:val="000000"/>
              </w:rPr>
              <w:t>(35</w:t>
            </w:r>
            <w:r w:rsidR="001B78AA">
              <w:rPr>
                <w:rFonts w:cs="Calibri"/>
                <w:color w:val="000000"/>
              </w:rPr>
              <w:t>7</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037C250E" w14:textId="7AD5361F" w:rsidR="001D4F8B" w:rsidRPr="00AF287B" w:rsidRDefault="001D4F8B" w:rsidP="001D4F8B">
            <w:pPr>
              <w:ind w:right="46"/>
              <w:jc w:val="both"/>
              <w:rPr>
                <w:rFonts w:eastAsia="Calibri"/>
                <w:lang w:eastAsia="en-US"/>
              </w:rPr>
            </w:pPr>
            <w:r w:rsidRPr="00152A95">
              <w:t>Par lauksaimniecībā izmantojamās zemes „Kraujas”, Auru pagastā, Dobeles novadā, atsavināšanu izsolē</w:t>
            </w:r>
          </w:p>
        </w:tc>
      </w:tr>
      <w:tr w:rsidR="001D4F8B" w:rsidRPr="00AF287B" w14:paraId="704D9BD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43F4A30" w14:textId="44402895" w:rsidR="001D4F8B" w:rsidRPr="003F6A62" w:rsidRDefault="001D4F8B" w:rsidP="00A55CE9">
            <w:pPr>
              <w:pStyle w:val="ListParagraph"/>
              <w:numPr>
                <w:ilvl w:val="0"/>
                <w:numId w:val="69"/>
              </w:numPr>
              <w:spacing w:after="160" w:line="259" w:lineRule="auto"/>
              <w:jc w:val="center"/>
              <w:rPr>
                <w:rFonts w:cs="Calibri"/>
                <w:color w:val="000000"/>
              </w:rPr>
            </w:pPr>
            <w:bookmarkStart w:id="10" w:name="_Hlk109825688"/>
            <w:bookmarkEnd w:id="9"/>
            <w:r>
              <w:rPr>
                <w:rFonts w:cs="Calibri"/>
                <w:color w:val="000000"/>
              </w:rPr>
              <w:t>(35</w:t>
            </w:r>
            <w:r w:rsidR="001B78AA">
              <w:rPr>
                <w:rFonts w:cs="Calibri"/>
                <w:color w:val="000000"/>
              </w:rPr>
              <w:t>8</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3B0DFFA2" w14:textId="4973F132" w:rsidR="001D4F8B" w:rsidRPr="00AF287B" w:rsidRDefault="001D4F8B" w:rsidP="001D4F8B">
            <w:pPr>
              <w:ind w:right="46"/>
              <w:jc w:val="both"/>
              <w:rPr>
                <w:rFonts w:eastAsia="Calibri"/>
                <w:bCs/>
                <w:lang w:eastAsia="en-US"/>
              </w:rPr>
            </w:pPr>
            <w:r w:rsidRPr="00152A95">
              <w:t>Par lauksaimniecībā izmantojamās zemes „Misiņi”, Auru pagastā, Dobeles novadā, atsavināšanu izsolē</w:t>
            </w:r>
          </w:p>
        </w:tc>
      </w:tr>
      <w:bookmarkEnd w:id="10"/>
      <w:tr w:rsidR="001D4F8B" w:rsidRPr="00AF287B" w14:paraId="540113C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C6017AA" w14:textId="4D53C827"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w:t>
            </w:r>
            <w:r w:rsidR="001B78AA">
              <w:rPr>
                <w:rFonts w:cs="Calibri"/>
                <w:color w:val="000000"/>
              </w:rPr>
              <w:t>59</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3D78B424" w14:textId="0D101356" w:rsidR="001D4F8B" w:rsidRPr="00AF287B" w:rsidRDefault="001D4F8B" w:rsidP="001D4F8B">
            <w:pPr>
              <w:ind w:right="46"/>
              <w:jc w:val="both"/>
              <w:rPr>
                <w:rFonts w:eastAsia="Calibri"/>
                <w:bCs/>
                <w:lang w:eastAsia="en-US"/>
              </w:rPr>
            </w:pPr>
            <w:r w:rsidRPr="00152A95">
              <w:t>Par lauksaimniecībā izmantojamās zemes „Panākumi”, Auru pagastā, Dobeles novadā, atsavināšanu izsolē</w:t>
            </w:r>
          </w:p>
        </w:tc>
      </w:tr>
      <w:tr w:rsidR="001D4F8B" w:rsidRPr="00AF287B" w14:paraId="385B338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860C57C" w14:textId="03A20EA6" w:rsidR="001D4F8B" w:rsidRPr="003F6A62" w:rsidRDefault="001D4F8B" w:rsidP="00A55CE9">
            <w:pPr>
              <w:pStyle w:val="ListParagraph"/>
              <w:numPr>
                <w:ilvl w:val="0"/>
                <w:numId w:val="69"/>
              </w:numPr>
              <w:spacing w:after="160" w:line="259" w:lineRule="auto"/>
              <w:jc w:val="center"/>
              <w:rPr>
                <w:rFonts w:cs="Calibri"/>
                <w:color w:val="000000"/>
              </w:rPr>
            </w:pPr>
            <w:bookmarkStart w:id="11" w:name="_Hlk109825826"/>
            <w:r>
              <w:rPr>
                <w:rFonts w:cs="Calibri"/>
                <w:color w:val="000000"/>
              </w:rPr>
              <w:t>(36</w:t>
            </w:r>
            <w:r w:rsidR="001B78AA">
              <w:rPr>
                <w:rFonts w:cs="Calibri"/>
                <w:color w:val="000000"/>
              </w:rPr>
              <w:t>0</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4384FA1E" w14:textId="77000FA0" w:rsidR="001D4F8B" w:rsidRPr="00AF287B" w:rsidRDefault="001D4F8B" w:rsidP="001D4F8B">
            <w:pPr>
              <w:ind w:right="46"/>
              <w:jc w:val="both"/>
              <w:rPr>
                <w:rFonts w:eastAsia="Calibri"/>
                <w:lang w:eastAsia="en-US"/>
              </w:rPr>
            </w:pPr>
            <w:r w:rsidRPr="00152A95">
              <w:t>Par lauksaimniecībā izmantojamās zemes „</w:t>
            </w:r>
            <w:r>
              <w:t>Kārkliņi</w:t>
            </w:r>
            <w:r w:rsidRPr="00152A95">
              <w:t>”, Auru pagastā, Dobeles novadā, atsavināšanu izsolē</w:t>
            </w:r>
          </w:p>
        </w:tc>
      </w:tr>
      <w:tr w:rsidR="001D4F8B" w:rsidRPr="00AF287B" w14:paraId="2369A99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DD4736C" w14:textId="7BEE528F" w:rsidR="001D4F8B" w:rsidRPr="003F6A62" w:rsidRDefault="001D4F8B" w:rsidP="00A55CE9">
            <w:pPr>
              <w:pStyle w:val="ListParagraph"/>
              <w:numPr>
                <w:ilvl w:val="0"/>
                <w:numId w:val="69"/>
              </w:numPr>
              <w:spacing w:after="160" w:line="259" w:lineRule="auto"/>
              <w:jc w:val="center"/>
              <w:rPr>
                <w:rFonts w:cs="Calibri"/>
                <w:color w:val="000000"/>
              </w:rPr>
            </w:pPr>
            <w:bookmarkStart w:id="12" w:name="_Hlk109825889"/>
            <w:bookmarkEnd w:id="11"/>
            <w:r>
              <w:rPr>
                <w:rFonts w:cs="Calibri"/>
                <w:color w:val="000000"/>
              </w:rPr>
              <w:t>(36</w:t>
            </w:r>
            <w:r w:rsidR="001B78AA">
              <w:rPr>
                <w:rFonts w:cs="Calibri"/>
                <w:color w:val="000000"/>
              </w:rPr>
              <w:t>1</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A5CC49B" w14:textId="3038C88B" w:rsidR="001D4F8B" w:rsidRPr="00AF287B" w:rsidRDefault="001D4F8B" w:rsidP="001D4F8B">
            <w:pPr>
              <w:jc w:val="both"/>
            </w:pPr>
            <w:r w:rsidRPr="00152A95">
              <w:t>Par lauksaimniecībā izmantojamās zemes „</w:t>
            </w:r>
            <w:proofErr w:type="spellStart"/>
            <w:r w:rsidRPr="00152A95">
              <w:t>Maišeļi</w:t>
            </w:r>
            <w:proofErr w:type="spellEnd"/>
            <w:r w:rsidRPr="00152A95">
              <w:t>”, Jaunbērzes pagastā, Dobeles novadā, atsavināšanu izsolē</w:t>
            </w:r>
          </w:p>
        </w:tc>
      </w:tr>
      <w:bookmarkEnd w:id="12"/>
      <w:tr w:rsidR="001D4F8B" w:rsidRPr="00AF287B" w14:paraId="3D0BC9D7" w14:textId="77777777" w:rsidTr="001D4F8B">
        <w:trPr>
          <w:trHeight w:val="916"/>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79C14D2" w14:textId="7FB3D761" w:rsidR="001D4F8B" w:rsidRPr="003F6A62" w:rsidRDefault="001D4F8B" w:rsidP="00A55CE9">
            <w:pPr>
              <w:pStyle w:val="ListParagraph"/>
              <w:numPr>
                <w:ilvl w:val="0"/>
                <w:numId w:val="69"/>
              </w:numPr>
              <w:jc w:val="center"/>
              <w:rPr>
                <w:rFonts w:cs="Calibri"/>
                <w:color w:val="000000"/>
              </w:rPr>
            </w:pPr>
            <w:r>
              <w:rPr>
                <w:rFonts w:cs="Calibri"/>
                <w:color w:val="000000"/>
              </w:rPr>
              <w:t>(36</w:t>
            </w:r>
            <w:r w:rsidR="001B78AA">
              <w:rPr>
                <w:rFonts w:cs="Calibri"/>
                <w:color w:val="000000"/>
              </w:rPr>
              <w:t>2</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29D785A5" w14:textId="42E63125" w:rsidR="001D4F8B" w:rsidRPr="00AF287B" w:rsidRDefault="001D4F8B" w:rsidP="001D4F8B">
            <w:pPr>
              <w:spacing w:line="259" w:lineRule="auto"/>
              <w:jc w:val="both"/>
              <w:rPr>
                <w:rFonts w:eastAsia="Calibri"/>
                <w:lang w:eastAsia="en-US"/>
              </w:rPr>
            </w:pPr>
            <w:r w:rsidRPr="00152A95">
              <w:t>Par lauksaimniecībā izmantojamās zemes „</w:t>
            </w:r>
            <w:proofErr w:type="spellStart"/>
            <w:r w:rsidRPr="00152A95">
              <w:t>Jaunsaknes</w:t>
            </w:r>
            <w:proofErr w:type="spellEnd"/>
            <w:r w:rsidRPr="00152A95">
              <w:t>”, Jaunbērzes pagastā, Dobeles novadā, atsavināšanu izsolē</w:t>
            </w:r>
          </w:p>
        </w:tc>
      </w:tr>
      <w:tr w:rsidR="001D4F8B" w:rsidRPr="00AF287B" w14:paraId="712B5F7C" w14:textId="77777777" w:rsidTr="001D4F8B">
        <w:trPr>
          <w:trHeight w:val="916"/>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84B05A4" w14:textId="7D664021" w:rsidR="001D4F8B" w:rsidRPr="003F6A62" w:rsidRDefault="001D4F8B" w:rsidP="00A55CE9">
            <w:pPr>
              <w:pStyle w:val="ListParagraph"/>
              <w:numPr>
                <w:ilvl w:val="0"/>
                <w:numId w:val="69"/>
              </w:numPr>
              <w:spacing w:after="160" w:line="259" w:lineRule="auto"/>
              <w:jc w:val="center"/>
              <w:rPr>
                <w:color w:val="000000"/>
              </w:rPr>
            </w:pPr>
            <w:bookmarkStart w:id="13" w:name="_Hlk109825968"/>
            <w:r>
              <w:rPr>
                <w:color w:val="000000"/>
              </w:rPr>
              <w:t>(36</w:t>
            </w:r>
            <w:r w:rsidR="001B78AA">
              <w:rPr>
                <w:color w:val="000000"/>
              </w:rPr>
              <w:t>3</w:t>
            </w:r>
            <w:r>
              <w:rPr>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41241176" w14:textId="6FC08382" w:rsidR="001D4F8B" w:rsidRPr="00AF287B" w:rsidRDefault="001D4F8B" w:rsidP="001D4F8B">
            <w:pPr>
              <w:spacing w:after="160" w:line="259" w:lineRule="auto"/>
              <w:jc w:val="both"/>
              <w:rPr>
                <w:rFonts w:eastAsia="Calibri"/>
                <w:bCs/>
                <w:lang w:eastAsia="en-US"/>
              </w:rPr>
            </w:pPr>
            <w:r w:rsidRPr="00152A95">
              <w:t>Par lauksaimniecībā izmantojamās zemes „Innas”, Dobeles pagastā, Dobeles novadā, atsavināšanu izsolē</w:t>
            </w:r>
          </w:p>
        </w:tc>
      </w:tr>
      <w:tr w:rsidR="001D4F8B" w:rsidRPr="00AF287B" w14:paraId="4CEF0752" w14:textId="77777777" w:rsidTr="001D4F8B">
        <w:trPr>
          <w:trHeight w:val="916"/>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7FB1208" w14:textId="4C35BD2C" w:rsidR="001D4F8B" w:rsidRPr="003F6A62" w:rsidRDefault="001D4F8B" w:rsidP="00A55CE9">
            <w:pPr>
              <w:pStyle w:val="ListParagraph"/>
              <w:numPr>
                <w:ilvl w:val="0"/>
                <w:numId w:val="69"/>
              </w:numPr>
              <w:spacing w:after="160" w:line="259" w:lineRule="auto"/>
              <w:jc w:val="center"/>
              <w:rPr>
                <w:color w:val="000000"/>
              </w:rPr>
            </w:pPr>
            <w:bookmarkStart w:id="14" w:name="_Hlk109826100"/>
            <w:bookmarkEnd w:id="13"/>
            <w:r>
              <w:rPr>
                <w:color w:val="000000"/>
              </w:rPr>
              <w:t>(36</w:t>
            </w:r>
            <w:r w:rsidR="001B78AA">
              <w:rPr>
                <w:color w:val="000000"/>
              </w:rPr>
              <w:t>4</w:t>
            </w:r>
            <w:r>
              <w:rPr>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31CD8233" w14:textId="1DE6CEB7" w:rsidR="001D4F8B" w:rsidRPr="00AF287B" w:rsidRDefault="001D4F8B" w:rsidP="001D4F8B">
            <w:pPr>
              <w:spacing w:after="160" w:line="259" w:lineRule="auto"/>
              <w:jc w:val="both"/>
              <w:rPr>
                <w:rFonts w:eastAsia="Calibri"/>
                <w:lang w:eastAsia="en-US"/>
              </w:rPr>
            </w:pPr>
            <w:r w:rsidRPr="00152A95">
              <w:t>Par lauksaimniecībā izmantojamās zemes „Pakalni”, Zebrenes pagastā, Dobeles novadā, atsavināšanu izsolē</w:t>
            </w:r>
          </w:p>
        </w:tc>
      </w:tr>
      <w:bookmarkEnd w:id="14"/>
      <w:tr w:rsidR="001D4F8B" w:rsidRPr="00AF287B" w14:paraId="249BE07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8F8B706" w14:textId="59FEFF59" w:rsidR="001D4F8B" w:rsidRPr="003F6A62" w:rsidRDefault="001D4F8B" w:rsidP="00A55CE9">
            <w:pPr>
              <w:pStyle w:val="ListParagraph"/>
              <w:numPr>
                <w:ilvl w:val="0"/>
                <w:numId w:val="69"/>
              </w:numPr>
              <w:spacing w:after="160" w:line="259" w:lineRule="auto"/>
              <w:jc w:val="center"/>
              <w:rPr>
                <w:color w:val="000000"/>
              </w:rPr>
            </w:pPr>
            <w:r>
              <w:rPr>
                <w:color w:val="000000"/>
              </w:rPr>
              <w:t>(36</w:t>
            </w:r>
            <w:r w:rsidR="001B78AA">
              <w:rPr>
                <w:color w:val="000000"/>
              </w:rPr>
              <w:t>5</w:t>
            </w:r>
            <w:r>
              <w:rPr>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27EFDA0A" w14:textId="377B9E55" w:rsidR="001D4F8B" w:rsidRPr="00AF287B" w:rsidRDefault="001D4F8B" w:rsidP="001D4F8B">
            <w:pPr>
              <w:suppressAutoHyphens/>
              <w:autoSpaceDN w:val="0"/>
              <w:jc w:val="both"/>
              <w:textAlignment w:val="baseline"/>
            </w:pPr>
            <w:r w:rsidRPr="00152A95">
              <w:t>Par lauksaimniecībā izmantojamās zemes „</w:t>
            </w:r>
            <w:proofErr w:type="spellStart"/>
            <w:r w:rsidRPr="00152A95">
              <w:t>Edvīnas</w:t>
            </w:r>
            <w:proofErr w:type="spellEnd"/>
            <w:r w:rsidRPr="00152A95">
              <w:t>”, Tērvetes pagastā, Dobeles novadā, atsavināšanu izsolē</w:t>
            </w:r>
          </w:p>
        </w:tc>
      </w:tr>
      <w:tr w:rsidR="001D4F8B" w:rsidRPr="00AF287B" w14:paraId="4365F90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AFF2195" w14:textId="0629CE64"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(36</w:t>
            </w:r>
            <w:r w:rsidR="001B78AA">
              <w:rPr>
                <w:rFonts w:cs="Calibri"/>
                <w:color w:val="000000"/>
              </w:rPr>
              <w:t>6</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8B7F744" w14:textId="11477BF5" w:rsidR="001D4F8B" w:rsidRPr="00AF287B" w:rsidRDefault="001D4F8B" w:rsidP="001D4F8B">
            <w:pPr>
              <w:spacing w:after="160" w:line="259" w:lineRule="auto"/>
              <w:jc w:val="both"/>
              <w:rPr>
                <w:rFonts w:eastAsia="Calibri"/>
                <w:bCs/>
                <w:lang w:eastAsia="en-US"/>
              </w:rPr>
            </w:pPr>
            <w:r w:rsidRPr="00152A95">
              <w:t>Par lauksaimniecībā izmantojamās zemes „</w:t>
            </w:r>
            <w:proofErr w:type="spellStart"/>
            <w:r w:rsidRPr="00152A95">
              <w:t>Mazberķene</w:t>
            </w:r>
            <w:proofErr w:type="spellEnd"/>
            <w:r w:rsidRPr="00152A95">
              <w:t>”, Augstkalnes pagastā, Dobeles novadā, atsavināšanu izsolē</w:t>
            </w:r>
          </w:p>
        </w:tc>
      </w:tr>
      <w:tr w:rsidR="001D4F8B" w:rsidRPr="00AF287B" w14:paraId="4DA2CFE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A0FA689" w14:textId="735CC131" w:rsidR="001D4F8B" w:rsidRPr="003F6A62" w:rsidRDefault="001D4F8B" w:rsidP="00A55CE9">
            <w:pPr>
              <w:pStyle w:val="ListParagraph"/>
              <w:numPr>
                <w:ilvl w:val="0"/>
                <w:numId w:val="69"/>
              </w:numPr>
              <w:spacing w:after="160" w:line="259" w:lineRule="auto"/>
              <w:jc w:val="center"/>
              <w:rPr>
                <w:rFonts w:cs="Calibri"/>
                <w:color w:val="000000"/>
              </w:rPr>
            </w:pPr>
            <w:r>
              <w:rPr>
                <w:rFonts w:cs="Calibri"/>
                <w:color w:val="000000"/>
              </w:rPr>
              <w:t>(36</w:t>
            </w:r>
            <w:r w:rsidR="001B78AA">
              <w:rPr>
                <w:rFonts w:cs="Calibri"/>
                <w:color w:val="000000"/>
              </w:rPr>
              <w:t>7</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0574AE90" w14:textId="7C3D6683" w:rsidR="001D4F8B" w:rsidRPr="00AF287B" w:rsidRDefault="001D4F8B" w:rsidP="001D4F8B">
            <w:pPr>
              <w:spacing w:after="160" w:line="259" w:lineRule="auto"/>
              <w:jc w:val="both"/>
              <w:rPr>
                <w:rFonts w:eastAsia="Calibri"/>
                <w:bCs/>
                <w:lang w:eastAsia="en-US"/>
              </w:rPr>
            </w:pPr>
            <w:r w:rsidRPr="00152A95">
              <w:t>Par lauksaimniecībā izmantojamās zemes „</w:t>
            </w:r>
            <w:proofErr w:type="spellStart"/>
            <w:r w:rsidRPr="00152A95">
              <w:t>Mazberķene</w:t>
            </w:r>
            <w:proofErr w:type="spellEnd"/>
            <w:r w:rsidRPr="00152A95">
              <w:t>”, Augstkalnes pagastā, Dobeles novadā, atsavināšanu izsolē</w:t>
            </w:r>
          </w:p>
        </w:tc>
      </w:tr>
      <w:tr w:rsidR="001D4F8B" w:rsidRPr="00AF287B" w14:paraId="53D34C30"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A0E26CE" w14:textId="7FD506F1" w:rsidR="001D4F8B" w:rsidRPr="003F6A62" w:rsidRDefault="001D4F8B" w:rsidP="00A55CE9">
            <w:pPr>
              <w:pStyle w:val="ListParagraph"/>
              <w:numPr>
                <w:ilvl w:val="0"/>
                <w:numId w:val="69"/>
              </w:numPr>
              <w:spacing w:after="160" w:line="259" w:lineRule="auto"/>
              <w:jc w:val="center"/>
              <w:rPr>
                <w:rFonts w:cs="Calibri"/>
                <w:color w:val="000000"/>
              </w:rPr>
            </w:pPr>
            <w:bookmarkStart w:id="15" w:name="_Hlk109826444"/>
            <w:r>
              <w:rPr>
                <w:rFonts w:cs="Calibri"/>
                <w:color w:val="000000"/>
              </w:rPr>
              <w:t>(36</w:t>
            </w:r>
            <w:r w:rsidR="001B78AA">
              <w:rPr>
                <w:rFonts w:cs="Calibri"/>
                <w:color w:val="000000"/>
              </w:rPr>
              <w:t>8</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0BF3A9E5" w14:textId="12FC2FD2" w:rsidR="001D4F8B" w:rsidRPr="00AF287B" w:rsidRDefault="001D4F8B" w:rsidP="001D4F8B">
            <w:pPr>
              <w:jc w:val="both"/>
              <w:rPr>
                <w:rFonts w:eastAsia="Calibri"/>
                <w:color w:val="000000"/>
                <w:lang w:eastAsia="en-US"/>
              </w:rPr>
            </w:pPr>
            <w:r w:rsidRPr="00152A95">
              <w:t>Par lauksaimniecībā izmantojamās zemes „Maliņas”, Dobeles pagastā, Dobeles novadā, atsavināšanu izsolē</w:t>
            </w:r>
          </w:p>
        </w:tc>
      </w:tr>
      <w:tr w:rsidR="001D4F8B" w:rsidRPr="00AF287B" w14:paraId="486D8A75"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C1EAE2B" w14:textId="4E1D0EED" w:rsidR="001D4F8B" w:rsidRPr="003F6A62" w:rsidRDefault="001D4F8B" w:rsidP="00A55CE9">
            <w:pPr>
              <w:pStyle w:val="ListParagraph"/>
              <w:numPr>
                <w:ilvl w:val="0"/>
                <w:numId w:val="69"/>
              </w:numPr>
              <w:spacing w:after="160" w:line="259" w:lineRule="auto"/>
              <w:jc w:val="center"/>
              <w:rPr>
                <w:rFonts w:cs="Calibri"/>
                <w:color w:val="000000"/>
              </w:rPr>
            </w:pPr>
            <w:bookmarkStart w:id="16" w:name="_Hlk109826485"/>
            <w:bookmarkEnd w:id="15"/>
            <w:r>
              <w:rPr>
                <w:rFonts w:cs="Calibri"/>
                <w:color w:val="000000"/>
              </w:rPr>
              <w:lastRenderedPageBreak/>
              <w:t>(3</w:t>
            </w:r>
            <w:r w:rsidR="001B78AA">
              <w:rPr>
                <w:rFonts w:cs="Calibri"/>
                <w:color w:val="000000"/>
              </w:rPr>
              <w:t>69</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00C9490" w14:textId="33358708" w:rsidR="001D4F8B" w:rsidRPr="00AF287B" w:rsidRDefault="001D4F8B" w:rsidP="001D4F8B">
            <w:pPr>
              <w:jc w:val="both"/>
              <w:rPr>
                <w:rFonts w:eastAsia="Calibri"/>
                <w:color w:val="000000"/>
                <w:lang w:eastAsia="en-US"/>
              </w:rPr>
            </w:pPr>
            <w:r w:rsidRPr="00152A95">
              <w:t>Par lauksaimniecībā izmantojamās zemes „Astras”, Annenieku pagastā, Dobeles novadā, atsavināšanu izsolē</w:t>
            </w:r>
          </w:p>
        </w:tc>
      </w:tr>
      <w:tr w:rsidR="001D4F8B" w:rsidRPr="00AF287B" w14:paraId="41A2515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D658A44" w14:textId="62F8D865" w:rsidR="001D4F8B" w:rsidRPr="003F6A62" w:rsidRDefault="001D4F8B" w:rsidP="00A55CE9">
            <w:pPr>
              <w:pStyle w:val="ListParagraph"/>
              <w:numPr>
                <w:ilvl w:val="0"/>
                <w:numId w:val="69"/>
              </w:numPr>
              <w:spacing w:after="160" w:line="259" w:lineRule="auto"/>
              <w:jc w:val="center"/>
              <w:rPr>
                <w:rFonts w:cs="Calibri"/>
                <w:color w:val="000000"/>
              </w:rPr>
            </w:pPr>
            <w:bookmarkStart w:id="17" w:name="_Hlk109826526"/>
            <w:bookmarkEnd w:id="16"/>
            <w:r>
              <w:rPr>
                <w:rFonts w:cs="Calibri"/>
                <w:color w:val="000000"/>
              </w:rPr>
              <w:t>(37</w:t>
            </w:r>
            <w:r w:rsidR="001B78AA">
              <w:rPr>
                <w:rFonts w:cs="Calibri"/>
                <w:color w:val="000000"/>
              </w:rPr>
              <w:t>0</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2B760B6D" w14:textId="585EAE55" w:rsidR="001D4F8B" w:rsidRPr="00AF287B" w:rsidRDefault="001D4F8B" w:rsidP="001D4F8B">
            <w:pPr>
              <w:jc w:val="both"/>
              <w:rPr>
                <w:rFonts w:eastAsia="Calibri"/>
                <w:b/>
                <w:u w:val="single"/>
                <w:lang w:eastAsia="en-US"/>
              </w:rPr>
            </w:pPr>
            <w:r w:rsidRPr="00152A95">
              <w:t>Par lauksaimniecībā izmantojamās zemes „Rudzi”, Annenieku pagastā, Dobeles novadā, atsavināšanu izsolē</w:t>
            </w:r>
          </w:p>
        </w:tc>
      </w:tr>
      <w:tr w:rsidR="001D4F8B" w:rsidRPr="00AF287B" w14:paraId="54F18D8C"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B1738B2" w14:textId="310051E8" w:rsidR="001D4F8B" w:rsidRPr="003F6A62" w:rsidRDefault="001D4F8B" w:rsidP="00A55CE9">
            <w:pPr>
              <w:pStyle w:val="ListParagraph"/>
              <w:numPr>
                <w:ilvl w:val="0"/>
                <w:numId w:val="69"/>
              </w:numPr>
              <w:spacing w:after="160" w:line="259" w:lineRule="auto"/>
              <w:jc w:val="center"/>
              <w:rPr>
                <w:rFonts w:cs="Calibri"/>
                <w:color w:val="000000"/>
              </w:rPr>
            </w:pPr>
            <w:bookmarkStart w:id="18" w:name="_Hlk107411885"/>
            <w:bookmarkEnd w:id="17"/>
            <w:r>
              <w:rPr>
                <w:rFonts w:cs="Calibri"/>
                <w:color w:val="000000"/>
              </w:rPr>
              <w:t>(37</w:t>
            </w:r>
            <w:r w:rsidR="001B78AA">
              <w:rPr>
                <w:rFonts w:cs="Calibri"/>
                <w:color w:val="000000"/>
              </w:rPr>
              <w:t>1</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14E6C016" w14:textId="1AFF2BB7" w:rsidR="001D4F8B" w:rsidRPr="00AF287B" w:rsidRDefault="001D4F8B" w:rsidP="001D4F8B">
            <w:pPr>
              <w:jc w:val="both"/>
              <w:rPr>
                <w:rFonts w:eastAsia="Calibri"/>
                <w:bCs/>
                <w:lang w:eastAsia="en-US"/>
              </w:rPr>
            </w:pPr>
            <w:r w:rsidRPr="00152A95">
              <w:rPr>
                <w:rFonts w:eastAsiaTheme="minorHAnsi"/>
                <w:bCs/>
              </w:rPr>
              <w:t>Par nekustamā īpašuma “Vienības”, Augstkalnes pagastā, Dobeles novadā, atsavināšanu</w:t>
            </w:r>
          </w:p>
        </w:tc>
      </w:tr>
      <w:tr w:rsidR="001D4F8B" w:rsidRPr="00AF287B" w14:paraId="00902457"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1D029DF" w14:textId="2F1E0A1C" w:rsidR="001D4F8B" w:rsidRPr="003F6A62" w:rsidRDefault="001D4F8B" w:rsidP="00A55CE9">
            <w:pPr>
              <w:pStyle w:val="ListParagraph"/>
              <w:numPr>
                <w:ilvl w:val="0"/>
                <w:numId w:val="69"/>
              </w:numPr>
              <w:spacing w:after="160" w:line="259" w:lineRule="auto"/>
              <w:jc w:val="center"/>
              <w:rPr>
                <w:rFonts w:cs="Calibri"/>
                <w:color w:val="000000"/>
              </w:rPr>
            </w:pPr>
            <w:bookmarkStart w:id="19" w:name="_Hlk107412005"/>
            <w:bookmarkEnd w:id="18"/>
            <w:r>
              <w:rPr>
                <w:rFonts w:cs="Calibri"/>
                <w:color w:val="000000"/>
              </w:rPr>
              <w:t>(37</w:t>
            </w:r>
            <w:r w:rsidR="001B78AA">
              <w:rPr>
                <w:rFonts w:cs="Calibri"/>
                <w:color w:val="000000"/>
              </w:rPr>
              <w:t>2</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39E32D13" w14:textId="5FEA13BD" w:rsidR="001D4F8B" w:rsidRPr="00AF287B" w:rsidRDefault="001D4F8B" w:rsidP="001D4F8B">
            <w:pPr>
              <w:jc w:val="both"/>
              <w:rPr>
                <w:rFonts w:eastAsia="Calibri"/>
                <w:lang w:eastAsia="en-US"/>
              </w:rPr>
            </w:pPr>
            <w:r w:rsidRPr="00152A95">
              <w:rPr>
                <w:rFonts w:eastAsiaTheme="minorHAnsi"/>
                <w:bCs/>
              </w:rPr>
              <w:t>Par nekustamā īpašuma “Miķelīši”, Zebrenes pagastā, Dobeles novadā, atsavināšanu</w:t>
            </w:r>
          </w:p>
        </w:tc>
      </w:tr>
      <w:tr w:rsidR="001D4F8B" w:rsidRPr="00AF287B" w14:paraId="097AC171"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4CED594" w14:textId="188E8B51" w:rsidR="001D4F8B" w:rsidRPr="003F6A62" w:rsidRDefault="001D4F8B" w:rsidP="00A55CE9">
            <w:pPr>
              <w:pStyle w:val="ListParagraph"/>
              <w:numPr>
                <w:ilvl w:val="0"/>
                <w:numId w:val="69"/>
              </w:numPr>
              <w:spacing w:after="160" w:line="259" w:lineRule="auto"/>
              <w:jc w:val="center"/>
              <w:rPr>
                <w:rFonts w:cs="Calibri"/>
                <w:color w:val="000000"/>
              </w:rPr>
            </w:pPr>
            <w:bookmarkStart w:id="20" w:name="_Hlk109826655"/>
            <w:bookmarkEnd w:id="19"/>
            <w:r>
              <w:rPr>
                <w:rFonts w:cs="Calibri"/>
                <w:color w:val="000000"/>
              </w:rPr>
              <w:t>(37</w:t>
            </w:r>
            <w:r w:rsidR="001B78AA">
              <w:rPr>
                <w:rFonts w:cs="Calibri"/>
                <w:color w:val="000000"/>
              </w:rPr>
              <w:t>3</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DE45C8A" w14:textId="65477161" w:rsidR="001D4F8B" w:rsidRPr="00AF287B" w:rsidRDefault="001D4F8B" w:rsidP="001D4F8B">
            <w:pPr>
              <w:jc w:val="both"/>
              <w:rPr>
                <w:rFonts w:eastAsia="Calibri"/>
                <w:lang w:eastAsia="en-US"/>
              </w:rPr>
            </w:pPr>
            <w:r w:rsidRPr="00152A95">
              <w:rPr>
                <w:rFonts w:eastAsiaTheme="minorHAnsi"/>
                <w:bCs/>
              </w:rPr>
              <w:t>Par nekustamā īpašuma “Taciņas”, Auru pagastā, Dobeles novadā, atsavināšanu</w:t>
            </w:r>
          </w:p>
        </w:tc>
      </w:tr>
      <w:tr w:rsidR="001D4F8B" w:rsidRPr="00AF287B" w14:paraId="73DBB7D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55BBC01" w14:textId="60C1DFB4" w:rsidR="001D4F8B" w:rsidRPr="003F6A62" w:rsidRDefault="001D4F8B" w:rsidP="00A55CE9">
            <w:pPr>
              <w:pStyle w:val="ListParagraph"/>
              <w:numPr>
                <w:ilvl w:val="0"/>
                <w:numId w:val="69"/>
              </w:numPr>
              <w:spacing w:after="160" w:line="259" w:lineRule="auto"/>
              <w:jc w:val="center"/>
              <w:rPr>
                <w:rFonts w:cs="Calibri"/>
                <w:color w:val="000000"/>
              </w:rPr>
            </w:pPr>
            <w:bookmarkStart w:id="21" w:name="_Hlk109826698"/>
            <w:bookmarkEnd w:id="20"/>
            <w:r>
              <w:rPr>
                <w:rFonts w:cs="Calibri"/>
                <w:color w:val="000000"/>
              </w:rPr>
              <w:t>(37</w:t>
            </w:r>
            <w:r w:rsidR="001B78AA">
              <w:rPr>
                <w:rFonts w:cs="Calibri"/>
                <w:color w:val="000000"/>
              </w:rPr>
              <w:t>4</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6B4855CA" w14:textId="3F1C1E81" w:rsidR="001D4F8B" w:rsidRPr="00AF287B" w:rsidRDefault="001D4F8B" w:rsidP="001D4F8B">
            <w:pPr>
              <w:jc w:val="both"/>
              <w:rPr>
                <w:rFonts w:eastAsia="Calibri"/>
                <w:bCs/>
                <w:lang w:eastAsia="en-US"/>
              </w:rPr>
            </w:pPr>
            <w:r w:rsidRPr="00152A95">
              <w:rPr>
                <w:rFonts w:eastAsiaTheme="minorHAnsi"/>
                <w:bCs/>
              </w:rPr>
              <w:t>Par nekustamā īpašuma “Akači”, Krimūnu pagastā, Dobeles novadā, atsavināšanu</w:t>
            </w:r>
          </w:p>
        </w:tc>
      </w:tr>
      <w:tr w:rsidR="001D4F8B" w:rsidRPr="00AF287B" w14:paraId="5EFF4FC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F293250" w14:textId="5EEDCDC2" w:rsidR="001D4F8B" w:rsidRPr="003F6A62" w:rsidRDefault="001D4F8B" w:rsidP="00A55CE9">
            <w:pPr>
              <w:pStyle w:val="ListParagraph"/>
              <w:numPr>
                <w:ilvl w:val="0"/>
                <w:numId w:val="69"/>
              </w:numPr>
              <w:spacing w:after="160" w:line="259" w:lineRule="auto"/>
              <w:jc w:val="center"/>
              <w:rPr>
                <w:rFonts w:cs="Calibri"/>
                <w:color w:val="000000"/>
              </w:rPr>
            </w:pPr>
            <w:bookmarkStart w:id="22" w:name="_Hlk109826927"/>
            <w:bookmarkEnd w:id="21"/>
            <w:r>
              <w:rPr>
                <w:rFonts w:cs="Calibri"/>
                <w:color w:val="000000"/>
              </w:rPr>
              <w:t>(37</w:t>
            </w:r>
            <w:r w:rsidR="001B78AA">
              <w:rPr>
                <w:rFonts w:cs="Calibri"/>
                <w:color w:val="000000"/>
              </w:rPr>
              <w:t>5</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7A7BF44F" w14:textId="51234019" w:rsidR="001D4F8B" w:rsidRPr="00AF287B" w:rsidRDefault="001D4F8B" w:rsidP="001D4F8B">
            <w:pPr>
              <w:jc w:val="both"/>
              <w:rPr>
                <w:rFonts w:eastAsia="Calibri"/>
                <w:bCs/>
                <w:lang w:eastAsia="en-US"/>
              </w:rPr>
            </w:pPr>
            <w:r w:rsidRPr="00152A95">
              <w:rPr>
                <w:rFonts w:eastAsiaTheme="minorHAnsi"/>
                <w:bCs/>
              </w:rPr>
              <w:t>Par nekustamā īpašuma “</w:t>
            </w:r>
            <w:proofErr w:type="spellStart"/>
            <w:r w:rsidRPr="00152A95">
              <w:rPr>
                <w:rFonts w:eastAsiaTheme="minorHAnsi"/>
                <w:bCs/>
              </w:rPr>
              <w:t>Rodēni</w:t>
            </w:r>
            <w:proofErr w:type="spellEnd"/>
            <w:r w:rsidRPr="00152A95">
              <w:rPr>
                <w:rFonts w:eastAsiaTheme="minorHAnsi"/>
                <w:bCs/>
              </w:rPr>
              <w:t>”, Bikstu pagastā, Dobeles novadā, atsavināšanu</w:t>
            </w:r>
          </w:p>
        </w:tc>
      </w:tr>
      <w:tr w:rsidR="001D4F8B" w:rsidRPr="00AF287B" w14:paraId="6B20CE9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3A3D5CB" w14:textId="3E08EA7F" w:rsidR="001D4F8B" w:rsidRPr="003F6A62" w:rsidRDefault="001D4F8B" w:rsidP="00A55CE9">
            <w:pPr>
              <w:pStyle w:val="ListParagraph"/>
              <w:numPr>
                <w:ilvl w:val="0"/>
                <w:numId w:val="69"/>
              </w:numPr>
              <w:spacing w:after="160" w:line="259" w:lineRule="auto"/>
              <w:jc w:val="center"/>
              <w:rPr>
                <w:rFonts w:cs="Calibri"/>
                <w:color w:val="000000"/>
              </w:rPr>
            </w:pPr>
            <w:bookmarkStart w:id="23" w:name="_Hlk107412412"/>
            <w:bookmarkEnd w:id="22"/>
            <w:r>
              <w:rPr>
                <w:rFonts w:cs="Calibri"/>
                <w:color w:val="000000"/>
              </w:rPr>
              <w:t>(37</w:t>
            </w:r>
            <w:r w:rsidR="001B78AA">
              <w:rPr>
                <w:rFonts w:cs="Calibri"/>
                <w:color w:val="000000"/>
              </w:rPr>
              <w:t>6</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3F4D8877" w14:textId="0E49A7EB" w:rsidR="001D4F8B" w:rsidRPr="00AF287B" w:rsidRDefault="001D4F8B" w:rsidP="001D4F8B">
            <w:pPr>
              <w:spacing w:after="160" w:line="259" w:lineRule="auto"/>
              <w:jc w:val="both"/>
              <w:rPr>
                <w:rFonts w:eastAsia="Calibri"/>
                <w:lang w:eastAsia="en-US"/>
              </w:rPr>
            </w:pPr>
            <w:r w:rsidRPr="00152A95">
              <w:t>Par atkārtotas izsoles rīkošanu nekustamā īpašuma Lauku iela 27, Dobelē, Dobeles novadā, atsavināšanai</w:t>
            </w:r>
          </w:p>
        </w:tc>
      </w:tr>
      <w:tr w:rsidR="001D4F8B" w:rsidRPr="00AF287B" w14:paraId="1BA7429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4A2BB04" w14:textId="0EDDD74B" w:rsidR="001D4F8B" w:rsidRPr="003F6A62" w:rsidRDefault="001D4F8B" w:rsidP="00A55CE9">
            <w:pPr>
              <w:pStyle w:val="ListParagraph"/>
              <w:numPr>
                <w:ilvl w:val="0"/>
                <w:numId w:val="69"/>
              </w:numPr>
              <w:spacing w:after="160" w:line="259" w:lineRule="auto"/>
              <w:jc w:val="center"/>
              <w:rPr>
                <w:rFonts w:cs="Calibri"/>
                <w:color w:val="000000"/>
              </w:rPr>
            </w:pPr>
            <w:bookmarkStart w:id="24" w:name="_Hlk107412535"/>
            <w:bookmarkEnd w:id="23"/>
            <w:r>
              <w:rPr>
                <w:rFonts w:cs="Calibri"/>
                <w:color w:val="000000"/>
              </w:rPr>
              <w:t>(37</w:t>
            </w:r>
            <w:r w:rsidR="001B78AA">
              <w:rPr>
                <w:rFonts w:cs="Calibri"/>
                <w:color w:val="000000"/>
              </w:rPr>
              <w:t>7</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51ED76F9" w14:textId="3C86B991" w:rsidR="001D4F8B" w:rsidRPr="00AF287B" w:rsidRDefault="001D4F8B" w:rsidP="001D4F8B">
            <w:pPr>
              <w:spacing w:after="160" w:line="259" w:lineRule="auto"/>
              <w:jc w:val="both"/>
              <w:rPr>
                <w:rFonts w:eastAsia="Calibri"/>
                <w:lang w:eastAsia="en-US"/>
              </w:rPr>
            </w:pPr>
            <w:r w:rsidRPr="00152A95">
              <w:t>Par atkārtotas izsoles rīkošanu nekustamā īpašuma Brīvības iela 3, Dobelē, Dobeles novadā, atsavināšanai</w:t>
            </w:r>
          </w:p>
        </w:tc>
      </w:tr>
      <w:tr w:rsidR="001D4F8B" w:rsidRPr="00AF287B" w14:paraId="13379C1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AB23706" w14:textId="5BFF19EA" w:rsidR="001D4F8B" w:rsidRPr="003F6A62" w:rsidRDefault="001D4F8B" w:rsidP="00A55CE9">
            <w:pPr>
              <w:pStyle w:val="ListParagraph"/>
              <w:numPr>
                <w:ilvl w:val="0"/>
                <w:numId w:val="69"/>
              </w:numPr>
              <w:spacing w:after="160" w:line="259" w:lineRule="auto"/>
              <w:jc w:val="center"/>
              <w:rPr>
                <w:rFonts w:cs="Calibri"/>
                <w:color w:val="000000"/>
              </w:rPr>
            </w:pPr>
            <w:bookmarkStart w:id="25" w:name="_Hlk107412699"/>
            <w:bookmarkEnd w:id="24"/>
            <w:r>
              <w:rPr>
                <w:rFonts w:cs="Calibri"/>
                <w:color w:val="000000"/>
              </w:rPr>
              <w:t>(37</w:t>
            </w:r>
            <w:r w:rsidR="001B78AA">
              <w:rPr>
                <w:rFonts w:cs="Calibri"/>
                <w:color w:val="000000"/>
              </w:rPr>
              <w:t>8</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auto"/>
            <w:vAlign w:val="center"/>
          </w:tcPr>
          <w:p w14:paraId="21F5ECC6" w14:textId="422F3AC4" w:rsidR="001D4F8B" w:rsidRPr="00AF287B" w:rsidRDefault="001D4F8B" w:rsidP="001D4F8B">
            <w:pPr>
              <w:spacing w:after="160" w:line="259" w:lineRule="auto"/>
              <w:jc w:val="both"/>
              <w:rPr>
                <w:rFonts w:eastAsia="Calibri"/>
                <w:lang w:eastAsia="en-US"/>
              </w:rPr>
            </w:pPr>
            <w:r w:rsidRPr="00152A95">
              <w:t>Par izsoles rezultātu apstiprināšanu</w:t>
            </w:r>
          </w:p>
        </w:tc>
      </w:tr>
      <w:tr w:rsidR="001D4F8B" w:rsidRPr="00AF287B" w14:paraId="5730A59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B3B60" w14:textId="7875E347" w:rsidR="001D4F8B" w:rsidRPr="003F6A62" w:rsidRDefault="001D4F8B" w:rsidP="00A55CE9">
            <w:pPr>
              <w:pStyle w:val="ListParagraph"/>
              <w:numPr>
                <w:ilvl w:val="0"/>
                <w:numId w:val="69"/>
              </w:numPr>
              <w:spacing w:after="160" w:line="259" w:lineRule="auto"/>
              <w:jc w:val="center"/>
              <w:rPr>
                <w:rFonts w:cs="Calibri"/>
                <w:color w:val="000000"/>
              </w:rPr>
            </w:pPr>
            <w:bookmarkStart w:id="26" w:name="_Hlk107412815"/>
            <w:bookmarkEnd w:id="25"/>
            <w:r>
              <w:rPr>
                <w:rFonts w:cs="Calibri"/>
                <w:color w:val="000000"/>
              </w:rPr>
              <w:t>(3</w:t>
            </w:r>
            <w:r w:rsidR="001B78AA">
              <w:rPr>
                <w:rFonts w:cs="Calibri"/>
                <w:color w:val="000000"/>
              </w:rPr>
              <w:t>79</w:t>
            </w:r>
            <w:r>
              <w:rPr>
                <w:rFonts w:cs="Calibri"/>
                <w:color w:val="000000"/>
              </w:rPr>
              <w:t>/13)</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0B6F661D" w14:textId="5528AE55" w:rsidR="001D4F8B" w:rsidRDefault="001D4F8B" w:rsidP="001D4F8B">
            <w:pPr>
              <w:jc w:val="both"/>
            </w:pPr>
            <w:r w:rsidRPr="00AF287B">
              <w:t xml:space="preserve">Par </w:t>
            </w:r>
            <w:r>
              <w:t>lauksaimniecībā izmantojamās zemes izsoles rezultātu apstiprināšanu</w:t>
            </w:r>
          </w:p>
          <w:p w14:paraId="47D1ADBD" w14:textId="028A3712" w:rsidR="001D4F8B" w:rsidRPr="00AF287B" w:rsidRDefault="001D4F8B" w:rsidP="001D4F8B">
            <w:pPr>
              <w:jc w:val="both"/>
              <w:rPr>
                <w:rFonts w:eastAsia="Calibri"/>
                <w:lang w:eastAsia="en-US"/>
              </w:rPr>
            </w:pPr>
          </w:p>
        </w:tc>
      </w:tr>
      <w:bookmarkEnd w:id="26"/>
    </w:tbl>
    <w:p w14:paraId="78CD2204" w14:textId="77777777" w:rsidR="00AF287B" w:rsidRPr="00AF287B" w:rsidRDefault="00AF287B" w:rsidP="00AF287B">
      <w:pPr>
        <w:spacing w:after="160" w:line="259" w:lineRule="auto"/>
        <w:rPr>
          <w:rFonts w:ascii="Calibri" w:eastAsia="Calibri" w:hAnsi="Calibri"/>
          <w:sz w:val="22"/>
          <w:szCs w:val="22"/>
        </w:rPr>
      </w:pPr>
    </w:p>
    <w:p w14:paraId="3938D3B3" w14:textId="77777777" w:rsidR="008604A8" w:rsidRDefault="008604A8" w:rsidP="008604A8">
      <w:pPr>
        <w:jc w:val="both"/>
        <w:rPr>
          <w:iCs/>
          <w:color w:val="000000"/>
        </w:rPr>
      </w:pPr>
    </w:p>
    <w:p w14:paraId="541E3FA3" w14:textId="6EC62F60" w:rsidR="008604A8" w:rsidRPr="00883F75" w:rsidRDefault="008604A8" w:rsidP="008604A8">
      <w:pPr>
        <w:jc w:val="center"/>
        <w:rPr>
          <w:color w:val="000000"/>
        </w:rPr>
      </w:pPr>
      <w:r>
        <w:rPr>
          <w:color w:val="000000"/>
        </w:rPr>
        <w:t>1</w:t>
      </w:r>
      <w:r w:rsidRPr="00883F75">
        <w:rPr>
          <w:color w:val="000000"/>
        </w:rPr>
        <w:t>.§</w:t>
      </w:r>
    </w:p>
    <w:p w14:paraId="277C203D" w14:textId="46962A67" w:rsidR="008604A8" w:rsidRPr="00E26C1D" w:rsidRDefault="008604A8" w:rsidP="00F9605A">
      <w:pPr>
        <w:jc w:val="center"/>
        <w:rPr>
          <w:b/>
          <w:lang w:val="et-EE"/>
        </w:rPr>
      </w:pPr>
      <w:r w:rsidRPr="0035434B">
        <w:rPr>
          <w:b/>
        </w:rPr>
        <w:t xml:space="preserve">Par </w:t>
      </w:r>
      <w:r w:rsidR="00F9605A">
        <w:rPr>
          <w:b/>
        </w:rPr>
        <w:t>galvojumu</w:t>
      </w:r>
      <w:r w:rsidRPr="0035434B">
        <w:rPr>
          <w:b/>
        </w:rPr>
        <w:t xml:space="preserve"> Dobeles novada pašvaldības kapitālsabiedrībai SIA “Dobeles enerģija”</w:t>
      </w:r>
      <w:r w:rsidR="00F9605A">
        <w:rPr>
          <w:b/>
        </w:rPr>
        <w:t xml:space="preserve"> aizdevumam kurināmā iegādei</w:t>
      </w:r>
    </w:p>
    <w:p w14:paraId="5FED9DB3" w14:textId="3E8296CC" w:rsidR="008604A8" w:rsidRDefault="008604A8" w:rsidP="008604A8">
      <w:pPr>
        <w:jc w:val="center"/>
        <w:rPr>
          <w:i/>
          <w:color w:val="000000"/>
        </w:rPr>
      </w:pPr>
      <w:r w:rsidRPr="00883F75">
        <w:rPr>
          <w:b/>
          <w:noProof/>
          <w:color w:val="000000"/>
        </w:rPr>
        <mc:AlternateContent>
          <mc:Choice Requires="wps">
            <w:drawing>
              <wp:anchor distT="0" distB="0" distL="114300" distR="114300" simplePos="0" relativeHeight="251939840" behindDoc="0" locked="0" layoutInCell="1" allowOverlap="1" wp14:anchorId="3DF1F350" wp14:editId="061010CB">
                <wp:simplePos x="0" y="0"/>
                <wp:positionH relativeFrom="column">
                  <wp:posOffset>-61595</wp:posOffset>
                </wp:positionH>
                <wp:positionV relativeFrom="paragraph">
                  <wp:posOffset>-1905</wp:posOffset>
                </wp:positionV>
                <wp:extent cx="5892800" cy="0"/>
                <wp:effectExtent l="0" t="0" r="0" b="0"/>
                <wp:wrapNone/>
                <wp:docPr id="2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8125D5"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Pr>
          <w:i/>
          <w:color w:val="000000"/>
        </w:rPr>
        <w:t>A.Vilks</w:t>
      </w:r>
      <w:proofErr w:type="spellEnd"/>
      <w:r w:rsidRPr="00883F75">
        <w:rPr>
          <w:i/>
          <w:color w:val="000000"/>
        </w:rPr>
        <w:t>)</w:t>
      </w:r>
    </w:p>
    <w:p w14:paraId="32DFE8FA" w14:textId="52F982A1" w:rsidR="004043C5" w:rsidRDefault="004043C5" w:rsidP="008604A8">
      <w:pPr>
        <w:jc w:val="center"/>
        <w:rPr>
          <w:i/>
          <w:color w:val="000000"/>
        </w:rPr>
      </w:pPr>
    </w:p>
    <w:p w14:paraId="49154317" w14:textId="77777777" w:rsidR="004043C5" w:rsidRDefault="004043C5" w:rsidP="008604A8">
      <w:pPr>
        <w:jc w:val="center"/>
        <w:rPr>
          <w:i/>
          <w:color w:val="000000"/>
        </w:rPr>
      </w:pPr>
    </w:p>
    <w:p w14:paraId="39C7B831" w14:textId="7E153EFC" w:rsidR="008604A8" w:rsidRDefault="004043C5" w:rsidP="008604A8">
      <w:pPr>
        <w:jc w:val="both"/>
        <w:rPr>
          <w:iCs/>
          <w:color w:val="000000"/>
        </w:rPr>
      </w:pPr>
      <w:r>
        <w:rPr>
          <w:iCs/>
          <w:color w:val="000000"/>
        </w:rPr>
        <w:t>Jautā Andrejs Spridzāns, Ainārs Meiers, Viesturs Reinfelds, Dace</w:t>
      </w:r>
      <w:r w:rsidR="006E0280">
        <w:rPr>
          <w:iCs/>
          <w:color w:val="000000"/>
        </w:rPr>
        <w:t xml:space="preserve"> </w:t>
      </w:r>
      <w:r>
        <w:rPr>
          <w:iCs/>
          <w:color w:val="000000"/>
        </w:rPr>
        <w:t xml:space="preserve">Reinika, Edgars </w:t>
      </w:r>
      <w:proofErr w:type="spellStart"/>
      <w:r>
        <w:rPr>
          <w:iCs/>
          <w:color w:val="000000"/>
        </w:rPr>
        <w:t>Gaigalis</w:t>
      </w:r>
      <w:proofErr w:type="spellEnd"/>
      <w:r>
        <w:rPr>
          <w:iCs/>
          <w:color w:val="000000"/>
        </w:rPr>
        <w:t>, Gints Kaminskis.</w:t>
      </w:r>
    </w:p>
    <w:p w14:paraId="411294A8" w14:textId="28B09AD4" w:rsidR="004043C5" w:rsidRDefault="004043C5" w:rsidP="008604A8">
      <w:pPr>
        <w:jc w:val="both"/>
        <w:rPr>
          <w:iCs/>
          <w:color w:val="000000"/>
        </w:rPr>
      </w:pPr>
      <w:r>
        <w:rPr>
          <w:iCs/>
          <w:color w:val="000000"/>
        </w:rPr>
        <w:t>Atbild Agris Vilks.</w:t>
      </w:r>
    </w:p>
    <w:p w14:paraId="1A307A4E" w14:textId="7DE96023" w:rsidR="004043C5" w:rsidRDefault="004043C5" w:rsidP="008604A8">
      <w:pPr>
        <w:jc w:val="both"/>
        <w:rPr>
          <w:iCs/>
          <w:color w:val="000000"/>
        </w:rPr>
      </w:pPr>
      <w:r>
        <w:rPr>
          <w:iCs/>
          <w:color w:val="000000"/>
        </w:rPr>
        <w:t>Izsakās Andrejs Spridzāns, Gints Kaminskis.</w:t>
      </w:r>
    </w:p>
    <w:p w14:paraId="7D1A2821" w14:textId="101E5464" w:rsidR="004043C5" w:rsidRDefault="004043C5" w:rsidP="008604A8">
      <w:pPr>
        <w:jc w:val="both"/>
        <w:rPr>
          <w:iCs/>
          <w:color w:val="000000"/>
        </w:rPr>
      </w:pPr>
      <w:r>
        <w:rPr>
          <w:iCs/>
          <w:color w:val="000000"/>
        </w:rPr>
        <w:t xml:space="preserve">Guntis </w:t>
      </w:r>
      <w:proofErr w:type="spellStart"/>
      <w:r>
        <w:rPr>
          <w:iCs/>
          <w:color w:val="000000"/>
        </w:rPr>
        <w:t>Safranovičs</w:t>
      </w:r>
      <w:proofErr w:type="spellEnd"/>
      <w:r>
        <w:rPr>
          <w:iCs/>
          <w:color w:val="000000"/>
        </w:rPr>
        <w:t xml:space="preserve"> piekrīt Gintam Kaminskim un uzdod juristei Anitai </w:t>
      </w:r>
      <w:proofErr w:type="spellStart"/>
      <w:r>
        <w:rPr>
          <w:iCs/>
          <w:color w:val="000000"/>
        </w:rPr>
        <w:t>Veltensonei</w:t>
      </w:r>
      <w:proofErr w:type="spellEnd"/>
      <w:r>
        <w:rPr>
          <w:iCs/>
          <w:color w:val="000000"/>
        </w:rPr>
        <w:t xml:space="preserve"> </w:t>
      </w:r>
      <w:r w:rsidR="00185AF2">
        <w:rPr>
          <w:iCs/>
          <w:color w:val="000000"/>
        </w:rPr>
        <w:t xml:space="preserve">lēmumprojektu </w:t>
      </w:r>
      <w:r>
        <w:rPr>
          <w:iCs/>
          <w:color w:val="000000"/>
        </w:rPr>
        <w:t>precizēt līdz sēdes beigām.</w:t>
      </w:r>
    </w:p>
    <w:p w14:paraId="413E8B0C" w14:textId="77777777" w:rsidR="006E0280" w:rsidRDefault="006E0280" w:rsidP="006E0280">
      <w:r>
        <w:t>Gints Kaminskis iziet plkst.14:18 un atgriežas plkst.14:21.</w:t>
      </w:r>
    </w:p>
    <w:p w14:paraId="76984A21" w14:textId="77777777" w:rsidR="006E0280" w:rsidRDefault="006E0280" w:rsidP="008604A8">
      <w:pPr>
        <w:jc w:val="both"/>
        <w:rPr>
          <w:iCs/>
          <w:color w:val="000000"/>
        </w:rPr>
      </w:pPr>
    </w:p>
    <w:p w14:paraId="28269A99" w14:textId="17692FD7" w:rsidR="006E0280" w:rsidRDefault="006E0280" w:rsidP="008604A8">
      <w:pPr>
        <w:jc w:val="both"/>
        <w:rPr>
          <w:iCs/>
          <w:color w:val="000000"/>
        </w:rPr>
      </w:pPr>
      <w:r>
        <w:rPr>
          <w:iCs/>
          <w:color w:val="000000"/>
        </w:rPr>
        <w:t>Agris Vilks iepazīstina ar lēmumprojektu jaunā redakcijā.</w:t>
      </w:r>
    </w:p>
    <w:p w14:paraId="2C72398E" w14:textId="43C33818" w:rsidR="006E0280" w:rsidRDefault="006E0280" w:rsidP="008604A8">
      <w:pPr>
        <w:jc w:val="both"/>
        <w:rPr>
          <w:iCs/>
          <w:color w:val="000000"/>
        </w:rPr>
      </w:pPr>
      <w:r>
        <w:rPr>
          <w:iCs/>
          <w:color w:val="000000"/>
        </w:rPr>
        <w:t xml:space="preserve">Jautā Indra </w:t>
      </w:r>
      <w:proofErr w:type="spellStart"/>
      <w:r>
        <w:rPr>
          <w:iCs/>
          <w:color w:val="000000"/>
        </w:rPr>
        <w:t>Špela</w:t>
      </w:r>
      <w:proofErr w:type="spellEnd"/>
      <w:r>
        <w:rPr>
          <w:iCs/>
          <w:color w:val="000000"/>
        </w:rPr>
        <w:t>.</w:t>
      </w:r>
    </w:p>
    <w:p w14:paraId="334BD26D" w14:textId="09C1A5CE" w:rsidR="006E0280" w:rsidRDefault="006E0280" w:rsidP="008604A8">
      <w:pPr>
        <w:jc w:val="both"/>
        <w:rPr>
          <w:iCs/>
          <w:color w:val="000000"/>
        </w:rPr>
      </w:pPr>
      <w:r>
        <w:rPr>
          <w:iCs/>
          <w:color w:val="000000"/>
        </w:rPr>
        <w:t>Atbild Agris Vilks.</w:t>
      </w:r>
    </w:p>
    <w:p w14:paraId="62BA59D7" w14:textId="77777777" w:rsidR="00E222DC" w:rsidRDefault="00E222DC" w:rsidP="008604A8">
      <w:pPr>
        <w:jc w:val="both"/>
        <w:rPr>
          <w:iCs/>
          <w:color w:val="000000"/>
        </w:rPr>
      </w:pPr>
      <w:r>
        <w:rPr>
          <w:iCs/>
          <w:color w:val="000000"/>
        </w:rPr>
        <w:t>Izsakās</w:t>
      </w:r>
      <w:r w:rsidR="006E0280">
        <w:rPr>
          <w:iCs/>
          <w:color w:val="000000"/>
        </w:rPr>
        <w:t xml:space="preserve"> Dace Reinika, Linda </w:t>
      </w:r>
      <w:proofErr w:type="spellStart"/>
      <w:r w:rsidR="006E0280">
        <w:rPr>
          <w:iCs/>
          <w:color w:val="000000"/>
        </w:rPr>
        <w:t>Karloviča</w:t>
      </w:r>
      <w:proofErr w:type="spellEnd"/>
      <w:r w:rsidR="006E0280">
        <w:rPr>
          <w:iCs/>
          <w:color w:val="000000"/>
        </w:rPr>
        <w:t xml:space="preserve">, Andris </w:t>
      </w:r>
      <w:proofErr w:type="spellStart"/>
      <w:r w:rsidR="006E0280">
        <w:rPr>
          <w:iCs/>
          <w:color w:val="000000"/>
        </w:rPr>
        <w:t>Podvinskis</w:t>
      </w:r>
      <w:proofErr w:type="spellEnd"/>
      <w:r>
        <w:rPr>
          <w:iCs/>
          <w:color w:val="000000"/>
        </w:rPr>
        <w:t>.</w:t>
      </w:r>
    </w:p>
    <w:p w14:paraId="053D02CA" w14:textId="5600E077" w:rsidR="00E222DC" w:rsidRDefault="00E222DC" w:rsidP="008604A8">
      <w:pPr>
        <w:jc w:val="both"/>
        <w:rPr>
          <w:iCs/>
          <w:color w:val="000000"/>
        </w:rPr>
      </w:pPr>
      <w:r>
        <w:rPr>
          <w:iCs/>
          <w:color w:val="000000"/>
        </w:rPr>
        <w:t>Skaidro Agris Vilks.</w:t>
      </w:r>
      <w:r w:rsidR="006E0280">
        <w:rPr>
          <w:iCs/>
          <w:color w:val="000000"/>
        </w:rPr>
        <w:t xml:space="preserve"> </w:t>
      </w:r>
    </w:p>
    <w:p w14:paraId="395D14D6" w14:textId="0C21DA55" w:rsidR="006E0280" w:rsidRDefault="00E222DC" w:rsidP="008604A8">
      <w:pPr>
        <w:jc w:val="both"/>
        <w:rPr>
          <w:iCs/>
          <w:color w:val="000000"/>
        </w:rPr>
      </w:pPr>
      <w:r>
        <w:rPr>
          <w:iCs/>
          <w:color w:val="000000"/>
        </w:rPr>
        <w:t xml:space="preserve">Izsakās </w:t>
      </w:r>
      <w:r w:rsidR="006E0280">
        <w:rPr>
          <w:iCs/>
          <w:color w:val="000000"/>
        </w:rPr>
        <w:t>Viesturs Reinfelds,</w:t>
      </w:r>
      <w:r>
        <w:rPr>
          <w:iCs/>
          <w:color w:val="000000"/>
        </w:rPr>
        <w:t xml:space="preserve"> Dace Reinika,</w:t>
      </w:r>
      <w:r w:rsidR="006E0280">
        <w:rPr>
          <w:iCs/>
          <w:color w:val="000000"/>
        </w:rPr>
        <w:t xml:space="preserve"> Edgars </w:t>
      </w:r>
      <w:proofErr w:type="spellStart"/>
      <w:r w:rsidR="006E0280">
        <w:rPr>
          <w:iCs/>
          <w:color w:val="000000"/>
        </w:rPr>
        <w:t>Gaigalis</w:t>
      </w:r>
      <w:proofErr w:type="spellEnd"/>
      <w:r w:rsidR="006E0280">
        <w:rPr>
          <w:iCs/>
          <w:color w:val="000000"/>
        </w:rPr>
        <w:t xml:space="preserve">, </w:t>
      </w:r>
      <w:r>
        <w:rPr>
          <w:iCs/>
          <w:color w:val="000000"/>
        </w:rPr>
        <w:t xml:space="preserve">Guntis </w:t>
      </w:r>
      <w:proofErr w:type="spellStart"/>
      <w:r>
        <w:rPr>
          <w:iCs/>
          <w:color w:val="000000"/>
        </w:rPr>
        <w:t>Safranovičs</w:t>
      </w:r>
      <w:proofErr w:type="spellEnd"/>
      <w:r>
        <w:rPr>
          <w:iCs/>
          <w:color w:val="000000"/>
        </w:rPr>
        <w:t xml:space="preserve">, </w:t>
      </w:r>
      <w:r w:rsidR="006E0280">
        <w:rPr>
          <w:iCs/>
          <w:color w:val="000000"/>
        </w:rPr>
        <w:t>Ainārs Meiers.</w:t>
      </w:r>
    </w:p>
    <w:p w14:paraId="797D7E47" w14:textId="7E15EF91" w:rsidR="006E0280" w:rsidRDefault="006E0280" w:rsidP="008604A8">
      <w:pPr>
        <w:jc w:val="both"/>
        <w:rPr>
          <w:iCs/>
          <w:color w:val="000000"/>
        </w:rPr>
      </w:pPr>
      <w:r>
        <w:rPr>
          <w:iCs/>
          <w:color w:val="000000"/>
        </w:rPr>
        <w:t>Skaidro Jolanta Kalniņa.</w:t>
      </w:r>
    </w:p>
    <w:p w14:paraId="1C65DD68" w14:textId="7A8AC756" w:rsidR="006E0280" w:rsidRDefault="006E0280" w:rsidP="008604A8">
      <w:pPr>
        <w:jc w:val="both"/>
        <w:rPr>
          <w:iCs/>
          <w:color w:val="000000"/>
        </w:rPr>
      </w:pPr>
      <w:r>
        <w:rPr>
          <w:iCs/>
          <w:color w:val="000000"/>
        </w:rPr>
        <w:lastRenderedPageBreak/>
        <w:t>Iziet Andrejs Spridzāns plkst.16:55 un atgriežas plkst.16:56.</w:t>
      </w:r>
    </w:p>
    <w:p w14:paraId="43385B90" w14:textId="0EA8D5DB" w:rsidR="006A3D07" w:rsidRDefault="00E222DC" w:rsidP="008604A8">
      <w:pPr>
        <w:jc w:val="both"/>
        <w:rPr>
          <w:iCs/>
          <w:color w:val="000000"/>
        </w:rPr>
      </w:pPr>
      <w:r>
        <w:rPr>
          <w:iCs/>
          <w:color w:val="000000"/>
        </w:rPr>
        <w:t>Izsakās Dace Reinika</w:t>
      </w:r>
      <w:r w:rsidR="006A3D07">
        <w:rPr>
          <w:iCs/>
          <w:color w:val="000000"/>
        </w:rPr>
        <w:t xml:space="preserve">, </w:t>
      </w:r>
      <w:r>
        <w:rPr>
          <w:iCs/>
          <w:color w:val="000000"/>
        </w:rPr>
        <w:t>Viesturs Reinfelds</w:t>
      </w:r>
      <w:r w:rsidR="006A3D07">
        <w:rPr>
          <w:iCs/>
          <w:color w:val="000000"/>
        </w:rPr>
        <w:t>.</w:t>
      </w:r>
    </w:p>
    <w:p w14:paraId="7D9A1458" w14:textId="5112C075" w:rsidR="006A3D07" w:rsidRDefault="006A3D07" w:rsidP="008604A8">
      <w:pPr>
        <w:jc w:val="both"/>
        <w:rPr>
          <w:iCs/>
          <w:color w:val="000000"/>
        </w:rPr>
      </w:pPr>
      <w:r>
        <w:rPr>
          <w:iCs/>
          <w:color w:val="000000"/>
        </w:rPr>
        <w:t>Jautā Dace Reinika.</w:t>
      </w:r>
    </w:p>
    <w:p w14:paraId="0F01BF40" w14:textId="77777777" w:rsidR="006A3D07" w:rsidRDefault="006A3D07" w:rsidP="008604A8">
      <w:pPr>
        <w:jc w:val="both"/>
        <w:rPr>
          <w:iCs/>
          <w:color w:val="000000"/>
        </w:rPr>
      </w:pPr>
      <w:r>
        <w:rPr>
          <w:iCs/>
          <w:color w:val="000000"/>
        </w:rPr>
        <w:t>Atbild Jolanta Kalniņa.</w:t>
      </w:r>
    </w:p>
    <w:p w14:paraId="34A2F4BA" w14:textId="3491AB5B" w:rsidR="00380909" w:rsidRDefault="00E222DC" w:rsidP="008604A8">
      <w:pPr>
        <w:jc w:val="both"/>
        <w:rPr>
          <w:iCs/>
          <w:color w:val="000000"/>
        </w:rPr>
      </w:pPr>
      <w:r>
        <w:rPr>
          <w:iCs/>
          <w:color w:val="000000"/>
        </w:rPr>
        <w:t xml:space="preserve"> </w:t>
      </w:r>
      <w:r w:rsidR="006A3D07">
        <w:rPr>
          <w:iCs/>
          <w:color w:val="000000"/>
        </w:rPr>
        <w:t xml:space="preserve">Viesturs Reinfelds </w:t>
      </w:r>
      <w:r>
        <w:rPr>
          <w:iCs/>
          <w:color w:val="000000"/>
        </w:rPr>
        <w:t xml:space="preserve">ierosina </w:t>
      </w:r>
      <w:r w:rsidR="006A3D07">
        <w:rPr>
          <w:iCs/>
          <w:color w:val="000000"/>
        </w:rPr>
        <w:t>precizēt esošo redakciju par atmaksas termiņu.</w:t>
      </w:r>
    </w:p>
    <w:p w14:paraId="5367839F" w14:textId="593C4CA9" w:rsidR="007C3B41" w:rsidRDefault="007C3B41" w:rsidP="008604A8">
      <w:pPr>
        <w:jc w:val="both"/>
        <w:rPr>
          <w:iCs/>
          <w:color w:val="000000"/>
        </w:rPr>
      </w:pPr>
      <w:r>
        <w:rPr>
          <w:iCs/>
          <w:color w:val="000000"/>
        </w:rPr>
        <w:t>Jolanta Kalniņa informē, ka lēmums būs citā redakcijā, nolasa to.</w:t>
      </w:r>
    </w:p>
    <w:p w14:paraId="7955CE7A" w14:textId="5FA26A02" w:rsidR="007C3B41" w:rsidRDefault="007C3B41" w:rsidP="008604A8">
      <w:pPr>
        <w:jc w:val="both"/>
        <w:rPr>
          <w:iCs/>
          <w:color w:val="000000"/>
        </w:rPr>
      </w:pPr>
      <w:r>
        <w:rPr>
          <w:iCs/>
          <w:color w:val="000000"/>
        </w:rPr>
        <w:t>Izsakās Dace Reinika.</w:t>
      </w:r>
    </w:p>
    <w:p w14:paraId="74C9A9C3" w14:textId="3C4BD51B" w:rsidR="007C3B41" w:rsidRDefault="007C3B41" w:rsidP="008604A8">
      <w:pPr>
        <w:jc w:val="both"/>
        <w:rPr>
          <w:iCs/>
          <w:color w:val="000000"/>
        </w:rPr>
      </w:pPr>
      <w:r>
        <w:rPr>
          <w:iCs/>
          <w:color w:val="000000"/>
        </w:rPr>
        <w:t>Viesturs Reinfelds iesaka izsludināt pārtraukumu un sagatavot jauno lēmumprojektu.</w:t>
      </w:r>
    </w:p>
    <w:p w14:paraId="443B3351" w14:textId="72638EA3" w:rsidR="007C3B41" w:rsidRDefault="007C3B41" w:rsidP="008604A8">
      <w:pPr>
        <w:jc w:val="both"/>
        <w:rPr>
          <w:iCs/>
          <w:color w:val="000000"/>
        </w:rPr>
      </w:pPr>
      <w:r>
        <w:rPr>
          <w:iCs/>
          <w:color w:val="000000"/>
        </w:rPr>
        <w:t xml:space="preserve">Izsakās Edgars </w:t>
      </w:r>
      <w:proofErr w:type="spellStart"/>
      <w:r>
        <w:rPr>
          <w:iCs/>
          <w:color w:val="000000"/>
        </w:rPr>
        <w:t>Gaigalis</w:t>
      </w:r>
      <w:proofErr w:type="spellEnd"/>
      <w:r>
        <w:rPr>
          <w:iCs/>
          <w:color w:val="000000"/>
        </w:rPr>
        <w:t>.</w:t>
      </w:r>
    </w:p>
    <w:p w14:paraId="36952653" w14:textId="407F2741" w:rsidR="00380909" w:rsidRDefault="007C3B41" w:rsidP="008604A8">
      <w:pPr>
        <w:jc w:val="both"/>
        <w:rPr>
          <w:iCs/>
          <w:color w:val="000000"/>
        </w:rPr>
      </w:pPr>
      <w:r>
        <w:rPr>
          <w:iCs/>
          <w:color w:val="000000"/>
        </w:rPr>
        <w:t>Skaidro Jolanta Kalniņa.</w:t>
      </w:r>
    </w:p>
    <w:p w14:paraId="6911BC88" w14:textId="2C98A34F" w:rsidR="007C3B41" w:rsidRDefault="007C3B41" w:rsidP="008604A8">
      <w:pPr>
        <w:jc w:val="both"/>
        <w:rPr>
          <w:iCs/>
          <w:color w:val="000000"/>
        </w:rPr>
      </w:pPr>
      <w:r>
        <w:rPr>
          <w:iCs/>
          <w:color w:val="000000"/>
        </w:rPr>
        <w:t>Izsakās Andrejs Spridzāns.</w:t>
      </w:r>
    </w:p>
    <w:p w14:paraId="07BD0D4D" w14:textId="77777777" w:rsidR="00380909" w:rsidRDefault="00380909" w:rsidP="008604A8">
      <w:pPr>
        <w:jc w:val="both"/>
        <w:rPr>
          <w:iCs/>
          <w:color w:val="000000"/>
        </w:rPr>
      </w:pPr>
    </w:p>
    <w:p w14:paraId="6C7F39D6" w14:textId="77777777" w:rsidR="00380909" w:rsidRDefault="00380909" w:rsidP="008604A8">
      <w:pPr>
        <w:jc w:val="both"/>
        <w:rPr>
          <w:iCs/>
          <w:color w:val="000000"/>
        </w:rPr>
      </w:pPr>
      <w:r>
        <w:rPr>
          <w:iCs/>
          <w:color w:val="000000"/>
        </w:rPr>
        <w:t xml:space="preserve">Guntis </w:t>
      </w:r>
      <w:proofErr w:type="spellStart"/>
      <w:r>
        <w:rPr>
          <w:iCs/>
          <w:color w:val="000000"/>
        </w:rPr>
        <w:t>Safranovičs</w:t>
      </w:r>
      <w:proofErr w:type="spellEnd"/>
      <w:r>
        <w:rPr>
          <w:iCs/>
          <w:color w:val="000000"/>
        </w:rPr>
        <w:t xml:space="preserve"> plkst.17:10 izsludina pārtraukumu.</w:t>
      </w:r>
    </w:p>
    <w:p w14:paraId="390E3A95" w14:textId="11003ED0" w:rsidR="00E222DC" w:rsidRDefault="00380909" w:rsidP="008604A8">
      <w:pPr>
        <w:jc w:val="both"/>
        <w:rPr>
          <w:iCs/>
          <w:color w:val="000000"/>
        </w:rPr>
      </w:pPr>
      <w:r>
        <w:rPr>
          <w:iCs/>
          <w:color w:val="000000"/>
        </w:rPr>
        <w:t>Sēdi atsāk plkst.17:15.</w:t>
      </w:r>
    </w:p>
    <w:p w14:paraId="517661BE" w14:textId="459087FF" w:rsidR="00B069C3" w:rsidRDefault="00B069C3" w:rsidP="008604A8">
      <w:pPr>
        <w:jc w:val="both"/>
        <w:rPr>
          <w:iCs/>
          <w:color w:val="000000"/>
        </w:rPr>
      </w:pPr>
    </w:p>
    <w:p w14:paraId="54BE1089" w14:textId="42644D3E" w:rsidR="00B069C3" w:rsidRDefault="00B069C3" w:rsidP="008604A8">
      <w:pPr>
        <w:jc w:val="both"/>
        <w:rPr>
          <w:iCs/>
          <w:color w:val="000000"/>
        </w:rPr>
      </w:pPr>
      <w:r>
        <w:rPr>
          <w:iCs/>
          <w:color w:val="000000"/>
        </w:rPr>
        <w:t>Agris Vilks ierosina lēmumprojekt</w:t>
      </w:r>
      <w:r w:rsidR="0062027F">
        <w:rPr>
          <w:iCs/>
          <w:color w:val="000000"/>
        </w:rPr>
        <w:t>a</w:t>
      </w:r>
      <w:r>
        <w:rPr>
          <w:iCs/>
          <w:color w:val="000000"/>
        </w:rPr>
        <w:t xml:space="preserve"> 1.punktā aiz vārda ‘’noslēgšanas’’ sv</w:t>
      </w:r>
      <w:r w:rsidR="00420971">
        <w:rPr>
          <w:iCs/>
          <w:color w:val="000000"/>
        </w:rPr>
        <w:t>ī</w:t>
      </w:r>
      <w:r>
        <w:rPr>
          <w:iCs/>
          <w:color w:val="000000"/>
        </w:rPr>
        <w:t>trot vārdus ‘’siltumapgādes pakalpojumu nodrošināšanai’’.</w:t>
      </w:r>
    </w:p>
    <w:p w14:paraId="3329A4F7" w14:textId="7698CAD5" w:rsidR="00634EEE" w:rsidRDefault="00634EEE" w:rsidP="008604A8">
      <w:pPr>
        <w:jc w:val="both"/>
        <w:rPr>
          <w:iCs/>
          <w:color w:val="000000"/>
        </w:rPr>
      </w:pPr>
      <w:r>
        <w:rPr>
          <w:iCs/>
          <w:color w:val="000000"/>
        </w:rPr>
        <w:t>Viesturs Reinfelds ierosina pirmajā rindkopā svītrot vārdu ‘’iedzīvotājiem</w:t>
      </w:r>
      <w:r w:rsidR="000C123A">
        <w:rPr>
          <w:iCs/>
          <w:color w:val="000000"/>
        </w:rPr>
        <w:t>’’, tā vietā rakstot vārdu ‘’teritorijā’’</w:t>
      </w:r>
      <w:r w:rsidR="00F33ACA">
        <w:rPr>
          <w:iCs/>
          <w:color w:val="000000"/>
        </w:rPr>
        <w:t xml:space="preserve"> un vārda ‘’kapitāldaļas’’ vietā rakstīt vārdu ‘’kapitāldaļu’’.</w:t>
      </w:r>
      <w:r w:rsidR="00420971">
        <w:rPr>
          <w:iCs/>
          <w:color w:val="000000"/>
        </w:rPr>
        <w:t xml:space="preserve"> Trešā rindkopā vārdu ‘’gāzes’’ aizvietot ar vārdu ‘’kurināmā’’.</w:t>
      </w:r>
    </w:p>
    <w:p w14:paraId="395CDFF6" w14:textId="77777777" w:rsidR="00AE2AEF" w:rsidRDefault="00CC5D9C" w:rsidP="008604A8">
      <w:pPr>
        <w:jc w:val="both"/>
        <w:rPr>
          <w:iCs/>
          <w:color w:val="000000"/>
        </w:rPr>
      </w:pPr>
      <w:r>
        <w:rPr>
          <w:iCs/>
          <w:color w:val="000000"/>
        </w:rPr>
        <w:t xml:space="preserve">Indra </w:t>
      </w:r>
      <w:proofErr w:type="spellStart"/>
      <w:r>
        <w:rPr>
          <w:iCs/>
          <w:color w:val="000000"/>
        </w:rPr>
        <w:t>Špela</w:t>
      </w:r>
      <w:proofErr w:type="spellEnd"/>
      <w:r>
        <w:rPr>
          <w:iCs/>
          <w:color w:val="000000"/>
        </w:rPr>
        <w:t xml:space="preserve"> ierosina svītrot trešajā atkāpē vārdus ‘’lai nodrošinātu iedz</w:t>
      </w:r>
      <w:r w:rsidR="009704FE">
        <w:rPr>
          <w:iCs/>
          <w:color w:val="000000"/>
        </w:rPr>
        <w:t>ī</w:t>
      </w:r>
      <w:r>
        <w:rPr>
          <w:iCs/>
          <w:color w:val="000000"/>
        </w:rPr>
        <w:t xml:space="preserve">votājiem sniedzamos siltumapgādes </w:t>
      </w:r>
      <w:proofErr w:type="spellStart"/>
      <w:r>
        <w:rPr>
          <w:iCs/>
          <w:color w:val="000000"/>
        </w:rPr>
        <w:t>pakapojumus</w:t>
      </w:r>
      <w:proofErr w:type="spellEnd"/>
      <w:r>
        <w:rPr>
          <w:iCs/>
          <w:color w:val="000000"/>
        </w:rPr>
        <w:t>’’.</w:t>
      </w:r>
      <w:r w:rsidR="00AE2AEF">
        <w:rPr>
          <w:iCs/>
          <w:color w:val="000000"/>
        </w:rPr>
        <w:t xml:space="preserve"> </w:t>
      </w:r>
    </w:p>
    <w:p w14:paraId="5EAA5692" w14:textId="3B08B3FD" w:rsidR="00CC5D9C" w:rsidRDefault="00AE2AEF" w:rsidP="008604A8">
      <w:pPr>
        <w:jc w:val="both"/>
        <w:rPr>
          <w:iCs/>
          <w:color w:val="000000"/>
        </w:rPr>
      </w:pPr>
      <w:r>
        <w:rPr>
          <w:iCs/>
          <w:color w:val="000000"/>
        </w:rPr>
        <w:t xml:space="preserve">Guntis </w:t>
      </w:r>
      <w:proofErr w:type="spellStart"/>
      <w:r>
        <w:rPr>
          <w:iCs/>
          <w:color w:val="000000"/>
        </w:rPr>
        <w:t>Safranovičs</w:t>
      </w:r>
      <w:proofErr w:type="spellEnd"/>
      <w:r>
        <w:rPr>
          <w:iCs/>
          <w:color w:val="000000"/>
        </w:rPr>
        <w:t xml:space="preserve"> atbalsta izteiktos priekšlikums.</w:t>
      </w:r>
    </w:p>
    <w:p w14:paraId="57EDBFA9" w14:textId="72A617A8" w:rsidR="00AE2AEF" w:rsidRDefault="00AE2AEF" w:rsidP="008604A8">
      <w:pPr>
        <w:jc w:val="both"/>
        <w:rPr>
          <w:iCs/>
          <w:color w:val="000000"/>
        </w:rPr>
      </w:pPr>
      <w:r>
        <w:rPr>
          <w:iCs/>
          <w:color w:val="000000"/>
        </w:rPr>
        <w:t>Agris Vilks ierosina papildināt 1.punktu ar vārdiem ‘’kurināmā iegādei’’.</w:t>
      </w:r>
    </w:p>
    <w:p w14:paraId="68E67F17" w14:textId="26B69E36" w:rsidR="003A4276" w:rsidRDefault="003A4276" w:rsidP="008604A8">
      <w:pPr>
        <w:jc w:val="both"/>
        <w:rPr>
          <w:iCs/>
          <w:color w:val="000000"/>
        </w:rPr>
      </w:pPr>
      <w:r>
        <w:rPr>
          <w:iCs/>
          <w:color w:val="000000"/>
        </w:rPr>
        <w:t xml:space="preserve">Guntis </w:t>
      </w:r>
      <w:proofErr w:type="spellStart"/>
      <w:r>
        <w:rPr>
          <w:iCs/>
          <w:color w:val="000000"/>
        </w:rPr>
        <w:t>Safranovičs</w:t>
      </w:r>
      <w:proofErr w:type="spellEnd"/>
      <w:r>
        <w:rPr>
          <w:iCs/>
          <w:color w:val="000000"/>
        </w:rPr>
        <w:t xml:space="preserve"> izsaka priekšlikumu nobalsot par lēmumprojektu, bet pēc sēdes aizsūtīt deputātiem precizēto ver</w:t>
      </w:r>
      <w:r w:rsidR="00BB73A1">
        <w:rPr>
          <w:iCs/>
          <w:color w:val="000000"/>
        </w:rPr>
        <w:t>s</w:t>
      </w:r>
      <w:r>
        <w:rPr>
          <w:iCs/>
          <w:color w:val="000000"/>
        </w:rPr>
        <w:t>iju ar labojumiem.</w:t>
      </w:r>
    </w:p>
    <w:p w14:paraId="48A7577E" w14:textId="77777777" w:rsidR="00CF18AB" w:rsidRDefault="00CF18AB" w:rsidP="008604A8">
      <w:pPr>
        <w:jc w:val="both"/>
        <w:rPr>
          <w:iCs/>
          <w:color w:val="000000"/>
        </w:rPr>
      </w:pPr>
    </w:p>
    <w:p w14:paraId="23A78191" w14:textId="1535B082" w:rsidR="00380909" w:rsidRDefault="00CF18AB" w:rsidP="008604A8">
      <w:pPr>
        <w:jc w:val="both"/>
        <w:rPr>
          <w:iCs/>
          <w:color w:val="000000"/>
        </w:rPr>
      </w:pPr>
      <w:r w:rsidRPr="00883F75">
        <w:rPr>
          <w:color w:val="000000"/>
        </w:rPr>
        <w:t>Balsojums par lēmuma projektu</w:t>
      </w:r>
      <w:r w:rsidR="0062027F">
        <w:rPr>
          <w:color w:val="000000"/>
        </w:rPr>
        <w:t xml:space="preserve"> ar precizējumiem</w:t>
      </w:r>
      <w:r w:rsidRPr="00883F75">
        <w:rPr>
          <w:color w:val="000000"/>
        </w:rPr>
        <w:t>.</w:t>
      </w:r>
    </w:p>
    <w:p w14:paraId="48EDACB9" w14:textId="77370DC3" w:rsidR="0054356B" w:rsidRDefault="00CF18AB" w:rsidP="0054356B">
      <w:pPr>
        <w:jc w:val="both"/>
      </w:pPr>
      <w:r>
        <w:t xml:space="preserve">Atklāti balsojot: </w:t>
      </w:r>
      <w:r w:rsidR="0054356B">
        <w:t xml:space="preserve">PAR – 14 (Kristīne Briede, Sarmīte Dude, Māris Feldmanis, Linda </w:t>
      </w:r>
      <w:proofErr w:type="spellStart"/>
      <w:r w:rsidR="0054356B">
        <w:t>Karloviča</w:t>
      </w:r>
      <w:proofErr w:type="spellEnd"/>
      <w:r w:rsidR="0054356B">
        <w:t xml:space="preserve">, Edgars Laimiņš, Sintija </w:t>
      </w:r>
      <w:proofErr w:type="spellStart"/>
      <w:r w:rsidR="0054356B">
        <w:t>Liekniņa</w:t>
      </w:r>
      <w:proofErr w:type="spellEnd"/>
      <w:r w:rsidR="0054356B">
        <w:t xml:space="preserve">, Sanita </w:t>
      </w:r>
      <w:proofErr w:type="spellStart"/>
      <w:r w:rsidR="0054356B">
        <w:t>Olševska</w:t>
      </w:r>
      <w:proofErr w:type="spellEnd"/>
      <w:r w:rsidR="0054356B">
        <w:t xml:space="preserve">, Andris </w:t>
      </w:r>
      <w:proofErr w:type="spellStart"/>
      <w:r w:rsidR="0054356B">
        <w:t>Podvinskis</w:t>
      </w:r>
      <w:proofErr w:type="spellEnd"/>
      <w:r w:rsidR="0054356B">
        <w:t xml:space="preserve">, Dace Reinika, Viesturs Reinfelds, Guntis </w:t>
      </w:r>
      <w:proofErr w:type="spellStart"/>
      <w:r w:rsidR="0054356B">
        <w:t>Safranovičs</w:t>
      </w:r>
      <w:proofErr w:type="spellEnd"/>
      <w:r w:rsidR="0054356B">
        <w:t xml:space="preserve">, Andrejs Spridzāns, Ivars Stanga, Indra </w:t>
      </w:r>
      <w:proofErr w:type="spellStart"/>
      <w:r w:rsidR="0054356B">
        <w:t>Špela</w:t>
      </w:r>
      <w:proofErr w:type="spellEnd"/>
      <w:r w:rsidR="0054356B">
        <w:t xml:space="preserve">), PRET - nav, ATTURAS – 2 (Edgars </w:t>
      </w:r>
      <w:proofErr w:type="spellStart"/>
      <w:r w:rsidR="0054356B">
        <w:t>Gaigalis</w:t>
      </w:r>
      <w:proofErr w:type="spellEnd"/>
      <w:r w:rsidR="0054356B">
        <w:t xml:space="preserve">, Ainārs Meiers), </w:t>
      </w:r>
      <w:r w:rsidR="0054356B" w:rsidRPr="00346C81">
        <w:t>Dobeles novada dome NOLEMJ:</w:t>
      </w:r>
    </w:p>
    <w:p w14:paraId="2FB8E13A" w14:textId="29F1BC28" w:rsidR="0054356B" w:rsidRDefault="0054356B" w:rsidP="0054356B">
      <w:pPr>
        <w:jc w:val="both"/>
        <w:rPr>
          <w:color w:val="000000"/>
        </w:rPr>
      </w:pPr>
      <w:r w:rsidRPr="00883F75">
        <w:rPr>
          <w:b/>
          <w:color w:val="000000"/>
        </w:rPr>
        <w:t>Pieņemt lēmumu</w:t>
      </w:r>
      <w:r w:rsidRPr="00883F75">
        <w:rPr>
          <w:color w:val="000000"/>
        </w:rPr>
        <w:t xml:space="preserve"> </w:t>
      </w:r>
      <w:r w:rsidRPr="00883F75">
        <w:rPr>
          <w:b/>
          <w:color w:val="000000"/>
        </w:rPr>
        <w:t>Nr.</w:t>
      </w:r>
      <w:r>
        <w:rPr>
          <w:b/>
          <w:color w:val="000000"/>
        </w:rPr>
        <w:t>343/13</w:t>
      </w:r>
      <w:r w:rsidRPr="00883F75">
        <w:rPr>
          <w:color w:val="000000"/>
        </w:rPr>
        <w:t xml:space="preserve"> </w:t>
      </w:r>
      <w:r w:rsidRPr="004B76DA">
        <w:rPr>
          <w:b/>
          <w:bCs/>
          <w:color w:val="000000"/>
        </w:rPr>
        <w:t>’’</w:t>
      </w:r>
      <w:r w:rsidRPr="0035434B">
        <w:rPr>
          <w:b/>
        </w:rPr>
        <w:t xml:space="preserve">Par </w:t>
      </w:r>
      <w:r w:rsidR="00284CF1">
        <w:rPr>
          <w:b/>
        </w:rPr>
        <w:t>galvojumu</w:t>
      </w:r>
      <w:r w:rsidRPr="0035434B">
        <w:rPr>
          <w:b/>
        </w:rPr>
        <w:t xml:space="preserve"> Dobeles novada pašvaldības</w:t>
      </w:r>
      <w:r>
        <w:rPr>
          <w:b/>
        </w:rPr>
        <w:t xml:space="preserve"> kapitāl</w:t>
      </w:r>
      <w:r w:rsidRPr="0035434B">
        <w:rPr>
          <w:b/>
        </w:rPr>
        <w:t>sabiedrībai SIA “Dobeles enerģija</w:t>
      </w:r>
      <w:r>
        <w:rPr>
          <w:b/>
        </w:rPr>
        <w:t>’’</w:t>
      </w:r>
      <w:r w:rsidR="00284CF1">
        <w:rPr>
          <w:b/>
        </w:rPr>
        <w:t xml:space="preserve"> aizdevumam kurināmā iegādei</w:t>
      </w:r>
      <w:r w:rsidRPr="00FB5417">
        <w:rPr>
          <w:b/>
          <w:bCs/>
        </w:rPr>
        <w:t>’’.</w:t>
      </w:r>
    </w:p>
    <w:p w14:paraId="62A53DF1" w14:textId="77777777" w:rsidR="0054356B" w:rsidRDefault="0054356B" w:rsidP="0054356B">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1617F258" w14:textId="77777777" w:rsidR="0054356B" w:rsidRPr="00346C81" w:rsidRDefault="0054356B" w:rsidP="0054356B">
      <w:pPr>
        <w:jc w:val="both"/>
      </w:pPr>
    </w:p>
    <w:p w14:paraId="38DFD5AE" w14:textId="61081D6E" w:rsidR="006E0280" w:rsidRDefault="006E0280" w:rsidP="008604A8">
      <w:pPr>
        <w:jc w:val="both"/>
        <w:rPr>
          <w:iCs/>
          <w:color w:val="000000"/>
        </w:rPr>
      </w:pPr>
    </w:p>
    <w:p w14:paraId="55CD8E93" w14:textId="77777777" w:rsidR="00A312C5" w:rsidRDefault="00A312C5" w:rsidP="00883F75"/>
    <w:p w14:paraId="201DA5D4" w14:textId="5FF16FC9" w:rsidR="00D6556F" w:rsidRPr="00883F75" w:rsidRDefault="008604A8" w:rsidP="00883F75">
      <w:pPr>
        <w:jc w:val="center"/>
        <w:rPr>
          <w:color w:val="000000"/>
        </w:rPr>
      </w:pPr>
      <w:r>
        <w:rPr>
          <w:color w:val="000000"/>
        </w:rPr>
        <w:t>2</w:t>
      </w:r>
      <w:r w:rsidR="00D6556F" w:rsidRPr="00883F75">
        <w:rPr>
          <w:color w:val="000000"/>
        </w:rPr>
        <w:t>.§</w:t>
      </w:r>
    </w:p>
    <w:p w14:paraId="62CEC580" w14:textId="317BB630" w:rsidR="00E77190" w:rsidRPr="00E77190" w:rsidRDefault="00E77190" w:rsidP="00883F75">
      <w:pPr>
        <w:pStyle w:val="BodyText3"/>
        <w:ind w:left="720"/>
        <w:jc w:val="center"/>
        <w:rPr>
          <w:b/>
          <w:bCs/>
          <w:color w:val="000000"/>
          <w:szCs w:val="24"/>
          <w:lang w:val="sv-SE"/>
        </w:rPr>
      </w:pPr>
      <w:r w:rsidRPr="00E77190">
        <w:rPr>
          <w:b/>
          <w:bCs/>
          <w:lang w:val="et-EE"/>
        </w:rPr>
        <w:t>Izpilddirektora atskaite par iepriekšējo darba periodu</w:t>
      </w:r>
    </w:p>
    <w:p w14:paraId="40CBC88E" w14:textId="43DADBCA" w:rsidR="00D6556F" w:rsidRDefault="00D6556F" w:rsidP="00174278">
      <w:pPr>
        <w:jc w:val="center"/>
        <w:rPr>
          <w:i/>
          <w:color w:val="000000"/>
        </w:rPr>
      </w:pPr>
      <w:r w:rsidRPr="00883F75">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E77190">
        <w:rPr>
          <w:i/>
          <w:color w:val="000000"/>
        </w:rPr>
        <w:t>A.Vilks</w:t>
      </w:r>
      <w:proofErr w:type="spellEnd"/>
      <w:r w:rsidRPr="00883F75">
        <w:rPr>
          <w:i/>
          <w:color w:val="000000"/>
        </w:rPr>
        <w:t>)</w:t>
      </w:r>
    </w:p>
    <w:p w14:paraId="72A6DF89" w14:textId="5BE839A2" w:rsidR="008C4052" w:rsidRDefault="008C4052" w:rsidP="00174278">
      <w:pPr>
        <w:jc w:val="center"/>
        <w:rPr>
          <w:i/>
          <w:color w:val="000000"/>
        </w:rPr>
      </w:pPr>
    </w:p>
    <w:p w14:paraId="76F7E8B8" w14:textId="103F2837" w:rsidR="003E16C9" w:rsidRDefault="00EB0B7A" w:rsidP="00EB0B7A">
      <w:pPr>
        <w:jc w:val="both"/>
        <w:rPr>
          <w:iCs/>
          <w:color w:val="000000"/>
        </w:rPr>
      </w:pPr>
      <w:r>
        <w:rPr>
          <w:iCs/>
          <w:color w:val="000000"/>
        </w:rPr>
        <w:t xml:space="preserve">Jautā Edgars </w:t>
      </w:r>
      <w:proofErr w:type="spellStart"/>
      <w:r>
        <w:rPr>
          <w:iCs/>
          <w:color w:val="000000"/>
        </w:rPr>
        <w:t>Gaigalis</w:t>
      </w:r>
      <w:proofErr w:type="spellEnd"/>
      <w:r>
        <w:rPr>
          <w:iCs/>
          <w:color w:val="000000"/>
        </w:rPr>
        <w:t xml:space="preserve"> par situāciju stadionā ar soliem.</w:t>
      </w:r>
    </w:p>
    <w:p w14:paraId="61F67675" w14:textId="286822AD" w:rsidR="00EB0B7A" w:rsidRDefault="00EB0B7A" w:rsidP="00EB0B7A">
      <w:pPr>
        <w:jc w:val="both"/>
        <w:rPr>
          <w:iCs/>
          <w:color w:val="000000"/>
        </w:rPr>
      </w:pPr>
      <w:r>
        <w:rPr>
          <w:iCs/>
          <w:color w:val="000000"/>
        </w:rPr>
        <w:t xml:space="preserve">Atbild Agris Vilks, Linda </w:t>
      </w:r>
      <w:proofErr w:type="spellStart"/>
      <w:r>
        <w:rPr>
          <w:iCs/>
          <w:color w:val="000000"/>
        </w:rPr>
        <w:t>Karloviča</w:t>
      </w:r>
      <w:proofErr w:type="spellEnd"/>
      <w:r>
        <w:rPr>
          <w:iCs/>
          <w:color w:val="000000"/>
        </w:rPr>
        <w:t>.</w:t>
      </w:r>
    </w:p>
    <w:p w14:paraId="3E070CC2" w14:textId="4ADC4375" w:rsidR="00EB0B7A" w:rsidRDefault="00B32AAC" w:rsidP="00EB0B7A">
      <w:pPr>
        <w:jc w:val="both"/>
        <w:rPr>
          <w:iCs/>
          <w:color w:val="000000"/>
        </w:rPr>
      </w:pPr>
      <w:r>
        <w:rPr>
          <w:iCs/>
          <w:color w:val="000000"/>
        </w:rPr>
        <w:t xml:space="preserve">Jautā Edgars </w:t>
      </w:r>
      <w:proofErr w:type="spellStart"/>
      <w:r>
        <w:rPr>
          <w:iCs/>
          <w:color w:val="000000"/>
        </w:rPr>
        <w:t>Gaigalis</w:t>
      </w:r>
      <w:proofErr w:type="spellEnd"/>
      <w:r>
        <w:rPr>
          <w:iCs/>
          <w:color w:val="000000"/>
        </w:rPr>
        <w:t xml:space="preserve"> par ielu remontdarbiem Dobeles pilsētā, par Čakstes ielas pārbūvi, par Brīvības ielu, par konkursu uz Bikstu tautas nama vadītāja amatu, par dziesmu un deju svētku organizēšanu.</w:t>
      </w:r>
    </w:p>
    <w:p w14:paraId="7F14CA59" w14:textId="5BA02F15" w:rsidR="00B32AAC" w:rsidRDefault="00B32AAC" w:rsidP="00EB0B7A">
      <w:pPr>
        <w:jc w:val="both"/>
        <w:rPr>
          <w:iCs/>
          <w:color w:val="000000"/>
        </w:rPr>
      </w:pPr>
      <w:r>
        <w:rPr>
          <w:iCs/>
          <w:color w:val="000000"/>
        </w:rPr>
        <w:t xml:space="preserve">Atbild Agris Vilks, papildina Guntis </w:t>
      </w:r>
      <w:proofErr w:type="spellStart"/>
      <w:r>
        <w:rPr>
          <w:iCs/>
          <w:color w:val="000000"/>
        </w:rPr>
        <w:t>Safranovičs</w:t>
      </w:r>
      <w:proofErr w:type="spellEnd"/>
      <w:r>
        <w:rPr>
          <w:iCs/>
          <w:color w:val="000000"/>
        </w:rPr>
        <w:t>.</w:t>
      </w:r>
    </w:p>
    <w:p w14:paraId="2B3B0FB2" w14:textId="614FDFDA" w:rsidR="000C66E0" w:rsidRDefault="000C66E0" w:rsidP="00EB0B7A">
      <w:pPr>
        <w:jc w:val="both"/>
        <w:rPr>
          <w:iCs/>
          <w:color w:val="000000"/>
        </w:rPr>
      </w:pPr>
      <w:r>
        <w:rPr>
          <w:iCs/>
          <w:color w:val="000000"/>
        </w:rPr>
        <w:t xml:space="preserve">Jautā </w:t>
      </w:r>
      <w:proofErr w:type="spellStart"/>
      <w:r>
        <w:rPr>
          <w:iCs/>
          <w:color w:val="000000"/>
        </w:rPr>
        <w:t>Anārs</w:t>
      </w:r>
      <w:proofErr w:type="spellEnd"/>
      <w:r>
        <w:rPr>
          <w:iCs/>
          <w:color w:val="000000"/>
        </w:rPr>
        <w:t xml:space="preserve"> Meiers par Auces pārvaldes vadītāja amata konkursu.</w:t>
      </w:r>
    </w:p>
    <w:p w14:paraId="504BA6C1" w14:textId="38CF0DE6" w:rsidR="000C66E0" w:rsidRDefault="000C66E0" w:rsidP="00EB0B7A">
      <w:pPr>
        <w:jc w:val="both"/>
        <w:rPr>
          <w:iCs/>
          <w:color w:val="000000"/>
        </w:rPr>
      </w:pPr>
      <w:r>
        <w:rPr>
          <w:iCs/>
          <w:color w:val="000000"/>
        </w:rPr>
        <w:t xml:space="preserve">Atbild Aldis </w:t>
      </w:r>
      <w:proofErr w:type="spellStart"/>
      <w:r>
        <w:rPr>
          <w:iCs/>
          <w:color w:val="000000"/>
        </w:rPr>
        <w:t>Lerhs</w:t>
      </w:r>
      <w:proofErr w:type="spellEnd"/>
      <w:r>
        <w:rPr>
          <w:iCs/>
          <w:color w:val="000000"/>
        </w:rPr>
        <w:t xml:space="preserve">, Guntis </w:t>
      </w:r>
      <w:proofErr w:type="spellStart"/>
      <w:r>
        <w:rPr>
          <w:iCs/>
          <w:color w:val="000000"/>
        </w:rPr>
        <w:t>Safranovičs</w:t>
      </w:r>
      <w:proofErr w:type="spellEnd"/>
      <w:r>
        <w:rPr>
          <w:iCs/>
          <w:color w:val="000000"/>
        </w:rPr>
        <w:t>.</w:t>
      </w:r>
    </w:p>
    <w:p w14:paraId="4DBD4E0B" w14:textId="77777777" w:rsidR="000C66E0" w:rsidRDefault="000C66E0" w:rsidP="00EB0B7A">
      <w:pPr>
        <w:jc w:val="both"/>
        <w:rPr>
          <w:iCs/>
          <w:color w:val="000000"/>
        </w:rPr>
      </w:pPr>
      <w:r>
        <w:rPr>
          <w:iCs/>
          <w:color w:val="000000"/>
        </w:rPr>
        <w:t>Jautā Ainārs Meiers par stadiona sienu krāsošanu, par jauno segumu Saules parkā.</w:t>
      </w:r>
    </w:p>
    <w:p w14:paraId="375084B1" w14:textId="02889871" w:rsidR="000C66E0" w:rsidRDefault="000C66E0" w:rsidP="00EB0B7A">
      <w:pPr>
        <w:jc w:val="both"/>
        <w:rPr>
          <w:iCs/>
          <w:color w:val="000000"/>
        </w:rPr>
      </w:pPr>
      <w:r>
        <w:rPr>
          <w:iCs/>
          <w:color w:val="000000"/>
        </w:rPr>
        <w:t xml:space="preserve">Atbild Linda </w:t>
      </w:r>
      <w:proofErr w:type="spellStart"/>
      <w:r>
        <w:rPr>
          <w:iCs/>
          <w:color w:val="000000"/>
        </w:rPr>
        <w:t>Karloviča</w:t>
      </w:r>
      <w:proofErr w:type="spellEnd"/>
      <w:r>
        <w:rPr>
          <w:iCs/>
          <w:color w:val="000000"/>
        </w:rPr>
        <w:t>.</w:t>
      </w:r>
    </w:p>
    <w:p w14:paraId="4D4CD6A1" w14:textId="1FF739DE" w:rsidR="00130870" w:rsidRDefault="00130870" w:rsidP="00EB0B7A">
      <w:pPr>
        <w:jc w:val="both"/>
        <w:rPr>
          <w:iCs/>
          <w:color w:val="000000"/>
        </w:rPr>
      </w:pPr>
      <w:r>
        <w:rPr>
          <w:iCs/>
          <w:color w:val="000000"/>
        </w:rPr>
        <w:lastRenderedPageBreak/>
        <w:t>Jautā Ainārs Meiers par pārņemamajiem ceļiem no ‘’Latvijas Valsts ceļiem’’, Čakstes ielas pārbūves kārtām, par ielu virsmu apstrādi pagastos, par Penkules gājēju celiņa projektēšanu..</w:t>
      </w:r>
    </w:p>
    <w:p w14:paraId="0D2C4CD3" w14:textId="5B7E880E" w:rsidR="00130870" w:rsidRDefault="00130870" w:rsidP="00EB0B7A">
      <w:pPr>
        <w:jc w:val="both"/>
        <w:rPr>
          <w:iCs/>
          <w:color w:val="000000"/>
        </w:rPr>
      </w:pPr>
      <w:r>
        <w:rPr>
          <w:iCs/>
          <w:color w:val="000000"/>
        </w:rPr>
        <w:t xml:space="preserve">Atbild Agris Vilks, Aldis </w:t>
      </w:r>
      <w:proofErr w:type="spellStart"/>
      <w:r>
        <w:rPr>
          <w:iCs/>
          <w:color w:val="000000"/>
        </w:rPr>
        <w:t>Lerhs</w:t>
      </w:r>
      <w:proofErr w:type="spellEnd"/>
      <w:r>
        <w:rPr>
          <w:iCs/>
          <w:color w:val="000000"/>
        </w:rPr>
        <w:t>.</w:t>
      </w:r>
    </w:p>
    <w:p w14:paraId="20366A70" w14:textId="1408EBA9" w:rsidR="002D2B4D" w:rsidRDefault="002D2B4D" w:rsidP="00EB0B7A">
      <w:pPr>
        <w:jc w:val="both"/>
        <w:rPr>
          <w:iCs/>
          <w:color w:val="000000"/>
        </w:rPr>
      </w:pPr>
      <w:r>
        <w:rPr>
          <w:iCs/>
          <w:color w:val="000000"/>
        </w:rPr>
        <w:t>Jautā Viesturs Reinfelds</w:t>
      </w:r>
      <w:r w:rsidR="009C62B6">
        <w:rPr>
          <w:iCs/>
          <w:color w:val="000000"/>
        </w:rPr>
        <w:t xml:space="preserve"> par Dobeles velo trases un Saules parka uzturēšanu kārtībā, par sabiedrisko tualešu pieejamību</w:t>
      </w:r>
      <w:r w:rsidR="00B61EDC">
        <w:rPr>
          <w:iCs/>
          <w:color w:val="000000"/>
        </w:rPr>
        <w:t xml:space="preserve"> </w:t>
      </w:r>
      <w:r w:rsidR="009C62B6">
        <w:rPr>
          <w:iCs/>
          <w:color w:val="000000"/>
        </w:rPr>
        <w:t>minētajos objektos, par pašvaldības auto parku un GPS iekārtu uzstādīšanu.</w:t>
      </w:r>
    </w:p>
    <w:p w14:paraId="3CB18F15" w14:textId="633E2F06" w:rsidR="009C62B6" w:rsidRDefault="009C62B6" w:rsidP="00EB0B7A">
      <w:pPr>
        <w:jc w:val="both"/>
        <w:rPr>
          <w:iCs/>
          <w:color w:val="000000"/>
        </w:rPr>
      </w:pPr>
      <w:r>
        <w:rPr>
          <w:iCs/>
          <w:color w:val="000000"/>
        </w:rPr>
        <w:t xml:space="preserve">Atbild Agris Vilks, Guntis </w:t>
      </w:r>
      <w:proofErr w:type="spellStart"/>
      <w:r>
        <w:rPr>
          <w:iCs/>
          <w:color w:val="000000"/>
        </w:rPr>
        <w:t>Safranovičs</w:t>
      </w:r>
      <w:proofErr w:type="spellEnd"/>
      <w:r>
        <w:rPr>
          <w:iCs/>
          <w:color w:val="000000"/>
        </w:rPr>
        <w:t>.</w:t>
      </w:r>
    </w:p>
    <w:p w14:paraId="639EDC28" w14:textId="6D94DC23" w:rsidR="009C62B6" w:rsidRDefault="009C62B6" w:rsidP="00EB0B7A">
      <w:pPr>
        <w:jc w:val="both"/>
        <w:rPr>
          <w:iCs/>
          <w:color w:val="000000"/>
        </w:rPr>
      </w:pPr>
      <w:r>
        <w:rPr>
          <w:iCs/>
          <w:color w:val="000000"/>
        </w:rPr>
        <w:t xml:space="preserve">Jautā Indra </w:t>
      </w:r>
      <w:proofErr w:type="spellStart"/>
      <w:r>
        <w:rPr>
          <w:iCs/>
          <w:color w:val="000000"/>
        </w:rPr>
        <w:t>Špela</w:t>
      </w:r>
      <w:proofErr w:type="spellEnd"/>
      <w:r>
        <w:rPr>
          <w:iCs/>
          <w:color w:val="000000"/>
        </w:rPr>
        <w:t xml:space="preserve"> par elektroenerģijas izmaksām.</w:t>
      </w:r>
    </w:p>
    <w:p w14:paraId="02CE0C5A" w14:textId="26C79DC1" w:rsidR="009C62B6" w:rsidRDefault="009C62B6" w:rsidP="00EB0B7A">
      <w:pPr>
        <w:jc w:val="both"/>
        <w:rPr>
          <w:iCs/>
          <w:color w:val="000000"/>
        </w:rPr>
      </w:pPr>
      <w:r>
        <w:rPr>
          <w:iCs/>
          <w:color w:val="000000"/>
        </w:rPr>
        <w:t>Atbild Agris Vilks.</w:t>
      </w:r>
    </w:p>
    <w:p w14:paraId="52FBC5F6" w14:textId="2B1CB56C" w:rsidR="009C62B6" w:rsidRDefault="009C62B6" w:rsidP="00EB0B7A">
      <w:pPr>
        <w:jc w:val="both"/>
        <w:rPr>
          <w:iCs/>
          <w:color w:val="000000"/>
        </w:rPr>
      </w:pPr>
      <w:r>
        <w:rPr>
          <w:iCs/>
          <w:color w:val="000000"/>
        </w:rPr>
        <w:t>Komentē Dace Reinika.</w:t>
      </w:r>
    </w:p>
    <w:p w14:paraId="0768C55B" w14:textId="47AD7866" w:rsidR="009C62B6" w:rsidRDefault="009C62B6" w:rsidP="00EB0B7A">
      <w:pPr>
        <w:jc w:val="both"/>
        <w:rPr>
          <w:iCs/>
          <w:color w:val="000000"/>
        </w:rPr>
      </w:pPr>
      <w:r>
        <w:rPr>
          <w:iCs/>
          <w:color w:val="000000"/>
        </w:rPr>
        <w:t>Jautā Kristīne Briede par promenādes sakārtošanu.</w:t>
      </w:r>
    </w:p>
    <w:p w14:paraId="64F0BBCA" w14:textId="7E8F80D5" w:rsidR="009C62B6" w:rsidRDefault="009C62B6" w:rsidP="00EB0B7A">
      <w:pPr>
        <w:jc w:val="both"/>
        <w:rPr>
          <w:iCs/>
          <w:color w:val="000000"/>
        </w:rPr>
      </w:pPr>
      <w:r>
        <w:rPr>
          <w:iCs/>
          <w:color w:val="000000"/>
        </w:rPr>
        <w:t>Atbild Agris Vilks.</w:t>
      </w:r>
    </w:p>
    <w:p w14:paraId="058D187A" w14:textId="72E16323" w:rsidR="009C62B6" w:rsidRDefault="009C62B6" w:rsidP="00EB0B7A">
      <w:pPr>
        <w:jc w:val="both"/>
        <w:rPr>
          <w:iCs/>
          <w:color w:val="000000"/>
        </w:rPr>
      </w:pPr>
      <w:r>
        <w:rPr>
          <w:iCs/>
          <w:color w:val="000000"/>
        </w:rPr>
        <w:t xml:space="preserve">Jautā Edgars </w:t>
      </w:r>
      <w:proofErr w:type="spellStart"/>
      <w:r>
        <w:rPr>
          <w:iCs/>
          <w:color w:val="000000"/>
        </w:rPr>
        <w:t>Gaigalis</w:t>
      </w:r>
      <w:proofErr w:type="spellEnd"/>
      <w:r>
        <w:rPr>
          <w:iCs/>
          <w:color w:val="000000"/>
        </w:rPr>
        <w:t xml:space="preserve"> par kapitālsabiedrību vērtēšanu.</w:t>
      </w:r>
    </w:p>
    <w:p w14:paraId="4BA51B51" w14:textId="7BB9E35E" w:rsidR="009C62B6" w:rsidRDefault="009C62B6" w:rsidP="00EB0B7A">
      <w:pPr>
        <w:jc w:val="both"/>
        <w:rPr>
          <w:iCs/>
          <w:color w:val="000000"/>
        </w:rPr>
      </w:pPr>
      <w:r>
        <w:rPr>
          <w:iCs/>
          <w:color w:val="000000"/>
        </w:rPr>
        <w:t>Atbild Agris Vilks.</w:t>
      </w:r>
    </w:p>
    <w:p w14:paraId="25549286" w14:textId="77777777" w:rsidR="009C62B6" w:rsidRDefault="009C62B6" w:rsidP="00EB0B7A">
      <w:pPr>
        <w:jc w:val="both"/>
        <w:rPr>
          <w:iCs/>
          <w:color w:val="000000"/>
        </w:rPr>
      </w:pPr>
    </w:p>
    <w:p w14:paraId="4FD9D3B9" w14:textId="09ACC31F" w:rsidR="00EB0B7A" w:rsidRDefault="000B49B9" w:rsidP="000B49B9">
      <w:pPr>
        <w:jc w:val="both"/>
        <w:rPr>
          <w:i/>
          <w:color w:val="000000"/>
        </w:rPr>
      </w:pPr>
      <w:r>
        <w:t>Gints Kaminskis iziet plkst.14:37 un atgriežas plkst.14:41.</w:t>
      </w:r>
    </w:p>
    <w:p w14:paraId="6E4C1174" w14:textId="77777777" w:rsidR="00EB0B7A" w:rsidRDefault="00EB0B7A" w:rsidP="00174278">
      <w:pPr>
        <w:jc w:val="center"/>
        <w:rPr>
          <w:i/>
          <w:color w:val="000000"/>
        </w:rPr>
      </w:pPr>
    </w:p>
    <w:p w14:paraId="7F1822B2" w14:textId="4616F630" w:rsidR="00E77190" w:rsidRDefault="00E77190" w:rsidP="00E77190">
      <w:pPr>
        <w:jc w:val="both"/>
        <w:rPr>
          <w:iCs/>
          <w:color w:val="000000"/>
        </w:rPr>
      </w:pPr>
      <w:r>
        <w:rPr>
          <w:iCs/>
          <w:color w:val="000000"/>
        </w:rPr>
        <w:t>Dobeles novada dome pieņem zināšanai izpilddirektora atskaiti par iepriekšējo darba periodu.</w:t>
      </w:r>
    </w:p>
    <w:p w14:paraId="79EF64ED" w14:textId="6FFFE1F7" w:rsidR="00774C07" w:rsidRDefault="00774C07" w:rsidP="00E77190">
      <w:pPr>
        <w:jc w:val="both"/>
        <w:rPr>
          <w:iCs/>
          <w:color w:val="000000"/>
        </w:rPr>
      </w:pPr>
    </w:p>
    <w:p w14:paraId="468CA2F6" w14:textId="22E99F3D" w:rsidR="00774C07" w:rsidRDefault="00774C07" w:rsidP="00E77190">
      <w:pPr>
        <w:jc w:val="both"/>
        <w:rPr>
          <w:iCs/>
          <w:color w:val="000000"/>
        </w:rPr>
      </w:pPr>
    </w:p>
    <w:p w14:paraId="3C23F859" w14:textId="77777777" w:rsidR="0035434B" w:rsidRDefault="0035434B" w:rsidP="0035434B">
      <w:pPr>
        <w:jc w:val="center"/>
        <w:rPr>
          <w:iCs/>
          <w:color w:val="000000"/>
        </w:rPr>
      </w:pPr>
    </w:p>
    <w:p w14:paraId="7416E721" w14:textId="77777777" w:rsidR="00774C07" w:rsidRDefault="00774C07" w:rsidP="00E77190">
      <w:pPr>
        <w:jc w:val="both"/>
        <w:rPr>
          <w:iCs/>
          <w:color w:val="000000"/>
        </w:rPr>
      </w:pPr>
    </w:p>
    <w:p w14:paraId="7C25A397" w14:textId="7E020F4E" w:rsidR="008B63B3" w:rsidRPr="00883F75" w:rsidRDefault="0035434B" w:rsidP="008B63B3">
      <w:pPr>
        <w:jc w:val="center"/>
        <w:rPr>
          <w:color w:val="000000"/>
        </w:rPr>
      </w:pPr>
      <w:bookmarkStart w:id="27" w:name="_Hlk109908349"/>
      <w:r>
        <w:rPr>
          <w:color w:val="000000"/>
        </w:rPr>
        <w:t>3</w:t>
      </w:r>
      <w:r w:rsidR="008B63B3" w:rsidRPr="00883F75">
        <w:rPr>
          <w:color w:val="000000"/>
        </w:rPr>
        <w:t>.§</w:t>
      </w:r>
    </w:p>
    <w:p w14:paraId="1CD45839" w14:textId="77777777" w:rsidR="00C031BD" w:rsidRPr="00E26C1D" w:rsidRDefault="00C031BD" w:rsidP="00C031BD">
      <w:pPr>
        <w:jc w:val="center"/>
        <w:rPr>
          <w:b/>
          <w:lang w:val="et-EE"/>
        </w:rPr>
      </w:pPr>
      <w:bookmarkStart w:id="28" w:name="_Hlk110245914"/>
      <w:r w:rsidRPr="00E26C1D">
        <w:rPr>
          <w:b/>
        </w:rPr>
        <w:t>Par ceļa servitūta atzīmes dzēšanas pamatojuma dokumenta izsniegšanu</w:t>
      </w:r>
    </w:p>
    <w:bookmarkEnd w:id="28"/>
    <w:p w14:paraId="2109C65A" w14:textId="47CB528D"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06048" behindDoc="0" locked="0" layoutInCell="1" allowOverlap="1" wp14:anchorId="64AE586A" wp14:editId="0F82C429">
                <wp:simplePos x="0" y="0"/>
                <wp:positionH relativeFrom="column">
                  <wp:posOffset>-61595</wp:posOffset>
                </wp:positionH>
                <wp:positionV relativeFrom="paragraph">
                  <wp:posOffset>-1905</wp:posOffset>
                </wp:positionV>
                <wp:extent cx="5892800" cy="0"/>
                <wp:effectExtent l="0" t="0" r="0" b="0"/>
                <wp:wrapNone/>
                <wp:docPr id="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3C05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26C1D">
        <w:rPr>
          <w:i/>
          <w:color w:val="000000"/>
        </w:rPr>
        <w:t>K.Ļaksa</w:t>
      </w:r>
      <w:proofErr w:type="spellEnd"/>
      <w:r w:rsidRPr="00883F75">
        <w:rPr>
          <w:i/>
          <w:color w:val="000000"/>
        </w:rPr>
        <w:t>)</w:t>
      </w:r>
    </w:p>
    <w:bookmarkEnd w:id="27"/>
    <w:p w14:paraId="68D9B72B" w14:textId="77777777" w:rsidR="00F537DF" w:rsidRDefault="00F537DF" w:rsidP="008B63B3">
      <w:pPr>
        <w:jc w:val="center"/>
        <w:rPr>
          <w:i/>
          <w:color w:val="000000"/>
        </w:rPr>
      </w:pPr>
    </w:p>
    <w:p w14:paraId="0F0B3D1F" w14:textId="6A224804" w:rsidR="008B63B3" w:rsidRDefault="008B63B3" w:rsidP="008B63B3">
      <w:pPr>
        <w:jc w:val="center"/>
        <w:rPr>
          <w:i/>
          <w:color w:val="000000"/>
        </w:rPr>
      </w:pPr>
    </w:p>
    <w:p w14:paraId="47C4D213" w14:textId="4515902C" w:rsidR="00344578" w:rsidRPr="00CE73C3" w:rsidRDefault="00344578" w:rsidP="00344578">
      <w:pPr>
        <w:contextualSpacing/>
        <w:rPr>
          <w:lang w:eastAsia="en-GB"/>
        </w:rPr>
      </w:pPr>
      <w:bookmarkStart w:id="29" w:name="_Hlk109828496"/>
      <w:r>
        <w:rPr>
          <w:iCs/>
          <w:color w:val="000000"/>
        </w:rPr>
        <w:t>Jautājums i</w:t>
      </w:r>
      <w:r w:rsidRPr="00CE73C3">
        <w:rPr>
          <w:lang w:eastAsia="en-GB"/>
        </w:rPr>
        <w:t>zskatīt</w:t>
      </w:r>
      <w:r>
        <w:rPr>
          <w:lang w:eastAsia="en-GB"/>
        </w:rPr>
        <w:t>s</w:t>
      </w:r>
      <w:r w:rsidRPr="00CE73C3">
        <w:rPr>
          <w:lang w:eastAsia="en-GB"/>
        </w:rPr>
        <w:t xml:space="preserve"> Tautsaimniecības un attīstības komitej</w:t>
      </w:r>
      <w:r>
        <w:rPr>
          <w:lang w:eastAsia="en-GB"/>
        </w:rPr>
        <w:t>ā 2022. gada 20. jūlijā.</w:t>
      </w:r>
    </w:p>
    <w:bookmarkEnd w:id="29"/>
    <w:p w14:paraId="4031BB70" w14:textId="64BC0282" w:rsidR="00344578" w:rsidRPr="00344578" w:rsidRDefault="00344578" w:rsidP="00344578">
      <w:pPr>
        <w:rPr>
          <w:iCs/>
          <w:color w:val="000000"/>
        </w:rPr>
      </w:pPr>
    </w:p>
    <w:p w14:paraId="3D347A3F" w14:textId="39984A1D" w:rsidR="008B63B3" w:rsidRDefault="005E02D6" w:rsidP="005E02D6">
      <w:pPr>
        <w:jc w:val="both"/>
        <w:rPr>
          <w:iCs/>
          <w:color w:val="000000"/>
        </w:rPr>
      </w:pPr>
      <w:r>
        <w:rPr>
          <w:iCs/>
          <w:color w:val="000000"/>
        </w:rPr>
        <w:t xml:space="preserve">Jautā Edgars </w:t>
      </w:r>
      <w:proofErr w:type="spellStart"/>
      <w:r>
        <w:rPr>
          <w:iCs/>
          <w:color w:val="000000"/>
        </w:rPr>
        <w:t>Gaigalis</w:t>
      </w:r>
      <w:proofErr w:type="spellEnd"/>
      <w:r>
        <w:rPr>
          <w:iCs/>
          <w:color w:val="000000"/>
        </w:rPr>
        <w:t>.</w:t>
      </w:r>
    </w:p>
    <w:p w14:paraId="281FCE9F" w14:textId="78D7AD4F" w:rsidR="005E02D6" w:rsidRDefault="005E02D6" w:rsidP="005E02D6">
      <w:pPr>
        <w:jc w:val="both"/>
        <w:rPr>
          <w:iCs/>
          <w:color w:val="000000"/>
        </w:rPr>
      </w:pPr>
      <w:r>
        <w:rPr>
          <w:iCs/>
          <w:color w:val="000000"/>
        </w:rPr>
        <w:t xml:space="preserve">Atbild </w:t>
      </w:r>
      <w:r w:rsidR="001C50C4">
        <w:rPr>
          <w:iCs/>
          <w:color w:val="000000"/>
        </w:rPr>
        <w:t>Kaspars Ļaksa</w:t>
      </w:r>
      <w:r>
        <w:rPr>
          <w:iCs/>
          <w:color w:val="000000"/>
        </w:rPr>
        <w:t>.</w:t>
      </w:r>
    </w:p>
    <w:p w14:paraId="1A420555" w14:textId="67FDDC50" w:rsidR="005E02D6" w:rsidRDefault="005E02D6" w:rsidP="005E02D6">
      <w:pPr>
        <w:jc w:val="both"/>
        <w:rPr>
          <w:iCs/>
          <w:color w:val="000000"/>
        </w:rPr>
      </w:pPr>
      <w:r>
        <w:rPr>
          <w:iCs/>
          <w:color w:val="000000"/>
        </w:rPr>
        <w:t>Izsakās Viesturs Reinfelds</w:t>
      </w:r>
      <w:r w:rsidR="001C50C4">
        <w:rPr>
          <w:iCs/>
          <w:color w:val="000000"/>
        </w:rPr>
        <w:t>, Gints Kaminskis, ka jāatceļ jautājuma izskatīšana</w:t>
      </w:r>
      <w:r>
        <w:rPr>
          <w:iCs/>
          <w:color w:val="000000"/>
        </w:rPr>
        <w:t>.</w:t>
      </w:r>
    </w:p>
    <w:p w14:paraId="10F9E2F9" w14:textId="4109EC0A" w:rsidR="001C50C4" w:rsidRDefault="001C50C4" w:rsidP="005E02D6">
      <w:pPr>
        <w:jc w:val="both"/>
        <w:rPr>
          <w:iCs/>
          <w:color w:val="000000"/>
        </w:rPr>
      </w:pPr>
      <w:r>
        <w:rPr>
          <w:iCs/>
          <w:color w:val="000000"/>
        </w:rPr>
        <w:t>Skaidro Rolands Broks.</w:t>
      </w:r>
    </w:p>
    <w:p w14:paraId="34B108E3" w14:textId="25F8C611" w:rsidR="001C50C4" w:rsidRDefault="001C50C4" w:rsidP="005E02D6">
      <w:pPr>
        <w:jc w:val="both"/>
        <w:rPr>
          <w:iCs/>
          <w:color w:val="000000"/>
        </w:rPr>
      </w:pPr>
      <w:r>
        <w:rPr>
          <w:iCs/>
          <w:color w:val="000000"/>
        </w:rPr>
        <w:t xml:space="preserve">Izsakās Guntis </w:t>
      </w:r>
      <w:proofErr w:type="spellStart"/>
      <w:r>
        <w:rPr>
          <w:iCs/>
          <w:color w:val="000000"/>
        </w:rPr>
        <w:t>Safranovičs</w:t>
      </w:r>
      <w:proofErr w:type="spellEnd"/>
      <w:r>
        <w:rPr>
          <w:iCs/>
          <w:color w:val="000000"/>
        </w:rPr>
        <w:t>, Viesturs Reinfelds, Ainārs Meiers, Gints Kaminskis.</w:t>
      </w:r>
    </w:p>
    <w:p w14:paraId="53D343FB" w14:textId="11BD61C2" w:rsidR="001C50C4" w:rsidRDefault="001C50C4" w:rsidP="005E02D6">
      <w:pPr>
        <w:jc w:val="both"/>
        <w:rPr>
          <w:iCs/>
          <w:color w:val="000000"/>
        </w:rPr>
      </w:pPr>
      <w:r>
        <w:rPr>
          <w:iCs/>
          <w:color w:val="000000"/>
        </w:rPr>
        <w:t>Turpina skaidrot Rolands Broks.</w:t>
      </w:r>
    </w:p>
    <w:p w14:paraId="295C1CE1" w14:textId="27FA2A34" w:rsidR="001C50C4" w:rsidRPr="005E02D6" w:rsidRDefault="001C50C4" w:rsidP="005E02D6">
      <w:pPr>
        <w:jc w:val="both"/>
        <w:rPr>
          <w:iCs/>
          <w:color w:val="000000"/>
        </w:rPr>
      </w:pPr>
      <w:r>
        <w:rPr>
          <w:iCs/>
          <w:color w:val="000000"/>
        </w:rPr>
        <w:t xml:space="preserve">Izsakās Dace Reinika, Edgars </w:t>
      </w:r>
      <w:proofErr w:type="spellStart"/>
      <w:r>
        <w:rPr>
          <w:iCs/>
          <w:color w:val="000000"/>
        </w:rPr>
        <w:t>Gaigalis</w:t>
      </w:r>
      <w:proofErr w:type="spellEnd"/>
      <w:r>
        <w:rPr>
          <w:iCs/>
          <w:color w:val="000000"/>
        </w:rPr>
        <w:t>, Ed</w:t>
      </w:r>
      <w:r w:rsidR="002D5553">
        <w:rPr>
          <w:iCs/>
          <w:color w:val="000000"/>
        </w:rPr>
        <w:t>gars Laimiņš.</w:t>
      </w:r>
    </w:p>
    <w:p w14:paraId="0E871805" w14:textId="77777777" w:rsidR="008B63B3" w:rsidRPr="00883F75" w:rsidRDefault="008B63B3" w:rsidP="008B63B3">
      <w:pPr>
        <w:jc w:val="both"/>
        <w:rPr>
          <w:color w:val="000000"/>
        </w:rPr>
      </w:pPr>
      <w:bookmarkStart w:id="30" w:name="_Hlk110418790"/>
      <w:r w:rsidRPr="00883F75">
        <w:rPr>
          <w:color w:val="000000"/>
        </w:rPr>
        <w:t>Balsojums par lēmuma projektu.</w:t>
      </w:r>
    </w:p>
    <w:bookmarkEnd w:id="30"/>
    <w:p w14:paraId="6FB12419" w14:textId="77F9CF02" w:rsidR="008B63B3" w:rsidRPr="00883F75" w:rsidRDefault="008B63B3" w:rsidP="008B63B3">
      <w:pPr>
        <w:jc w:val="both"/>
        <w:rPr>
          <w:rFonts w:eastAsia="Lucida Sans Unicode"/>
          <w:kern w:val="1"/>
        </w:rPr>
      </w:pPr>
      <w:r w:rsidRPr="00883F75">
        <w:rPr>
          <w:color w:val="000000"/>
        </w:rPr>
        <w:t>Atklāti</w:t>
      </w:r>
      <w:r w:rsidRPr="00883F75">
        <w:t xml:space="preserve"> balsojot: </w:t>
      </w:r>
      <w:r>
        <w:t xml:space="preserve">PAR – </w:t>
      </w:r>
      <w:r w:rsidR="00F05F4F">
        <w:t>5</w:t>
      </w:r>
      <w:r>
        <w:t xml:space="preserve"> (</w:t>
      </w:r>
      <w:r>
        <w:rPr>
          <w:bCs/>
          <w:lang w:eastAsia="et-EE"/>
        </w:rPr>
        <w:t>Sarmīte Dude,</w:t>
      </w:r>
      <w:r w:rsidR="00272C02">
        <w:rPr>
          <w:bCs/>
          <w:lang w:eastAsia="et-EE"/>
        </w:rPr>
        <w:t xml:space="preserve"> </w:t>
      </w:r>
      <w:r>
        <w:rPr>
          <w:bCs/>
          <w:lang w:eastAsia="et-EE"/>
        </w:rPr>
        <w:t xml:space="preserve">Edgars Laimiņš, Sanita </w:t>
      </w:r>
      <w:proofErr w:type="spellStart"/>
      <w:r>
        <w:rPr>
          <w:bCs/>
          <w:lang w:eastAsia="et-EE"/>
        </w:rPr>
        <w:t>Olševska</w:t>
      </w:r>
      <w:proofErr w:type="spellEnd"/>
      <w:r>
        <w:rPr>
          <w:bCs/>
          <w:lang w:eastAsia="et-EE"/>
        </w:rPr>
        <w:t xml:space="preserve">, Guntis </w:t>
      </w:r>
      <w:proofErr w:type="spellStart"/>
      <w:r>
        <w:rPr>
          <w:bCs/>
          <w:lang w:eastAsia="et-EE"/>
        </w:rPr>
        <w:t>Safranovičs</w:t>
      </w:r>
      <w:proofErr w:type="spellEnd"/>
      <w:r>
        <w:rPr>
          <w:bCs/>
          <w:lang w:eastAsia="et-EE"/>
        </w:rPr>
        <w:t xml:space="preserve">, Andrejs Spridzāns), </w:t>
      </w:r>
      <w:r>
        <w:rPr>
          <w:bCs/>
        </w:rPr>
        <w:t xml:space="preserve">PRET – </w:t>
      </w:r>
      <w:r w:rsidR="00F05F4F">
        <w:rPr>
          <w:bCs/>
        </w:rPr>
        <w:t>3</w:t>
      </w:r>
      <w:r>
        <w:rPr>
          <w:bCs/>
        </w:rPr>
        <w:t>(</w:t>
      </w:r>
      <w:r w:rsidR="005213B7">
        <w:rPr>
          <w:bCs/>
          <w:lang w:eastAsia="et-EE"/>
        </w:rPr>
        <w:t xml:space="preserve">Ainārs Meiers, Sintija </w:t>
      </w:r>
      <w:proofErr w:type="spellStart"/>
      <w:r w:rsidR="005213B7">
        <w:rPr>
          <w:bCs/>
          <w:lang w:eastAsia="et-EE"/>
        </w:rPr>
        <w:t>Liekniņa</w:t>
      </w:r>
      <w:proofErr w:type="spellEnd"/>
      <w:r w:rsidR="005213B7">
        <w:rPr>
          <w:bCs/>
          <w:lang w:eastAsia="et-EE"/>
        </w:rPr>
        <w:t xml:space="preserve">, Indra </w:t>
      </w:r>
      <w:proofErr w:type="spellStart"/>
      <w:r w:rsidR="005213B7">
        <w:rPr>
          <w:bCs/>
          <w:lang w:eastAsia="et-EE"/>
        </w:rPr>
        <w:t>Špela</w:t>
      </w:r>
      <w:proofErr w:type="spellEnd"/>
      <w:r>
        <w:rPr>
          <w:bCs/>
          <w:lang w:eastAsia="et-EE"/>
        </w:rPr>
        <w:t>)</w:t>
      </w:r>
      <w:r>
        <w:rPr>
          <w:bCs/>
        </w:rPr>
        <w:t xml:space="preserve">, ATTURAS – </w:t>
      </w:r>
      <w:r w:rsidR="005213B7">
        <w:rPr>
          <w:bCs/>
        </w:rPr>
        <w:t>7</w:t>
      </w:r>
      <w:r>
        <w:rPr>
          <w:bCs/>
        </w:rPr>
        <w:t xml:space="preserve"> (</w:t>
      </w:r>
      <w:r w:rsidR="005213B7">
        <w:rPr>
          <w:bCs/>
        </w:rPr>
        <w:t xml:space="preserve">Ivars Stanga, </w:t>
      </w:r>
      <w:r w:rsidR="005213B7">
        <w:rPr>
          <w:bCs/>
          <w:lang w:eastAsia="et-EE"/>
        </w:rPr>
        <w:t xml:space="preserve">Linda </w:t>
      </w:r>
      <w:proofErr w:type="spellStart"/>
      <w:r w:rsidR="005213B7">
        <w:rPr>
          <w:bCs/>
          <w:lang w:eastAsia="et-EE"/>
        </w:rPr>
        <w:t>Karloviča</w:t>
      </w:r>
      <w:proofErr w:type="spellEnd"/>
      <w:r w:rsidR="005213B7">
        <w:rPr>
          <w:bCs/>
          <w:lang w:eastAsia="et-EE"/>
        </w:rPr>
        <w:t xml:space="preserve">, Viesturs Reinfelds, Māris Feldmanis, Gints Kaminskis,  Dace Reinika, </w:t>
      </w:r>
      <w:r>
        <w:rPr>
          <w:bCs/>
          <w:lang w:eastAsia="et-EE"/>
        </w:rPr>
        <w:t xml:space="preserve">Edgars </w:t>
      </w:r>
      <w:proofErr w:type="spellStart"/>
      <w:r>
        <w:rPr>
          <w:bCs/>
          <w:lang w:eastAsia="et-EE"/>
        </w:rPr>
        <w:t>Gaigalis</w:t>
      </w:r>
      <w:proofErr w:type="spellEnd"/>
      <w:r>
        <w:rPr>
          <w:bCs/>
          <w:lang w:eastAsia="et-EE"/>
        </w:rPr>
        <w:t>)</w:t>
      </w:r>
      <w:r w:rsidRPr="00883F75">
        <w:rPr>
          <w:bCs/>
          <w:iCs/>
        </w:rPr>
        <w:t xml:space="preserve">, </w:t>
      </w:r>
      <w:r w:rsidR="005213B7">
        <w:rPr>
          <w:bCs/>
          <w:iCs/>
        </w:rPr>
        <w:t xml:space="preserve">NEBALSO – 2 (Andris </w:t>
      </w:r>
      <w:proofErr w:type="spellStart"/>
      <w:r w:rsidR="005213B7">
        <w:rPr>
          <w:bCs/>
          <w:iCs/>
        </w:rPr>
        <w:t>Podvinskis</w:t>
      </w:r>
      <w:proofErr w:type="spellEnd"/>
      <w:r w:rsidR="005213B7">
        <w:rPr>
          <w:bCs/>
          <w:iCs/>
        </w:rPr>
        <w:t xml:space="preserve">, Kristīne Briede),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9C2BA54" w14:textId="029F023E" w:rsidR="008B63B3" w:rsidRDefault="00BC74C2" w:rsidP="00BC74C2">
      <w:pPr>
        <w:rPr>
          <w:color w:val="000000"/>
        </w:rPr>
      </w:pPr>
      <w:r>
        <w:rPr>
          <w:b/>
          <w:color w:val="000000"/>
        </w:rPr>
        <w:t>Nep</w:t>
      </w:r>
      <w:r w:rsidR="008B63B3" w:rsidRPr="00883F75">
        <w:rPr>
          <w:b/>
          <w:color w:val="000000"/>
        </w:rPr>
        <w:t>ieņemt lēmumu</w:t>
      </w:r>
      <w:r>
        <w:rPr>
          <w:b/>
          <w:color w:val="000000"/>
        </w:rPr>
        <w:t xml:space="preserve"> ’’</w:t>
      </w:r>
      <w:r w:rsidRPr="00E26C1D">
        <w:rPr>
          <w:b/>
        </w:rPr>
        <w:t>Par ceļa servitūta atzīmes dzēšanas pamatojuma dokumenta izsniegšanu</w:t>
      </w:r>
      <w:r w:rsidR="008B63B3">
        <w:rPr>
          <w:b/>
        </w:rPr>
        <w:t>’’.</w:t>
      </w:r>
    </w:p>
    <w:p w14:paraId="69620B1A" w14:textId="77777777" w:rsidR="00F537DF" w:rsidRDefault="00F537DF" w:rsidP="00883F75"/>
    <w:p w14:paraId="07BC566C" w14:textId="4D798A7D" w:rsidR="005A769B" w:rsidRDefault="005A769B" w:rsidP="008B63B3">
      <w:pPr>
        <w:jc w:val="center"/>
        <w:rPr>
          <w:color w:val="000000"/>
        </w:rPr>
      </w:pPr>
    </w:p>
    <w:p w14:paraId="4AC2C350" w14:textId="2CCBAF1A" w:rsidR="00A356F1" w:rsidRDefault="00A356F1" w:rsidP="008B63B3">
      <w:pPr>
        <w:jc w:val="center"/>
        <w:rPr>
          <w:color w:val="000000"/>
        </w:rPr>
      </w:pPr>
    </w:p>
    <w:p w14:paraId="1D094686" w14:textId="07E34080" w:rsidR="00A356F1" w:rsidRDefault="00A356F1" w:rsidP="008B63B3">
      <w:pPr>
        <w:jc w:val="center"/>
        <w:rPr>
          <w:color w:val="000000"/>
        </w:rPr>
      </w:pPr>
    </w:p>
    <w:p w14:paraId="342E1C5B" w14:textId="6802AF31" w:rsidR="00A356F1" w:rsidRDefault="00A356F1" w:rsidP="008B63B3">
      <w:pPr>
        <w:jc w:val="center"/>
        <w:rPr>
          <w:color w:val="000000"/>
        </w:rPr>
      </w:pPr>
    </w:p>
    <w:p w14:paraId="4A07C65D" w14:textId="2751B647" w:rsidR="00A356F1" w:rsidRDefault="00A356F1" w:rsidP="008B63B3">
      <w:pPr>
        <w:jc w:val="center"/>
        <w:rPr>
          <w:color w:val="000000"/>
        </w:rPr>
      </w:pPr>
    </w:p>
    <w:p w14:paraId="04CA8921" w14:textId="68FB6777" w:rsidR="00A356F1" w:rsidRDefault="00A356F1" w:rsidP="008B63B3">
      <w:pPr>
        <w:jc w:val="center"/>
        <w:rPr>
          <w:color w:val="000000"/>
        </w:rPr>
      </w:pPr>
    </w:p>
    <w:p w14:paraId="0FBD2E14" w14:textId="77777777" w:rsidR="00A356F1" w:rsidRDefault="00A356F1" w:rsidP="008B63B3">
      <w:pPr>
        <w:jc w:val="center"/>
        <w:rPr>
          <w:color w:val="000000"/>
        </w:rPr>
      </w:pPr>
    </w:p>
    <w:p w14:paraId="15DD4E29" w14:textId="43CBB2AA" w:rsidR="008B63B3" w:rsidRPr="00883F75" w:rsidRDefault="008604A8" w:rsidP="008B63B3">
      <w:pPr>
        <w:jc w:val="center"/>
        <w:rPr>
          <w:color w:val="000000"/>
        </w:rPr>
      </w:pPr>
      <w:r>
        <w:rPr>
          <w:color w:val="000000"/>
        </w:rPr>
        <w:lastRenderedPageBreak/>
        <w:t>4</w:t>
      </w:r>
      <w:r w:rsidR="008B63B3" w:rsidRPr="00883F75">
        <w:rPr>
          <w:color w:val="000000"/>
        </w:rPr>
        <w:t>.§</w:t>
      </w:r>
    </w:p>
    <w:p w14:paraId="64E1A0CE" w14:textId="77777777" w:rsidR="006A7554" w:rsidRPr="006A7554" w:rsidRDefault="006A7554" w:rsidP="006A7554">
      <w:pPr>
        <w:jc w:val="center"/>
        <w:rPr>
          <w:b/>
          <w:lang w:val="et-EE"/>
        </w:rPr>
      </w:pPr>
      <w:r w:rsidRPr="006A7554">
        <w:rPr>
          <w:b/>
          <w:color w:val="000000"/>
        </w:rPr>
        <w:t>Par telpu nodošanu bezatlīdzības lietošanā biedrībai “Dobeles Diabēta biedrība”</w:t>
      </w:r>
    </w:p>
    <w:p w14:paraId="7F9A7ECE" w14:textId="71F90B76"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08096" behindDoc="0" locked="0" layoutInCell="1" allowOverlap="1" wp14:anchorId="1025516D" wp14:editId="02B17C5F">
                <wp:simplePos x="0" y="0"/>
                <wp:positionH relativeFrom="column">
                  <wp:posOffset>-61595</wp:posOffset>
                </wp:positionH>
                <wp:positionV relativeFrom="paragraph">
                  <wp:posOffset>-1905</wp:posOffset>
                </wp:positionV>
                <wp:extent cx="5892800" cy="0"/>
                <wp:effectExtent l="0" t="0" r="0" b="0"/>
                <wp:wrapNone/>
                <wp:docPr id="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778B" id="AutoShape 1126" o:spid="_x0000_s1026" type="#_x0000_t32" style="position:absolute;margin-left:-4.85pt;margin-top:-.15pt;width:464pt;height:0;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FB5417" w:rsidRPr="00FB5417">
        <w:rPr>
          <w:i/>
          <w:color w:val="000000"/>
        </w:rPr>
        <w:t xml:space="preserve"> </w:t>
      </w:r>
      <w:proofErr w:type="spellStart"/>
      <w:r w:rsidR="006A7554">
        <w:rPr>
          <w:i/>
          <w:color w:val="000000"/>
        </w:rPr>
        <w:t>K.Ļaksa</w:t>
      </w:r>
      <w:proofErr w:type="spellEnd"/>
      <w:r w:rsidRPr="00883F75">
        <w:rPr>
          <w:i/>
          <w:color w:val="000000"/>
        </w:rPr>
        <w:t>)</w:t>
      </w:r>
    </w:p>
    <w:p w14:paraId="44D13A77" w14:textId="40B71023" w:rsidR="00F537DF" w:rsidRDefault="00F537DF" w:rsidP="008B63B3">
      <w:pPr>
        <w:jc w:val="center"/>
        <w:rPr>
          <w:i/>
          <w:color w:val="000000"/>
        </w:rPr>
      </w:pPr>
    </w:p>
    <w:p w14:paraId="49F2DC31" w14:textId="04F6169A" w:rsidR="00BB145A" w:rsidRDefault="00BB145A" w:rsidP="008B63B3">
      <w:pPr>
        <w:jc w:val="center"/>
        <w:rPr>
          <w:i/>
          <w:color w:val="000000"/>
        </w:rPr>
      </w:pPr>
    </w:p>
    <w:p w14:paraId="6FCDBA67" w14:textId="77777777" w:rsidR="00BB145A" w:rsidRDefault="00BB145A" w:rsidP="008B63B3">
      <w:pPr>
        <w:jc w:val="center"/>
        <w:rPr>
          <w:i/>
          <w:color w:val="000000"/>
        </w:rPr>
      </w:pPr>
    </w:p>
    <w:p w14:paraId="427504EB" w14:textId="77777777" w:rsidR="00BB145A" w:rsidRPr="00CE73C3" w:rsidRDefault="00BB145A" w:rsidP="00BB145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Tautsaimniecības un attīstības komitej</w:t>
      </w:r>
      <w:r>
        <w:rPr>
          <w:lang w:eastAsia="en-GB"/>
        </w:rPr>
        <w:t>ā 2022. gada 20. jūlijā.</w:t>
      </w:r>
    </w:p>
    <w:p w14:paraId="64FFA2DD" w14:textId="77777777" w:rsidR="008B63B3" w:rsidRPr="00BB145A" w:rsidRDefault="008B63B3" w:rsidP="00BB145A">
      <w:pPr>
        <w:rPr>
          <w:iCs/>
          <w:color w:val="000000"/>
        </w:rPr>
      </w:pPr>
    </w:p>
    <w:p w14:paraId="146D19B9" w14:textId="75A3456F" w:rsidR="00A95B24" w:rsidRDefault="00504074" w:rsidP="00A95B24">
      <w:pPr>
        <w:jc w:val="both"/>
        <w:rPr>
          <w:iCs/>
          <w:color w:val="000000"/>
        </w:rPr>
      </w:pPr>
      <w:r>
        <w:rPr>
          <w:iCs/>
          <w:color w:val="000000"/>
        </w:rPr>
        <w:t>Jautā Viesturs Reinfelds.</w:t>
      </w:r>
    </w:p>
    <w:p w14:paraId="13AB9D47" w14:textId="261120A3" w:rsidR="00504074" w:rsidRDefault="00504074" w:rsidP="00A95B24">
      <w:pPr>
        <w:jc w:val="both"/>
        <w:rPr>
          <w:iCs/>
          <w:color w:val="000000"/>
        </w:rPr>
      </w:pPr>
      <w:r>
        <w:rPr>
          <w:iCs/>
          <w:color w:val="000000"/>
        </w:rPr>
        <w:t>Atbild Kaspars Ļaksa.</w:t>
      </w:r>
    </w:p>
    <w:p w14:paraId="7A1DE45A" w14:textId="7C5091BF" w:rsidR="00504074" w:rsidRDefault="00504074" w:rsidP="00A95B24">
      <w:pPr>
        <w:jc w:val="both"/>
        <w:rPr>
          <w:iCs/>
          <w:color w:val="000000"/>
        </w:rPr>
      </w:pPr>
      <w:r>
        <w:rPr>
          <w:iCs/>
          <w:color w:val="000000"/>
        </w:rPr>
        <w:t xml:space="preserve">Jautā Dace Reinika, Edgars </w:t>
      </w:r>
      <w:proofErr w:type="spellStart"/>
      <w:r>
        <w:rPr>
          <w:iCs/>
          <w:color w:val="000000"/>
        </w:rPr>
        <w:t>Gaigalis</w:t>
      </w:r>
      <w:proofErr w:type="spellEnd"/>
      <w:r>
        <w:rPr>
          <w:iCs/>
          <w:color w:val="000000"/>
        </w:rPr>
        <w:t>.</w:t>
      </w:r>
    </w:p>
    <w:p w14:paraId="39F44579" w14:textId="2371122A" w:rsidR="00504074" w:rsidRDefault="00504074" w:rsidP="00A95B24">
      <w:pPr>
        <w:jc w:val="both"/>
        <w:rPr>
          <w:iCs/>
          <w:color w:val="000000"/>
        </w:rPr>
      </w:pPr>
      <w:r>
        <w:rPr>
          <w:iCs/>
          <w:color w:val="000000"/>
        </w:rPr>
        <w:t xml:space="preserve">Skaidro Guntis </w:t>
      </w:r>
      <w:proofErr w:type="spellStart"/>
      <w:r w:rsidR="00D94A74">
        <w:rPr>
          <w:iCs/>
          <w:color w:val="000000"/>
        </w:rPr>
        <w:t>A</w:t>
      </w:r>
      <w:r>
        <w:rPr>
          <w:iCs/>
          <w:color w:val="000000"/>
        </w:rPr>
        <w:t>afranovičs</w:t>
      </w:r>
      <w:proofErr w:type="spellEnd"/>
      <w:r>
        <w:rPr>
          <w:iCs/>
          <w:color w:val="000000"/>
        </w:rPr>
        <w:t>.</w:t>
      </w:r>
    </w:p>
    <w:p w14:paraId="4279567F" w14:textId="226AC46A" w:rsidR="00504074" w:rsidRPr="00A95B24" w:rsidRDefault="00504074" w:rsidP="00A95B24">
      <w:pPr>
        <w:jc w:val="both"/>
        <w:rPr>
          <w:iCs/>
          <w:color w:val="000000"/>
        </w:rPr>
      </w:pPr>
      <w:r>
        <w:rPr>
          <w:iCs/>
          <w:color w:val="000000"/>
        </w:rPr>
        <w:t xml:space="preserve">Izsakās Viesturs Reinfelds, Gints Kaminskis, Edgars </w:t>
      </w:r>
      <w:proofErr w:type="spellStart"/>
      <w:r>
        <w:rPr>
          <w:iCs/>
          <w:color w:val="000000"/>
        </w:rPr>
        <w:t>Gaigalis</w:t>
      </w:r>
      <w:proofErr w:type="spellEnd"/>
      <w:r>
        <w:rPr>
          <w:iCs/>
          <w:color w:val="000000"/>
        </w:rPr>
        <w:t>.</w:t>
      </w:r>
    </w:p>
    <w:p w14:paraId="4D114C91" w14:textId="77777777" w:rsidR="008B63B3" w:rsidRPr="00883F75" w:rsidRDefault="008B63B3" w:rsidP="008B63B3">
      <w:pPr>
        <w:jc w:val="both"/>
        <w:rPr>
          <w:color w:val="000000"/>
        </w:rPr>
      </w:pPr>
      <w:r w:rsidRPr="00883F75">
        <w:rPr>
          <w:color w:val="000000"/>
        </w:rPr>
        <w:t>Balsojums par lēmuma projektu.</w:t>
      </w:r>
    </w:p>
    <w:p w14:paraId="2BB331B7" w14:textId="75324600" w:rsidR="008B63B3" w:rsidRPr="00883F75" w:rsidRDefault="00504074" w:rsidP="008B63B3">
      <w:pPr>
        <w:jc w:val="both"/>
        <w:rPr>
          <w:rFonts w:eastAsia="Lucida Sans Unicode"/>
          <w:kern w:val="1"/>
        </w:rPr>
      </w:pPr>
      <w:r>
        <w:rPr>
          <w:lang w:eastAsia="en-GB"/>
        </w:rPr>
        <w:t>A</w:t>
      </w:r>
      <w:r w:rsidRPr="00CE73C3">
        <w:rPr>
          <w:lang w:eastAsia="en-GB"/>
        </w:rPr>
        <w:t xml:space="preserve">tklāti balsojot: </w:t>
      </w:r>
      <w:r>
        <w:t xml:space="preserve">PAR – 17 (Kristīne Briede, Sarmīte Dude, Māris Feldmanis, Ainārs Meiers, Edgars </w:t>
      </w:r>
      <w:proofErr w:type="spellStart"/>
      <w:r>
        <w:t>Gaigalis</w:t>
      </w:r>
      <w:proofErr w:type="spellEnd"/>
      <w:r>
        <w:t xml:space="preserve">, Gints Kaminskis,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Podvinskis,Viesturs</w:t>
      </w:r>
      <w:proofErr w:type="spellEnd"/>
      <w:r>
        <w:t xml:space="preserve"> Reinfelds, Dace Reinika, Guntis </w:t>
      </w:r>
      <w:proofErr w:type="spellStart"/>
      <w:r>
        <w:t>Safranovičs</w:t>
      </w:r>
      <w:proofErr w:type="spellEnd"/>
      <w:r>
        <w:t xml:space="preserve">, Andrejs Spridzāns, Ivars Stanga, Indra </w:t>
      </w:r>
      <w:proofErr w:type="spellStart"/>
      <w:r>
        <w:t>Špela</w:t>
      </w:r>
      <w:proofErr w:type="spellEnd"/>
      <w:r>
        <w:t xml:space="preserve">), </w:t>
      </w:r>
      <w:r w:rsidRPr="00CE73C3">
        <w:rPr>
          <w:lang w:eastAsia="en-GB"/>
        </w:rPr>
        <w:t>PRET –</w:t>
      </w:r>
      <w:r>
        <w:rPr>
          <w:lang w:eastAsia="en-GB"/>
        </w:rPr>
        <w:t xml:space="preserve"> nav</w:t>
      </w:r>
      <w:r w:rsidRPr="00CE73C3">
        <w:rPr>
          <w:lang w:eastAsia="en-GB"/>
        </w:rPr>
        <w:t xml:space="preserve">, ATTURAS - </w:t>
      </w:r>
      <w:r>
        <w:rPr>
          <w:lang w:eastAsia="en-GB"/>
        </w:rPr>
        <w:t>nav</w:t>
      </w:r>
      <w:r w:rsidRPr="00CE73C3">
        <w:rPr>
          <w:lang w:eastAsia="en-GB"/>
        </w:rPr>
        <w:t xml:space="preserve">, </w:t>
      </w:r>
      <w:r w:rsidR="008B63B3" w:rsidRPr="00883F75">
        <w:rPr>
          <w:bCs/>
          <w:iCs/>
        </w:rPr>
        <w:t>Dobeles novada dome</w:t>
      </w:r>
      <w:r w:rsidR="008B63B3" w:rsidRPr="00883F75">
        <w:rPr>
          <w:shd w:val="clear" w:color="auto" w:fill="FFFFFF"/>
        </w:rPr>
        <w:t xml:space="preserve"> </w:t>
      </w:r>
      <w:r w:rsidR="008B63B3" w:rsidRPr="00883F75">
        <w:rPr>
          <w:bCs/>
          <w:iCs/>
        </w:rPr>
        <w:t>NOLEMJ</w:t>
      </w:r>
      <w:r w:rsidR="008B63B3" w:rsidRPr="00883F75">
        <w:rPr>
          <w:rFonts w:eastAsia="Lucida Sans Unicode"/>
          <w:kern w:val="1"/>
        </w:rPr>
        <w:t>:</w:t>
      </w:r>
    </w:p>
    <w:p w14:paraId="1487078F" w14:textId="42721566" w:rsidR="008B63B3" w:rsidRDefault="008B63B3" w:rsidP="004B76DA">
      <w:pPr>
        <w:rPr>
          <w:color w:val="000000"/>
        </w:rPr>
      </w:pPr>
      <w:r w:rsidRPr="00883F75">
        <w:rPr>
          <w:b/>
          <w:color w:val="000000"/>
        </w:rPr>
        <w:t>Pieņemt lēmumu</w:t>
      </w:r>
      <w:r w:rsidRPr="00883F75">
        <w:rPr>
          <w:color w:val="000000"/>
        </w:rPr>
        <w:t xml:space="preserve"> </w:t>
      </w:r>
      <w:r w:rsidRPr="00883F75">
        <w:rPr>
          <w:b/>
          <w:color w:val="000000"/>
        </w:rPr>
        <w:t>Nr.</w:t>
      </w:r>
      <w:r w:rsidR="004B76DA">
        <w:rPr>
          <w:b/>
          <w:color w:val="000000"/>
        </w:rPr>
        <w:t>344</w:t>
      </w:r>
      <w:r>
        <w:rPr>
          <w:b/>
          <w:color w:val="000000"/>
        </w:rPr>
        <w:t>/1</w:t>
      </w:r>
      <w:r w:rsidR="004B76DA">
        <w:rPr>
          <w:b/>
          <w:color w:val="000000"/>
        </w:rPr>
        <w:t>3</w:t>
      </w:r>
      <w:r w:rsidRPr="00883F75">
        <w:rPr>
          <w:color w:val="000000"/>
        </w:rPr>
        <w:t xml:space="preserve"> </w:t>
      </w:r>
      <w:r w:rsidR="004B76DA" w:rsidRPr="004B76DA">
        <w:rPr>
          <w:b/>
          <w:bCs/>
          <w:color w:val="000000"/>
        </w:rPr>
        <w:t>’’</w:t>
      </w:r>
      <w:r w:rsidR="004B76DA" w:rsidRPr="006A7554">
        <w:rPr>
          <w:b/>
          <w:color w:val="000000"/>
        </w:rPr>
        <w:t xml:space="preserve">Par telpu nodošanu bezatlīdzības lietošanā biedrībai </w:t>
      </w:r>
      <w:r w:rsidR="004B76DA">
        <w:rPr>
          <w:b/>
          <w:color w:val="000000"/>
        </w:rPr>
        <w:t>’’</w:t>
      </w:r>
      <w:r w:rsidR="004B76DA" w:rsidRPr="006A7554">
        <w:rPr>
          <w:b/>
          <w:color w:val="000000"/>
        </w:rPr>
        <w:t>Dobeles Diabēta biedrība”</w:t>
      </w:r>
      <w:r w:rsidRPr="00FB5417">
        <w:rPr>
          <w:b/>
          <w:bCs/>
        </w:rPr>
        <w:t>’’.</w:t>
      </w:r>
    </w:p>
    <w:p w14:paraId="1B39B6C5" w14:textId="375BBF08" w:rsidR="008B63B3" w:rsidRDefault="008B63B3" w:rsidP="008B63B3">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55BC6F4B" w14:textId="77777777" w:rsidR="005A769B" w:rsidRDefault="005A769B" w:rsidP="008B63B3">
      <w:pPr>
        <w:pStyle w:val="BodyText3"/>
        <w:rPr>
          <w:color w:val="000000"/>
        </w:rPr>
      </w:pPr>
    </w:p>
    <w:p w14:paraId="29F6C53A" w14:textId="77777777" w:rsidR="00797350" w:rsidRDefault="00797350" w:rsidP="008B63B3">
      <w:pPr>
        <w:jc w:val="center"/>
        <w:rPr>
          <w:color w:val="000000"/>
        </w:rPr>
      </w:pPr>
    </w:p>
    <w:p w14:paraId="1C337600" w14:textId="14D73B74" w:rsidR="008B63B3" w:rsidRPr="00883F75" w:rsidRDefault="008604A8" w:rsidP="008B63B3">
      <w:pPr>
        <w:jc w:val="center"/>
        <w:rPr>
          <w:color w:val="000000"/>
        </w:rPr>
      </w:pPr>
      <w:r>
        <w:rPr>
          <w:color w:val="000000"/>
        </w:rPr>
        <w:t>5</w:t>
      </w:r>
      <w:r w:rsidR="008B63B3" w:rsidRPr="00883F75">
        <w:rPr>
          <w:color w:val="000000"/>
        </w:rPr>
        <w:t>.§</w:t>
      </w:r>
    </w:p>
    <w:p w14:paraId="4AEC7DAB" w14:textId="77777777" w:rsidR="000C146E" w:rsidRPr="000C146E" w:rsidRDefault="000C146E" w:rsidP="000C146E">
      <w:pPr>
        <w:jc w:val="center"/>
        <w:rPr>
          <w:b/>
          <w:lang w:val="et-EE"/>
        </w:rPr>
      </w:pPr>
      <w:r w:rsidRPr="000C146E">
        <w:rPr>
          <w:b/>
          <w:color w:val="000000"/>
        </w:rPr>
        <w:t>Par telpu nodošanu bezatlīdzības lietošanā biedrībai “Dobeles invalīdu biedrība”</w:t>
      </w:r>
    </w:p>
    <w:p w14:paraId="01DE9870" w14:textId="53426751"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12192" behindDoc="0" locked="0" layoutInCell="1" allowOverlap="1" wp14:anchorId="74E1C981" wp14:editId="14FC4949">
                <wp:simplePos x="0" y="0"/>
                <wp:positionH relativeFrom="column">
                  <wp:posOffset>-61595</wp:posOffset>
                </wp:positionH>
                <wp:positionV relativeFrom="paragraph">
                  <wp:posOffset>-1905</wp:posOffset>
                </wp:positionV>
                <wp:extent cx="5892800" cy="0"/>
                <wp:effectExtent l="0" t="0" r="0" b="0"/>
                <wp:wrapNone/>
                <wp:docPr id="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02E67" id="AutoShape 1126" o:spid="_x0000_s1026" type="#_x0000_t32" style="position:absolute;margin-left:-4.85pt;margin-top:-.15pt;width:464pt;height:0;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6A7554">
        <w:rPr>
          <w:i/>
          <w:color w:val="000000"/>
        </w:rPr>
        <w:t>K.Ļaksa</w:t>
      </w:r>
      <w:proofErr w:type="spellEnd"/>
      <w:r w:rsidRPr="00883F75">
        <w:rPr>
          <w:i/>
          <w:color w:val="000000"/>
        </w:rPr>
        <w:t>)</w:t>
      </w:r>
    </w:p>
    <w:p w14:paraId="4AB1D0EA" w14:textId="77777777" w:rsidR="00F537DF" w:rsidRDefault="00F537DF" w:rsidP="008B63B3">
      <w:pPr>
        <w:jc w:val="center"/>
        <w:rPr>
          <w:i/>
          <w:color w:val="000000"/>
        </w:rPr>
      </w:pPr>
    </w:p>
    <w:p w14:paraId="538AC073" w14:textId="77777777" w:rsidR="008B63B3" w:rsidRDefault="008B63B3" w:rsidP="008B63B3">
      <w:pPr>
        <w:jc w:val="center"/>
        <w:rPr>
          <w:i/>
          <w:color w:val="000000"/>
        </w:rPr>
      </w:pPr>
    </w:p>
    <w:p w14:paraId="552BAE84" w14:textId="77777777" w:rsidR="00BB145A" w:rsidRPr="00CE73C3" w:rsidRDefault="00BB145A" w:rsidP="00BB145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Tautsaimniecības un attīstības komitej</w:t>
      </w:r>
      <w:r>
        <w:rPr>
          <w:lang w:eastAsia="en-GB"/>
        </w:rPr>
        <w:t>ā 2022. gada 20. jūlijā.</w:t>
      </w:r>
    </w:p>
    <w:p w14:paraId="2AA348C6" w14:textId="77777777" w:rsidR="00BB145A" w:rsidRDefault="00BB145A" w:rsidP="001C2EB0">
      <w:pPr>
        <w:jc w:val="both"/>
        <w:rPr>
          <w:color w:val="000000"/>
        </w:rPr>
      </w:pPr>
    </w:p>
    <w:p w14:paraId="7A22F12F" w14:textId="1E4A7CD2" w:rsidR="001C2EB0" w:rsidRPr="00883F75" w:rsidRDefault="001C2EB0" w:rsidP="001C2EB0">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2AC93FF0" w14:textId="77777777" w:rsidR="008B63B3" w:rsidRPr="00883F75" w:rsidRDefault="008B63B3" w:rsidP="008B63B3">
      <w:pPr>
        <w:jc w:val="both"/>
        <w:rPr>
          <w:color w:val="000000"/>
        </w:rPr>
      </w:pPr>
      <w:r w:rsidRPr="00883F75">
        <w:rPr>
          <w:color w:val="000000"/>
        </w:rPr>
        <w:t>Balsojums par lēmuma projektu.</w:t>
      </w:r>
    </w:p>
    <w:p w14:paraId="05A6A2F2" w14:textId="236E7695" w:rsidR="008B63B3" w:rsidRPr="00883F75" w:rsidRDefault="008B63B3" w:rsidP="008B63B3">
      <w:pPr>
        <w:jc w:val="both"/>
        <w:rPr>
          <w:rFonts w:eastAsia="Lucida Sans Unicode"/>
          <w:kern w:val="1"/>
        </w:rPr>
      </w:pPr>
      <w:r w:rsidRPr="00883F75">
        <w:rPr>
          <w:color w:val="000000"/>
        </w:rPr>
        <w:t>Atklāti</w:t>
      </w:r>
      <w:r w:rsidRPr="00883F75">
        <w:t xml:space="preserve"> balsojot</w:t>
      </w:r>
      <w:r w:rsidR="00ED2B18" w:rsidRPr="00CE73C3">
        <w:rPr>
          <w:lang w:eastAsia="en-GB"/>
        </w:rPr>
        <w:t xml:space="preserve">: </w:t>
      </w:r>
      <w:bookmarkStart w:id="31" w:name="_Hlk110342936"/>
      <w:r w:rsidR="00ED2B18">
        <w:t xml:space="preserve">PAR – 17 (Kristīne Briede, Sarmīte Dude, Māris Feldmanis, Ainārs Meiers, Edgars </w:t>
      </w:r>
      <w:proofErr w:type="spellStart"/>
      <w:r w:rsidR="00ED2B18">
        <w:t>Gaigalis</w:t>
      </w:r>
      <w:proofErr w:type="spellEnd"/>
      <w:r w:rsidR="00ED2B18">
        <w:t xml:space="preserve">, Gints Kaminskis, Linda </w:t>
      </w:r>
      <w:proofErr w:type="spellStart"/>
      <w:r w:rsidR="00ED2B18">
        <w:t>Karloviča</w:t>
      </w:r>
      <w:proofErr w:type="spellEnd"/>
      <w:r w:rsidR="00ED2B18">
        <w:t xml:space="preserve">, Edgars Laimiņš, Sintija </w:t>
      </w:r>
      <w:proofErr w:type="spellStart"/>
      <w:r w:rsidR="00ED2B18">
        <w:t>Liekniņa</w:t>
      </w:r>
      <w:proofErr w:type="spellEnd"/>
      <w:r w:rsidR="00ED2B18">
        <w:t xml:space="preserve">, Sanita </w:t>
      </w:r>
      <w:proofErr w:type="spellStart"/>
      <w:r w:rsidR="00ED2B18">
        <w:t>Olševska</w:t>
      </w:r>
      <w:proofErr w:type="spellEnd"/>
      <w:r w:rsidR="00ED2B18">
        <w:t xml:space="preserve">, Andris </w:t>
      </w:r>
      <w:proofErr w:type="spellStart"/>
      <w:r w:rsidR="00ED2B18">
        <w:t>Podvinskis,Viesturs</w:t>
      </w:r>
      <w:proofErr w:type="spellEnd"/>
      <w:r w:rsidR="00ED2B18">
        <w:t xml:space="preserve"> Reinfelds, Dace Reinika, Guntis </w:t>
      </w:r>
      <w:proofErr w:type="spellStart"/>
      <w:r w:rsidR="00ED2B18">
        <w:t>Safranovičs</w:t>
      </w:r>
      <w:proofErr w:type="spellEnd"/>
      <w:r w:rsidR="00ED2B18">
        <w:t xml:space="preserve">, Andrejs Spridzāns, Ivars Stanga, Indra </w:t>
      </w:r>
      <w:proofErr w:type="spellStart"/>
      <w:r w:rsidR="00ED2B18">
        <w:t>Špela</w:t>
      </w:r>
      <w:proofErr w:type="spellEnd"/>
      <w:r w:rsidR="00ED2B18">
        <w:t xml:space="preserve">), </w:t>
      </w:r>
      <w:r w:rsidR="00ED2B18" w:rsidRPr="00CE73C3">
        <w:rPr>
          <w:lang w:eastAsia="en-GB"/>
        </w:rPr>
        <w:t>PRET –</w:t>
      </w:r>
      <w:r w:rsidR="00ED2B18">
        <w:rPr>
          <w:lang w:eastAsia="en-GB"/>
        </w:rPr>
        <w:t xml:space="preserve"> nav</w:t>
      </w:r>
      <w:r w:rsidR="00ED2B18" w:rsidRPr="00CE73C3">
        <w:rPr>
          <w:lang w:eastAsia="en-GB"/>
        </w:rPr>
        <w:t xml:space="preserve">, ATTURAS - </w:t>
      </w:r>
      <w:r w:rsidR="00ED2B18">
        <w:rPr>
          <w:lang w:eastAsia="en-GB"/>
        </w:rPr>
        <w:t>nav</w:t>
      </w:r>
      <w:r w:rsidR="00ED2B18" w:rsidRPr="00CE73C3">
        <w:rPr>
          <w:lang w:eastAsia="en-GB"/>
        </w:rPr>
        <w:t xml:space="preserve">, </w:t>
      </w:r>
      <w:bookmarkEnd w:id="31"/>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4C5DFB3" w14:textId="5E656291" w:rsidR="008B63B3" w:rsidRPr="000C146E" w:rsidRDefault="008B63B3" w:rsidP="000C146E">
      <w:pPr>
        <w:jc w:val="both"/>
        <w:rPr>
          <w:b/>
          <w:bCs/>
          <w:color w:val="000000"/>
        </w:rPr>
      </w:pPr>
      <w:r w:rsidRPr="00883F75">
        <w:rPr>
          <w:b/>
          <w:color w:val="000000"/>
        </w:rPr>
        <w:t>Pieņemt lēmumu</w:t>
      </w:r>
      <w:r w:rsidRPr="00883F75">
        <w:rPr>
          <w:color w:val="000000"/>
        </w:rPr>
        <w:t xml:space="preserve"> </w:t>
      </w:r>
      <w:r w:rsidRPr="00883F75">
        <w:rPr>
          <w:b/>
          <w:color w:val="000000"/>
        </w:rPr>
        <w:t>Nr.</w:t>
      </w:r>
      <w:r w:rsidR="000C146E">
        <w:rPr>
          <w:b/>
          <w:color w:val="000000"/>
        </w:rPr>
        <w:t>345</w:t>
      </w:r>
      <w:r>
        <w:rPr>
          <w:b/>
          <w:color w:val="000000"/>
        </w:rPr>
        <w:t>/1</w:t>
      </w:r>
      <w:r w:rsidR="000C146E">
        <w:rPr>
          <w:b/>
          <w:color w:val="000000"/>
        </w:rPr>
        <w:t>3</w:t>
      </w:r>
      <w:r w:rsidRPr="00883F75">
        <w:rPr>
          <w:color w:val="000000"/>
        </w:rPr>
        <w:t xml:space="preserve"> </w:t>
      </w:r>
      <w:r w:rsidR="000C146E" w:rsidRPr="000C146E">
        <w:rPr>
          <w:b/>
          <w:bCs/>
          <w:color w:val="000000"/>
        </w:rPr>
        <w:t>’’Par telpu nodošanu bezatlīdzības lietošanā biedrībai “Dobeles invalīdu biedrība”</w:t>
      </w:r>
      <w:r w:rsidRPr="000C146E">
        <w:rPr>
          <w:b/>
          <w:bCs/>
        </w:rPr>
        <w:t>’’.</w:t>
      </w:r>
    </w:p>
    <w:p w14:paraId="1623C24D" w14:textId="298B7E94" w:rsidR="008B63B3" w:rsidRDefault="008B63B3" w:rsidP="008B63B3">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37188A80" w14:textId="390684D6" w:rsidR="00F537DF" w:rsidRDefault="00F537DF" w:rsidP="00883F75"/>
    <w:p w14:paraId="4A22D17F" w14:textId="77777777" w:rsidR="005A769B" w:rsidRDefault="005A769B" w:rsidP="00883F75"/>
    <w:p w14:paraId="6DFCFDB5" w14:textId="36C79B89" w:rsidR="008B63B3" w:rsidRPr="00883F75" w:rsidRDefault="008604A8" w:rsidP="008B63B3">
      <w:pPr>
        <w:jc w:val="center"/>
        <w:rPr>
          <w:color w:val="000000"/>
        </w:rPr>
      </w:pPr>
      <w:bookmarkStart w:id="32" w:name="_Hlk107932906"/>
      <w:r>
        <w:rPr>
          <w:color w:val="000000"/>
        </w:rPr>
        <w:t>6</w:t>
      </w:r>
      <w:r w:rsidR="008B63B3" w:rsidRPr="00883F75">
        <w:rPr>
          <w:color w:val="000000"/>
        </w:rPr>
        <w:t>.§</w:t>
      </w:r>
    </w:p>
    <w:p w14:paraId="4BF926FF" w14:textId="77777777" w:rsidR="003814C1" w:rsidRPr="003814C1" w:rsidRDefault="003814C1" w:rsidP="003814C1">
      <w:pPr>
        <w:jc w:val="center"/>
        <w:rPr>
          <w:b/>
          <w:lang w:val="et-EE"/>
        </w:rPr>
      </w:pPr>
      <w:r w:rsidRPr="003814C1">
        <w:rPr>
          <w:b/>
        </w:rPr>
        <w:t>Par telpu nodošanu bezatlīdzības lietošanā biedrībai “Latvijas Sarkanais Krusts”</w:t>
      </w:r>
    </w:p>
    <w:p w14:paraId="5296CA01" w14:textId="586ACBA6" w:rsidR="008B63B3" w:rsidRDefault="003814C1" w:rsidP="008B63B3">
      <w:pPr>
        <w:jc w:val="center"/>
        <w:rPr>
          <w:i/>
          <w:color w:val="000000"/>
        </w:rPr>
      </w:pPr>
      <w:r>
        <w:rPr>
          <w:i/>
          <w:color w:val="000000"/>
        </w:rPr>
        <w:t>(</w:t>
      </w:r>
      <w:proofErr w:type="spellStart"/>
      <w:r>
        <w:rPr>
          <w:i/>
          <w:color w:val="000000"/>
        </w:rPr>
        <w:t>K.Ļaksa</w:t>
      </w:r>
      <w:proofErr w:type="spellEnd"/>
      <w:r w:rsidR="008B63B3" w:rsidRPr="003814C1">
        <w:rPr>
          <w:bCs/>
          <w:noProof/>
          <w:color w:val="000000"/>
        </w:rPr>
        <mc:AlternateContent>
          <mc:Choice Requires="wps">
            <w:drawing>
              <wp:anchor distT="0" distB="0" distL="114300" distR="114300" simplePos="0" relativeHeight="251910144" behindDoc="0" locked="0" layoutInCell="1" allowOverlap="1" wp14:anchorId="250EF46B" wp14:editId="49C36E6C">
                <wp:simplePos x="0" y="0"/>
                <wp:positionH relativeFrom="column">
                  <wp:posOffset>-61595</wp:posOffset>
                </wp:positionH>
                <wp:positionV relativeFrom="paragraph">
                  <wp:posOffset>-1905</wp:posOffset>
                </wp:positionV>
                <wp:extent cx="5892800" cy="0"/>
                <wp:effectExtent l="0" t="0" r="0" b="0"/>
                <wp:wrapNone/>
                <wp:docPr id="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8395C" id="AutoShape 1126" o:spid="_x0000_s1026" type="#_x0000_t32" style="position:absolute;margin-left:-4.85pt;margin-top:-.15pt;width:464pt;height:0;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3814C1">
        <w:rPr>
          <w:bCs/>
          <w:noProof/>
          <w:color w:val="000000"/>
        </w:rPr>
        <w:t>)</w:t>
      </w:r>
    </w:p>
    <w:p w14:paraId="7DD07C80" w14:textId="43862CE3" w:rsidR="008B63B3" w:rsidRDefault="008B63B3" w:rsidP="008B63B3">
      <w:pPr>
        <w:jc w:val="center"/>
        <w:rPr>
          <w:i/>
          <w:color w:val="000000"/>
        </w:rPr>
      </w:pPr>
    </w:p>
    <w:p w14:paraId="0D74D8E2" w14:textId="77777777" w:rsidR="00F537DF" w:rsidRDefault="00F537DF" w:rsidP="008B63B3">
      <w:pPr>
        <w:jc w:val="center"/>
        <w:rPr>
          <w:i/>
          <w:color w:val="000000"/>
        </w:rPr>
      </w:pPr>
    </w:p>
    <w:p w14:paraId="502F6627" w14:textId="3B77D488" w:rsidR="00041AAF" w:rsidRDefault="00041AAF" w:rsidP="00041AAF">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Tautsaimniecības un attīstības komitej</w:t>
      </w:r>
      <w:r>
        <w:rPr>
          <w:lang w:eastAsia="en-GB"/>
        </w:rPr>
        <w:t>ā 2022. gada 20. jūlijā.</w:t>
      </w:r>
    </w:p>
    <w:p w14:paraId="7F213C65" w14:textId="77777777" w:rsidR="00ED2B18" w:rsidRPr="00CE73C3" w:rsidRDefault="00ED2B18" w:rsidP="00041AAF">
      <w:pPr>
        <w:contextualSpacing/>
        <w:rPr>
          <w:lang w:eastAsia="en-GB"/>
        </w:rPr>
      </w:pPr>
    </w:p>
    <w:p w14:paraId="0C404F28" w14:textId="3916EA79" w:rsidR="00041AAF" w:rsidRDefault="00ED2B18" w:rsidP="00FF2648">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74451B8E" w14:textId="77777777" w:rsidR="008B63B3" w:rsidRPr="00883F75" w:rsidRDefault="008B63B3" w:rsidP="008B63B3">
      <w:pPr>
        <w:jc w:val="both"/>
        <w:rPr>
          <w:color w:val="000000"/>
        </w:rPr>
      </w:pPr>
      <w:r w:rsidRPr="00883F75">
        <w:rPr>
          <w:color w:val="000000"/>
        </w:rPr>
        <w:t>Balsojums par lēmuma projektu.</w:t>
      </w:r>
    </w:p>
    <w:p w14:paraId="1A3F1B96" w14:textId="0CAFD747" w:rsidR="008B63B3" w:rsidRPr="00883F75" w:rsidRDefault="008B63B3" w:rsidP="008B63B3">
      <w:pPr>
        <w:jc w:val="both"/>
        <w:rPr>
          <w:rFonts w:eastAsia="Lucida Sans Unicode"/>
          <w:kern w:val="1"/>
        </w:rPr>
      </w:pPr>
      <w:r w:rsidRPr="00883F75">
        <w:rPr>
          <w:color w:val="000000"/>
        </w:rPr>
        <w:lastRenderedPageBreak/>
        <w:t>Atklāti</w:t>
      </w:r>
      <w:r w:rsidRPr="00883F75">
        <w:t xml:space="preserve"> balsojot: </w:t>
      </w:r>
      <w:r w:rsidR="00ED2B18">
        <w:t xml:space="preserve">PAR – 17 (Kristīne Briede, Sarmīte Dude, Māris Feldmanis, Ainārs Meiers, Edgars </w:t>
      </w:r>
      <w:proofErr w:type="spellStart"/>
      <w:r w:rsidR="00ED2B18">
        <w:t>Gaigalis</w:t>
      </w:r>
      <w:proofErr w:type="spellEnd"/>
      <w:r w:rsidR="00ED2B18">
        <w:t xml:space="preserve">, Gints Kaminskis, Linda </w:t>
      </w:r>
      <w:proofErr w:type="spellStart"/>
      <w:r w:rsidR="00ED2B18">
        <w:t>Karloviča</w:t>
      </w:r>
      <w:proofErr w:type="spellEnd"/>
      <w:r w:rsidR="00ED2B18">
        <w:t xml:space="preserve">, Edgars Laimiņš, Sintija </w:t>
      </w:r>
      <w:proofErr w:type="spellStart"/>
      <w:r w:rsidR="00ED2B18">
        <w:t>Liekniņa</w:t>
      </w:r>
      <w:proofErr w:type="spellEnd"/>
      <w:r w:rsidR="00ED2B18">
        <w:t xml:space="preserve">, Sanita </w:t>
      </w:r>
      <w:proofErr w:type="spellStart"/>
      <w:r w:rsidR="00ED2B18">
        <w:t>Olševska</w:t>
      </w:r>
      <w:proofErr w:type="spellEnd"/>
      <w:r w:rsidR="00ED2B18">
        <w:t xml:space="preserve">, Andris </w:t>
      </w:r>
      <w:proofErr w:type="spellStart"/>
      <w:r w:rsidR="00ED2B18">
        <w:t>Podvinskis,Viesturs</w:t>
      </w:r>
      <w:proofErr w:type="spellEnd"/>
      <w:r w:rsidR="00ED2B18">
        <w:t xml:space="preserve"> Reinfelds, Dace Reinika, Guntis </w:t>
      </w:r>
      <w:proofErr w:type="spellStart"/>
      <w:r w:rsidR="00ED2B18">
        <w:t>Safranovičs</w:t>
      </w:r>
      <w:proofErr w:type="spellEnd"/>
      <w:r w:rsidR="00ED2B18">
        <w:t xml:space="preserve">, Andrejs Spridzāns, Ivars Stanga, Indra </w:t>
      </w:r>
      <w:proofErr w:type="spellStart"/>
      <w:r w:rsidR="00ED2B18">
        <w:t>Špela</w:t>
      </w:r>
      <w:proofErr w:type="spellEnd"/>
      <w:r w:rsidR="00ED2B18">
        <w:t xml:space="preserve">), </w:t>
      </w:r>
      <w:r w:rsidR="00ED2B18" w:rsidRPr="00CE73C3">
        <w:rPr>
          <w:lang w:eastAsia="en-GB"/>
        </w:rPr>
        <w:t>PRET –</w:t>
      </w:r>
      <w:r w:rsidR="00ED2B18">
        <w:rPr>
          <w:lang w:eastAsia="en-GB"/>
        </w:rPr>
        <w:t xml:space="preserve"> nav</w:t>
      </w:r>
      <w:r w:rsidR="00ED2B18" w:rsidRPr="00CE73C3">
        <w:rPr>
          <w:lang w:eastAsia="en-GB"/>
        </w:rPr>
        <w:t xml:space="preserve">, ATTURAS - </w:t>
      </w:r>
      <w:r w:rsidR="00ED2B18">
        <w:rPr>
          <w:lang w:eastAsia="en-GB"/>
        </w:rPr>
        <w:t>nav</w:t>
      </w:r>
      <w:r w:rsidR="00ED2B18" w:rsidRPr="00CE73C3">
        <w:rPr>
          <w:lang w:eastAsia="en-GB"/>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2120CDB" w14:textId="65956B17" w:rsidR="008B63B3" w:rsidRDefault="008B63B3" w:rsidP="003A5E81">
      <w:pPr>
        <w:rPr>
          <w:color w:val="000000"/>
        </w:rPr>
      </w:pPr>
      <w:r w:rsidRPr="00883F75">
        <w:rPr>
          <w:b/>
          <w:color w:val="000000"/>
        </w:rPr>
        <w:t>Pieņemt lēmumu</w:t>
      </w:r>
      <w:r w:rsidRPr="00883F75">
        <w:rPr>
          <w:color w:val="000000"/>
        </w:rPr>
        <w:t xml:space="preserve"> </w:t>
      </w:r>
      <w:r w:rsidRPr="00883F75">
        <w:rPr>
          <w:b/>
          <w:color w:val="000000"/>
        </w:rPr>
        <w:t>Nr.</w:t>
      </w:r>
      <w:r w:rsidR="003A5E81">
        <w:rPr>
          <w:b/>
          <w:color w:val="000000"/>
        </w:rPr>
        <w:t>346</w:t>
      </w:r>
      <w:r>
        <w:rPr>
          <w:b/>
          <w:color w:val="000000"/>
        </w:rPr>
        <w:t>/1</w:t>
      </w:r>
      <w:r w:rsidR="003A5E81">
        <w:rPr>
          <w:b/>
          <w:color w:val="000000"/>
        </w:rPr>
        <w:t>3</w:t>
      </w:r>
      <w:r w:rsidRPr="00883F75">
        <w:rPr>
          <w:color w:val="000000"/>
        </w:rPr>
        <w:t xml:space="preserve"> </w:t>
      </w:r>
      <w:r w:rsidR="003A5E81" w:rsidRPr="003A5E81">
        <w:rPr>
          <w:b/>
          <w:bCs/>
          <w:color w:val="000000"/>
        </w:rPr>
        <w:t>’’</w:t>
      </w:r>
      <w:r w:rsidR="003A5E81" w:rsidRPr="003814C1">
        <w:rPr>
          <w:b/>
        </w:rPr>
        <w:t>Par telpu nodošanu bezatlīdzības lietošanā biedrībai “Latvijas Sarkanais Krusts”</w:t>
      </w:r>
      <w:r>
        <w:rPr>
          <w:b/>
        </w:rPr>
        <w:t>’’.</w:t>
      </w:r>
    </w:p>
    <w:p w14:paraId="0983EC5A" w14:textId="15C4E637" w:rsidR="008B63B3" w:rsidRDefault="008B63B3" w:rsidP="008B63B3">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400FD0C2" w14:textId="77777777" w:rsidR="005A769B" w:rsidRDefault="005A769B" w:rsidP="00883F75">
      <w:pPr>
        <w:jc w:val="center"/>
        <w:rPr>
          <w:color w:val="000000"/>
        </w:rPr>
      </w:pPr>
    </w:p>
    <w:p w14:paraId="4A20EFC6" w14:textId="6C964796" w:rsidR="00D251F8" w:rsidRPr="00883F75" w:rsidRDefault="008604A8" w:rsidP="00883F75">
      <w:pPr>
        <w:jc w:val="center"/>
        <w:rPr>
          <w:color w:val="000000"/>
        </w:rPr>
      </w:pPr>
      <w:r>
        <w:rPr>
          <w:color w:val="000000"/>
        </w:rPr>
        <w:t>7</w:t>
      </w:r>
      <w:r w:rsidR="00D251F8" w:rsidRPr="00883F75">
        <w:rPr>
          <w:color w:val="000000"/>
        </w:rPr>
        <w:t>.§</w:t>
      </w:r>
    </w:p>
    <w:p w14:paraId="026F6785" w14:textId="77777777" w:rsidR="003C3B90" w:rsidRPr="003C3B90" w:rsidRDefault="003C3B90" w:rsidP="003C3B90">
      <w:pPr>
        <w:ind w:right="-766"/>
        <w:jc w:val="center"/>
        <w:rPr>
          <w:b/>
        </w:rPr>
      </w:pPr>
      <w:r w:rsidRPr="003C3B90">
        <w:rPr>
          <w:b/>
        </w:rPr>
        <w:t xml:space="preserve">Par Vijas Kursietes  iecelšanu Auces Mūzikas un mākslas skolas </w:t>
      </w:r>
    </w:p>
    <w:p w14:paraId="06E31676" w14:textId="77777777" w:rsidR="003C3B90" w:rsidRPr="003C3B90" w:rsidRDefault="003C3B90" w:rsidP="003C3B90">
      <w:pPr>
        <w:ind w:right="-766"/>
        <w:jc w:val="center"/>
        <w:rPr>
          <w:b/>
        </w:rPr>
      </w:pPr>
      <w:r w:rsidRPr="003C3B90">
        <w:rPr>
          <w:b/>
        </w:rPr>
        <w:t xml:space="preserve">direktora amatā </w:t>
      </w:r>
    </w:p>
    <w:p w14:paraId="1C5EE9A0" w14:textId="27A1F0F1" w:rsidR="00D251F8"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3814C1" w:rsidRPr="003814C1">
        <w:rPr>
          <w:i/>
          <w:color w:val="000000"/>
        </w:rPr>
        <w:t xml:space="preserve"> </w:t>
      </w:r>
      <w:proofErr w:type="spellStart"/>
      <w:r w:rsidR="003814C1">
        <w:rPr>
          <w:i/>
          <w:color w:val="000000"/>
        </w:rPr>
        <w:t>A.Didrihsone</w:t>
      </w:r>
      <w:proofErr w:type="spellEnd"/>
      <w:r w:rsidRPr="00883F75">
        <w:rPr>
          <w:i/>
          <w:color w:val="000000"/>
        </w:rPr>
        <w:t>)</w:t>
      </w:r>
    </w:p>
    <w:p w14:paraId="653AB040" w14:textId="7A91438E" w:rsidR="008C4052" w:rsidRDefault="008C4052" w:rsidP="00883F75">
      <w:pPr>
        <w:jc w:val="center"/>
        <w:rPr>
          <w:i/>
          <w:color w:val="000000"/>
        </w:rPr>
      </w:pPr>
    </w:p>
    <w:p w14:paraId="31D9AAEE" w14:textId="53052407" w:rsidR="003E16C9" w:rsidRDefault="00ED2B18" w:rsidP="00ED2B18">
      <w:pPr>
        <w:jc w:val="both"/>
        <w:rPr>
          <w:iCs/>
          <w:color w:val="000000"/>
        </w:rPr>
      </w:pPr>
      <w:r>
        <w:rPr>
          <w:iCs/>
          <w:color w:val="000000"/>
        </w:rPr>
        <w:t xml:space="preserve">Jautā Edgars </w:t>
      </w:r>
      <w:proofErr w:type="spellStart"/>
      <w:r>
        <w:rPr>
          <w:iCs/>
          <w:color w:val="000000"/>
        </w:rPr>
        <w:t>Gaigalis</w:t>
      </w:r>
      <w:proofErr w:type="spellEnd"/>
      <w:r>
        <w:rPr>
          <w:iCs/>
          <w:color w:val="000000"/>
        </w:rPr>
        <w:t>.</w:t>
      </w:r>
    </w:p>
    <w:p w14:paraId="07441356" w14:textId="1763258A" w:rsidR="00ED2B18" w:rsidRDefault="00ED2B18" w:rsidP="00ED2B18">
      <w:pPr>
        <w:jc w:val="both"/>
        <w:rPr>
          <w:iCs/>
          <w:color w:val="000000"/>
        </w:rPr>
      </w:pPr>
      <w:r>
        <w:rPr>
          <w:iCs/>
          <w:color w:val="000000"/>
        </w:rPr>
        <w:t>Atbild Aija Didrihsone.</w:t>
      </w:r>
    </w:p>
    <w:p w14:paraId="51A3CBCA" w14:textId="021083D5" w:rsidR="00ED2B18" w:rsidRDefault="00ED2B18" w:rsidP="00ED2B18">
      <w:pPr>
        <w:jc w:val="both"/>
        <w:rPr>
          <w:iCs/>
          <w:color w:val="000000"/>
        </w:rPr>
      </w:pPr>
      <w:r>
        <w:rPr>
          <w:iCs/>
          <w:color w:val="000000"/>
        </w:rPr>
        <w:t xml:space="preserve">Jautā Ainārs Meiers, Dace Reinika, Edgars </w:t>
      </w:r>
      <w:proofErr w:type="spellStart"/>
      <w:r>
        <w:rPr>
          <w:iCs/>
          <w:color w:val="000000"/>
        </w:rPr>
        <w:t>Gaigalis</w:t>
      </w:r>
      <w:proofErr w:type="spellEnd"/>
      <w:r>
        <w:rPr>
          <w:iCs/>
          <w:color w:val="000000"/>
        </w:rPr>
        <w:t>.</w:t>
      </w:r>
    </w:p>
    <w:p w14:paraId="6AD784DD" w14:textId="3AE6FA3E" w:rsidR="00ED2B18" w:rsidRPr="00ED2B18" w:rsidRDefault="00ED2B18" w:rsidP="00ED2B18">
      <w:pPr>
        <w:jc w:val="both"/>
        <w:rPr>
          <w:iCs/>
          <w:color w:val="000000"/>
        </w:rPr>
      </w:pPr>
      <w:r>
        <w:rPr>
          <w:iCs/>
          <w:color w:val="000000"/>
        </w:rPr>
        <w:t>Atbild Vija Kursiete.</w:t>
      </w:r>
    </w:p>
    <w:p w14:paraId="1B888442" w14:textId="5B62C63E" w:rsidR="00ED2B18" w:rsidRDefault="00ED2B18" w:rsidP="008371C2">
      <w:pPr>
        <w:jc w:val="both"/>
        <w:rPr>
          <w:color w:val="000000"/>
        </w:rPr>
      </w:pPr>
      <w:r>
        <w:rPr>
          <w:color w:val="000000"/>
        </w:rPr>
        <w:t>Jautā Viesturs Reinfelds.</w:t>
      </w:r>
    </w:p>
    <w:p w14:paraId="775C1D39" w14:textId="4AB6AA22" w:rsidR="00ED2B18" w:rsidRDefault="00ED2B18" w:rsidP="008371C2">
      <w:pPr>
        <w:jc w:val="both"/>
        <w:rPr>
          <w:color w:val="000000"/>
        </w:rPr>
      </w:pPr>
      <w:r>
        <w:rPr>
          <w:color w:val="000000"/>
        </w:rPr>
        <w:t>Atbild Aija Didrihsone.</w:t>
      </w:r>
    </w:p>
    <w:p w14:paraId="5CA9C5CC" w14:textId="121D0BF0" w:rsidR="000B599B" w:rsidRDefault="000B599B" w:rsidP="008371C2">
      <w:pPr>
        <w:jc w:val="both"/>
        <w:rPr>
          <w:color w:val="000000"/>
        </w:rPr>
      </w:pPr>
      <w:r>
        <w:rPr>
          <w:color w:val="000000"/>
        </w:rPr>
        <w:t>Izsakās Gints Kaminskis.</w:t>
      </w:r>
    </w:p>
    <w:p w14:paraId="7F5FAFBB" w14:textId="4B7D6AE7" w:rsidR="000B599B" w:rsidRDefault="000B599B" w:rsidP="008371C2">
      <w:pPr>
        <w:jc w:val="both"/>
        <w:rPr>
          <w:color w:val="000000"/>
        </w:rPr>
      </w:pPr>
      <w:r>
        <w:rPr>
          <w:color w:val="000000"/>
        </w:rPr>
        <w:t>Jautā Viesturs Reinfelds.</w:t>
      </w:r>
    </w:p>
    <w:p w14:paraId="257AF6C3" w14:textId="7C6CDC3F" w:rsidR="000B599B" w:rsidRDefault="000B599B" w:rsidP="008371C2">
      <w:pPr>
        <w:jc w:val="both"/>
        <w:rPr>
          <w:color w:val="000000"/>
        </w:rPr>
      </w:pPr>
      <w:r>
        <w:rPr>
          <w:color w:val="000000"/>
        </w:rPr>
        <w:t>Atbild Vija Kursiete.</w:t>
      </w:r>
    </w:p>
    <w:p w14:paraId="6EFA453A" w14:textId="36127E16" w:rsidR="008371C2" w:rsidRPr="00883F75" w:rsidRDefault="008371C2" w:rsidP="008371C2">
      <w:pPr>
        <w:jc w:val="both"/>
        <w:rPr>
          <w:color w:val="000000"/>
        </w:rPr>
      </w:pPr>
      <w:r w:rsidRPr="00883F75">
        <w:rPr>
          <w:color w:val="000000"/>
        </w:rPr>
        <w:t>Balsojums par lēmuma projektu.</w:t>
      </w:r>
    </w:p>
    <w:p w14:paraId="123EBDEE" w14:textId="1EEF3131" w:rsidR="008371C2" w:rsidRPr="00883F75" w:rsidRDefault="008371C2" w:rsidP="008371C2">
      <w:pPr>
        <w:jc w:val="both"/>
        <w:rPr>
          <w:rFonts w:eastAsia="Lucida Sans Unicode"/>
          <w:kern w:val="1"/>
        </w:rPr>
      </w:pPr>
      <w:r w:rsidRPr="00883F75">
        <w:rPr>
          <w:color w:val="000000"/>
        </w:rPr>
        <w:t>Atklāti</w:t>
      </w:r>
      <w:r w:rsidRPr="00883F75">
        <w:t xml:space="preserve"> balsojot: </w:t>
      </w:r>
      <w:r w:rsidR="00377F41">
        <w:t xml:space="preserve">PAR – 11 (Sarmīte Dude, Gints Kaminskis, Linda </w:t>
      </w:r>
      <w:proofErr w:type="spellStart"/>
      <w:r w:rsidR="00377F41">
        <w:t>Karloviča</w:t>
      </w:r>
      <w:proofErr w:type="spellEnd"/>
      <w:r w:rsidR="00377F41">
        <w:t xml:space="preserve">, Edgars Laimiņš, Sintija </w:t>
      </w:r>
      <w:proofErr w:type="spellStart"/>
      <w:r w:rsidR="00377F41">
        <w:t>Liekniņa</w:t>
      </w:r>
      <w:proofErr w:type="spellEnd"/>
      <w:r w:rsidR="00377F41">
        <w:t xml:space="preserve">, Sanita </w:t>
      </w:r>
      <w:proofErr w:type="spellStart"/>
      <w:r w:rsidR="00377F41">
        <w:t>Olševska</w:t>
      </w:r>
      <w:proofErr w:type="spellEnd"/>
      <w:r w:rsidR="00377F41">
        <w:t xml:space="preserve">, Dace Reinika, Guntis </w:t>
      </w:r>
      <w:proofErr w:type="spellStart"/>
      <w:r w:rsidR="00377F41">
        <w:t>Safranovičs</w:t>
      </w:r>
      <w:proofErr w:type="spellEnd"/>
      <w:r w:rsidR="00377F41">
        <w:t xml:space="preserve">, Andrejs Spridzāns, Ivars Stanga, Indra </w:t>
      </w:r>
      <w:proofErr w:type="spellStart"/>
      <w:r w:rsidR="00377F41">
        <w:t>Špela</w:t>
      </w:r>
      <w:proofErr w:type="spellEnd"/>
      <w:r w:rsidR="00377F41">
        <w:t xml:space="preserve">), PRET - 2 (Kristīne Briede, Edgars </w:t>
      </w:r>
      <w:proofErr w:type="spellStart"/>
      <w:r w:rsidR="00377F41">
        <w:t>Gaigalis</w:t>
      </w:r>
      <w:proofErr w:type="spellEnd"/>
      <w:r w:rsidR="00377F41">
        <w:t xml:space="preserve">), ATTURAS - 4 (Andris </w:t>
      </w:r>
      <w:proofErr w:type="spellStart"/>
      <w:r w:rsidR="00377F41">
        <w:t>Podvinskis</w:t>
      </w:r>
      <w:proofErr w:type="spellEnd"/>
      <w:r w:rsidR="00377F41">
        <w:t xml:space="preserve">, Viesturs Reinfelds, Ainārs Meiers, Māris Feldmanis),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2F7162E" w14:textId="5AD3DBA0" w:rsidR="00C42194" w:rsidRPr="003C3B90" w:rsidRDefault="008371C2" w:rsidP="00C42194">
      <w:pPr>
        <w:ind w:right="-766"/>
        <w:jc w:val="both"/>
        <w:rPr>
          <w:b/>
        </w:rPr>
      </w:pPr>
      <w:r w:rsidRPr="00883F75">
        <w:rPr>
          <w:b/>
          <w:color w:val="000000"/>
        </w:rPr>
        <w:t>Pieņemt lēmumu</w:t>
      </w:r>
      <w:r w:rsidRPr="00883F75">
        <w:rPr>
          <w:color w:val="000000"/>
        </w:rPr>
        <w:t xml:space="preserve"> </w:t>
      </w:r>
      <w:r w:rsidRPr="00883F75">
        <w:rPr>
          <w:b/>
          <w:color w:val="000000"/>
        </w:rPr>
        <w:t>Nr.</w:t>
      </w:r>
      <w:r w:rsidR="00C42194">
        <w:rPr>
          <w:b/>
          <w:color w:val="000000"/>
        </w:rPr>
        <w:t>347</w:t>
      </w:r>
      <w:r w:rsidR="006648C8">
        <w:rPr>
          <w:b/>
          <w:color w:val="000000"/>
        </w:rPr>
        <w:t>/1</w:t>
      </w:r>
      <w:r w:rsidR="00C42194">
        <w:rPr>
          <w:b/>
          <w:color w:val="000000"/>
        </w:rPr>
        <w:t>3</w:t>
      </w:r>
      <w:r w:rsidRPr="00883F75">
        <w:rPr>
          <w:color w:val="000000"/>
        </w:rPr>
        <w:t xml:space="preserve"> </w:t>
      </w:r>
      <w:r w:rsidR="00C42194" w:rsidRPr="00C42194">
        <w:rPr>
          <w:b/>
          <w:bCs/>
          <w:color w:val="000000"/>
        </w:rPr>
        <w:t>’’</w:t>
      </w:r>
      <w:r w:rsidR="00C42194" w:rsidRPr="003C3B90">
        <w:rPr>
          <w:b/>
        </w:rPr>
        <w:t xml:space="preserve">Par Vijas Kursietes  iecelšanu Auces Mūzikas un mākslas skolas </w:t>
      </w:r>
    </w:p>
    <w:p w14:paraId="78B0CE13" w14:textId="6C0FB9E5" w:rsidR="006648C8" w:rsidRDefault="00C42194" w:rsidP="00C42194">
      <w:pPr>
        <w:ind w:right="-766"/>
        <w:jc w:val="both"/>
        <w:rPr>
          <w:color w:val="000000"/>
        </w:rPr>
      </w:pPr>
      <w:r w:rsidRPr="003C3B90">
        <w:rPr>
          <w:b/>
        </w:rPr>
        <w:t>direktora amatā</w:t>
      </w:r>
      <w:r w:rsidR="006648C8">
        <w:rPr>
          <w:b/>
        </w:rPr>
        <w:t>’’.</w:t>
      </w:r>
    </w:p>
    <w:p w14:paraId="52D1A60C" w14:textId="577683F2" w:rsidR="008371C2" w:rsidRDefault="008371C2" w:rsidP="006648C8">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bookmarkEnd w:id="32"/>
    <w:p w14:paraId="722B53E8" w14:textId="38A2CF0E" w:rsidR="00263FA6" w:rsidRDefault="00263FA6" w:rsidP="002A7CEA">
      <w:pPr>
        <w:jc w:val="both"/>
        <w:rPr>
          <w:color w:val="000000"/>
        </w:rPr>
      </w:pPr>
    </w:p>
    <w:p w14:paraId="5791D851" w14:textId="64BE665D" w:rsidR="00710755" w:rsidRDefault="00401886" w:rsidP="00401886">
      <w:pPr>
        <w:jc w:val="both"/>
        <w:rPr>
          <w:color w:val="000000"/>
        </w:rPr>
      </w:pPr>
      <w:r>
        <w:rPr>
          <w:color w:val="000000"/>
        </w:rPr>
        <w:t xml:space="preserve">Guntis </w:t>
      </w:r>
      <w:proofErr w:type="spellStart"/>
      <w:r>
        <w:rPr>
          <w:color w:val="000000"/>
        </w:rPr>
        <w:t>Safranovičs</w:t>
      </w:r>
      <w:proofErr w:type="spellEnd"/>
      <w:r>
        <w:rPr>
          <w:color w:val="000000"/>
        </w:rPr>
        <w:t xml:space="preserve"> plkst.15:34 izsludina pārtraukumu. S</w:t>
      </w:r>
      <w:r w:rsidR="00B14EB5">
        <w:rPr>
          <w:color w:val="000000"/>
        </w:rPr>
        <w:t>ē</w:t>
      </w:r>
      <w:r>
        <w:rPr>
          <w:color w:val="000000"/>
        </w:rPr>
        <w:t>di atsāk plkst.15:47.</w:t>
      </w:r>
    </w:p>
    <w:p w14:paraId="7769F033" w14:textId="3630BC61" w:rsidR="00483211" w:rsidRDefault="00483211" w:rsidP="00401886">
      <w:pPr>
        <w:jc w:val="both"/>
        <w:rPr>
          <w:color w:val="000000"/>
        </w:rPr>
      </w:pPr>
    </w:p>
    <w:p w14:paraId="06B7A5CA" w14:textId="77777777" w:rsidR="00483211" w:rsidRDefault="00483211" w:rsidP="00401886">
      <w:pPr>
        <w:jc w:val="both"/>
        <w:rPr>
          <w:color w:val="000000"/>
        </w:rPr>
      </w:pPr>
    </w:p>
    <w:p w14:paraId="421B5B65" w14:textId="68225453" w:rsidR="00D251F8" w:rsidRDefault="008604A8" w:rsidP="00883F75">
      <w:pPr>
        <w:jc w:val="center"/>
        <w:rPr>
          <w:color w:val="000000"/>
        </w:rPr>
      </w:pPr>
      <w:r>
        <w:rPr>
          <w:color w:val="000000"/>
        </w:rPr>
        <w:t>8</w:t>
      </w:r>
      <w:r w:rsidR="00D251F8" w:rsidRPr="00883F75">
        <w:rPr>
          <w:color w:val="000000"/>
        </w:rPr>
        <w:t>.§</w:t>
      </w:r>
    </w:p>
    <w:p w14:paraId="09EC3FBE" w14:textId="77777777" w:rsidR="003C3B90" w:rsidRPr="003C3B90" w:rsidRDefault="003C3B90" w:rsidP="003C3B90">
      <w:pPr>
        <w:jc w:val="center"/>
        <w:rPr>
          <w:b/>
        </w:rPr>
      </w:pPr>
      <w:r w:rsidRPr="003C3B90">
        <w:rPr>
          <w:b/>
        </w:rPr>
        <w:t>Par Dobeles novada</w:t>
      </w:r>
      <w:r w:rsidRPr="003C3B90">
        <w:rPr>
          <w:b/>
          <w:spacing w:val="-3"/>
        </w:rPr>
        <w:t xml:space="preserve"> </w:t>
      </w:r>
      <w:r w:rsidRPr="003C3B90">
        <w:rPr>
          <w:b/>
        </w:rPr>
        <w:t>pašvaldības noteikumu „Finanšu līdzekļu un mantas dāvinājumu, ziedojumu pieņemšanas un izlietošanas noteikumi Dobeles novada pašvaldībā” apstiprināšanu</w:t>
      </w:r>
    </w:p>
    <w:p w14:paraId="00C774BF" w14:textId="2C446F30" w:rsidR="00D251F8" w:rsidRPr="00883F75"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bookmarkStart w:id="33" w:name="_Hlk109814746"/>
      <w:proofErr w:type="spellStart"/>
      <w:r w:rsidR="003C3B90">
        <w:rPr>
          <w:i/>
          <w:color w:val="000000"/>
        </w:rPr>
        <w:t>A.Veltensone</w:t>
      </w:r>
      <w:bookmarkEnd w:id="33"/>
      <w:proofErr w:type="spellEnd"/>
      <w:r w:rsidRPr="00883F75">
        <w:rPr>
          <w:i/>
          <w:color w:val="000000"/>
        </w:rPr>
        <w:t>)</w:t>
      </w:r>
    </w:p>
    <w:p w14:paraId="2956C44B" w14:textId="067F282F" w:rsidR="008C4052" w:rsidRDefault="008C4052" w:rsidP="00883F75">
      <w:pPr>
        <w:rPr>
          <w:color w:val="000000"/>
        </w:rPr>
      </w:pPr>
    </w:p>
    <w:p w14:paraId="57353DA2" w14:textId="77777777" w:rsidR="003E16C9" w:rsidRPr="00883F75" w:rsidRDefault="003E16C9" w:rsidP="00883F75">
      <w:pPr>
        <w:rPr>
          <w:color w:val="000000"/>
        </w:rPr>
      </w:pPr>
    </w:p>
    <w:p w14:paraId="4A3A62FB" w14:textId="0D8CEA70" w:rsidR="00710755" w:rsidRDefault="00710755" w:rsidP="00710755">
      <w:pPr>
        <w:jc w:val="both"/>
        <w:rPr>
          <w:bCs/>
          <w:color w:val="000000"/>
        </w:rPr>
      </w:pPr>
      <w:bookmarkStart w:id="34" w:name="_Hlk99720198"/>
      <w:r w:rsidRPr="00883F75">
        <w:rPr>
          <w:color w:val="000000"/>
        </w:rPr>
        <w:t xml:space="preserve">Jautājums izskatīts </w:t>
      </w:r>
      <w:r>
        <w:rPr>
          <w:bCs/>
          <w:color w:val="000000"/>
        </w:rPr>
        <w:t xml:space="preserve">Finanšu </w:t>
      </w:r>
      <w:r w:rsidRPr="00883F75">
        <w:rPr>
          <w:bCs/>
          <w:color w:val="000000"/>
        </w:rPr>
        <w:t xml:space="preserve"> </w:t>
      </w:r>
      <w:r>
        <w:rPr>
          <w:bCs/>
          <w:color w:val="000000"/>
        </w:rPr>
        <w:t>un budžeta komitejā 2022. gada 20. jūlijā.</w:t>
      </w:r>
    </w:p>
    <w:p w14:paraId="720A8D12" w14:textId="77777777" w:rsidR="00934EF0" w:rsidRDefault="00934EF0" w:rsidP="00710755">
      <w:pPr>
        <w:jc w:val="both"/>
        <w:rPr>
          <w:bCs/>
          <w:color w:val="000000"/>
        </w:rPr>
      </w:pPr>
    </w:p>
    <w:p w14:paraId="0222BCA6" w14:textId="47E5BAA4" w:rsidR="001E3AD4" w:rsidRDefault="0008005C" w:rsidP="007239F1">
      <w:pPr>
        <w:jc w:val="both"/>
        <w:rPr>
          <w:bCs/>
          <w:color w:val="000000"/>
        </w:rPr>
      </w:pPr>
      <w:r>
        <w:rPr>
          <w:bCs/>
          <w:color w:val="000000"/>
        </w:rPr>
        <w:t xml:space="preserve">Anita </w:t>
      </w:r>
      <w:proofErr w:type="spellStart"/>
      <w:r>
        <w:rPr>
          <w:bCs/>
          <w:color w:val="000000"/>
        </w:rPr>
        <w:t>Veltensone</w:t>
      </w:r>
      <w:proofErr w:type="spellEnd"/>
      <w:r>
        <w:rPr>
          <w:bCs/>
          <w:color w:val="000000"/>
        </w:rPr>
        <w:t xml:space="preserve"> izsaka priekšlikumu veikt prec</w:t>
      </w:r>
      <w:r w:rsidR="00934EF0">
        <w:rPr>
          <w:bCs/>
          <w:color w:val="000000"/>
        </w:rPr>
        <w:t>iz</w:t>
      </w:r>
      <w:r>
        <w:rPr>
          <w:bCs/>
          <w:color w:val="000000"/>
        </w:rPr>
        <w:t>ējumu 14. punktā, izsakot to sekojošā redakcijā:</w:t>
      </w:r>
      <w:r w:rsidR="00483211">
        <w:rPr>
          <w:bCs/>
          <w:color w:val="000000"/>
        </w:rPr>
        <w:t xml:space="preserve"> </w:t>
      </w:r>
    </w:p>
    <w:p w14:paraId="0A4FDEA4" w14:textId="19D2E932" w:rsidR="00483211" w:rsidRDefault="00483211" w:rsidP="00934EF0">
      <w:pPr>
        <w:autoSpaceDE w:val="0"/>
        <w:autoSpaceDN w:val="0"/>
        <w:adjustRightInd w:val="0"/>
        <w:jc w:val="both"/>
        <w:rPr>
          <w:bCs/>
          <w:color w:val="000000"/>
        </w:rPr>
      </w:pPr>
      <w:r>
        <w:t>‘’</w:t>
      </w:r>
      <w:r w:rsidRPr="00D3334D">
        <w:t>Nekustamā īpašuma dāvināšanas, ziedošanas gadījumā attiecīgajam nekustamajam īpašumam jābūt reģistrētam zemesgrāmatā uz dāvinātāja, ziedotāja vārda, vai kā kadastra objektam reģistrētam valsts kadastrā un tas nedrīkst būt apgrūtināts ar Civillikumā noteiktajām lietu tiesībā</w:t>
      </w:r>
      <w:r>
        <w:t xml:space="preserve">m, </w:t>
      </w:r>
      <w:r w:rsidRPr="00F04CD4">
        <w:t>izņemot servitūtiem un Aizsargjoslu likumā noteiktajiem objektiem</w:t>
      </w:r>
      <w:r>
        <w:t>’’</w:t>
      </w:r>
      <w:r w:rsidRPr="00D3334D">
        <w:t>.</w:t>
      </w:r>
    </w:p>
    <w:bookmarkEnd w:id="34"/>
    <w:p w14:paraId="1769D925" w14:textId="47997230" w:rsidR="00793E70" w:rsidRPr="00883F75" w:rsidRDefault="003444B0" w:rsidP="00883F75">
      <w:pPr>
        <w:jc w:val="both"/>
        <w:rPr>
          <w:color w:val="000000"/>
        </w:rPr>
      </w:pPr>
      <w:r>
        <w:rPr>
          <w:bCs/>
          <w:color w:val="000000"/>
        </w:rPr>
        <w:t>B</w:t>
      </w:r>
      <w:r w:rsidR="00793E70" w:rsidRPr="00883F75">
        <w:rPr>
          <w:color w:val="000000"/>
        </w:rPr>
        <w:t>alsojums par lēmuma projektu</w:t>
      </w:r>
      <w:r w:rsidR="00483211">
        <w:rPr>
          <w:color w:val="000000"/>
        </w:rPr>
        <w:t xml:space="preserve"> ar precizējumu</w:t>
      </w:r>
      <w:r w:rsidR="00793E70" w:rsidRPr="00883F75">
        <w:rPr>
          <w:color w:val="000000"/>
        </w:rPr>
        <w:t>.</w:t>
      </w:r>
    </w:p>
    <w:p w14:paraId="4FDC6B2A" w14:textId="4359C7C3" w:rsidR="00F57859" w:rsidRPr="00883F75" w:rsidRDefault="00F57859" w:rsidP="00F57859">
      <w:pPr>
        <w:jc w:val="both"/>
        <w:rPr>
          <w:rFonts w:eastAsia="Lucida Sans Unicode"/>
          <w:kern w:val="1"/>
        </w:rPr>
      </w:pPr>
      <w:r w:rsidRPr="00883F75">
        <w:rPr>
          <w:color w:val="000000"/>
        </w:rPr>
        <w:lastRenderedPageBreak/>
        <w:t>Atklāti</w:t>
      </w:r>
      <w:r w:rsidRPr="00883F75">
        <w:t xml:space="preserve"> balsojot: </w:t>
      </w:r>
      <w:r w:rsidR="00D70DE8">
        <w:t xml:space="preserve">PAR – 14 (Sarmīte Dude, Ainārs Meiers, Edgars </w:t>
      </w:r>
      <w:proofErr w:type="spellStart"/>
      <w:r w:rsidR="00D70DE8">
        <w:t>Gaigalis</w:t>
      </w:r>
      <w:proofErr w:type="spellEnd"/>
      <w:r w:rsidR="00D70DE8">
        <w:t xml:space="preserve">, Gints Kaminskis, Linda </w:t>
      </w:r>
      <w:proofErr w:type="spellStart"/>
      <w:r w:rsidR="00D70DE8">
        <w:t>Karloviča</w:t>
      </w:r>
      <w:proofErr w:type="spellEnd"/>
      <w:r w:rsidR="00D70DE8">
        <w:t xml:space="preserve">, Edgars Laimiņš, Sintija </w:t>
      </w:r>
      <w:proofErr w:type="spellStart"/>
      <w:r w:rsidR="00D70DE8">
        <w:t>Liekniņa</w:t>
      </w:r>
      <w:proofErr w:type="spellEnd"/>
      <w:r w:rsidR="00D70DE8">
        <w:t xml:space="preserve">, Sanita </w:t>
      </w:r>
      <w:proofErr w:type="spellStart"/>
      <w:r w:rsidR="00D70DE8">
        <w:t>Olševska</w:t>
      </w:r>
      <w:proofErr w:type="spellEnd"/>
      <w:r w:rsidR="00D70DE8">
        <w:t xml:space="preserve">, Andris </w:t>
      </w:r>
      <w:proofErr w:type="spellStart"/>
      <w:r w:rsidR="00D70DE8">
        <w:t>Podvinskis</w:t>
      </w:r>
      <w:proofErr w:type="spellEnd"/>
      <w:r w:rsidR="00D70DE8">
        <w:t xml:space="preserve">, Dace Reinika, Guntis </w:t>
      </w:r>
      <w:proofErr w:type="spellStart"/>
      <w:r w:rsidR="00D70DE8">
        <w:t>Safranovičs</w:t>
      </w:r>
      <w:proofErr w:type="spellEnd"/>
      <w:r w:rsidR="00D70DE8">
        <w:t xml:space="preserve">, Andrejs Spridzāns, Ivars Stanga, Indra </w:t>
      </w:r>
      <w:proofErr w:type="spellStart"/>
      <w:r w:rsidR="00D70DE8">
        <w:t>Špela</w:t>
      </w:r>
      <w:proofErr w:type="spellEnd"/>
      <w:r w:rsidR="00D70DE8">
        <w:t xml:space="preserve">), </w:t>
      </w:r>
      <w:r w:rsidR="00D70DE8" w:rsidRPr="00CE73C3">
        <w:rPr>
          <w:lang w:eastAsia="en-GB"/>
        </w:rPr>
        <w:t>PRET –</w:t>
      </w:r>
      <w:r w:rsidR="00D70DE8">
        <w:rPr>
          <w:lang w:eastAsia="en-GB"/>
        </w:rPr>
        <w:t xml:space="preserve"> nav</w:t>
      </w:r>
      <w:r w:rsidR="00D70DE8" w:rsidRPr="00CE73C3">
        <w:rPr>
          <w:lang w:eastAsia="en-GB"/>
        </w:rPr>
        <w:t xml:space="preserve">, ATTURAS </w:t>
      </w:r>
      <w:r w:rsidR="00D70DE8">
        <w:rPr>
          <w:lang w:eastAsia="en-GB"/>
        </w:rPr>
        <w:t>–</w:t>
      </w:r>
      <w:r w:rsidR="00D70DE8" w:rsidRPr="00CE73C3">
        <w:rPr>
          <w:lang w:eastAsia="en-GB"/>
        </w:rPr>
        <w:t xml:space="preserve"> </w:t>
      </w:r>
      <w:r w:rsidR="00D70DE8">
        <w:rPr>
          <w:lang w:eastAsia="en-GB"/>
        </w:rPr>
        <w:t>3 (</w:t>
      </w:r>
      <w:r w:rsidR="00D70DE8">
        <w:t>Kristīne Briede,</w:t>
      </w:r>
      <w:r w:rsidR="00D70DE8" w:rsidRPr="002F05BB">
        <w:t xml:space="preserve"> </w:t>
      </w:r>
      <w:r w:rsidR="00D70DE8">
        <w:t>Viesturs Reinfelds</w:t>
      </w:r>
      <w:r w:rsidR="00D70DE8" w:rsidRPr="00CE73C3">
        <w:rPr>
          <w:lang w:eastAsia="en-GB"/>
        </w:rPr>
        <w:t>,</w:t>
      </w:r>
      <w:r w:rsidR="00D70DE8">
        <w:rPr>
          <w:lang w:eastAsia="en-GB"/>
        </w:rPr>
        <w:t xml:space="preserve"> </w:t>
      </w:r>
      <w:r w:rsidR="00D70DE8">
        <w:t>Māris Feldmanis),</w:t>
      </w:r>
      <w:r w:rsidR="005C1C2F">
        <w:rPr>
          <w:bCs/>
          <w:lang w:eastAsia="et-EE"/>
        </w:rPr>
        <w:t xml:space="preserve"> </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7B60840" w14:textId="21926B61" w:rsidR="007239F1" w:rsidRDefault="00F57859" w:rsidP="00053F7F">
      <w:pPr>
        <w:suppressAutoHyphens/>
        <w:autoSpaceDN w:val="0"/>
        <w:jc w:val="both"/>
        <w:textAlignment w:val="baseline"/>
        <w:rPr>
          <w:color w:val="000000"/>
        </w:rPr>
      </w:pPr>
      <w:r w:rsidRPr="00883F75">
        <w:rPr>
          <w:b/>
          <w:color w:val="000000"/>
        </w:rPr>
        <w:t>Pieņemt lēmumu</w:t>
      </w:r>
      <w:r w:rsidRPr="00883F75">
        <w:rPr>
          <w:color w:val="000000"/>
        </w:rPr>
        <w:t xml:space="preserve"> </w:t>
      </w:r>
      <w:r w:rsidRPr="00883F75">
        <w:rPr>
          <w:b/>
          <w:color w:val="000000"/>
        </w:rPr>
        <w:t>Nr.</w:t>
      </w:r>
      <w:r w:rsidR="00D70DE8">
        <w:rPr>
          <w:b/>
          <w:color w:val="000000"/>
        </w:rPr>
        <w:t>348</w:t>
      </w:r>
      <w:r w:rsidR="007239F1">
        <w:rPr>
          <w:b/>
          <w:color w:val="000000"/>
        </w:rPr>
        <w:t>/1</w:t>
      </w:r>
      <w:r w:rsidR="00D70DE8">
        <w:rPr>
          <w:b/>
          <w:color w:val="000000"/>
        </w:rPr>
        <w:t>3</w:t>
      </w:r>
      <w:r w:rsidRPr="00883F75">
        <w:rPr>
          <w:color w:val="000000"/>
        </w:rPr>
        <w:t xml:space="preserve"> </w:t>
      </w:r>
      <w:r w:rsidR="00D70DE8" w:rsidRPr="00D70DE8">
        <w:rPr>
          <w:b/>
          <w:bCs/>
          <w:color w:val="000000"/>
        </w:rPr>
        <w:t>’’</w:t>
      </w:r>
      <w:r w:rsidR="00D70DE8" w:rsidRPr="003C3B90">
        <w:rPr>
          <w:b/>
        </w:rPr>
        <w:t>Par Dobeles novada</w:t>
      </w:r>
      <w:r w:rsidR="00D70DE8" w:rsidRPr="003C3B90">
        <w:rPr>
          <w:b/>
          <w:spacing w:val="-3"/>
        </w:rPr>
        <w:t xml:space="preserve"> </w:t>
      </w:r>
      <w:r w:rsidR="00D70DE8" w:rsidRPr="003C3B90">
        <w:rPr>
          <w:b/>
        </w:rPr>
        <w:t>pašvaldības noteikumu „Finanšu līdzekļu un mantas dāvinājumu, ziedojumu pieņemšanas un izlietošanas noteikumi Dobeles novada pašvaldībā” apstiprināšanu</w:t>
      </w:r>
      <w:r w:rsidR="00053F7F" w:rsidRPr="00053F7F">
        <w:rPr>
          <w:b/>
          <w:bCs/>
          <w:color w:val="000000"/>
        </w:rPr>
        <w:t xml:space="preserve">” </w:t>
      </w:r>
      <w:r w:rsidR="007239F1">
        <w:rPr>
          <w:color w:val="000000"/>
        </w:rPr>
        <w:t>.</w:t>
      </w:r>
    </w:p>
    <w:p w14:paraId="109EE6F7" w14:textId="0FFC9392" w:rsidR="00174278" w:rsidRDefault="00F57859" w:rsidP="00053F7F">
      <w:pPr>
        <w:suppressAutoHyphens/>
        <w:autoSpaceDN w:val="0"/>
        <w:jc w:val="both"/>
        <w:textAlignment w:val="baseline"/>
        <w:rPr>
          <w:color w:val="000000"/>
        </w:rPr>
      </w:pPr>
      <w:r w:rsidRPr="00883F75">
        <w:rPr>
          <w:color w:val="000000"/>
        </w:rPr>
        <w:t>Lēmums pievienots protokolam</w:t>
      </w:r>
      <w:r w:rsidR="00994341">
        <w:rPr>
          <w:color w:val="000000"/>
        </w:rPr>
        <w:t>.</w:t>
      </w:r>
    </w:p>
    <w:p w14:paraId="0133D57A" w14:textId="7CA32A42" w:rsidR="00181DF4" w:rsidRDefault="008604A8" w:rsidP="00883F75">
      <w:pPr>
        <w:jc w:val="center"/>
        <w:rPr>
          <w:color w:val="000000"/>
        </w:rPr>
      </w:pPr>
      <w:r>
        <w:rPr>
          <w:color w:val="000000"/>
        </w:rPr>
        <w:t>9</w:t>
      </w:r>
      <w:r w:rsidR="00294145" w:rsidRPr="00883F75">
        <w:rPr>
          <w:color w:val="000000"/>
        </w:rPr>
        <w:t>.§</w:t>
      </w:r>
    </w:p>
    <w:p w14:paraId="5ABF1441" w14:textId="77777777" w:rsidR="007263EA" w:rsidRPr="007263EA" w:rsidRDefault="007263EA" w:rsidP="007263EA">
      <w:pPr>
        <w:jc w:val="center"/>
        <w:rPr>
          <w:b/>
          <w:bCs/>
        </w:rPr>
      </w:pPr>
      <w:r w:rsidRPr="007263EA">
        <w:rPr>
          <w:b/>
          <w:bCs/>
        </w:rPr>
        <w:t>Par nolikuma “Grozījumi Dobeles novada pašvaldības institūciju amatpersonu un darbinieku atlīdzības nolikumā” apstiprināšanu</w:t>
      </w:r>
    </w:p>
    <w:p w14:paraId="7BF66DA9" w14:textId="5613DE1E" w:rsidR="00294145"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7263EA" w:rsidRPr="007263EA">
        <w:rPr>
          <w:i/>
          <w:color w:val="000000"/>
        </w:rPr>
        <w:t xml:space="preserve"> </w:t>
      </w:r>
      <w:proofErr w:type="spellStart"/>
      <w:r w:rsidR="007263EA">
        <w:rPr>
          <w:i/>
          <w:color w:val="000000"/>
        </w:rPr>
        <w:t>A.Veltensone</w:t>
      </w:r>
      <w:proofErr w:type="spellEnd"/>
      <w:r w:rsidRPr="00883F75">
        <w:rPr>
          <w:i/>
          <w:color w:val="000000"/>
        </w:rPr>
        <w:t>)</w:t>
      </w:r>
    </w:p>
    <w:p w14:paraId="37D9DDD6" w14:textId="52CAB7AC" w:rsidR="00294145" w:rsidRDefault="00294145" w:rsidP="00883F75">
      <w:pPr>
        <w:rPr>
          <w:color w:val="000000"/>
        </w:rPr>
      </w:pPr>
    </w:p>
    <w:p w14:paraId="45F529B6" w14:textId="77777777" w:rsidR="003E16C9" w:rsidRDefault="003E16C9" w:rsidP="00883F75">
      <w:pPr>
        <w:rPr>
          <w:color w:val="000000"/>
        </w:rPr>
      </w:pPr>
    </w:p>
    <w:p w14:paraId="0C8FDD3D" w14:textId="677BA7B1" w:rsidR="00B04D74" w:rsidRDefault="00B04D74" w:rsidP="00B04D74">
      <w:pPr>
        <w:jc w:val="both"/>
        <w:rPr>
          <w:bCs/>
          <w:color w:val="000000"/>
        </w:rPr>
      </w:pPr>
      <w:r w:rsidRPr="00883F75">
        <w:rPr>
          <w:color w:val="000000"/>
        </w:rPr>
        <w:t xml:space="preserve">Jautājums izskatīts </w:t>
      </w:r>
      <w:r w:rsidR="005C4432">
        <w:rPr>
          <w:bCs/>
          <w:color w:val="000000"/>
        </w:rPr>
        <w:t xml:space="preserve">Finanšu </w:t>
      </w:r>
      <w:r w:rsidR="005C4432" w:rsidRPr="00883F75">
        <w:rPr>
          <w:bCs/>
          <w:color w:val="000000"/>
        </w:rPr>
        <w:t xml:space="preserve"> </w:t>
      </w:r>
      <w:r w:rsidR="005C4432">
        <w:rPr>
          <w:bCs/>
          <w:color w:val="000000"/>
        </w:rPr>
        <w:t>un budžeta komitej</w:t>
      </w:r>
      <w:r w:rsidR="00355233">
        <w:rPr>
          <w:bCs/>
          <w:color w:val="000000"/>
        </w:rPr>
        <w:t>ā</w:t>
      </w:r>
      <w:r w:rsidR="005C4432">
        <w:rPr>
          <w:bCs/>
          <w:color w:val="000000"/>
        </w:rPr>
        <w:t xml:space="preserve">  </w:t>
      </w:r>
      <w:r w:rsidR="00AA44C2" w:rsidRPr="00883F75">
        <w:rPr>
          <w:bCs/>
          <w:color w:val="000000"/>
        </w:rPr>
        <w:t>2022.</w:t>
      </w:r>
      <w:r w:rsidR="00AA44C2">
        <w:rPr>
          <w:bCs/>
          <w:color w:val="000000"/>
        </w:rPr>
        <w:t xml:space="preserve"> </w:t>
      </w:r>
      <w:r w:rsidR="00AA44C2" w:rsidRPr="00883F75">
        <w:rPr>
          <w:bCs/>
          <w:color w:val="000000"/>
        </w:rPr>
        <w:t xml:space="preserve">gada </w:t>
      </w:r>
      <w:r w:rsidR="00AA44C2">
        <w:rPr>
          <w:bCs/>
          <w:color w:val="000000"/>
        </w:rPr>
        <w:t>2</w:t>
      </w:r>
      <w:r w:rsidR="00355233">
        <w:rPr>
          <w:bCs/>
          <w:color w:val="000000"/>
        </w:rPr>
        <w:t>0</w:t>
      </w:r>
      <w:r w:rsidR="00AA44C2">
        <w:rPr>
          <w:bCs/>
          <w:color w:val="000000"/>
        </w:rPr>
        <w:t>. jū</w:t>
      </w:r>
      <w:r w:rsidR="00355233">
        <w:rPr>
          <w:bCs/>
          <w:color w:val="000000"/>
        </w:rPr>
        <w:t>l</w:t>
      </w:r>
      <w:r w:rsidR="00AA44C2">
        <w:rPr>
          <w:bCs/>
          <w:color w:val="000000"/>
        </w:rPr>
        <w:t>ijā</w:t>
      </w:r>
      <w:r w:rsidRPr="00883F75">
        <w:rPr>
          <w:bCs/>
          <w:color w:val="000000"/>
        </w:rPr>
        <w:t>.</w:t>
      </w:r>
    </w:p>
    <w:p w14:paraId="0DDD175B" w14:textId="77777777" w:rsidR="00355233" w:rsidRDefault="00355233" w:rsidP="00B04D74">
      <w:pPr>
        <w:jc w:val="both"/>
        <w:rPr>
          <w:bCs/>
          <w:color w:val="000000"/>
        </w:rPr>
      </w:pPr>
    </w:p>
    <w:p w14:paraId="01DCF680" w14:textId="325ED542" w:rsidR="00FE1BFE" w:rsidRPr="00C875F8" w:rsidRDefault="00FE1BFE" w:rsidP="00B04D74">
      <w:pPr>
        <w:jc w:val="both"/>
        <w:rPr>
          <w:iCs/>
          <w:color w:val="000000"/>
        </w:rPr>
      </w:pPr>
      <w:bookmarkStart w:id="35" w:name="_Hlk107946229"/>
      <w:r w:rsidRPr="00883F75">
        <w:rPr>
          <w:color w:val="000000"/>
        </w:rPr>
        <w:t>Deputātiem jautājumu</w:t>
      </w:r>
      <w:r>
        <w:rPr>
          <w:color w:val="000000"/>
        </w:rPr>
        <w:t xml:space="preserve"> un iebildumu</w:t>
      </w:r>
      <w:r w:rsidRPr="00883F75">
        <w:rPr>
          <w:color w:val="000000"/>
        </w:rPr>
        <w:t xml:space="preserve"> nav.</w:t>
      </w:r>
    </w:p>
    <w:bookmarkEnd w:id="35"/>
    <w:p w14:paraId="2BE8FF33" w14:textId="789BACB6" w:rsidR="00B04D74" w:rsidRPr="00883F75" w:rsidRDefault="00B04D74" w:rsidP="00B04D74">
      <w:pPr>
        <w:jc w:val="both"/>
        <w:rPr>
          <w:color w:val="000000"/>
        </w:rPr>
      </w:pPr>
      <w:r w:rsidRPr="00883F75">
        <w:rPr>
          <w:color w:val="000000"/>
        </w:rPr>
        <w:t>Balsojums par lēmuma projektu.</w:t>
      </w:r>
    </w:p>
    <w:p w14:paraId="24931801" w14:textId="1250B150" w:rsidR="00B04D74" w:rsidRPr="00883F75" w:rsidRDefault="00B04D74" w:rsidP="00B04D74">
      <w:pPr>
        <w:jc w:val="both"/>
        <w:rPr>
          <w:rFonts w:eastAsia="Lucida Sans Unicode"/>
          <w:kern w:val="1"/>
        </w:rPr>
      </w:pPr>
      <w:r w:rsidRPr="00883F75">
        <w:rPr>
          <w:color w:val="000000"/>
        </w:rPr>
        <w:t>Atklāti</w:t>
      </w:r>
      <w:r w:rsidRPr="00883F75">
        <w:t xml:space="preserve"> balsojot</w:t>
      </w:r>
      <w:r w:rsidR="00B52DF5">
        <w:t>:</w:t>
      </w:r>
      <w:r w:rsidRPr="00B04D74">
        <w:t xml:space="preserve"> </w:t>
      </w:r>
      <w:r w:rsidR="00355233">
        <w:t xml:space="preserve">PAR – 13 (Sarmīte Dude, Ainārs Meiers, Gints Kaminskis, Linda </w:t>
      </w:r>
      <w:proofErr w:type="spellStart"/>
      <w:r w:rsidR="00355233">
        <w:t>Karloviča</w:t>
      </w:r>
      <w:proofErr w:type="spellEnd"/>
      <w:r w:rsidR="00355233">
        <w:t xml:space="preserve">, Edgars Laimiņš, Sintija </w:t>
      </w:r>
      <w:proofErr w:type="spellStart"/>
      <w:r w:rsidR="00355233">
        <w:t>Liekniņa</w:t>
      </w:r>
      <w:proofErr w:type="spellEnd"/>
      <w:r w:rsidR="00355233">
        <w:t xml:space="preserve">, Sanita </w:t>
      </w:r>
      <w:proofErr w:type="spellStart"/>
      <w:r w:rsidR="00355233">
        <w:t>Olševska</w:t>
      </w:r>
      <w:proofErr w:type="spellEnd"/>
      <w:r w:rsidR="00355233">
        <w:t xml:space="preserve">, Andris </w:t>
      </w:r>
      <w:proofErr w:type="spellStart"/>
      <w:r w:rsidR="00355233">
        <w:t>Podvinskis</w:t>
      </w:r>
      <w:proofErr w:type="spellEnd"/>
      <w:r w:rsidR="00355233">
        <w:t xml:space="preserve">, Dace Reinika, Guntis </w:t>
      </w:r>
      <w:proofErr w:type="spellStart"/>
      <w:r w:rsidR="00355233">
        <w:t>Safranovičs</w:t>
      </w:r>
      <w:proofErr w:type="spellEnd"/>
      <w:r w:rsidR="00355233">
        <w:t xml:space="preserve">, Andrejs Spridzāns, Ivars Stanga, Indra </w:t>
      </w:r>
      <w:proofErr w:type="spellStart"/>
      <w:r w:rsidR="00355233">
        <w:t>Špela</w:t>
      </w:r>
      <w:proofErr w:type="spellEnd"/>
      <w:r w:rsidR="00355233">
        <w:t xml:space="preserve">), </w:t>
      </w:r>
      <w:r w:rsidR="00355233" w:rsidRPr="00CE73C3">
        <w:rPr>
          <w:lang w:eastAsia="en-GB"/>
        </w:rPr>
        <w:t>PRET –</w:t>
      </w:r>
      <w:r w:rsidR="00355233">
        <w:rPr>
          <w:lang w:eastAsia="en-GB"/>
        </w:rPr>
        <w:t xml:space="preserve"> nav</w:t>
      </w:r>
      <w:r w:rsidR="00355233" w:rsidRPr="00CE73C3">
        <w:rPr>
          <w:lang w:eastAsia="en-GB"/>
        </w:rPr>
        <w:t xml:space="preserve">, ATTURAS </w:t>
      </w:r>
      <w:r w:rsidR="00355233">
        <w:rPr>
          <w:lang w:eastAsia="en-GB"/>
        </w:rPr>
        <w:t>–</w:t>
      </w:r>
      <w:r w:rsidR="00355233" w:rsidRPr="00CE73C3">
        <w:rPr>
          <w:lang w:eastAsia="en-GB"/>
        </w:rPr>
        <w:t xml:space="preserve"> </w:t>
      </w:r>
      <w:r w:rsidR="00355233">
        <w:rPr>
          <w:lang w:eastAsia="en-GB"/>
        </w:rPr>
        <w:t>4 (</w:t>
      </w:r>
      <w:r w:rsidR="00355233">
        <w:t>Kristīne Briede,</w:t>
      </w:r>
      <w:r w:rsidR="00355233" w:rsidRPr="002F05BB">
        <w:t xml:space="preserve"> </w:t>
      </w:r>
      <w:r w:rsidR="00355233">
        <w:t>Viesturs Reinfelds</w:t>
      </w:r>
      <w:r w:rsidR="00355233" w:rsidRPr="00CE73C3">
        <w:rPr>
          <w:lang w:eastAsia="en-GB"/>
        </w:rPr>
        <w:t>,</w:t>
      </w:r>
      <w:r w:rsidR="00355233">
        <w:rPr>
          <w:lang w:eastAsia="en-GB"/>
        </w:rPr>
        <w:t xml:space="preserve"> </w:t>
      </w:r>
      <w:r w:rsidR="00355233">
        <w:t>Māris Feldmanis,</w:t>
      </w:r>
      <w:r w:rsidR="00355233" w:rsidRPr="005E0F9B">
        <w:t xml:space="preserve"> </w:t>
      </w:r>
      <w:r w:rsidR="00355233">
        <w:t xml:space="preserve">Edgars </w:t>
      </w:r>
      <w:proofErr w:type="spellStart"/>
      <w:r w:rsidR="00355233">
        <w:t>Gaigalis</w:t>
      </w:r>
      <w:proofErr w:type="spellEnd"/>
      <w:r w:rsidR="00355233">
        <w:t xml:space="preserve">), </w:t>
      </w:r>
      <w:r w:rsidR="00B52DF5" w:rsidRPr="00A30534">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A0C94FD" w14:textId="05DFB0E8" w:rsidR="00B04D74" w:rsidRDefault="00B04D74" w:rsidP="00355233">
      <w:pPr>
        <w:jc w:val="both"/>
        <w:rPr>
          <w:b/>
        </w:rPr>
      </w:pPr>
      <w:r w:rsidRPr="00883F75">
        <w:rPr>
          <w:b/>
          <w:color w:val="000000"/>
        </w:rPr>
        <w:t>Pieņemt lēmumu</w:t>
      </w:r>
      <w:r w:rsidRPr="00883F75">
        <w:rPr>
          <w:color w:val="000000"/>
        </w:rPr>
        <w:t xml:space="preserve"> </w:t>
      </w:r>
      <w:r w:rsidRPr="00883F75">
        <w:rPr>
          <w:b/>
          <w:color w:val="000000"/>
        </w:rPr>
        <w:t>Nr.</w:t>
      </w:r>
      <w:r w:rsidR="00355233">
        <w:rPr>
          <w:b/>
          <w:color w:val="000000"/>
        </w:rPr>
        <w:t>349</w:t>
      </w:r>
      <w:r w:rsidR="005C4432">
        <w:rPr>
          <w:b/>
          <w:color w:val="000000"/>
        </w:rPr>
        <w:t>/1</w:t>
      </w:r>
      <w:r w:rsidR="00355233">
        <w:rPr>
          <w:b/>
          <w:color w:val="000000"/>
        </w:rPr>
        <w:t>3</w:t>
      </w:r>
      <w:r w:rsidRPr="00883F75">
        <w:rPr>
          <w:color w:val="000000"/>
        </w:rPr>
        <w:t xml:space="preserve"> </w:t>
      </w:r>
      <w:r w:rsidR="00355233">
        <w:rPr>
          <w:b/>
          <w:bCs/>
          <w:color w:val="000000"/>
        </w:rPr>
        <w:t>’’</w:t>
      </w:r>
      <w:r w:rsidR="00355233" w:rsidRPr="007263EA">
        <w:rPr>
          <w:b/>
          <w:bCs/>
        </w:rPr>
        <w:t>Par nolikuma “Grozījumi Dobeles novada pašvaldības institūciju amatpersonu un darbinieku atlīdzības nolikumā” apstiprināšanu</w:t>
      </w:r>
      <w:r w:rsidR="005C4432">
        <w:rPr>
          <w:b/>
        </w:rPr>
        <w:t>’’.</w:t>
      </w:r>
    </w:p>
    <w:p w14:paraId="0FBC7159" w14:textId="77777777" w:rsidR="00B04D74" w:rsidRDefault="00B04D74" w:rsidP="00B04D74">
      <w:pPr>
        <w:jc w:val="both"/>
        <w:rPr>
          <w:color w:val="000000"/>
        </w:rPr>
      </w:pPr>
      <w:r w:rsidRPr="00883F75">
        <w:rPr>
          <w:color w:val="000000"/>
        </w:rPr>
        <w:t>Lēmums pievienots protokolam</w:t>
      </w:r>
    </w:p>
    <w:p w14:paraId="6F2FB30C" w14:textId="77777777" w:rsidR="003E16C9" w:rsidRDefault="003E16C9" w:rsidP="00883F75">
      <w:pPr>
        <w:jc w:val="center"/>
        <w:rPr>
          <w:color w:val="000000"/>
        </w:rPr>
      </w:pPr>
    </w:p>
    <w:p w14:paraId="2FEF894F" w14:textId="6987D925" w:rsidR="003E16C9" w:rsidRDefault="003E16C9" w:rsidP="00883F75">
      <w:pPr>
        <w:jc w:val="center"/>
        <w:rPr>
          <w:color w:val="000000"/>
        </w:rPr>
      </w:pPr>
    </w:p>
    <w:p w14:paraId="1BA244A0" w14:textId="77777777" w:rsidR="005A769B" w:rsidRDefault="005A769B" w:rsidP="00883F75">
      <w:pPr>
        <w:jc w:val="center"/>
        <w:rPr>
          <w:color w:val="000000"/>
        </w:rPr>
      </w:pPr>
    </w:p>
    <w:p w14:paraId="0C8D2C53" w14:textId="0808F369" w:rsidR="00294145" w:rsidRPr="00883F75" w:rsidRDefault="008604A8" w:rsidP="00883F75">
      <w:pPr>
        <w:jc w:val="center"/>
        <w:rPr>
          <w:b/>
          <w:u w:val="single"/>
        </w:rPr>
      </w:pPr>
      <w:r>
        <w:rPr>
          <w:color w:val="000000"/>
        </w:rPr>
        <w:t>10</w:t>
      </w:r>
      <w:r w:rsidR="00294145" w:rsidRPr="00883F75">
        <w:rPr>
          <w:color w:val="000000"/>
        </w:rPr>
        <w:t>.§</w:t>
      </w:r>
    </w:p>
    <w:p w14:paraId="6A0D012A" w14:textId="77777777" w:rsidR="0016520F" w:rsidRPr="0016520F" w:rsidRDefault="0016520F" w:rsidP="0016520F">
      <w:pPr>
        <w:jc w:val="center"/>
        <w:rPr>
          <w:rFonts w:eastAsiaTheme="minorHAnsi"/>
          <w:b/>
          <w:bCs/>
        </w:rPr>
      </w:pPr>
      <w:r w:rsidRPr="0016520F">
        <w:rPr>
          <w:b/>
          <w:bCs/>
        </w:rPr>
        <w:t>Par Dobeles novada</w:t>
      </w:r>
      <w:r w:rsidRPr="0016520F">
        <w:rPr>
          <w:b/>
          <w:bCs/>
          <w:spacing w:val="-3"/>
        </w:rPr>
        <w:t xml:space="preserve"> </w:t>
      </w:r>
      <w:r w:rsidRPr="0016520F">
        <w:rPr>
          <w:b/>
          <w:bCs/>
        </w:rPr>
        <w:t>pašvaldības saistošo noteikumu Nr. 25 “Grozījumi Dobeles novada domes 2021. gada 29. decembra saistošajos noteikumos Nr. 9 “Par Dobeles novada pašvaldības palīdzību dzīvokļu jautājumu risināšanā”  apstiprināšanu galīgajā redakcijā</w:t>
      </w:r>
    </w:p>
    <w:p w14:paraId="71D07127" w14:textId="08A1A4B3" w:rsidR="0029414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00D21E44">
        <w:rPr>
          <w:i/>
          <w:color w:val="000000"/>
        </w:rPr>
        <w:t>(</w:t>
      </w:r>
      <w:proofErr w:type="spellStart"/>
      <w:r w:rsidR="00D21E44">
        <w:rPr>
          <w:i/>
          <w:color w:val="000000"/>
        </w:rPr>
        <w:t>G.Safranovičs</w:t>
      </w:r>
      <w:proofErr w:type="spellEnd"/>
      <w:r w:rsidRPr="00883F75">
        <w:rPr>
          <w:i/>
          <w:color w:val="000000"/>
        </w:rPr>
        <w:t>)</w:t>
      </w:r>
    </w:p>
    <w:p w14:paraId="47108047" w14:textId="2533C781" w:rsidR="00E3773C" w:rsidRDefault="00E3773C" w:rsidP="00883F75">
      <w:pPr>
        <w:jc w:val="center"/>
        <w:rPr>
          <w:i/>
          <w:color w:val="000000"/>
        </w:rPr>
      </w:pPr>
    </w:p>
    <w:p w14:paraId="4E79670B" w14:textId="7C7D262F" w:rsidR="008C4052" w:rsidRDefault="008C4052" w:rsidP="00883F75">
      <w:pPr>
        <w:jc w:val="center"/>
        <w:rPr>
          <w:i/>
          <w:color w:val="000000"/>
        </w:rPr>
      </w:pPr>
    </w:p>
    <w:p w14:paraId="52F5EBCA" w14:textId="5755A88A" w:rsidR="00FE1BFE" w:rsidRDefault="00FE5CAF" w:rsidP="00851C08">
      <w:pPr>
        <w:jc w:val="both"/>
        <w:rPr>
          <w:bCs/>
          <w:color w:val="000000"/>
        </w:rPr>
      </w:pPr>
      <w:r>
        <w:rPr>
          <w:bCs/>
          <w:color w:val="000000"/>
        </w:rPr>
        <w:t>Jautā Kristīne Briede.</w:t>
      </w:r>
    </w:p>
    <w:p w14:paraId="0C2F9F69" w14:textId="2AC0D16B" w:rsidR="00FE5CAF" w:rsidRDefault="00FE5CAF" w:rsidP="00851C08">
      <w:pPr>
        <w:jc w:val="both"/>
        <w:rPr>
          <w:bCs/>
          <w:color w:val="000000"/>
        </w:rPr>
      </w:pPr>
      <w:r>
        <w:rPr>
          <w:bCs/>
          <w:color w:val="000000"/>
        </w:rPr>
        <w:t xml:space="preserve">Atbild Guntis </w:t>
      </w:r>
      <w:proofErr w:type="spellStart"/>
      <w:r>
        <w:rPr>
          <w:bCs/>
          <w:color w:val="000000"/>
        </w:rPr>
        <w:t>Safranovičs</w:t>
      </w:r>
      <w:proofErr w:type="spellEnd"/>
      <w:r>
        <w:rPr>
          <w:bCs/>
          <w:color w:val="000000"/>
        </w:rPr>
        <w:t>.</w:t>
      </w:r>
    </w:p>
    <w:p w14:paraId="422EC751" w14:textId="31B9EBAB" w:rsidR="00FE5CAF" w:rsidRDefault="00FE5CAF" w:rsidP="00851C08">
      <w:pPr>
        <w:jc w:val="both"/>
        <w:rPr>
          <w:bCs/>
          <w:color w:val="000000"/>
        </w:rPr>
      </w:pPr>
      <w:r>
        <w:rPr>
          <w:bCs/>
          <w:color w:val="000000"/>
        </w:rPr>
        <w:t xml:space="preserve">Izsakās Dace Reinika, Kristīne Briede, Edgars </w:t>
      </w:r>
      <w:proofErr w:type="spellStart"/>
      <w:r>
        <w:rPr>
          <w:bCs/>
          <w:color w:val="000000"/>
        </w:rPr>
        <w:t>Gaigalis</w:t>
      </w:r>
      <w:proofErr w:type="spellEnd"/>
      <w:r>
        <w:rPr>
          <w:bCs/>
          <w:color w:val="000000"/>
        </w:rPr>
        <w:t>.</w:t>
      </w:r>
    </w:p>
    <w:p w14:paraId="4492C04F" w14:textId="052843C0" w:rsidR="00FE5CAF" w:rsidRDefault="00FE5CAF" w:rsidP="00851C08">
      <w:pPr>
        <w:jc w:val="both"/>
        <w:rPr>
          <w:bCs/>
          <w:color w:val="000000"/>
        </w:rPr>
      </w:pPr>
      <w:r>
        <w:rPr>
          <w:bCs/>
          <w:color w:val="000000"/>
        </w:rPr>
        <w:t xml:space="preserve">Skaidro Guntis </w:t>
      </w:r>
      <w:proofErr w:type="spellStart"/>
      <w:r>
        <w:rPr>
          <w:bCs/>
          <w:color w:val="000000"/>
        </w:rPr>
        <w:t>Safranovičs</w:t>
      </w:r>
      <w:proofErr w:type="spellEnd"/>
      <w:r>
        <w:rPr>
          <w:bCs/>
          <w:color w:val="000000"/>
        </w:rPr>
        <w:t>, Gints Dzenis.</w:t>
      </w:r>
    </w:p>
    <w:p w14:paraId="74BBDDEF" w14:textId="2909CEB2" w:rsidR="00FE5CAF" w:rsidRDefault="00FE5CAF" w:rsidP="00851C08">
      <w:pPr>
        <w:jc w:val="both"/>
        <w:rPr>
          <w:bCs/>
          <w:color w:val="000000"/>
        </w:rPr>
      </w:pPr>
      <w:r>
        <w:rPr>
          <w:bCs/>
          <w:color w:val="000000"/>
        </w:rPr>
        <w:t xml:space="preserve">Jautā Edgars </w:t>
      </w:r>
      <w:proofErr w:type="spellStart"/>
      <w:r>
        <w:rPr>
          <w:bCs/>
          <w:color w:val="000000"/>
        </w:rPr>
        <w:t>Gaigalis</w:t>
      </w:r>
      <w:proofErr w:type="spellEnd"/>
      <w:r>
        <w:rPr>
          <w:bCs/>
          <w:color w:val="000000"/>
        </w:rPr>
        <w:t>.</w:t>
      </w:r>
    </w:p>
    <w:p w14:paraId="784B3A55" w14:textId="6ED4F874" w:rsidR="00FE5CAF" w:rsidRPr="00C875F8" w:rsidRDefault="00FE5CAF" w:rsidP="00851C08">
      <w:pPr>
        <w:jc w:val="both"/>
        <w:rPr>
          <w:iCs/>
          <w:color w:val="000000"/>
        </w:rPr>
      </w:pPr>
      <w:proofErr w:type="spellStart"/>
      <w:r>
        <w:rPr>
          <w:bCs/>
          <w:color w:val="000000"/>
        </w:rPr>
        <w:t>Atbildd</w:t>
      </w:r>
      <w:proofErr w:type="spellEnd"/>
      <w:r>
        <w:rPr>
          <w:bCs/>
          <w:color w:val="000000"/>
        </w:rPr>
        <w:t xml:space="preserve"> Guntis </w:t>
      </w:r>
      <w:proofErr w:type="spellStart"/>
      <w:r>
        <w:rPr>
          <w:bCs/>
          <w:color w:val="000000"/>
        </w:rPr>
        <w:t>Safranovičs</w:t>
      </w:r>
      <w:proofErr w:type="spellEnd"/>
      <w:r>
        <w:rPr>
          <w:bCs/>
          <w:color w:val="000000"/>
        </w:rPr>
        <w:t>.</w:t>
      </w:r>
    </w:p>
    <w:p w14:paraId="6D4B3CA6" w14:textId="69F3C650" w:rsidR="009E1D09" w:rsidRPr="00883F75" w:rsidRDefault="009E1D09" w:rsidP="009E1D09">
      <w:pPr>
        <w:jc w:val="both"/>
        <w:rPr>
          <w:color w:val="000000"/>
        </w:rPr>
      </w:pPr>
      <w:r w:rsidRPr="00883F75">
        <w:rPr>
          <w:color w:val="000000"/>
        </w:rPr>
        <w:t>Balsojums par lēmuma projektu.</w:t>
      </w:r>
    </w:p>
    <w:p w14:paraId="061A18D6" w14:textId="7288B5B8" w:rsidR="00A505A7" w:rsidRPr="00883F75" w:rsidRDefault="00A505A7" w:rsidP="00A505A7">
      <w:pPr>
        <w:jc w:val="both"/>
        <w:rPr>
          <w:rFonts w:eastAsia="Lucida Sans Unicode"/>
          <w:kern w:val="1"/>
        </w:rPr>
      </w:pPr>
      <w:r w:rsidRPr="00883F75">
        <w:rPr>
          <w:color w:val="000000"/>
        </w:rPr>
        <w:t>Atklāti</w:t>
      </w:r>
      <w:r w:rsidRPr="00883F75">
        <w:t xml:space="preserve"> balsojot: </w:t>
      </w:r>
      <w:r w:rsidR="00E90B8B">
        <w:t xml:space="preserve">PAR – 12 (Sarmīte Dude, Gints Kaminskis, Linda </w:t>
      </w:r>
      <w:proofErr w:type="spellStart"/>
      <w:r w:rsidR="00E90B8B">
        <w:t>Karloviča</w:t>
      </w:r>
      <w:proofErr w:type="spellEnd"/>
      <w:r w:rsidR="00E90B8B">
        <w:t xml:space="preserve">, Edgars Laimiņš, Sintija </w:t>
      </w:r>
      <w:proofErr w:type="spellStart"/>
      <w:r w:rsidR="00E90B8B">
        <w:t>Liekniņa</w:t>
      </w:r>
      <w:proofErr w:type="spellEnd"/>
      <w:r w:rsidR="00E90B8B">
        <w:t xml:space="preserve">, Sanita </w:t>
      </w:r>
      <w:proofErr w:type="spellStart"/>
      <w:r w:rsidR="00E90B8B">
        <w:t>Olševska</w:t>
      </w:r>
      <w:proofErr w:type="spellEnd"/>
      <w:r w:rsidR="00E90B8B">
        <w:t xml:space="preserve">, Andris </w:t>
      </w:r>
      <w:proofErr w:type="spellStart"/>
      <w:r w:rsidR="00E90B8B">
        <w:t>Podvinskis</w:t>
      </w:r>
      <w:proofErr w:type="spellEnd"/>
      <w:r w:rsidR="00E90B8B">
        <w:t xml:space="preserve">, Dace Reinika, Guntis </w:t>
      </w:r>
      <w:proofErr w:type="spellStart"/>
      <w:r w:rsidR="00E90B8B">
        <w:t>Safranovičs</w:t>
      </w:r>
      <w:proofErr w:type="spellEnd"/>
      <w:r w:rsidR="00E90B8B">
        <w:t xml:space="preserve">, Andrejs Spridzāns, Ivars Stanga, Indra </w:t>
      </w:r>
      <w:proofErr w:type="spellStart"/>
      <w:r w:rsidR="00E90B8B">
        <w:t>Špela</w:t>
      </w:r>
      <w:proofErr w:type="spellEnd"/>
      <w:r w:rsidR="00E90B8B">
        <w:t xml:space="preserve">), </w:t>
      </w:r>
      <w:r w:rsidR="00E90B8B" w:rsidRPr="00CE73C3">
        <w:rPr>
          <w:lang w:eastAsia="en-GB"/>
        </w:rPr>
        <w:t>PRET –</w:t>
      </w:r>
      <w:r w:rsidR="00E90B8B">
        <w:rPr>
          <w:lang w:eastAsia="en-GB"/>
        </w:rPr>
        <w:t xml:space="preserve"> nav</w:t>
      </w:r>
      <w:r w:rsidR="00E90B8B" w:rsidRPr="00CE73C3">
        <w:rPr>
          <w:lang w:eastAsia="en-GB"/>
        </w:rPr>
        <w:t xml:space="preserve">, ATTURAS </w:t>
      </w:r>
      <w:r w:rsidR="00E90B8B">
        <w:rPr>
          <w:lang w:eastAsia="en-GB"/>
        </w:rPr>
        <w:t>–</w:t>
      </w:r>
      <w:r w:rsidR="00E90B8B" w:rsidRPr="00CE73C3">
        <w:rPr>
          <w:lang w:eastAsia="en-GB"/>
        </w:rPr>
        <w:t xml:space="preserve"> </w:t>
      </w:r>
      <w:r w:rsidR="00E90B8B">
        <w:rPr>
          <w:lang w:eastAsia="en-GB"/>
        </w:rPr>
        <w:t>5 (</w:t>
      </w:r>
      <w:r w:rsidR="00E90B8B">
        <w:t>Kristīne Briede,</w:t>
      </w:r>
      <w:r w:rsidR="00E90B8B" w:rsidRPr="002F05BB">
        <w:t xml:space="preserve"> </w:t>
      </w:r>
      <w:r w:rsidR="00E90B8B">
        <w:t>Viesturs Reinfelds</w:t>
      </w:r>
      <w:r w:rsidR="00E90B8B" w:rsidRPr="00CE73C3">
        <w:rPr>
          <w:lang w:eastAsia="en-GB"/>
        </w:rPr>
        <w:t>,</w:t>
      </w:r>
      <w:r w:rsidR="00E90B8B">
        <w:rPr>
          <w:lang w:eastAsia="en-GB"/>
        </w:rPr>
        <w:t xml:space="preserve"> Ainārs Meiers, </w:t>
      </w:r>
      <w:r w:rsidR="00E90B8B">
        <w:t>Māris Feldmanis,</w:t>
      </w:r>
      <w:r w:rsidR="00E90B8B" w:rsidRPr="005E0F9B">
        <w:t xml:space="preserve"> </w:t>
      </w:r>
      <w:r w:rsidR="00E90B8B">
        <w:t xml:space="preserve">Edgars </w:t>
      </w:r>
      <w:proofErr w:type="spellStart"/>
      <w:r w:rsidR="00E90B8B">
        <w:t>Gaigalis</w:t>
      </w:r>
      <w:proofErr w:type="spellEnd"/>
      <w:r w:rsidR="00E90B8B">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2378A55" w14:textId="34721840" w:rsidR="00A505A7" w:rsidRPr="008719C4" w:rsidRDefault="00A505A7" w:rsidP="00FE5CAF">
      <w:pPr>
        <w:jc w:val="both"/>
        <w:rPr>
          <w:b/>
        </w:rPr>
      </w:pPr>
      <w:r w:rsidRPr="00883F75">
        <w:rPr>
          <w:b/>
          <w:color w:val="000000"/>
        </w:rPr>
        <w:t>Pieņemt lēmumu</w:t>
      </w:r>
      <w:r w:rsidRPr="00883F75">
        <w:rPr>
          <w:color w:val="000000"/>
        </w:rPr>
        <w:t xml:space="preserve"> </w:t>
      </w:r>
      <w:r w:rsidRPr="00883F75">
        <w:rPr>
          <w:b/>
          <w:color w:val="000000"/>
        </w:rPr>
        <w:t>Nr.</w:t>
      </w:r>
      <w:r w:rsidR="00FE5CAF">
        <w:rPr>
          <w:b/>
          <w:color w:val="000000"/>
        </w:rPr>
        <w:t>350</w:t>
      </w:r>
      <w:r w:rsidR="00C701DF">
        <w:rPr>
          <w:b/>
          <w:color w:val="000000"/>
        </w:rPr>
        <w:t>/1</w:t>
      </w:r>
      <w:r w:rsidR="00FE5CAF">
        <w:rPr>
          <w:b/>
          <w:color w:val="000000"/>
        </w:rPr>
        <w:t>3</w:t>
      </w:r>
      <w:r w:rsidRPr="00883F75">
        <w:rPr>
          <w:color w:val="000000"/>
        </w:rPr>
        <w:t xml:space="preserve"> </w:t>
      </w:r>
      <w:r w:rsidR="00FE5CAF">
        <w:rPr>
          <w:b/>
          <w:bCs/>
          <w:color w:val="000000"/>
        </w:rPr>
        <w:t>’’</w:t>
      </w:r>
      <w:r w:rsidR="00FE5CAF" w:rsidRPr="0016520F">
        <w:rPr>
          <w:b/>
          <w:bCs/>
        </w:rPr>
        <w:t>Par Dobeles novada</w:t>
      </w:r>
      <w:r w:rsidR="00FE5CAF" w:rsidRPr="0016520F">
        <w:rPr>
          <w:b/>
          <w:bCs/>
          <w:spacing w:val="-3"/>
        </w:rPr>
        <w:t xml:space="preserve"> </w:t>
      </w:r>
      <w:r w:rsidR="00FE5CAF" w:rsidRPr="0016520F">
        <w:rPr>
          <w:b/>
          <w:bCs/>
        </w:rPr>
        <w:t xml:space="preserve">pašvaldības saistošo noteikumu Nr. 25 “Grozījumi Dobeles novada domes 2021. gada 29. decembra saistošajos noteikumos Nr. 9 </w:t>
      </w:r>
      <w:r w:rsidR="00FE5CAF" w:rsidRPr="0016520F">
        <w:rPr>
          <w:b/>
          <w:bCs/>
        </w:rPr>
        <w:lastRenderedPageBreak/>
        <w:t>“Par Dobeles novada pašvaldības palīdzību dzīvokļu jautājumu risināšanā”</w:t>
      </w:r>
      <w:r w:rsidR="00E90B8B">
        <w:rPr>
          <w:b/>
          <w:bCs/>
        </w:rPr>
        <w:t>’’</w:t>
      </w:r>
      <w:r w:rsidR="00FE5CAF" w:rsidRPr="0016520F">
        <w:rPr>
          <w:b/>
          <w:bCs/>
        </w:rPr>
        <w:t xml:space="preserve">  apstiprināšanu galīgajā redakcijā</w:t>
      </w:r>
      <w:r w:rsidR="008719C4">
        <w:rPr>
          <w:b/>
        </w:rPr>
        <w:t>’’</w:t>
      </w:r>
      <w:r w:rsidR="00F77C52" w:rsidRPr="008719C4">
        <w:rPr>
          <w:rFonts w:eastAsia="Calibri"/>
          <w:b/>
          <w:lang w:eastAsia="en-US"/>
        </w:rPr>
        <w:t>.</w:t>
      </w:r>
    </w:p>
    <w:p w14:paraId="17C2A863" w14:textId="77777777" w:rsidR="00A505A7" w:rsidRDefault="00A505A7" w:rsidP="00A505A7">
      <w:pPr>
        <w:jc w:val="both"/>
        <w:rPr>
          <w:color w:val="000000"/>
        </w:rPr>
      </w:pPr>
      <w:r w:rsidRPr="00883F75">
        <w:rPr>
          <w:color w:val="000000"/>
        </w:rPr>
        <w:t>Lēmums pievienots protokolam.</w:t>
      </w:r>
    </w:p>
    <w:p w14:paraId="5040F815" w14:textId="16CF1C9F" w:rsidR="00263FA6" w:rsidRDefault="00263FA6" w:rsidP="00883F75">
      <w:pPr>
        <w:jc w:val="both"/>
        <w:rPr>
          <w:color w:val="000000"/>
        </w:rPr>
      </w:pPr>
    </w:p>
    <w:p w14:paraId="2289AE5F" w14:textId="1B9811ED" w:rsidR="003E16C9" w:rsidRDefault="00E333A5" w:rsidP="00883F75">
      <w:pPr>
        <w:jc w:val="both"/>
        <w:rPr>
          <w:color w:val="000000"/>
        </w:rPr>
      </w:pPr>
      <w:r>
        <w:rPr>
          <w:color w:val="000000"/>
        </w:rPr>
        <w:t>Plkst.16:09 aiziet Gints Kaminskis.</w:t>
      </w:r>
    </w:p>
    <w:p w14:paraId="33F480F9" w14:textId="46049C0F" w:rsidR="00F1560E" w:rsidRDefault="00F1560E" w:rsidP="00883F75">
      <w:pPr>
        <w:jc w:val="both"/>
        <w:rPr>
          <w:color w:val="000000"/>
        </w:rPr>
      </w:pPr>
    </w:p>
    <w:p w14:paraId="39E3CFDB" w14:textId="73A9C751" w:rsidR="00F1560E" w:rsidRDefault="00F1560E" w:rsidP="00883F75">
      <w:pPr>
        <w:jc w:val="both"/>
        <w:rPr>
          <w:color w:val="000000"/>
        </w:rPr>
      </w:pPr>
    </w:p>
    <w:p w14:paraId="5350688F" w14:textId="77777777" w:rsidR="00F1560E" w:rsidRDefault="00F1560E" w:rsidP="00883F75">
      <w:pPr>
        <w:jc w:val="both"/>
        <w:rPr>
          <w:color w:val="000000"/>
        </w:rPr>
      </w:pPr>
    </w:p>
    <w:p w14:paraId="22E88C52" w14:textId="77777777" w:rsidR="005A769B" w:rsidRPr="00883F75" w:rsidRDefault="005A769B" w:rsidP="00883F75">
      <w:pPr>
        <w:jc w:val="both"/>
        <w:rPr>
          <w:color w:val="000000"/>
        </w:rPr>
      </w:pPr>
    </w:p>
    <w:p w14:paraId="2194BD26" w14:textId="652A05E1" w:rsidR="00294145" w:rsidRPr="00883F75" w:rsidRDefault="00EE7D08" w:rsidP="00883F75">
      <w:pPr>
        <w:jc w:val="center"/>
        <w:rPr>
          <w:b/>
          <w:u w:val="single"/>
        </w:rPr>
      </w:pPr>
      <w:r>
        <w:rPr>
          <w:color w:val="000000"/>
        </w:rPr>
        <w:t>1</w:t>
      </w:r>
      <w:r w:rsidR="008604A8">
        <w:rPr>
          <w:color w:val="000000"/>
        </w:rPr>
        <w:t>1</w:t>
      </w:r>
      <w:r w:rsidR="00294145" w:rsidRPr="00883F75">
        <w:rPr>
          <w:color w:val="000000"/>
        </w:rPr>
        <w:t>.§</w:t>
      </w:r>
    </w:p>
    <w:p w14:paraId="6C24AA8E" w14:textId="77777777" w:rsidR="005F1F32" w:rsidRPr="005F1F32" w:rsidRDefault="005F1F32" w:rsidP="005F1F32">
      <w:pPr>
        <w:pStyle w:val="Default"/>
        <w:jc w:val="center"/>
        <w:rPr>
          <w:b/>
          <w:color w:val="auto"/>
          <w:lang w:val="lv-LV"/>
        </w:rPr>
      </w:pPr>
      <w:r w:rsidRPr="005F1F32">
        <w:rPr>
          <w:b/>
          <w:color w:val="auto"/>
          <w:lang w:val="lv-LV"/>
        </w:rPr>
        <w:t>Par Dobeles novada</w:t>
      </w:r>
      <w:r w:rsidRPr="005F1F32">
        <w:rPr>
          <w:b/>
          <w:color w:val="auto"/>
          <w:spacing w:val="-3"/>
          <w:lang w:val="lv-LV"/>
        </w:rPr>
        <w:t xml:space="preserve"> </w:t>
      </w:r>
      <w:r w:rsidRPr="005F1F32">
        <w:rPr>
          <w:b/>
          <w:color w:val="auto"/>
          <w:lang w:val="lv-LV"/>
        </w:rPr>
        <w:t xml:space="preserve">pašvaldības saistošo noteikumu Nr.30 ’’Par kārtību, kādā tiek izsniegta atļauja vīna, raudzēto dzērienu, pārējo alkoholisko dzērienu vai </w:t>
      </w:r>
      <w:r w:rsidRPr="005F1F32">
        <w:rPr>
          <w:b/>
          <w:color w:val="auto"/>
          <w:shd w:val="clear" w:color="auto" w:fill="FFFFFF"/>
        </w:rPr>
        <w:t xml:space="preserve">starpproduktu, kuru sastāvā esošais spirts ir tikai raudzētas izcelsmes, </w:t>
      </w:r>
      <w:r w:rsidRPr="005F1F32">
        <w:rPr>
          <w:b/>
          <w:color w:val="auto"/>
          <w:lang w:val="lv-LV"/>
        </w:rPr>
        <w:t>ražošanai Dobeles novada administratīvajā teritorijā” apstiprināšanu</w:t>
      </w:r>
    </w:p>
    <w:p w14:paraId="22AD63EE" w14:textId="61FA34AB" w:rsidR="00D156C7"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00B53D90" w:rsidRPr="00883F75">
        <w:rPr>
          <w:i/>
          <w:color w:val="000000"/>
        </w:rPr>
        <w:t xml:space="preserve"> </w:t>
      </w:r>
      <w:r w:rsidR="00D21E44" w:rsidRPr="00883F75">
        <w:rPr>
          <w:i/>
          <w:color w:val="000000"/>
        </w:rPr>
        <w:t>(</w:t>
      </w:r>
      <w:r w:rsidR="00D21E44" w:rsidRPr="0016520F">
        <w:rPr>
          <w:i/>
          <w:color w:val="000000"/>
        </w:rPr>
        <w:t xml:space="preserve"> </w:t>
      </w:r>
      <w:proofErr w:type="spellStart"/>
      <w:r w:rsidR="00D21E44">
        <w:rPr>
          <w:i/>
          <w:color w:val="000000"/>
        </w:rPr>
        <w:t>A.Veltensone</w:t>
      </w:r>
      <w:proofErr w:type="spellEnd"/>
      <w:r w:rsidRPr="00883F75">
        <w:rPr>
          <w:i/>
          <w:color w:val="000000"/>
        </w:rPr>
        <w:t>)</w:t>
      </w:r>
    </w:p>
    <w:p w14:paraId="0F869BC6" w14:textId="16F3253E" w:rsidR="008C4052" w:rsidRDefault="008C4052" w:rsidP="00883F75">
      <w:pPr>
        <w:jc w:val="center"/>
        <w:rPr>
          <w:i/>
          <w:color w:val="000000"/>
        </w:rPr>
      </w:pPr>
    </w:p>
    <w:p w14:paraId="08E86DE1" w14:textId="77777777" w:rsidR="003E16C9" w:rsidRPr="00883F75" w:rsidRDefault="003E16C9" w:rsidP="00883F75">
      <w:pPr>
        <w:jc w:val="center"/>
        <w:rPr>
          <w:i/>
          <w:color w:val="000000"/>
        </w:rPr>
      </w:pPr>
    </w:p>
    <w:p w14:paraId="0B6982BA" w14:textId="6EAA0411" w:rsidR="00E333A5" w:rsidRDefault="00857339" w:rsidP="00857339">
      <w:pPr>
        <w:jc w:val="both"/>
        <w:rPr>
          <w:lang w:eastAsia="en-GB"/>
        </w:rPr>
      </w:pPr>
      <w:bookmarkStart w:id="36" w:name="_Hlk109828668"/>
      <w:r w:rsidRPr="00883F75">
        <w:rPr>
          <w:color w:val="000000"/>
        </w:rPr>
        <w:t xml:space="preserve">Jautājums izskatīts </w:t>
      </w:r>
      <w:bookmarkEnd w:id="36"/>
      <w:r w:rsidR="00E333A5" w:rsidRPr="00CE73C3">
        <w:rPr>
          <w:lang w:eastAsia="en-GB"/>
        </w:rPr>
        <w:t>Tautsaimniecības un attīstības komitej</w:t>
      </w:r>
      <w:r w:rsidR="00E333A5">
        <w:rPr>
          <w:lang w:eastAsia="en-GB"/>
        </w:rPr>
        <w:t>ā 2022. gada 20. jūlijā.</w:t>
      </w:r>
    </w:p>
    <w:p w14:paraId="0B6B03D4" w14:textId="77777777" w:rsidR="00053C1D" w:rsidRDefault="00053C1D" w:rsidP="00857339">
      <w:pPr>
        <w:jc w:val="both"/>
        <w:rPr>
          <w:lang w:eastAsia="en-GB"/>
        </w:rPr>
      </w:pPr>
    </w:p>
    <w:p w14:paraId="73615B4B" w14:textId="1C846739" w:rsidR="00B04889" w:rsidRDefault="00B04889" w:rsidP="00857339">
      <w:pPr>
        <w:jc w:val="both"/>
        <w:rPr>
          <w:lang w:eastAsia="en-GB"/>
        </w:rPr>
      </w:pPr>
      <w:r>
        <w:rPr>
          <w:lang w:eastAsia="en-GB"/>
        </w:rPr>
        <w:t xml:space="preserve">Anita </w:t>
      </w:r>
      <w:proofErr w:type="spellStart"/>
      <w:r>
        <w:rPr>
          <w:lang w:eastAsia="en-GB"/>
        </w:rPr>
        <w:t>Veltensone</w:t>
      </w:r>
      <w:proofErr w:type="spellEnd"/>
      <w:r>
        <w:rPr>
          <w:lang w:eastAsia="en-GB"/>
        </w:rPr>
        <w:t xml:space="preserve"> lūdz labot kļūdu, kas ieviesusies juridiskajā pamatojumā, mainot no ‘’14.punkta ‘’b’’ apakšpunktu’’ uz ‘’14.punkta ‘’f’’ apakšpunktu. </w:t>
      </w:r>
    </w:p>
    <w:p w14:paraId="56FEFC13" w14:textId="77777777" w:rsidR="00E333A5" w:rsidRDefault="00E333A5" w:rsidP="00857339">
      <w:pPr>
        <w:jc w:val="both"/>
        <w:rPr>
          <w:lang w:eastAsia="en-GB"/>
        </w:rPr>
      </w:pPr>
    </w:p>
    <w:p w14:paraId="097A58E7" w14:textId="53FB2CF3" w:rsidR="00AC3EAF" w:rsidRDefault="00AC3EAF" w:rsidP="005F1F32">
      <w:pPr>
        <w:pStyle w:val="Default"/>
        <w:jc w:val="both"/>
        <w:rPr>
          <w:bCs/>
        </w:rPr>
      </w:pPr>
      <w:r>
        <w:rPr>
          <w:bCs/>
        </w:rPr>
        <w:t xml:space="preserve">Jautā </w:t>
      </w:r>
      <w:r w:rsidR="00602B3E">
        <w:rPr>
          <w:bCs/>
        </w:rPr>
        <w:t>Viesturs Reinfelds</w:t>
      </w:r>
      <w:r>
        <w:rPr>
          <w:bCs/>
        </w:rPr>
        <w:t>,</w:t>
      </w:r>
      <w:r w:rsidR="00A40E3E">
        <w:rPr>
          <w:bCs/>
        </w:rPr>
        <w:t xml:space="preserve"> iesaka veikt precizējumu</w:t>
      </w:r>
      <w:r>
        <w:rPr>
          <w:bCs/>
        </w:rPr>
        <w:t xml:space="preserve"> attiecībā uz starpproduktiem</w:t>
      </w:r>
      <w:r w:rsidR="00847B7A">
        <w:rPr>
          <w:bCs/>
        </w:rPr>
        <w:t>, vai pietiek ar atsauci tikai uz Alkoholisko dzērienu aprites lik</w:t>
      </w:r>
      <w:r w:rsidR="005C4290">
        <w:rPr>
          <w:bCs/>
        </w:rPr>
        <w:t>u</w:t>
      </w:r>
      <w:r w:rsidR="00847B7A">
        <w:rPr>
          <w:bCs/>
        </w:rPr>
        <w:t>ma 8. panta otro daļu, iesaka svītrot no Saistošo noteikumu I sadaļas 1.punkta vārdus ’’pašu ražota’’</w:t>
      </w:r>
      <w:r>
        <w:rPr>
          <w:bCs/>
        </w:rPr>
        <w:t>.</w:t>
      </w:r>
    </w:p>
    <w:p w14:paraId="74361FA2" w14:textId="6EEAF3B7" w:rsidR="00AC3EAF" w:rsidRDefault="00AC3EAF" w:rsidP="005F1F32">
      <w:pPr>
        <w:pStyle w:val="Default"/>
        <w:jc w:val="both"/>
        <w:rPr>
          <w:bCs/>
          <w:color w:val="auto"/>
          <w:lang w:val="lv-LV"/>
        </w:rPr>
      </w:pPr>
      <w:r>
        <w:rPr>
          <w:bCs/>
          <w:color w:val="auto"/>
          <w:lang w:val="lv-LV"/>
        </w:rPr>
        <w:t xml:space="preserve">Atbild Anita </w:t>
      </w:r>
      <w:proofErr w:type="spellStart"/>
      <w:r>
        <w:rPr>
          <w:bCs/>
          <w:color w:val="auto"/>
          <w:lang w:val="lv-LV"/>
        </w:rPr>
        <w:t>Veltensone</w:t>
      </w:r>
      <w:proofErr w:type="spellEnd"/>
      <w:r>
        <w:rPr>
          <w:bCs/>
          <w:color w:val="auto"/>
          <w:lang w:val="lv-LV"/>
        </w:rPr>
        <w:t>.</w:t>
      </w:r>
    </w:p>
    <w:p w14:paraId="2BBB1613" w14:textId="1C7431C8" w:rsidR="00CB43CE" w:rsidRDefault="00640BF5" w:rsidP="004F7BFC">
      <w:pPr>
        <w:pStyle w:val="Default"/>
        <w:jc w:val="both"/>
        <w:rPr>
          <w:bCs/>
        </w:rPr>
      </w:pPr>
      <w:r>
        <w:rPr>
          <w:bCs/>
          <w:color w:val="auto"/>
          <w:lang w:val="lv-LV"/>
        </w:rPr>
        <w:t xml:space="preserve">Guntis </w:t>
      </w:r>
      <w:proofErr w:type="spellStart"/>
      <w:r>
        <w:rPr>
          <w:bCs/>
          <w:color w:val="auto"/>
          <w:lang w:val="lv-LV"/>
        </w:rPr>
        <w:t>Safranovičs</w:t>
      </w:r>
      <w:proofErr w:type="spellEnd"/>
      <w:r>
        <w:rPr>
          <w:bCs/>
          <w:color w:val="auto"/>
          <w:lang w:val="lv-LV"/>
        </w:rPr>
        <w:t xml:space="preserve"> lūdz noprecizēt Anitai </w:t>
      </w:r>
      <w:proofErr w:type="spellStart"/>
      <w:r>
        <w:rPr>
          <w:bCs/>
          <w:color w:val="auto"/>
          <w:lang w:val="lv-LV"/>
        </w:rPr>
        <w:t>Veltensonei</w:t>
      </w:r>
      <w:proofErr w:type="spellEnd"/>
      <w:r w:rsidR="008A6DF5">
        <w:rPr>
          <w:bCs/>
          <w:color w:val="auto"/>
          <w:lang w:val="lv-LV"/>
        </w:rPr>
        <w:t xml:space="preserve"> </w:t>
      </w:r>
      <w:r>
        <w:rPr>
          <w:bCs/>
          <w:color w:val="auto"/>
          <w:lang w:val="lv-LV"/>
        </w:rPr>
        <w:t>terminu lietošanu.</w:t>
      </w:r>
    </w:p>
    <w:p w14:paraId="557875A5" w14:textId="5EB19161" w:rsidR="00857339" w:rsidRPr="00883F75" w:rsidRDefault="00857339" w:rsidP="00857339">
      <w:pPr>
        <w:jc w:val="both"/>
        <w:rPr>
          <w:color w:val="000000"/>
        </w:rPr>
      </w:pPr>
      <w:r w:rsidRPr="00883F75">
        <w:rPr>
          <w:color w:val="000000"/>
        </w:rPr>
        <w:t>Balsojums par lēmuma projektu</w:t>
      </w:r>
      <w:r w:rsidR="00957CCF">
        <w:rPr>
          <w:color w:val="000000"/>
        </w:rPr>
        <w:t xml:space="preserve"> ar precizējum</w:t>
      </w:r>
      <w:r w:rsidR="00AF1A62">
        <w:rPr>
          <w:color w:val="000000"/>
        </w:rPr>
        <w:t>iem</w:t>
      </w:r>
      <w:r w:rsidRPr="00883F75">
        <w:rPr>
          <w:color w:val="000000"/>
        </w:rPr>
        <w:t>.</w:t>
      </w:r>
    </w:p>
    <w:p w14:paraId="1078CE9A" w14:textId="3CC5D709" w:rsidR="00A44483" w:rsidRPr="00883F75" w:rsidRDefault="00A44483" w:rsidP="00A44483">
      <w:pPr>
        <w:jc w:val="both"/>
        <w:rPr>
          <w:rFonts w:eastAsia="Lucida Sans Unicode"/>
          <w:kern w:val="1"/>
        </w:rPr>
      </w:pPr>
      <w:r w:rsidRPr="00883F75">
        <w:rPr>
          <w:color w:val="000000"/>
        </w:rPr>
        <w:t>Atklāti</w:t>
      </w:r>
      <w:r w:rsidRPr="00883F75">
        <w:t xml:space="preserve"> balsojot: </w:t>
      </w:r>
      <w:r w:rsidR="00DF4CA8">
        <w:t xml:space="preserve">PAR – 12 (Sarmīte Dude, Linda </w:t>
      </w:r>
      <w:proofErr w:type="spellStart"/>
      <w:r w:rsidR="00DF4CA8">
        <w:t>Karloviča</w:t>
      </w:r>
      <w:proofErr w:type="spellEnd"/>
      <w:r w:rsidR="00DF4CA8">
        <w:t xml:space="preserve">, Edgars Laimiņš, Sintija </w:t>
      </w:r>
      <w:proofErr w:type="spellStart"/>
      <w:r w:rsidR="00DF4CA8">
        <w:t>Liekniņa</w:t>
      </w:r>
      <w:proofErr w:type="spellEnd"/>
      <w:r w:rsidR="00DF4CA8">
        <w:t xml:space="preserve">, Sanita </w:t>
      </w:r>
      <w:proofErr w:type="spellStart"/>
      <w:r w:rsidR="00DF4CA8">
        <w:t>Olševska</w:t>
      </w:r>
      <w:proofErr w:type="spellEnd"/>
      <w:r w:rsidR="00DF4CA8">
        <w:t xml:space="preserve">, </w:t>
      </w:r>
      <w:r w:rsidR="00DF4CA8">
        <w:rPr>
          <w:lang w:eastAsia="en-GB"/>
        </w:rPr>
        <w:t xml:space="preserve">Ainārs Meiers, </w:t>
      </w:r>
      <w:r w:rsidR="00DF4CA8">
        <w:t xml:space="preserve">Andris </w:t>
      </w:r>
      <w:proofErr w:type="spellStart"/>
      <w:r w:rsidR="00DF4CA8">
        <w:t>Podvinskis</w:t>
      </w:r>
      <w:proofErr w:type="spellEnd"/>
      <w:r w:rsidR="00DF4CA8">
        <w:t xml:space="preserve">, Dace Reinika, Guntis </w:t>
      </w:r>
      <w:proofErr w:type="spellStart"/>
      <w:r w:rsidR="00DF4CA8">
        <w:t>Safranovičs</w:t>
      </w:r>
      <w:proofErr w:type="spellEnd"/>
      <w:r w:rsidR="00DF4CA8">
        <w:t xml:space="preserve">, Andrejs Spridzāns, Ivars Stanga, Indra </w:t>
      </w:r>
      <w:proofErr w:type="spellStart"/>
      <w:r w:rsidR="00DF4CA8">
        <w:t>Špela</w:t>
      </w:r>
      <w:proofErr w:type="spellEnd"/>
      <w:r w:rsidR="00DF4CA8">
        <w:t xml:space="preserve">), </w:t>
      </w:r>
      <w:r w:rsidR="00DF4CA8" w:rsidRPr="00CE73C3">
        <w:rPr>
          <w:lang w:eastAsia="en-GB"/>
        </w:rPr>
        <w:t>PRET –</w:t>
      </w:r>
      <w:r w:rsidR="00DF4CA8">
        <w:rPr>
          <w:lang w:eastAsia="en-GB"/>
        </w:rPr>
        <w:t xml:space="preserve"> nav</w:t>
      </w:r>
      <w:r w:rsidR="00DF4CA8" w:rsidRPr="00CE73C3">
        <w:rPr>
          <w:lang w:eastAsia="en-GB"/>
        </w:rPr>
        <w:t xml:space="preserve">, ATTURAS </w:t>
      </w:r>
      <w:r w:rsidR="00DF4CA8">
        <w:rPr>
          <w:lang w:eastAsia="en-GB"/>
        </w:rPr>
        <w:t>–</w:t>
      </w:r>
      <w:r w:rsidR="00DF4CA8" w:rsidRPr="00CE73C3">
        <w:rPr>
          <w:lang w:eastAsia="en-GB"/>
        </w:rPr>
        <w:t xml:space="preserve"> </w:t>
      </w:r>
      <w:r w:rsidR="00DF4CA8">
        <w:rPr>
          <w:lang w:eastAsia="en-GB"/>
        </w:rPr>
        <w:t>4 (</w:t>
      </w:r>
      <w:r w:rsidR="00DF4CA8">
        <w:t>Kristīne Briede,</w:t>
      </w:r>
      <w:r w:rsidR="00DF4CA8" w:rsidRPr="002F05BB">
        <w:t xml:space="preserve"> </w:t>
      </w:r>
      <w:r w:rsidR="00DF4CA8">
        <w:t>Viesturs Reinfelds</w:t>
      </w:r>
      <w:r w:rsidR="00DF4CA8" w:rsidRPr="00CE73C3">
        <w:rPr>
          <w:lang w:eastAsia="en-GB"/>
        </w:rPr>
        <w:t>,</w:t>
      </w:r>
      <w:r w:rsidR="00DF4CA8">
        <w:rPr>
          <w:lang w:eastAsia="en-GB"/>
        </w:rPr>
        <w:t xml:space="preserve"> </w:t>
      </w:r>
      <w:r w:rsidR="00DF4CA8">
        <w:t>Māris Feldmanis,</w:t>
      </w:r>
      <w:r w:rsidR="00DF4CA8" w:rsidRPr="005E0F9B">
        <w:t xml:space="preserve"> </w:t>
      </w:r>
      <w:r w:rsidR="00DF4CA8">
        <w:t xml:space="preserve">Edgars </w:t>
      </w:r>
      <w:proofErr w:type="spellStart"/>
      <w:r w:rsidR="00DF4CA8">
        <w:t>Gaigalis</w:t>
      </w:r>
      <w:proofErr w:type="spellEnd"/>
      <w:r w:rsidR="00DF4CA8">
        <w:t>),</w:t>
      </w:r>
      <w:r w:rsidR="00DF4CA8" w:rsidRPr="00AD575E">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86662CF" w14:textId="0DC199F6" w:rsidR="000D2B3F" w:rsidRDefault="00A44483" w:rsidP="00DF4CA8">
      <w:pPr>
        <w:pStyle w:val="Default"/>
        <w:jc w:val="both"/>
        <w:rPr>
          <w:b/>
          <w:bCs/>
        </w:rPr>
      </w:pPr>
      <w:r w:rsidRPr="00883F75">
        <w:rPr>
          <w:b/>
        </w:rPr>
        <w:t>Pieņemt lēmumu</w:t>
      </w:r>
      <w:r w:rsidRPr="00883F75">
        <w:t xml:space="preserve"> </w:t>
      </w:r>
      <w:r w:rsidRPr="00883F75">
        <w:rPr>
          <w:b/>
        </w:rPr>
        <w:t>Nr.</w:t>
      </w:r>
      <w:r w:rsidR="00DF4CA8">
        <w:rPr>
          <w:b/>
        </w:rPr>
        <w:t>351</w:t>
      </w:r>
      <w:r w:rsidR="00AA44C2">
        <w:rPr>
          <w:b/>
        </w:rPr>
        <w:t>/1</w:t>
      </w:r>
      <w:r w:rsidR="00DF4CA8">
        <w:rPr>
          <w:b/>
        </w:rPr>
        <w:t>3</w:t>
      </w:r>
      <w:r w:rsidRPr="00883F75">
        <w:t xml:space="preserve"> </w:t>
      </w:r>
      <w:r w:rsidR="00DF4CA8">
        <w:rPr>
          <w:b/>
          <w:bCs/>
        </w:rPr>
        <w:t>’’</w:t>
      </w:r>
      <w:r w:rsidR="00DF4CA8" w:rsidRPr="005F1F32">
        <w:rPr>
          <w:b/>
          <w:color w:val="auto"/>
          <w:lang w:val="lv-LV"/>
        </w:rPr>
        <w:t>Par Dobeles novada</w:t>
      </w:r>
      <w:r w:rsidR="00DF4CA8" w:rsidRPr="005F1F32">
        <w:rPr>
          <w:b/>
          <w:color w:val="auto"/>
          <w:spacing w:val="-3"/>
          <w:lang w:val="lv-LV"/>
        </w:rPr>
        <w:t xml:space="preserve"> </w:t>
      </w:r>
      <w:r w:rsidR="00DF4CA8" w:rsidRPr="005F1F32">
        <w:rPr>
          <w:b/>
          <w:color w:val="auto"/>
          <w:lang w:val="lv-LV"/>
        </w:rPr>
        <w:t xml:space="preserve">pašvaldības saistošo noteikumu Nr.30 ’’Par kārtību, kādā tiek izsniegta atļauja vīna, raudzēto dzērienu, pārējo alkoholisko dzērienu vai </w:t>
      </w:r>
      <w:r w:rsidR="00DF4CA8" w:rsidRPr="005F1F32">
        <w:rPr>
          <w:b/>
          <w:color w:val="auto"/>
          <w:shd w:val="clear" w:color="auto" w:fill="FFFFFF"/>
        </w:rPr>
        <w:t xml:space="preserve">starpproduktu, kuru sastāvā esošais spirts ir tikai raudzētas izcelsmes, </w:t>
      </w:r>
      <w:r w:rsidR="00DF4CA8" w:rsidRPr="005F1F32">
        <w:rPr>
          <w:b/>
          <w:color w:val="auto"/>
          <w:lang w:val="lv-LV"/>
        </w:rPr>
        <w:t>ražošanai Dobeles novada administratīvajā teritorijā” apstiprināšanu</w:t>
      </w:r>
      <w:r w:rsidR="000D2B3F">
        <w:rPr>
          <w:b/>
          <w:bCs/>
        </w:rPr>
        <w:t>’’.</w:t>
      </w:r>
    </w:p>
    <w:p w14:paraId="199B72A1" w14:textId="444032C4" w:rsidR="00A44483" w:rsidRDefault="00A44483" w:rsidP="00A44483">
      <w:pPr>
        <w:jc w:val="both"/>
        <w:rPr>
          <w:color w:val="000000"/>
        </w:rPr>
      </w:pPr>
      <w:r w:rsidRPr="00883F75">
        <w:rPr>
          <w:color w:val="000000"/>
        </w:rPr>
        <w:t>Lēmums pievienots protokolam.</w:t>
      </w:r>
    </w:p>
    <w:p w14:paraId="6DE8654A" w14:textId="77777777" w:rsidR="00AF1A62" w:rsidRDefault="00AF1A62" w:rsidP="00A44483">
      <w:pPr>
        <w:jc w:val="both"/>
        <w:rPr>
          <w:color w:val="000000"/>
        </w:rPr>
      </w:pPr>
    </w:p>
    <w:p w14:paraId="49A6253E" w14:textId="77777777" w:rsidR="00A253C8" w:rsidRDefault="00AF1A62" w:rsidP="00AF1A62">
      <w:pPr>
        <w:jc w:val="both"/>
      </w:pPr>
      <w:r>
        <w:t xml:space="preserve">Guntis </w:t>
      </w:r>
      <w:proofErr w:type="spellStart"/>
      <w:r>
        <w:t>Safranovičs</w:t>
      </w:r>
      <w:proofErr w:type="spellEnd"/>
      <w:r>
        <w:t xml:space="preserve"> lūdz deputātus pārreģistrēties balsošanas sistēmā. </w:t>
      </w:r>
    </w:p>
    <w:p w14:paraId="2741E0F3" w14:textId="3465B7D6" w:rsidR="00AF1A62" w:rsidRDefault="00A253C8" w:rsidP="00AF1A62">
      <w:pPr>
        <w:jc w:val="both"/>
      </w:pPr>
      <w:r>
        <w:t>Informē, ka s</w:t>
      </w:r>
      <w:r w:rsidR="00AF1A62">
        <w:t>ēdē piedalās 16 deputāti.</w:t>
      </w:r>
    </w:p>
    <w:p w14:paraId="255F9F53" w14:textId="77777777" w:rsidR="00AF1A62" w:rsidRDefault="00AF1A62" w:rsidP="00AF1A62">
      <w:pPr>
        <w:jc w:val="both"/>
      </w:pPr>
      <w:r>
        <w:t>Turpmākajā sēdes gaitā nepiedalās Gints Kaminskis.</w:t>
      </w:r>
    </w:p>
    <w:p w14:paraId="6A369A39" w14:textId="606FECD8" w:rsidR="00811CF8" w:rsidRDefault="00811CF8" w:rsidP="00811CF8">
      <w:pPr>
        <w:jc w:val="both"/>
        <w:rPr>
          <w:color w:val="000000"/>
        </w:rPr>
      </w:pPr>
    </w:p>
    <w:p w14:paraId="34ECF467" w14:textId="0215648E" w:rsidR="005A769B" w:rsidRDefault="00CA748B" w:rsidP="00811CF8">
      <w:pPr>
        <w:jc w:val="both"/>
        <w:rPr>
          <w:color w:val="000000"/>
        </w:rPr>
      </w:pPr>
      <w:r>
        <w:rPr>
          <w:color w:val="000000"/>
        </w:rPr>
        <w:t>Andrejs Spridzāns iziet plkst.16:11 un atgriežas plkst.16:12.</w:t>
      </w:r>
    </w:p>
    <w:p w14:paraId="09BF52BD" w14:textId="0BD5C427" w:rsidR="00CA748B" w:rsidRDefault="00CA748B" w:rsidP="00811CF8">
      <w:pPr>
        <w:jc w:val="both"/>
        <w:rPr>
          <w:color w:val="000000"/>
        </w:rPr>
      </w:pPr>
    </w:p>
    <w:p w14:paraId="22D2CC13" w14:textId="0BEBBD2A" w:rsidR="00CA748B" w:rsidRDefault="00CA748B" w:rsidP="00811CF8">
      <w:pPr>
        <w:jc w:val="both"/>
        <w:rPr>
          <w:color w:val="000000"/>
        </w:rPr>
      </w:pPr>
    </w:p>
    <w:p w14:paraId="6DC4B30C" w14:textId="2E15B571" w:rsidR="00CA748B" w:rsidRDefault="00CA748B" w:rsidP="00811CF8">
      <w:pPr>
        <w:jc w:val="both"/>
        <w:rPr>
          <w:color w:val="000000"/>
        </w:rPr>
      </w:pPr>
    </w:p>
    <w:p w14:paraId="1E6BBFD1" w14:textId="77777777" w:rsidR="00A356F1" w:rsidRDefault="00A356F1" w:rsidP="00883F75">
      <w:pPr>
        <w:jc w:val="center"/>
        <w:rPr>
          <w:color w:val="000000"/>
        </w:rPr>
      </w:pPr>
    </w:p>
    <w:p w14:paraId="743474EA" w14:textId="77777777" w:rsidR="00A356F1" w:rsidRDefault="00A356F1" w:rsidP="00883F75">
      <w:pPr>
        <w:jc w:val="center"/>
        <w:rPr>
          <w:color w:val="000000"/>
        </w:rPr>
      </w:pPr>
    </w:p>
    <w:p w14:paraId="1C779D52" w14:textId="77777777" w:rsidR="00A356F1" w:rsidRDefault="00A356F1" w:rsidP="00883F75">
      <w:pPr>
        <w:jc w:val="center"/>
        <w:rPr>
          <w:color w:val="000000"/>
        </w:rPr>
      </w:pPr>
    </w:p>
    <w:p w14:paraId="77636FA7" w14:textId="77777777" w:rsidR="00A356F1" w:rsidRDefault="00A356F1" w:rsidP="00883F75">
      <w:pPr>
        <w:jc w:val="center"/>
        <w:rPr>
          <w:color w:val="000000"/>
        </w:rPr>
      </w:pPr>
    </w:p>
    <w:p w14:paraId="12D0BE62" w14:textId="77777777" w:rsidR="00A356F1" w:rsidRDefault="00A356F1" w:rsidP="00883F75">
      <w:pPr>
        <w:jc w:val="center"/>
        <w:rPr>
          <w:color w:val="000000"/>
        </w:rPr>
      </w:pPr>
    </w:p>
    <w:p w14:paraId="278FA512" w14:textId="77777777" w:rsidR="00A356F1" w:rsidRDefault="00A356F1" w:rsidP="00883F75">
      <w:pPr>
        <w:jc w:val="center"/>
        <w:rPr>
          <w:color w:val="000000"/>
        </w:rPr>
      </w:pPr>
    </w:p>
    <w:p w14:paraId="585CF7FA" w14:textId="6D24604F" w:rsidR="00366207" w:rsidRPr="00883F75" w:rsidRDefault="00247702" w:rsidP="00883F75">
      <w:pPr>
        <w:jc w:val="center"/>
        <w:rPr>
          <w:b/>
          <w:u w:val="single"/>
        </w:rPr>
      </w:pPr>
      <w:r>
        <w:rPr>
          <w:color w:val="000000"/>
        </w:rPr>
        <w:lastRenderedPageBreak/>
        <w:t>1</w:t>
      </w:r>
      <w:r w:rsidR="008604A8">
        <w:rPr>
          <w:color w:val="000000"/>
        </w:rPr>
        <w:t>2</w:t>
      </w:r>
      <w:r w:rsidR="00366207" w:rsidRPr="00883F75">
        <w:rPr>
          <w:color w:val="000000"/>
        </w:rPr>
        <w:t>.§</w:t>
      </w:r>
    </w:p>
    <w:p w14:paraId="0A1DBB71" w14:textId="77777777" w:rsidR="004A4CA2" w:rsidRPr="004A4CA2" w:rsidRDefault="004A4CA2" w:rsidP="004A4CA2">
      <w:pPr>
        <w:jc w:val="center"/>
        <w:rPr>
          <w:b/>
        </w:rPr>
      </w:pPr>
      <w:r w:rsidRPr="004A4CA2">
        <w:rPr>
          <w:b/>
        </w:rPr>
        <w:t>Par Dobeles novada</w:t>
      </w:r>
      <w:r w:rsidRPr="004A4CA2">
        <w:rPr>
          <w:b/>
          <w:spacing w:val="-3"/>
        </w:rPr>
        <w:t xml:space="preserve"> </w:t>
      </w:r>
      <w:r w:rsidRPr="004A4CA2">
        <w:rPr>
          <w:b/>
        </w:rPr>
        <w:t>pašvaldības saistošo noteikumu Nr.20 “Par sabiedrisko ūdenssaimniecības pakalpojumu sniegšanas un lietošanas kārtību Dobeles novadā”  apstiprināšanu galīgajā redakcijā</w:t>
      </w:r>
    </w:p>
    <w:p w14:paraId="7F1E5174" w14:textId="41C11D8A" w:rsidR="00366207" w:rsidRDefault="00366207" w:rsidP="00174278">
      <w:pPr>
        <w:jc w:val="center"/>
        <w:rPr>
          <w:i/>
          <w:color w:val="000000"/>
        </w:rPr>
      </w:pPr>
      <w:r w:rsidRPr="00883F75">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8B41C8" w:rsidRPr="00883F75">
        <w:rPr>
          <w:i/>
          <w:color w:val="000000"/>
        </w:rPr>
        <w:t xml:space="preserve"> </w:t>
      </w:r>
      <w:proofErr w:type="spellStart"/>
      <w:r w:rsidR="00AF2A3A">
        <w:rPr>
          <w:i/>
          <w:color w:val="000000"/>
        </w:rPr>
        <w:t>A.Lerhs</w:t>
      </w:r>
      <w:proofErr w:type="spellEnd"/>
      <w:r w:rsidRPr="00883F75">
        <w:rPr>
          <w:i/>
          <w:color w:val="000000"/>
        </w:rPr>
        <w:t>)</w:t>
      </w:r>
    </w:p>
    <w:p w14:paraId="3058AB0B" w14:textId="77777777" w:rsidR="008C4052" w:rsidRDefault="008C4052" w:rsidP="00174278">
      <w:pPr>
        <w:jc w:val="center"/>
        <w:rPr>
          <w:i/>
          <w:color w:val="000000"/>
        </w:rPr>
      </w:pPr>
    </w:p>
    <w:p w14:paraId="3D62030C" w14:textId="77777777" w:rsidR="00811CF8" w:rsidRPr="00883F75" w:rsidRDefault="00811CF8" w:rsidP="00174278">
      <w:pPr>
        <w:jc w:val="center"/>
        <w:rPr>
          <w:color w:val="000000"/>
        </w:rPr>
      </w:pPr>
    </w:p>
    <w:p w14:paraId="72AD4FE9" w14:textId="42AED853" w:rsidR="00F53294" w:rsidRDefault="00203112" w:rsidP="00F53294">
      <w:pPr>
        <w:jc w:val="both"/>
        <w:rPr>
          <w:lang w:eastAsia="en-GB"/>
        </w:rPr>
      </w:pPr>
      <w:bookmarkStart w:id="37" w:name="_Hlk107236737"/>
      <w:bookmarkStart w:id="38" w:name="_Hlk105077347"/>
      <w:r w:rsidRPr="00883F75">
        <w:rPr>
          <w:color w:val="000000"/>
        </w:rPr>
        <w:t xml:space="preserve">Jautājums izskatīts </w:t>
      </w:r>
      <w:r w:rsidR="00F53294" w:rsidRPr="00CE73C3">
        <w:rPr>
          <w:lang w:eastAsia="en-GB"/>
        </w:rPr>
        <w:t>Tautsaimniecības un attīstības komitej</w:t>
      </w:r>
      <w:r w:rsidR="00F53294">
        <w:rPr>
          <w:lang w:eastAsia="en-GB"/>
        </w:rPr>
        <w:t>ā 2022. gada 20. jūlijā.</w:t>
      </w:r>
    </w:p>
    <w:p w14:paraId="48ADAD50" w14:textId="3F33FD99" w:rsidR="00F53294" w:rsidRDefault="00F53294" w:rsidP="00F53294">
      <w:pPr>
        <w:jc w:val="both"/>
        <w:rPr>
          <w:lang w:eastAsia="en-GB"/>
        </w:rPr>
      </w:pPr>
    </w:p>
    <w:p w14:paraId="7DDFA39D" w14:textId="15951A00" w:rsidR="00F53294" w:rsidRDefault="00CA748B" w:rsidP="00F53294">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bookmarkEnd w:id="37"/>
    <w:p w14:paraId="62BE1D18" w14:textId="5FA0B0DB" w:rsidR="00C95642" w:rsidRPr="00883F75" w:rsidRDefault="00C95642" w:rsidP="00C95642">
      <w:pPr>
        <w:jc w:val="both"/>
        <w:rPr>
          <w:color w:val="000000"/>
        </w:rPr>
      </w:pPr>
      <w:r w:rsidRPr="00883F75">
        <w:rPr>
          <w:color w:val="000000"/>
        </w:rPr>
        <w:t>Balsojums par lēmuma projektu</w:t>
      </w:r>
      <w:r w:rsidR="00F21F01">
        <w:rPr>
          <w:color w:val="000000"/>
        </w:rPr>
        <w:t>.</w:t>
      </w:r>
    </w:p>
    <w:p w14:paraId="156507FC" w14:textId="4ABBAA6B" w:rsidR="00B86FE5" w:rsidRPr="00883F75" w:rsidRDefault="00B86FE5" w:rsidP="00B86FE5">
      <w:pPr>
        <w:jc w:val="both"/>
        <w:rPr>
          <w:rFonts w:eastAsia="Lucida Sans Unicode"/>
          <w:kern w:val="1"/>
        </w:rPr>
      </w:pPr>
      <w:r w:rsidRPr="00883F75">
        <w:rPr>
          <w:color w:val="000000"/>
        </w:rPr>
        <w:t>Atklāti</w:t>
      </w:r>
      <w:r w:rsidRPr="00883F75">
        <w:t xml:space="preserve"> balsojot: </w:t>
      </w:r>
      <w:r w:rsidR="00CA748B">
        <w:t>PAR – 15 (Kristīne Briede,</w:t>
      </w:r>
      <w:r w:rsidR="00CA748B" w:rsidRPr="002F05BB">
        <w:t xml:space="preserve"> </w:t>
      </w:r>
      <w:r w:rsidR="00CA748B">
        <w:t>Viesturs Reinfelds</w:t>
      </w:r>
      <w:r w:rsidR="00CA748B" w:rsidRPr="00CE73C3">
        <w:rPr>
          <w:lang w:eastAsia="en-GB"/>
        </w:rPr>
        <w:t>,</w:t>
      </w:r>
      <w:r w:rsidR="00CA748B">
        <w:rPr>
          <w:lang w:eastAsia="en-GB"/>
        </w:rPr>
        <w:t xml:space="preserve"> </w:t>
      </w:r>
      <w:r w:rsidR="00CA748B">
        <w:t>Māris Feldmanis,</w:t>
      </w:r>
      <w:r w:rsidR="00CA748B" w:rsidRPr="005E0F9B">
        <w:t xml:space="preserve"> </w:t>
      </w:r>
      <w:r w:rsidR="00CA748B">
        <w:t xml:space="preserve">Edgars </w:t>
      </w:r>
      <w:proofErr w:type="spellStart"/>
      <w:r w:rsidR="00CA748B">
        <w:t>Gaigalis</w:t>
      </w:r>
      <w:proofErr w:type="spellEnd"/>
      <w:r w:rsidR="00CA748B">
        <w:t xml:space="preserve">, Sarmīte Dude, Linda </w:t>
      </w:r>
      <w:proofErr w:type="spellStart"/>
      <w:r w:rsidR="00CA748B">
        <w:t>Karloviča</w:t>
      </w:r>
      <w:proofErr w:type="spellEnd"/>
      <w:r w:rsidR="00CA748B">
        <w:t xml:space="preserve">, Edgars Laimiņš, Sintija </w:t>
      </w:r>
      <w:proofErr w:type="spellStart"/>
      <w:r w:rsidR="00CA748B">
        <w:t>Liekniņa</w:t>
      </w:r>
      <w:proofErr w:type="spellEnd"/>
      <w:r w:rsidR="00CA748B">
        <w:t xml:space="preserve">, Sanita </w:t>
      </w:r>
      <w:proofErr w:type="spellStart"/>
      <w:r w:rsidR="00CA748B">
        <w:t>Olševska</w:t>
      </w:r>
      <w:proofErr w:type="spellEnd"/>
      <w:r w:rsidR="00CA748B">
        <w:t xml:space="preserve">, Andris </w:t>
      </w:r>
      <w:proofErr w:type="spellStart"/>
      <w:r w:rsidR="00CA748B">
        <w:t>Podvinskis</w:t>
      </w:r>
      <w:proofErr w:type="spellEnd"/>
      <w:r w:rsidR="00CA748B">
        <w:t xml:space="preserve">, Dace Reinika, Guntis </w:t>
      </w:r>
      <w:proofErr w:type="spellStart"/>
      <w:r w:rsidR="00CA748B">
        <w:t>Safranovičs</w:t>
      </w:r>
      <w:proofErr w:type="spellEnd"/>
      <w:r w:rsidR="00CA748B">
        <w:t xml:space="preserve">, Andrejs Spridzāns, Ivars Stanga, Indra </w:t>
      </w:r>
      <w:proofErr w:type="spellStart"/>
      <w:r w:rsidR="00CA748B">
        <w:t>Špela</w:t>
      </w:r>
      <w:proofErr w:type="spellEnd"/>
      <w:r w:rsidR="00CA748B">
        <w:t xml:space="preserve">), </w:t>
      </w:r>
      <w:r w:rsidR="00CA748B" w:rsidRPr="00CE73C3">
        <w:rPr>
          <w:lang w:eastAsia="en-GB"/>
        </w:rPr>
        <w:t>PRET –</w:t>
      </w:r>
      <w:r w:rsidR="00CA748B">
        <w:rPr>
          <w:lang w:eastAsia="en-GB"/>
        </w:rPr>
        <w:t xml:space="preserve"> nav</w:t>
      </w:r>
      <w:r w:rsidR="00CA748B" w:rsidRPr="00CE73C3">
        <w:rPr>
          <w:lang w:eastAsia="en-GB"/>
        </w:rPr>
        <w:t xml:space="preserve">, ATTURAS </w:t>
      </w:r>
      <w:r w:rsidR="00CA748B">
        <w:rPr>
          <w:lang w:eastAsia="en-GB"/>
        </w:rPr>
        <w:t>–</w:t>
      </w:r>
      <w:r w:rsidR="00CA748B" w:rsidRPr="00CE73C3">
        <w:rPr>
          <w:lang w:eastAsia="en-GB"/>
        </w:rPr>
        <w:t xml:space="preserve"> </w:t>
      </w:r>
      <w:r w:rsidR="00CA748B">
        <w:rPr>
          <w:lang w:eastAsia="en-GB"/>
        </w:rPr>
        <w:t>1 (</w:t>
      </w:r>
      <w:r w:rsidR="00CA748B">
        <w:t xml:space="preserve">Ainārs Meiers),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FD7F85F" w14:textId="056EA5F3" w:rsidR="0065795D" w:rsidRDefault="00B86FE5" w:rsidP="00CA748B">
      <w:pPr>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CA748B">
        <w:rPr>
          <w:b/>
          <w:color w:val="000000"/>
        </w:rPr>
        <w:t>352</w:t>
      </w:r>
      <w:r w:rsidR="00A82391">
        <w:rPr>
          <w:b/>
          <w:color w:val="000000"/>
        </w:rPr>
        <w:t>/1</w:t>
      </w:r>
      <w:r w:rsidR="00CA748B">
        <w:rPr>
          <w:b/>
          <w:color w:val="000000"/>
        </w:rPr>
        <w:t>3</w:t>
      </w:r>
      <w:r w:rsidRPr="00883F75">
        <w:rPr>
          <w:color w:val="000000"/>
        </w:rPr>
        <w:t xml:space="preserve"> </w:t>
      </w:r>
      <w:r w:rsidR="00CA748B">
        <w:rPr>
          <w:b/>
          <w:bCs/>
          <w:color w:val="000000"/>
        </w:rPr>
        <w:t>’’</w:t>
      </w:r>
      <w:r w:rsidR="00CA748B" w:rsidRPr="004A4CA2">
        <w:rPr>
          <w:b/>
        </w:rPr>
        <w:t>Par Dobeles novada</w:t>
      </w:r>
      <w:r w:rsidR="00CA748B" w:rsidRPr="004A4CA2">
        <w:rPr>
          <w:b/>
          <w:spacing w:val="-3"/>
        </w:rPr>
        <w:t xml:space="preserve"> </w:t>
      </w:r>
      <w:r w:rsidR="00CA748B" w:rsidRPr="004A4CA2">
        <w:rPr>
          <w:b/>
        </w:rPr>
        <w:t>pašvaldības saistošo noteikumu Nr.20 “Par sabiedrisko ūdenssaimniecības pakalpojumu sniegšanas un lietošanas kārtību Dobeles novadā”  apstiprināšanu galīgajā redakcijā</w:t>
      </w:r>
      <w:r w:rsidR="00E8075B">
        <w:rPr>
          <w:b/>
          <w:bCs/>
        </w:rPr>
        <w:t>’’</w:t>
      </w:r>
      <w:r w:rsidR="0065795D" w:rsidRPr="00A82391">
        <w:rPr>
          <w:rFonts w:eastAsia="Calibri"/>
          <w:b/>
          <w:bCs/>
          <w:lang w:eastAsia="en-US"/>
        </w:rPr>
        <w:t>.</w:t>
      </w:r>
    </w:p>
    <w:p w14:paraId="14F4F894" w14:textId="4651813E" w:rsidR="00B86FE5" w:rsidRDefault="00B86FE5" w:rsidP="0065795D">
      <w:pPr>
        <w:jc w:val="both"/>
        <w:rPr>
          <w:color w:val="000000"/>
        </w:rPr>
      </w:pPr>
      <w:r w:rsidRPr="00883F75">
        <w:rPr>
          <w:color w:val="000000"/>
        </w:rPr>
        <w:t>Lēmums pievienots protokolam.</w:t>
      </w:r>
    </w:p>
    <w:bookmarkEnd w:id="38"/>
    <w:p w14:paraId="67534F29" w14:textId="77777777" w:rsidR="003E16C9" w:rsidRDefault="003E16C9" w:rsidP="00883F75">
      <w:pPr>
        <w:jc w:val="center"/>
        <w:rPr>
          <w:color w:val="000000"/>
        </w:rPr>
      </w:pPr>
    </w:p>
    <w:p w14:paraId="04F89111" w14:textId="0168DAC1" w:rsidR="00F537DF" w:rsidRDefault="00F537DF" w:rsidP="00883F75">
      <w:pPr>
        <w:jc w:val="center"/>
        <w:rPr>
          <w:color w:val="000000"/>
        </w:rPr>
      </w:pPr>
    </w:p>
    <w:p w14:paraId="2E9CCE98" w14:textId="50AE64B3" w:rsidR="005A769B" w:rsidRDefault="005A769B" w:rsidP="00883F75">
      <w:pPr>
        <w:jc w:val="center"/>
        <w:rPr>
          <w:color w:val="000000"/>
        </w:rPr>
      </w:pPr>
    </w:p>
    <w:p w14:paraId="4D5A174F" w14:textId="77777777" w:rsidR="005A769B" w:rsidRDefault="005A769B" w:rsidP="00883F75">
      <w:pPr>
        <w:jc w:val="center"/>
        <w:rPr>
          <w:color w:val="000000"/>
        </w:rPr>
      </w:pPr>
    </w:p>
    <w:p w14:paraId="7121AEE1" w14:textId="66CB10B1" w:rsidR="00407348" w:rsidRPr="00883F75" w:rsidRDefault="006944EE" w:rsidP="00883F75">
      <w:pPr>
        <w:jc w:val="center"/>
        <w:rPr>
          <w:b/>
          <w:u w:val="single"/>
        </w:rPr>
      </w:pPr>
      <w:r>
        <w:rPr>
          <w:color w:val="000000"/>
        </w:rPr>
        <w:t>1</w:t>
      </w:r>
      <w:r w:rsidR="008604A8">
        <w:rPr>
          <w:color w:val="000000"/>
        </w:rPr>
        <w:t>3</w:t>
      </w:r>
      <w:r w:rsidR="00407348" w:rsidRPr="00883F75">
        <w:rPr>
          <w:color w:val="000000"/>
        </w:rPr>
        <w:t>.§</w:t>
      </w:r>
    </w:p>
    <w:p w14:paraId="54BAD25B" w14:textId="77777777" w:rsidR="004A4CA2" w:rsidRPr="004A4CA2" w:rsidRDefault="004A4CA2" w:rsidP="004A4CA2">
      <w:pPr>
        <w:autoSpaceDE w:val="0"/>
        <w:autoSpaceDN w:val="0"/>
        <w:adjustRightInd w:val="0"/>
        <w:jc w:val="center"/>
        <w:rPr>
          <w:rFonts w:eastAsia="Calibri"/>
          <w:b/>
          <w:lang w:eastAsia="en-US"/>
        </w:rPr>
      </w:pPr>
      <w:bookmarkStart w:id="39" w:name="_Hlk110348498"/>
      <w:r w:rsidRPr="004A4CA2">
        <w:rPr>
          <w:b/>
        </w:rPr>
        <w:t>Par Dobeles novada</w:t>
      </w:r>
      <w:r w:rsidRPr="004A4CA2">
        <w:rPr>
          <w:b/>
          <w:spacing w:val="-3"/>
        </w:rPr>
        <w:t xml:space="preserve"> </w:t>
      </w:r>
      <w:r w:rsidRPr="004A4CA2">
        <w:rPr>
          <w:b/>
        </w:rPr>
        <w:t>pašvaldības saistošo noteikumu Nr.21 “Par decentralizēto kanalizācijas pakalpojumu sniegšanas un uzskaites kārtību Dobeles novada pašvaldībā”  apstiprināšanu galīgajā redakcijā</w:t>
      </w:r>
    </w:p>
    <w:bookmarkEnd w:id="39"/>
    <w:p w14:paraId="3EE6899E" w14:textId="7A925841" w:rsidR="00407348" w:rsidRDefault="00407348" w:rsidP="00883F75">
      <w:pPr>
        <w:jc w:val="center"/>
        <w:rPr>
          <w:i/>
          <w:color w:val="000000"/>
        </w:rPr>
      </w:pPr>
      <w:r w:rsidRPr="00883F75">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004A4CA2">
        <w:rPr>
          <w:i/>
          <w:color w:val="000000"/>
        </w:rPr>
        <w:t>(</w:t>
      </w:r>
      <w:r w:rsidR="004A4CA2" w:rsidRPr="004A4CA2">
        <w:rPr>
          <w:i/>
          <w:color w:val="000000"/>
        </w:rPr>
        <w:t xml:space="preserve"> </w:t>
      </w:r>
      <w:proofErr w:type="spellStart"/>
      <w:r w:rsidR="00AF2A3A">
        <w:rPr>
          <w:i/>
          <w:color w:val="000000"/>
        </w:rPr>
        <w:t>A.Lerhs</w:t>
      </w:r>
      <w:proofErr w:type="spellEnd"/>
      <w:r w:rsidRPr="00883F75">
        <w:rPr>
          <w:i/>
          <w:color w:val="000000"/>
        </w:rPr>
        <w:t>)</w:t>
      </w:r>
    </w:p>
    <w:p w14:paraId="46FF481E" w14:textId="38AEE876" w:rsidR="000B2A46" w:rsidRDefault="000B2A46" w:rsidP="00883F75">
      <w:pPr>
        <w:jc w:val="center"/>
        <w:rPr>
          <w:i/>
          <w:color w:val="000000"/>
        </w:rPr>
      </w:pPr>
    </w:p>
    <w:p w14:paraId="2918C698" w14:textId="77777777" w:rsidR="008C4052" w:rsidRPr="00883F75" w:rsidRDefault="008C4052" w:rsidP="00883F75">
      <w:pPr>
        <w:jc w:val="center"/>
        <w:rPr>
          <w:i/>
          <w:color w:val="000000"/>
        </w:rPr>
      </w:pPr>
    </w:p>
    <w:p w14:paraId="4367885F" w14:textId="77777777" w:rsidR="00B22EA6" w:rsidRDefault="00B22EA6" w:rsidP="00B22EA6">
      <w:pPr>
        <w:jc w:val="both"/>
        <w:rPr>
          <w:lang w:eastAsia="en-GB"/>
        </w:rPr>
      </w:pPr>
      <w:bookmarkStart w:id="40" w:name="_Hlk105078004"/>
      <w:r w:rsidRPr="00883F75">
        <w:rPr>
          <w:color w:val="000000"/>
        </w:rPr>
        <w:t xml:space="preserve">Jautājums izskatīts </w:t>
      </w:r>
      <w:r w:rsidRPr="00CE73C3">
        <w:rPr>
          <w:lang w:eastAsia="en-GB"/>
        </w:rPr>
        <w:t>Tautsaimniecības un attīstības komitej</w:t>
      </w:r>
      <w:r>
        <w:rPr>
          <w:lang w:eastAsia="en-GB"/>
        </w:rPr>
        <w:t>ā 2022. gada 20. jūlijā.</w:t>
      </w:r>
    </w:p>
    <w:p w14:paraId="75E7859E" w14:textId="77777777" w:rsidR="00B22EA6" w:rsidRDefault="00B22EA6" w:rsidP="00B22EA6">
      <w:pPr>
        <w:jc w:val="both"/>
        <w:rPr>
          <w:lang w:eastAsia="en-GB"/>
        </w:rPr>
      </w:pPr>
    </w:p>
    <w:p w14:paraId="4DFDE7D2" w14:textId="77777777" w:rsidR="00B22EA6" w:rsidRDefault="00B22EA6" w:rsidP="00B22EA6">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p w14:paraId="20B35302" w14:textId="32ADB074" w:rsidR="00B22EA6" w:rsidRPr="00883F75" w:rsidRDefault="00B22EA6" w:rsidP="00B22EA6">
      <w:pPr>
        <w:jc w:val="both"/>
        <w:rPr>
          <w:color w:val="000000"/>
        </w:rPr>
      </w:pPr>
      <w:r w:rsidRPr="00883F75">
        <w:rPr>
          <w:color w:val="000000"/>
        </w:rPr>
        <w:t>Balsojums par lēmuma projektu</w:t>
      </w:r>
      <w:r>
        <w:rPr>
          <w:color w:val="000000"/>
        </w:rPr>
        <w:t>.</w:t>
      </w:r>
    </w:p>
    <w:p w14:paraId="1A8446E6" w14:textId="38743E1F" w:rsidR="00B22EA6" w:rsidRPr="00883F75" w:rsidRDefault="00B22EA6" w:rsidP="00B22EA6">
      <w:pPr>
        <w:jc w:val="both"/>
        <w:rPr>
          <w:rFonts w:eastAsia="Lucida Sans Unicode"/>
          <w:kern w:val="1"/>
        </w:rPr>
      </w:pPr>
      <w:r w:rsidRPr="00883F75">
        <w:rPr>
          <w:color w:val="000000"/>
        </w:rPr>
        <w:t>Atklāti</w:t>
      </w:r>
      <w:r w:rsidRPr="00883F75">
        <w:t xml:space="preserve"> balsojot: </w:t>
      </w:r>
      <w:r>
        <w:t>PAR – 16 (Kristīne Briede,</w:t>
      </w:r>
      <w:r w:rsidRPr="002F05BB">
        <w:t xml:space="preserve"> </w:t>
      </w:r>
      <w:r>
        <w:t>Viesturs Reinfelds</w:t>
      </w:r>
      <w:r w:rsidRPr="00CE73C3">
        <w:rPr>
          <w:lang w:eastAsia="en-GB"/>
        </w:rPr>
        <w:t>,</w:t>
      </w:r>
      <w:r>
        <w:rPr>
          <w:lang w:eastAsia="en-GB"/>
        </w:rPr>
        <w:t xml:space="preserve"> </w:t>
      </w:r>
      <w:r>
        <w:t>Māris Feldmanis,</w:t>
      </w:r>
      <w:r w:rsidRPr="005E0F9B">
        <w:t xml:space="preserve"> </w:t>
      </w:r>
      <w:r>
        <w:t xml:space="preserve">Edgars </w:t>
      </w:r>
      <w:proofErr w:type="spellStart"/>
      <w:r>
        <w:t>Gaigalis</w:t>
      </w:r>
      <w:proofErr w:type="spellEnd"/>
      <w:r>
        <w:t xml:space="preserve">, Sarmīte Dude,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Ainārs Meiers,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xml:space="preserve">), </w:t>
      </w:r>
      <w:r w:rsidRPr="00CE73C3">
        <w:rPr>
          <w:lang w:eastAsia="en-GB"/>
        </w:rPr>
        <w:t>PRET –</w:t>
      </w:r>
      <w:r>
        <w:rPr>
          <w:lang w:eastAsia="en-GB"/>
        </w:rPr>
        <w:t xml:space="preserve"> nav</w:t>
      </w:r>
      <w:r w:rsidRPr="00CE73C3">
        <w:rPr>
          <w:lang w:eastAsia="en-GB"/>
        </w:rPr>
        <w:t xml:space="preserve">, ATTURAS </w:t>
      </w:r>
      <w:r>
        <w:rPr>
          <w:lang w:eastAsia="en-GB"/>
        </w:rPr>
        <w:t>–</w:t>
      </w:r>
      <w:r w:rsidRPr="00CE73C3">
        <w:rPr>
          <w:lang w:eastAsia="en-GB"/>
        </w:rPr>
        <w:t xml:space="preserve"> </w:t>
      </w:r>
      <w:r>
        <w:rPr>
          <w:lang w:eastAsia="en-GB"/>
        </w:rPr>
        <w:t>nav</w:t>
      </w:r>
      <w: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8F4C0A1" w14:textId="5543B9AA" w:rsidR="008D0D91" w:rsidRDefault="008D0D91" w:rsidP="00E1401E">
      <w:pPr>
        <w:autoSpaceDE w:val="0"/>
        <w:autoSpaceDN w:val="0"/>
        <w:adjustRightInd w:val="0"/>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E1401E">
        <w:rPr>
          <w:b/>
          <w:color w:val="000000"/>
        </w:rPr>
        <w:t>353</w:t>
      </w:r>
      <w:r w:rsidR="00E8075B">
        <w:rPr>
          <w:b/>
          <w:color w:val="000000"/>
        </w:rPr>
        <w:t>/1</w:t>
      </w:r>
      <w:r w:rsidR="00E1401E">
        <w:rPr>
          <w:b/>
          <w:color w:val="000000"/>
        </w:rPr>
        <w:t>3 ’’</w:t>
      </w:r>
      <w:r w:rsidR="00E1401E" w:rsidRPr="004A4CA2">
        <w:rPr>
          <w:b/>
        </w:rPr>
        <w:t>Par Dobeles novada</w:t>
      </w:r>
      <w:r w:rsidR="00E1401E" w:rsidRPr="004A4CA2">
        <w:rPr>
          <w:b/>
          <w:spacing w:val="-3"/>
        </w:rPr>
        <w:t xml:space="preserve"> </w:t>
      </w:r>
      <w:r w:rsidR="00E1401E" w:rsidRPr="004A4CA2">
        <w:rPr>
          <w:b/>
        </w:rPr>
        <w:t>pašvaldības saistošo noteikumu Nr.21 “Par decentralizēto kanalizācijas pakalpojumu sniegšanas un uzskaites kārtību Dobeles novada pašvaldībā”  apstiprināšanu galīgajā redakcijā</w:t>
      </w:r>
      <w:r w:rsidR="00E1401E">
        <w:rPr>
          <w:b/>
        </w:rPr>
        <w:t>’’</w:t>
      </w:r>
      <w:r>
        <w:rPr>
          <w:b/>
        </w:rPr>
        <w:t>.</w:t>
      </w:r>
    </w:p>
    <w:p w14:paraId="780C5C85" w14:textId="378154A5" w:rsidR="00746504" w:rsidRDefault="008D0D91" w:rsidP="000B2A46">
      <w:pPr>
        <w:jc w:val="both"/>
        <w:rPr>
          <w:color w:val="000000"/>
        </w:rPr>
      </w:pPr>
      <w:r w:rsidRPr="00883F75">
        <w:rPr>
          <w:color w:val="000000"/>
        </w:rPr>
        <w:t>Lēmums pievienots protokolam.</w:t>
      </w:r>
      <w:bookmarkEnd w:id="40"/>
    </w:p>
    <w:p w14:paraId="77990100" w14:textId="77777777" w:rsidR="00262A35" w:rsidRDefault="00262A35" w:rsidP="000B2A46">
      <w:pPr>
        <w:jc w:val="both"/>
        <w:rPr>
          <w:color w:val="000000"/>
        </w:rPr>
      </w:pPr>
    </w:p>
    <w:p w14:paraId="5CFD4076" w14:textId="143CFFA1" w:rsidR="00260691" w:rsidRDefault="00260691" w:rsidP="000B2A46">
      <w:pPr>
        <w:jc w:val="both"/>
        <w:rPr>
          <w:color w:val="000000"/>
        </w:rPr>
      </w:pPr>
    </w:p>
    <w:p w14:paraId="0327735F" w14:textId="77777777" w:rsidR="005A769B" w:rsidRDefault="005A769B" w:rsidP="000B2A46">
      <w:pPr>
        <w:jc w:val="both"/>
        <w:rPr>
          <w:color w:val="000000"/>
        </w:rPr>
      </w:pPr>
    </w:p>
    <w:p w14:paraId="40CC3B3C" w14:textId="64E79852" w:rsidR="008C5173" w:rsidRPr="00883F75" w:rsidRDefault="004A39FD" w:rsidP="00883F75">
      <w:pPr>
        <w:jc w:val="center"/>
        <w:rPr>
          <w:b/>
          <w:u w:val="single"/>
        </w:rPr>
      </w:pPr>
      <w:r>
        <w:rPr>
          <w:color w:val="000000"/>
        </w:rPr>
        <w:t>1</w:t>
      </w:r>
      <w:r w:rsidR="008604A8">
        <w:rPr>
          <w:color w:val="000000"/>
        </w:rPr>
        <w:t>4</w:t>
      </w:r>
      <w:r w:rsidR="008C5173" w:rsidRPr="00883F75">
        <w:rPr>
          <w:color w:val="000000"/>
        </w:rPr>
        <w:t>.§</w:t>
      </w:r>
    </w:p>
    <w:p w14:paraId="6F335443" w14:textId="77777777" w:rsidR="009B0B13" w:rsidRPr="009B0B13" w:rsidRDefault="009B0B13" w:rsidP="009B0B13">
      <w:pPr>
        <w:jc w:val="center"/>
        <w:rPr>
          <w:b/>
          <w:bCs/>
        </w:rPr>
      </w:pPr>
      <w:bookmarkStart w:id="41" w:name="_Hlk94476163"/>
      <w:r w:rsidRPr="009B0B13">
        <w:rPr>
          <w:b/>
          <w:bCs/>
        </w:rPr>
        <w:t xml:space="preserve">Par valstij piederošā nekustamā  īpašuma “V1135” </w:t>
      </w:r>
    </w:p>
    <w:p w14:paraId="6C705A97" w14:textId="3DF14062" w:rsidR="009B0B13" w:rsidRPr="009B0B13" w:rsidRDefault="009B0B13" w:rsidP="009B0B13">
      <w:pPr>
        <w:jc w:val="center"/>
        <w:rPr>
          <w:rFonts w:eastAsia="Calibri"/>
          <w:b/>
          <w:bCs/>
          <w:lang w:eastAsia="en-US"/>
        </w:rPr>
      </w:pPr>
      <w:r w:rsidRPr="009B0B13">
        <w:rPr>
          <w:b/>
          <w:bCs/>
        </w:rPr>
        <w:t>Tērvetes pagastā, Dobeles novadā, pārņemšanu pašvaldības īpašumā</w:t>
      </w:r>
    </w:p>
    <w:bookmarkEnd w:id="41"/>
    <w:p w14:paraId="0F36B251" w14:textId="0689B8EF" w:rsidR="008C5173" w:rsidRDefault="008C5173" w:rsidP="00883F75">
      <w:pPr>
        <w:jc w:val="center"/>
        <w:rPr>
          <w:i/>
          <w:color w:val="000000"/>
        </w:rPr>
      </w:pPr>
      <w:r w:rsidRPr="00883F75">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60F6BB46" w14:textId="4EE1E382" w:rsidR="00FE5AC8" w:rsidRDefault="00FE5AC8" w:rsidP="00883F75">
      <w:pPr>
        <w:jc w:val="center"/>
        <w:rPr>
          <w:i/>
          <w:color w:val="000000"/>
        </w:rPr>
      </w:pPr>
    </w:p>
    <w:p w14:paraId="4AE1E41E" w14:textId="77777777" w:rsidR="00F537DF" w:rsidRPr="00883F75" w:rsidRDefault="00F537DF" w:rsidP="00883F75">
      <w:pPr>
        <w:jc w:val="center"/>
        <w:rPr>
          <w:i/>
          <w:color w:val="000000"/>
        </w:rPr>
      </w:pPr>
    </w:p>
    <w:p w14:paraId="6CA4D6FF" w14:textId="5131057D" w:rsidR="005C5DA1" w:rsidRDefault="005C5DA1" w:rsidP="00FE5AC8">
      <w:pPr>
        <w:jc w:val="both"/>
        <w:rPr>
          <w:lang w:eastAsia="en-GB"/>
        </w:rPr>
      </w:pPr>
      <w:bookmarkStart w:id="42" w:name="_Hlk107237149"/>
      <w:r w:rsidRPr="00883F75">
        <w:rPr>
          <w:color w:val="000000"/>
        </w:rPr>
        <w:t xml:space="preserve">Jautājums izskatīts </w:t>
      </w:r>
      <w:r w:rsidR="0032750E" w:rsidRPr="00CE73C3">
        <w:rPr>
          <w:lang w:eastAsia="en-GB"/>
        </w:rPr>
        <w:t>Tautsaimniecības un attīstības komitej</w:t>
      </w:r>
      <w:r w:rsidR="0032750E">
        <w:rPr>
          <w:lang w:eastAsia="en-GB"/>
        </w:rPr>
        <w:t>ā 2022. gada 20. jūlijā.</w:t>
      </w:r>
    </w:p>
    <w:p w14:paraId="60AC72C3" w14:textId="77777777" w:rsidR="0032750E" w:rsidRDefault="0032750E" w:rsidP="00FE5AC8">
      <w:pPr>
        <w:jc w:val="both"/>
        <w:rPr>
          <w:bCs/>
          <w:color w:val="000000"/>
        </w:rPr>
      </w:pPr>
    </w:p>
    <w:p w14:paraId="4B413F10" w14:textId="739553C0" w:rsidR="00816AD1" w:rsidRDefault="00816AD1" w:rsidP="00FE5AC8">
      <w:pPr>
        <w:jc w:val="both"/>
        <w:rPr>
          <w:color w:val="000000"/>
        </w:rPr>
      </w:pPr>
      <w:bookmarkStart w:id="43" w:name="_Hlk107946296"/>
      <w:r w:rsidRPr="00883F75">
        <w:rPr>
          <w:color w:val="000000"/>
        </w:rPr>
        <w:t>Deputātiem jautājumu</w:t>
      </w:r>
      <w:r>
        <w:rPr>
          <w:color w:val="000000"/>
        </w:rPr>
        <w:t xml:space="preserve"> un iebildumu</w:t>
      </w:r>
      <w:r w:rsidRPr="00883F75">
        <w:rPr>
          <w:color w:val="000000"/>
        </w:rPr>
        <w:t xml:space="preserve"> nav.</w:t>
      </w:r>
    </w:p>
    <w:p w14:paraId="42BAD294" w14:textId="22D37D2B" w:rsidR="00B32FB5" w:rsidRDefault="00B32FB5" w:rsidP="00FE5AC8">
      <w:pPr>
        <w:jc w:val="both"/>
        <w:rPr>
          <w:bCs/>
          <w:color w:val="000000"/>
        </w:rPr>
      </w:pPr>
      <w:r>
        <w:rPr>
          <w:color w:val="000000"/>
        </w:rPr>
        <w:t>Ainārs Meiers paskaidro savu balsojumu. Izsakās Dace Reinika.</w:t>
      </w:r>
    </w:p>
    <w:bookmarkEnd w:id="42"/>
    <w:bookmarkEnd w:id="43"/>
    <w:p w14:paraId="4C43ABCC" w14:textId="3557E59E" w:rsidR="00FE5AC8" w:rsidRPr="00883F75" w:rsidRDefault="00FE5AC8" w:rsidP="00FE5AC8">
      <w:pPr>
        <w:jc w:val="both"/>
        <w:rPr>
          <w:color w:val="000000"/>
        </w:rPr>
      </w:pPr>
      <w:r w:rsidRPr="00883F75">
        <w:rPr>
          <w:color w:val="000000"/>
        </w:rPr>
        <w:t>Balsojums par lēmuma projektu.</w:t>
      </w:r>
    </w:p>
    <w:p w14:paraId="242B8014" w14:textId="6210080C" w:rsidR="00A5106A" w:rsidRPr="00883F75" w:rsidRDefault="00A5106A" w:rsidP="00A5106A">
      <w:pPr>
        <w:jc w:val="both"/>
        <w:rPr>
          <w:rFonts w:eastAsia="Lucida Sans Unicode"/>
          <w:kern w:val="1"/>
        </w:rPr>
      </w:pPr>
      <w:bookmarkStart w:id="44" w:name="_Hlk96804469"/>
      <w:r w:rsidRPr="00883F75">
        <w:rPr>
          <w:color w:val="000000"/>
        </w:rPr>
        <w:t>Atklāti</w:t>
      </w:r>
      <w:r w:rsidRPr="00883F75">
        <w:t xml:space="preserve"> balsojot: </w:t>
      </w:r>
      <w:r w:rsidR="0032750E">
        <w:t xml:space="preserve">PAR – 10 (Sarmīte Dude, Linda </w:t>
      </w:r>
      <w:proofErr w:type="spellStart"/>
      <w:r w:rsidR="0032750E">
        <w:t>Karloviča</w:t>
      </w:r>
      <w:proofErr w:type="spellEnd"/>
      <w:r w:rsidR="0032750E">
        <w:t xml:space="preserve">, Edgars Laimiņš, Sintija </w:t>
      </w:r>
      <w:proofErr w:type="spellStart"/>
      <w:r w:rsidR="0032750E">
        <w:t>Liekniņa</w:t>
      </w:r>
      <w:proofErr w:type="spellEnd"/>
      <w:r w:rsidR="0032750E">
        <w:t xml:space="preserve">, Sanita </w:t>
      </w:r>
      <w:proofErr w:type="spellStart"/>
      <w:r w:rsidR="0032750E">
        <w:t>Olševska</w:t>
      </w:r>
      <w:proofErr w:type="spellEnd"/>
      <w:r w:rsidR="0032750E">
        <w:t xml:space="preserve">, Dace Reinika, Guntis </w:t>
      </w:r>
      <w:proofErr w:type="spellStart"/>
      <w:r w:rsidR="0032750E">
        <w:t>Safranovičs</w:t>
      </w:r>
      <w:proofErr w:type="spellEnd"/>
      <w:r w:rsidR="0032750E">
        <w:t xml:space="preserve">, Andrejs Spridzāns, Ivars Stanga, Indra </w:t>
      </w:r>
      <w:proofErr w:type="spellStart"/>
      <w:r w:rsidR="0032750E">
        <w:t>Špela</w:t>
      </w:r>
      <w:proofErr w:type="spellEnd"/>
      <w:r w:rsidR="0032750E">
        <w:t xml:space="preserve">), PRET – 1 (Ainārs Meiers), ATTURAS – 5 (Kristīne Briede, Viesturs Reinfelds, Edgars </w:t>
      </w:r>
      <w:proofErr w:type="spellStart"/>
      <w:r w:rsidR="0032750E">
        <w:t>Gaigalis</w:t>
      </w:r>
      <w:proofErr w:type="spellEnd"/>
      <w:r w:rsidR="0032750E">
        <w:t xml:space="preserve">, Māris Feldmanis, Andris </w:t>
      </w:r>
      <w:proofErr w:type="spellStart"/>
      <w:r w:rsidR="0032750E">
        <w:t>Podvinskis</w:t>
      </w:r>
      <w:proofErr w:type="spellEnd"/>
      <w:r w:rsidR="0032750E">
        <w:t>),</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7185904" w14:textId="7E7D81C9" w:rsidR="0032750E" w:rsidRPr="009B0B13" w:rsidRDefault="00FE5AC8" w:rsidP="0032750E">
      <w:pPr>
        <w:jc w:val="both"/>
        <w:rPr>
          <w:b/>
          <w:bCs/>
        </w:rPr>
      </w:pPr>
      <w:r w:rsidRPr="00883F75">
        <w:rPr>
          <w:b/>
          <w:color w:val="000000"/>
        </w:rPr>
        <w:t>Pieņemt lēmumu</w:t>
      </w:r>
      <w:r w:rsidRPr="00883F75">
        <w:rPr>
          <w:color w:val="000000"/>
        </w:rPr>
        <w:t xml:space="preserve"> </w:t>
      </w:r>
      <w:r w:rsidRPr="00883F75">
        <w:rPr>
          <w:b/>
          <w:color w:val="000000"/>
        </w:rPr>
        <w:t>Nr.</w:t>
      </w:r>
      <w:r w:rsidR="0032750E">
        <w:rPr>
          <w:b/>
          <w:color w:val="000000"/>
        </w:rPr>
        <w:t>354</w:t>
      </w:r>
      <w:r w:rsidR="005C5DA1">
        <w:rPr>
          <w:b/>
          <w:color w:val="000000"/>
        </w:rPr>
        <w:t>/1</w:t>
      </w:r>
      <w:r w:rsidR="0032750E">
        <w:rPr>
          <w:b/>
          <w:color w:val="000000"/>
        </w:rPr>
        <w:t>3</w:t>
      </w:r>
      <w:r w:rsidRPr="00883F75">
        <w:rPr>
          <w:color w:val="000000"/>
        </w:rPr>
        <w:t xml:space="preserve"> </w:t>
      </w:r>
      <w:r w:rsidR="0032750E">
        <w:rPr>
          <w:b/>
          <w:bCs/>
          <w:color w:val="000000"/>
        </w:rPr>
        <w:t>’’</w:t>
      </w:r>
      <w:r w:rsidR="0032750E" w:rsidRPr="009B0B13">
        <w:rPr>
          <w:b/>
          <w:bCs/>
        </w:rPr>
        <w:t xml:space="preserve">Par valstij piederošā nekustamā  īpašuma “V1135” </w:t>
      </w:r>
    </w:p>
    <w:p w14:paraId="56A104CD" w14:textId="0C8F5F1D" w:rsidR="00FE5AC8" w:rsidRDefault="0032750E" w:rsidP="0032750E">
      <w:pPr>
        <w:jc w:val="both"/>
        <w:rPr>
          <w:b/>
        </w:rPr>
      </w:pPr>
      <w:r w:rsidRPr="009B0B13">
        <w:rPr>
          <w:b/>
          <w:bCs/>
        </w:rPr>
        <w:t>Tērvetes pagastā, Dobeles novadā, pārņemšanu pašvaldības īpašumā</w:t>
      </w:r>
      <w:r>
        <w:rPr>
          <w:b/>
          <w:bCs/>
        </w:rPr>
        <w:t>’’</w:t>
      </w:r>
      <w:r w:rsidR="005C5DA1">
        <w:rPr>
          <w:rFonts w:eastAsia="Calibri"/>
          <w:b/>
          <w:lang w:eastAsia="en-US"/>
        </w:rPr>
        <w:t>.</w:t>
      </w:r>
    </w:p>
    <w:bookmarkEnd w:id="44"/>
    <w:p w14:paraId="76CACDEA" w14:textId="59F5413C" w:rsidR="00FA03B0" w:rsidRDefault="00FA03B0" w:rsidP="00FE5AC8">
      <w:pPr>
        <w:jc w:val="both"/>
        <w:rPr>
          <w:color w:val="000000"/>
        </w:rPr>
      </w:pPr>
      <w:r w:rsidRPr="00883F75">
        <w:rPr>
          <w:color w:val="000000"/>
        </w:rPr>
        <w:t>Lēmums pievienots protokolam.</w:t>
      </w:r>
    </w:p>
    <w:p w14:paraId="30D48D83" w14:textId="6545B7F3" w:rsidR="005C5DA1" w:rsidRDefault="005C5DA1" w:rsidP="00FE5AC8">
      <w:pPr>
        <w:jc w:val="both"/>
        <w:rPr>
          <w:color w:val="000000"/>
        </w:rPr>
      </w:pPr>
    </w:p>
    <w:p w14:paraId="3EAECB8E" w14:textId="77777777" w:rsidR="005C5DA1" w:rsidRDefault="005C5DA1" w:rsidP="00FE5AC8">
      <w:pPr>
        <w:jc w:val="both"/>
        <w:rPr>
          <w:color w:val="000000"/>
        </w:rPr>
      </w:pPr>
    </w:p>
    <w:p w14:paraId="5D4A7468" w14:textId="4F9DCD28" w:rsidR="00BF64A4" w:rsidRPr="00883F75" w:rsidRDefault="004A39FD" w:rsidP="00883F75">
      <w:pPr>
        <w:jc w:val="center"/>
        <w:rPr>
          <w:b/>
          <w:u w:val="single"/>
        </w:rPr>
      </w:pPr>
      <w:r>
        <w:rPr>
          <w:color w:val="000000"/>
        </w:rPr>
        <w:t>1</w:t>
      </w:r>
      <w:r w:rsidR="008604A8">
        <w:rPr>
          <w:color w:val="000000"/>
        </w:rPr>
        <w:t>5</w:t>
      </w:r>
      <w:r w:rsidR="00BF64A4" w:rsidRPr="00883F75">
        <w:rPr>
          <w:color w:val="000000"/>
        </w:rPr>
        <w:t>.§</w:t>
      </w:r>
    </w:p>
    <w:p w14:paraId="68DD056D" w14:textId="77777777" w:rsidR="009B0B13" w:rsidRPr="009B0B13" w:rsidRDefault="009B0B13" w:rsidP="009B0B13">
      <w:pPr>
        <w:pStyle w:val="naisf"/>
        <w:spacing w:before="0" w:after="0"/>
        <w:ind w:firstLine="51"/>
        <w:jc w:val="center"/>
        <w:rPr>
          <w:b/>
          <w:bCs/>
        </w:rPr>
      </w:pPr>
      <w:bookmarkStart w:id="45" w:name="_Hlk105078031"/>
      <w:r w:rsidRPr="009B0B13">
        <w:rPr>
          <w:b/>
          <w:bCs/>
        </w:rPr>
        <w:t xml:space="preserve">Par nekustamā īpašuma – dzīvokļa Nr.4  Robežu ielā 23, Dobelē,   </w:t>
      </w:r>
    </w:p>
    <w:p w14:paraId="1D386550" w14:textId="0A21B560" w:rsidR="009B0B13" w:rsidRPr="009B0B13" w:rsidRDefault="009B0B13" w:rsidP="009B0B13">
      <w:pPr>
        <w:jc w:val="center"/>
        <w:rPr>
          <w:b/>
          <w:bCs/>
        </w:rPr>
      </w:pPr>
      <w:r w:rsidRPr="009B0B13">
        <w:rPr>
          <w:b/>
          <w:bCs/>
        </w:rPr>
        <w:t xml:space="preserve">Dobeles novadā, atsavināšanu </w:t>
      </w:r>
    </w:p>
    <w:bookmarkEnd w:id="45"/>
    <w:p w14:paraId="30B60E7B" w14:textId="521C3A99" w:rsidR="00BF64A4" w:rsidRPr="00883F75" w:rsidRDefault="00BF64A4" w:rsidP="00883F75">
      <w:pPr>
        <w:jc w:val="center"/>
        <w:rPr>
          <w:i/>
          <w:color w:val="000000"/>
        </w:rPr>
      </w:pPr>
      <w:r w:rsidRPr="00883F75">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6547F180" w14:textId="77777777" w:rsidR="00DD5728" w:rsidRDefault="00DD5728" w:rsidP="00883F75">
      <w:pPr>
        <w:jc w:val="both"/>
        <w:rPr>
          <w:color w:val="000000"/>
        </w:rPr>
      </w:pPr>
    </w:p>
    <w:p w14:paraId="2CD9884A" w14:textId="77777777" w:rsidR="00DD5728" w:rsidRDefault="00DD5728" w:rsidP="00883F75">
      <w:pPr>
        <w:jc w:val="both"/>
        <w:rPr>
          <w:color w:val="000000"/>
        </w:rPr>
      </w:pPr>
    </w:p>
    <w:p w14:paraId="06854F99" w14:textId="77777777" w:rsidR="00A14F28" w:rsidRDefault="00A14F28" w:rsidP="00A14F28">
      <w:pPr>
        <w:jc w:val="both"/>
        <w:rPr>
          <w:lang w:eastAsia="en-GB"/>
        </w:rPr>
      </w:pPr>
      <w:r w:rsidRPr="00883F75">
        <w:rPr>
          <w:color w:val="000000"/>
        </w:rPr>
        <w:t xml:space="preserve">Jautājums izskatīts </w:t>
      </w:r>
      <w:r w:rsidRPr="00CE73C3">
        <w:rPr>
          <w:lang w:eastAsia="en-GB"/>
        </w:rPr>
        <w:t>Tautsaimniecības un attīstības komitej</w:t>
      </w:r>
      <w:r>
        <w:rPr>
          <w:lang w:eastAsia="en-GB"/>
        </w:rPr>
        <w:t>ā 2022. gada 20. jūlijā.</w:t>
      </w:r>
    </w:p>
    <w:p w14:paraId="434B455F" w14:textId="77777777" w:rsidR="00A14F28" w:rsidRDefault="00A14F28" w:rsidP="00A14F28">
      <w:pPr>
        <w:jc w:val="both"/>
        <w:rPr>
          <w:bCs/>
          <w:color w:val="000000"/>
        </w:rPr>
      </w:pPr>
    </w:p>
    <w:p w14:paraId="39B12E78" w14:textId="77777777" w:rsidR="00A14F28" w:rsidRDefault="00A14F28" w:rsidP="00A14F28">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370DE17F" w14:textId="77777777" w:rsidR="002A1DD6" w:rsidRPr="00883F75" w:rsidRDefault="002A1DD6" w:rsidP="002A1DD6">
      <w:pPr>
        <w:jc w:val="both"/>
        <w:rPr>
          <w:color w:val="000000"/>
        </w:rPr>
      </w:pPr>
      <w:r w:rsidRPr="00883F75">
        <w:rPr>
          <w:color w:val="000000"/>
        </w:rPr>
        <w:t>Balsojums par lēmuma projektu.</w:t>
      </w:r>
    </w:p>
    <w:p w14:paraId="2A9092FD" w14:textId="7EBA914D" w:rsidR="002A1DD6" w:rsidRPr="00883F75" w:rsidRDefault="002A1DD6" w:rsidP="002A1DD6">
      <w:pPr>
        <w:jc w:val="both"/>
        <w:rPr>
          <w:rFonts w:eastAsia="Lucida Sans Unicode"/>
          <w:kern w:val="1"/>
        </w:rPr>
      </w:pPr>
      <w:r w:rsidRPr="00883F75">
        <w:rPr>
          <w:color w:val="000000"/>
        </w:rPr>
        <w:t>Atklāti</w:t>
      </w:r>
      <w:r w:rsidRPr="00883F75">
        <w:t xml:space="preserve"> balsojot: </w:t>
      </w:r>
      <w:r w:rsidR="00A14F28">
        <w:t xml:space="preserve">PAR – 15 (Sarmīte Dude, Māris Feldmanis, Ainārs Meiers, Edgars </w:t>
      </w:r>
      <w:proofErr w:type="spellStart"/>
      <w:r w:rsidR="00A14F28">
        <w:t>Gaigalis</w:t>
      </w:r>
      <w:proofErr w:type="spellEnd"/>
      <w:r w:rsidR="00A14F28">
        <w:t xml:space="preserve">, Linda </w:t>
      </w:r>
      <w:proofErr w:type="spellStart"/>
      <w:r w:rsidR="00A14F28">
        <w:t>Karloviča</w:t>
      </w:r>
      <w:proofErr w:type="spellEnd"/>
      <w:r w:rsidR="00A14F28">
        <w:t xml:space="preserve">, Edgars Laimiņš, Sintija </w:t>
      </w:r>
      <w:proofErr w:type="spellStart"/>
      <w:r w:rsidR="00A14F28">
        <w:t>Liekniņa</w:t>
      </w:r>
      <w:proofErr w:type="spellEnd"/>
      <w:r w:rsidR="00A14F28">
        <w:t xml:space="preserve">, Sanita </w:t>
      </w:r>
      <w:proofErr w:type="spellStart"/>
      <w:r w:rsidR="00A14F28">
        <w:t>Olševska</w:t>
      </w:r>
      <w:proofErr w:type="spellEnd"/>
      <w:r w:rsidR="00A14F28">
        <w:t xml:space="preserve">, Andris </w:t>
      </w:r>
      <w:proofErr w:type="spellStart"/>
      <w:r w:rsidR="00A14F28">
        <w:t>Podvinskis,Viesturs</w:t>
      </w:r>
      <w:proofErr w:type="spellEnd"/>
      <w:r w:rsidR="00A14F28">
        <w:t xml:space="preserve"> Reinfelds, Dace Reinika, Guntis </w:t>
      </w:r>
      <w:proofErr w:type="spellStart"/>
      <w:r w:rsidR="00A14F28">
        <w:t>Safranovičs</w:t>
      </w:r>
      <w:proofErr w:type="spellEnd"/>
      <w:r w:rsidR="00A14F28">
        <w:t xml:space="preserve">, Andrejs Spridzāns, Ivars Stanga, Indra </w:t>
      </w:r>
      <w:proofErr w:type="spellStart"/>
      <w:r w:rsidR="00A14F28">
        <w:t>Špela</w:t>
      </w:r>
      <w:proofErr w:type="spellEnd"/>
      <w:r w:rsidR="00A14F28">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59966E59" w14:textId="6E943AC2" w:rsidR="002A1DD6" w:rsidRPr="006F07D7" w:rsidRDefault="002A1DD6" w:rsidP="00A14F28">
      <w:pPr>
        <w:pStyle w:val="naisf"/>
        <w:spacing w:before="0" w:after="0"/>
        <w:ind w:firstLine="51"/>
        <w:rPr>
          <w:b/>
        </w:rPr>
      </w:pPr>
      <w:r w:rsidRPr="00883F75">
        <w:rPr>
          <w:b/>
          <w:color w:val="000000"/>
        </w:rPr>
        <w:t>Pieņemt lēmumu</w:t>
      </w:r>
      <w:r w:rsidRPr="00883F75">
        <w:rPr>
          <w:color w:val="000000"/>
        </w:rPr>
        <w:t xml:space="preserve"> </w:t>
      </w:r>
      <w:r w:rsidRPr="00883F75">
        <w:rPr>
          <w:b/>
          <w:color w:val="000000"/>
        </w:rPr>
        <w:t>Nr.</w:t>
      </w:r>
      <w:r w:rsidR="00A14F28">
        <w:rPr>
          <w:b/>
          <w:color w:val="000000"/>
        </w:rPr>
        <w:t>355</w:t>
      </w:r>
      <w:r w:rsidR="00E113ED">
        <w:rPr>
          <w:b/>
          <w:color w:val="000000"/>
        </w:rPr>
        <w:t>/1</w:t>
      </w:r>
      <w:r w:rsidR="00A14F28">
        <w:rPr>
          <w:b/>
          <w:color w:val="000000"/>
        </w:rPr>
        <w:t>3</w:t>
      </w:r>
      <w:r w:rsidRPr="00883F75">
        <w:rPr>
          <w:color w:val="000000"/>
        </w:rPr>
        <w:t xml:space="preserve"> </w:t>
      </w:r>
      <w:r w:rsidR="00A14F28">
        <w:rPr>
          <w:b/>
          <w:bCs/>
          <w:color w:val="000000"/>
        </w:rPr>
        <w:t>’’</w:t>
      </w:r>
      <w:r w:rsidR="00A14F28" w:rsidRPr="009B0B13">
        <w:rPr>
          <w:b/>
          <w:bCs/>
        </w:rPr>
        <w:t>Par nekustamā īpašuma – dzīvokļa Nr.4  Robežu ielā 23, Dobelē,  Dobeles novadā, atsavināšanu</w:t>
      </w:r>
      <w:r w:rsidR="00A14F28">
        <w:rPr>
          <w:b/>
          <w:bCs/>
        </w:rPr>
        <w:t>’’</w:t>
      </w:r>
      <w:r>
        <w:rPr>
          <w:b/>
        </w:rPr>
        <w:t>.</w:t>
      </w:r>
    </w:p>
    <w:p w14:paraId="1943C2A9" w14:textId="7B1426D8" w:rsidR="002A1DD6" w:rsidRDefault="002A1DD6" w:rsidP="002A1DD6">
      <w:pPr>
        <w:suppressAutoHyphens/>
        <w:autoSpaceDN w:val="0"/>
        <w:jc w:val="both"/>
        <w:textAlignment w:val="baseline"/>
        <w:rPr>
          <w:color w:val="000000"/>
        </w:rPr>
      </w:pPr>
      <w:r w:rsidRPr="00883F75">
        <w:rPr>
          <w:color w:val="000000"/>
        </w:rPr>
        <w:t>Lēmums pievienots protokolam.</w:t>
      </w:r>
    </w:p>
    <w:p w14:paraId="5071845F" w14:textId="77777777" w:rsidR="003D365B" w:rsidRPr="00883F75" w:rsidRDefault="003D365B" w:rsidP="00C0221B">
      <w:pPr>
        <w:jc w:val="both"/>
        <w:rPr>
          <w:color w:val="000000"/>
        </w:rPr>
      </w:pPr>
    </w:p>
    <w:p w14:paraId="5E24B79D" w14:textId="5EC5E0DF" w:rsidR="00263FA6" w:rsidRDefault="00263FA6" w:rsidP="00883F75">
      <w:pPr>
        <w:jc w:val="center"/>
        <w:rPr>
          <w:color w:val="000000"/>
        </w:rPr>
      </w:pPr>
    </w:p>
    <w:p w14:paraId="45FC4745" w14:textId="461EC9BF" w:rsidR="00F71F84" w:rsidRPr="00883F75" w:rsidRDefault="00F71F84" w:rsidP="00883F75">
      <w:pPr>
        <w:jc w:val="center"/>
        <w:rPr>
          <w:b/>
          <w:u w:val="single"/>
        </w:rPr>
      </w:pPr>
      <w:r w:rsidRPr="00883F75">
        <w:rPr>
          <w:color w:val="000000"/>
        </w:rPr>
        <w:t>1</w:t>
      </w:r>
      <w:r w:rsidR="008604A8">
        <w:rPr>
          <w:color w:val="000000"/>
        </w:rPr>
        <w:t>6</w:t>
      </w:r>
      <w:r w:rsidRPr="00883F75">
        <w:rPr>
          <w:color w:val="000000"/>
        </w:rPr>
        <w:t>.§</w:t>
      </w:r>
    </w:p>
    <w:p w14:paraId="653DAA4F" w14:textId="77777777" w:rsidR="009B0B13" w:rsidRPr="009B0B13" w:rsidRDefault="009B0B13" w:rsidP="009B0B13">
      <w:pPr>
        <w:ind w:right="46"/>
        <w:jc w:val="center"/>
        <w:rPr>
          <w:rFonts w:eastAsia="Calibri"/>
          <w:b/>
          <w:bCs/>
          <w:lang w:val="et-EE" w:eastAsia="en-US"/>
        </w:rPr>
      </w:pPr>
      <w:bookmarkStart w:id="46" w:name="_Hlk105078409"/>
      <w:r w:rsidRPr="009B0B13">
        <w:rPr>
          <w:b/>
          <w:bCs/>
        </w:rPr>
        <w:t>Par lauksaimniecībā izmantojamās zemes „Aiz kalts”, Lielauces pagastā, Dobeles novadā, atsavināšanu izsolē</w:t>
      </w:r>
    </w:p>
    <w:bookmarkEnd w:id="46"/>
    <w:p w14:paraId="11E9F18F" w14:textId="775F2308" w:rsidR="00F71F84" w:rsidRDefault="00F71F84" w:rsidP="00883F75">
      <w:pPr>
        <w:jc w:val="center"/>
        <w:rPr>
          <w:i/>
          <w:color w:val="000000"/>
        </w:rPr>
      </w:pPr>
      <w:r w:rsidRPr="00883F75">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04C03E3B" w14:textId="77777777" w:rsidR="008C4052" w:rsidRPr="00883F75" w:rsidRDefault="008C4052" w:rsidP="00883F75">
      <w:pPr>
        <w:jc w:val="center"/>
        <w:rPr>
          <w:i/>
          <w:color w:val="000000"/>
        </w:rPr>
      </w:pPr>
    </w:p>
    <w:p w14:paraId="0E99534E" w14:textId="2B1D7F20" w:rsidR="00AE5433" w:rsidRDefault="00AE5433" w:rsidP="00D2482D">
      <w:pPr>
        <w:jc w:val="both"/>
        <w:rPr>
          <w:color w:val="000000"/>
        </w:rPr>
      </w:pPr>
    </w:p>
    <w:p w14:paraId="448B3061" w14:textId="30A695D5" w:rsidR="00D4320B" w:rsidRDefault="00D4320B" w:rsidP="00D4320B">
      <w:pPr>
        <w:jc w:val="both"/>
        <w:rPr>
          <w:lang w:eastAsia="en-GB"/>
        </w:rPr>
      </w:pPr>
      <w:r w:rsidRPr="00883F75">
        <w:rPr>
          <w:color w:val="000000"/>
        </w:rPr>
        <w:t xml:space="preserve">Jautājums izskatīts </w:t>
      </w:r>
      <w:r w:rsidRPr="00CE73C3">
        <w:rPr>
          <w:lang w:eastAsia="en-GB"/>
        </w:rPr>
        <w:t>Tautsaimniecības un attīstības komitej</w:t>
      </w:r>
      <w:r>
        <w:rPr>
          <w:lang w:eastAsia="en-GB"/>
        </w:rPr>
        <w:t>ā 2022. gada 20. jūlijā.</w:t>
      </w:r>
    </w:p>
    <w:p w14:paraId="01CECD7F" w14:textId="77777777" w:rsidR="004F7BFC" w:rsidRDefault="004F7BFC" w:rsidP="00D4320B">
      <w:pPr>
        <w:jc w:val="both"/>
        <w:rPr>
          <w:lang w:eastAsia="en-GB"/>
        </w:rPr>
      </w:pPr>
    </w:p>
    <w:p w14:paraId="142A75A8" w14:textId="2B493964" w:rsidR="00BD4458" w:rsidRDefault="00BD4458" w:rsidP="00D4320B">
      <w:pPr>
        <w:jc w:val="both"/>
        <w:rPr>
          <w:lang w:eastAsia="en-GB"/>
        </w:rPr>
      </w:pPr>
      <w:r>
        <w:rPr>
          <w:lang w:eastAsia="en-GB"/>
        </w:rPr>
        <w:t xml:space="preserve">Jautā Viesturs Reinfelds, Edgars </w:t>
      </w:r>
      <w:proofErr w:type="spellStart"/>
      <w:r>
        <w:rPr>
          <w:lang w:eastAsia="en-GB"/>
        </w:rPr>
        <w:t>Gaigalis</w:t>
      </w:r>
      <w:proofErr w:type="spellEnd"/>
      <w:r>
        <w:rPr>
          <w:lang w:eastAsia="en-GB"/>
        </w:rPr>
        <w:t>.</w:t>
      </w:r>
    </w:p>
    <w:p w14:paraId="332B761D" w14:textId="6E1F9DD0" w:rsidR="00BD4458" w:rsidRDefault="00BD4458" w:rsidP="00D4320B">
      <w:pPr>
        <w:jc w:val="both"/>
        <w:rPr>
          <w:lang w:eastAsia="en-GB"/>
        </w:rPr>
      </w:pPr>
      <w:r>
        <w:rPr>
          <w:lang w:eastAsia="en-GB"/>
        </w:rPr>
        <w:t>Atbild Kaspars Ļaksa.</w:t>
      </w:r>
    </w:p>
    <w:p w14:paraId="4DF638E3" w14:textId="2A01D690" w:rsidR="00BD4458" w:rsidRDefault="00BD4458" w:rsidP="00D4320B">
      <w:pPr>
        <w:jc w:val="both"/>
        <w:rPr>
          <w:lang w:eastAsia="en-GB"/>
        </w:rPr>
      </w:pPr>
      <w:r>
        <w:rPr>
          <w:lang w:eastAsia="en-GB"/>
        </w:rPr>
        <w:t>Izsakās Dace Reinika.</w:t>
      </w:r>
    </w:p>
    <w:p w14:paraId="23911A65" w14:textId="5437CDB1" w:rsidR="00BD4458" w:rsidRDefault="00BD4458" w:rsidP="00D4320B">
      <w:pPr>
        <w:jc w:val="both"/>
        <w:rPr>
          <w:lang w:eastAsia="en-GB"/>
        </w:rPr>
      </w:pPr>
      <w:r>
        <w:rPr>
          <w:lang w:eastAsia="en-GB"/>
        </w:rPr>
        <w:t>Jautā Ainārs Meiers.</w:t>
      </w:r>
    </w:p>
    <w:p w14:paraId="2ACBDBC5" w14:textId="77EF029A" w:rsidR="00D4320B" w:rsidRDefault="00BD4458" w:rsidP="00D4320B">
      <w:pPr>
        <w:jc w:val="both"/>
        <w:rPr>
          <w:bCs/>
          <w:color w:val="000000"/>
        </w:rPr>
      </w:pPr>
      <w:r>
        <w:rPr>
          <w:lang w:eastAsia="en-GB"/>
        </w:rPr>
        <w:t xml:space="preserve">Atbild Edgars Laimiņš, Aldis </w:t>
      </w:r>
      <w:proofErr w:type="spellStart"/>
      <w:r>
        <w:rPr>
          <w:lang w:eastAsia="en-GB"/>
        </w:rPr>
        <w:t>Lerhs</w:t>
      </w:r>
      <w:proofErr w:type="spellEnd"/>
      <w:r>
        <w:rPr>
          <w:lang w:eastAsia="en-GB"/>
        </w:rPr>
        <w:t>.</w:t>
      </w:r>
    </w:p>
    <w:p w14:paraId="24A28733" w14:textId="3E1AFDC7" w:rsidR="00D2482D" w:rsidRPr="00883F75" w:rsidRDefault="00D2482D" w:rsidP="00D2482D">
      <w:pPr>
        <w:jc w:val="both"/>
        <w:rPr>
          <w:color w:val="000000"/>
        </w:rPr>
      </w:pPr>
      <w:r w:rsidRPr="00883F75">
        <w:rPr>
          <w:color w:val="000000"/>
        </w:rPr>
        <w:t>Balsojums par lēmuma projektu.</w:t>
      </w:r>
    </w:p>
    <w:p w14:paraId="0A2984E0" w14:textId="1D902D10" w:rsidR="00D2482D" w:rsidRPr="00883F75" w:rsidRDefault="00D2482D" w:rsidP="00D2482D">
      <w:pPr>
        <w:jc w:val="both"/>
        <w:rPr>
          <w:rFonts w:eastAsia="Lucida Sans Unicode"/>
          <w:kern w:val="1"/>
        </w:rPr>
      </w:pPr>
      <w:r w:rsidRPr="00883F75">
        <w:rPr>
          <w:color w:val="000000"/>
        </w:rPr>
        <w:t>Atklāti</w:t>
      </w:r>
      <w:r w:rsidRPr="00883F75">
        <w:t xml:space="preserve"> balsojot: </w:t>
      </w:r>
      <w:r w:rsidR="007B4695">
        <w:t xml:space="preserve">PAR – 13 (Sarmīte Dude, Ainārs Meiers, Edgars </w:t>
      </w:r>
      <w:proofErr w:type="spellStart"/>
      <w:r w:rsidR="007B4695">
        <w:t>Gaigalis</w:t>
      </w:r>
      <w:proofErr w:type="spellEnd"/>
      <w:r w:rsidR="007B4695">
        <w:t xml:space="preserve">, Linda </w:t>
      </w:r>
      <w:proofErr w:type="spellStart"/>
      <w:r w:rsidR="007B4695">
        <w:t>Karloviča</w:t>
      </w:r>
      <w:proofErr w:type="spellEnd"/>
      <w:r w:rsidR="007B4695">
        <w:t xml:space="preserve">, Edgars Laimiņš, Sintija </w:t>
      </w:r>
      <w:proofErr w:type="spellStart"/>
      <w:r w:rsidR="007B4695">
        <w:t>Liekniņa</w:t>
      </w:r>
      <w:proofErr w:type="spellEnd"/>
      <w:r w:rsidR="007B4695">
        <w:t xml:space="preserve">, Sanita </w:t>
      </w:r>
      <w:proofErr w:type="spellStart"/>
      <w:r w:rsidR="007B4695">
        <w:t>Olševska</w:t>
      </w:r>
      <w:proofErr w:type="spellEnd"/>
      <w:r w:rsidR="007B4695">
        <w:t xml:space="preserve">, Andris </w:t>
      </w:r>
      <w:proofErr w:type="spellStart"/>
      <w:r w:rsidR="007B4695">
        <w:t>Podvinskis</w:t>
      </w:r>
      <w:proofErr w:type="spellEnd"/>
      <w:r w:rsidR="007B4695">
        <w:t xml:space="preserve">, Dace Reinika, Guntis </w:t>
      </w:r>
      <w:proofErr w:type="spellStart"/>
      <w:r w:rsidR="007B4695">
        <w:t>Safranovičs</w:t>
      </w:r>
      <w:proofErr w:type="spellEnd"/>
      <w:r w:rsidR="007B4695">
        <w:t xml:space="preserve">, Andrejs Spridzāns, Ivars Stanga, Indra </w:t>
      </w:r>
      <w:proofErr w:type="spellStart"/>
      <w:r w:rsidR="007B4695">
        <w:t>Špela</w:t>
      </w:r>
      <w:proofErr w:type="spellEnd"/>
      <w:r w:rsidR="007B4695">
        <w:t>), PRET - nav, ATTURAS – 3 (Kristīne Briede, Viesturs Reinfelds, Māris Feldmanis),</w:t>
      </w:r>
      <w:r w:rsidR="00334433">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5DB3494" w14:textId="0764029C" w:rsidR="00D2482D" w:rsidRPr="006F07D7" w:rsidRDefault="00D2482D" w:rsidP="007B4695">
      <w:pPr>
        <w:ind w:right="46"/>
        <w:jc w:val="both"/>
        <w:rPr>
          <w:b/>
        </w:rPr>
      </w:pPr>
      <w:r w:rsidRPr="00883F75">
        <w:rPr>
          <w:b/>
          <w:color w:val="000000"/>
        </w:rPr>
        <w:lastRenderedPageBreak/>
        <w:t>Pieņemt lēmumu</w:t>
      </w:r>
      <w:r w:rsidRPr="00883F75">
        <w:rPr>
          <w:color w:val="000000"/>
        </w:rPr>
        <w:t xml:space="preserve"> </w:t>
      </w:r>
      <w:r w:rsidRPr="00883F75">
        <w:rPr>
          <w:b/>
          <w:color w:val="000000"/>
        </w:rPr>
        <w:t>Nr.</w:t>
      </w:r>
      <w:r w:rsidR="007B4695">
        <w:rPr>
          <w:b/>
          <w:color w:val="000000"/>
        </w:rPr>
        <w:t>356</w:t>
      </w:r>
      <w:r w:rsidR="002E6620">
        <w:rPr>
          <w:b/>
          <w:color w:val="000000"/>
        </w:rPr>
        <w:t>/1</w:t>
      </w:r>
      <w:r w:rsidR="007B4695">
        <w:rPr>
          <w:b/>
          <w:color w:val="000000"/>
        </w:rPr>
        <w:t>3</w:t>
      </w:r>
      <w:r w:rsidRPr="00883F75">
        <w:rPr>
          <w:color w:val="000000"/>
        </w:rPr>
        <w:t xml:space="preserve"> </w:t>
      </w:r>
      <w:r w:rsidR="007B4695">
        <w:rPr>
          <w:b/>
          <w:bCs/>
          <w:color w:val="000000"/>
        </w:rPr>
        <w:t>’’</w:t>
      </w:r>
      <w:r w:rsidR="007B4695" w:rsidRPr="009B0B13">
        <w:rPr>
          <w:b/>
          <w:bCs/>
        </w:rPr>
        <w:t>Par lauksaimniecībā izmantojamās zemes „Aiz kalts”, Lielauces pagastā, Dobeles novadā, atsavināšanu izsolē</w:t>
      </w:r>
      <w:r w:rsidR="007B4695">
        <w:rPr>
          <w:b/>
          <w:bCs/>
        </w:rPr>
        <w:t>’’</w:t>
      </w:r>
      <w:r>
        <w:rPr>
          <w:b/>
        </w:rPr>
        <w:t>.</w:t>
      </w:r>
    </w:p>
    <w:p w14:paraId="757CFC3C" w14:textId="77777777" w:rsidR="00D2482D" w:rsidRDefault="00D2482D" w:rsidP="00D2482D">
      <w:pPr>
        <w:suppressAutoHyphens/>
        <w:autoSpaceDN w:val="0"/>
        <w:jc w:val="both"/>
        <w:textAlignment w:val="baseline"/>
        <w:rPr>
          <w:color w:val="000000"/>
        </w:rPr>
      </w:pPr>
      <w:r w:rsidRPr="00883F75">
        <w:rPr>
          <w:color w:val="000000"/>
        </w:rPr>
        <w:t>Lēmums pievienots protokolam.</w:t>
      </w:r>
    </w:p>
    <w:p w14:paraId="0DFF1A49" w14:textId="1B81B99D" w:rsidR="008C4052" w:rsidRDefault="008C4052" w:rsidP="00A83DE6">
      <w:pPr>
        <w:jc w:val="both"/>
        <w:rPr>
          <w:color w:val="000000"/>
        </w:rPr>
      </w:pPr>
    </w:p>
    <w:p w14:paraId="5ABA750E" w14:textId="3E2993B2" w:rsidR="005A769B" w:rsidRDefault="005A769B" w:rsidP="00A83DE6">
      <w:pPr>
        <w:jc w:val="both"/>
        <w:rPr>
          <w:color w:val="000000"/>
        </w:rPr>
      </w:pPr>
    </w:p>
    <w:p w14:paraId="01D4198D" w14:textId="5F06BBC0" w:rsidR="00CC32E3" w:rsidRPr="00883F75" w:rsidRDefault="001F766F" w:rsidP="00883F75">
      <w:pPr>
        <w:jc w:val="center"/>
        <w:rPr>
          <w:b/>
          <w:u w:val="single"/>
        </w:rPr>
      </w:pPr>
      <w:r w:rsidRPr="00883F75">
        <w:rPr>
          <w:color w:val="000000"/>
        </w:rPr>
        <w:t>1</w:t>
      </w:r>
      <w:r w:rsidR="008604A8">
        <w:rPr>
          <w:color w:val="000000"/>
        </w:rPr>
        <w:t>7</w:t>
      </w:r>
      <w:r w:rsidR="00CC32E3" w:rsidRPr="00883F75">
        <w:rPr>
          <w:color w:val="000000"/>
        </w:rPr>
        <w:t>.§</w:t>
      </w:r>
    </w:p>
    <w:p w14:paraId="1C84D714" w14:textId="7A933C69" w:rsidR="001D1CA8" w:rsidRPr="00E624C2" w:rsidRDefault="001D1CA8" w:rsidP="00E624C2">
      <w:pPr>
        <w:ind w:right="46"/>
        <w:jc w:val="center"/>
        <w:rPr>
          <w:b/>
        </w:rPr>
      </w:pPr>
      <w:bookmarkStart w:id="47" w:name="_Hlk96804681"/>
      <w:r w:rsidRPr="001D1CA8">
        <w:rPr>
          <w:b/>
          <w:bCs/>
        </w:rPr>
        <w:t>Par lauksaimniecībā izmantojamās zemes „Kraujas”, Auru pagastā, Dobeles novadā, atsavināšanu izsolē</w:t>
      </w:r>
    </w:p>
    <w:bookmarkEnd w:id="47"/>
    <w:p w14:paraId="293F65B2" w14:textId="259ADF79"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003373E4">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627445D1" w14:textId="0EA02CA0" w:rsidR="00113A2D" w:rsidRDefault="00113A2D" w:rsidP="00883F75">
      <w:pPr>
        <w:jc w:val="center"/>
        <w:rPr>
          <w:i/>
          <w:color w:val="000000"/>
        </w:rPr>
      </w:pPr>
    </w:p>
    <w:p w14:paraId="31DCC241" w14:textId="77777777" w:rsidR="008C4052" w:rsidRDefault="008C4052" w:rsidP="00883F75">
      <w:pPr>
        <w:jc w:val="center"/>
        <w:rPr>
          <w:i/>
          <w:color w:val="000000"/>
        </w:rPr>
      </w:pPr>
    </w:p>
    <w:p w14:paraId="74E764EB" w14:textId="77777777" w:rsidR="004E7C42" w:rsidRDefault="004E7C42" w:rsidP="004E7C42">
      <w:pPr>
        <w:jc w:val="both"/>
        <w:rPr>
          <w:lang w:eastAsia="en-GB"/>
        </w:rPr>
      </w:pPr>
      <w:bookmarkStart w:id="48" w:name="_Hlk105077370"/>
      <w:r w:rsidRPr="00883F75">
        <w:rPr>
          <w:color w:val="000000"/>
        </w:rPr>
        <w:t xml:space="preserve">Jautājums izskatīts </w:t>
      </w:r>
      <w:r w:rsidRPr="00CE73C3">
        <w:rPr>
          <w:lang w:eastAsia="en-GB"/>
        </w:rPr>
        <w:t>Tautsaimniecības un attīstības komitej</w:t>
      </w:r>
      <w:r>
        <w:rPr>
          <w:lang w:eastAsia="en-GB"/>
        </w:rPr>
        <w:t>ā 2022. gada 20. jūlijā.</w:t>
      </w:r>
    </w:p>
    <w:p w14:paraId="6C179370" w14:textId="77777777" w:rsidR="004E7C42" w:rsidRDefault="004E7C42" w:rsidP="004E7C42">
      <w:pPr>
        <w:jc w:val="both"/>
        <w:rPr>
          <w:bCs/>
          <w:color w:val="000000"/>
        </w:rPr>
      </w:pPr>
    </w:p>
    <w:p w14:paraId="5F802A7E" w14:textId="77777777" w:rsidR="004E7C42" w:rsidRDefault="004E7C42" w:rsidP="004E7C42">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bookmarkEnd w:id="48"/>
    <w:p w14:paraId="29B1203D" w14:textId="77777777" w:rsidR="00FA7A9C" w:rsidRPr="00883F75" w:rsidRDefault="00FA7A9C" w:rsidP="00FA7A9C">
      <w:pPr>
        <w:jc w:val="both"/>
        <w:rPr>
          <w:color w:val="000000"/>
        </w:rPr>
      </w:pPr>
      <w:r w:rsidRPr="00883F75">
        <w:rPr>
          <w:color w:val="000000"/>
        </w:rPr>
        <w:t>Balsojums par lēmuma projektu.</w:t>
      </w:r>
    </w:p>
    <w:p w14:paraId="21841766" w14:textId="0C39D269" w:rsidR="00AE5433" w:rsidRPr="00883F75" w:rsidRDefault="00AE5433" w:rsidP="00AE5433">
      <w:pPr>
        <w:jc w:val="both"/>
        <w:rPr>
          <w:rFonts w:eastAsia="Lucida Sans Unicode"/>
          <w:kern w:val="1"/>
        </w:rPr>
      </w:pPr>
      <w:r w:rsidRPr="00883F75">
        <w:rPr>
          <w:color w:val="000000"/>
        </w:rPr>
        <w:t>Atklāti</w:t>
      </w:r>
      <w:r w:rsidRPr="00883F75">
        <w:t xml:space="preserve"> balsojot: </w:t>
      </w:r>
      <w:r w:rsidR="00657753">
        <w:t xml:space="preserve">PAR – 14 (Sarmīte Dude, Māris Feldmanis, Ainārs Meiers, Edgars </w:t>
      </w:r>
      <w:proofErr w:type="spellStart"/>
      <w:r w:rsidR="00657753">
        <w:t>Gaigalis</w:t>
      </w:r>
      <w:proofErr w:type="spellEnd"/>
      <w:r w:rsidR="00657753">
        <w:t xml:space="preserve">, Linda </w:t>
      </w:r>
      <w:proofErr w:type="spellStart"/>
      <w:r w:rsidR="00657753">
        <w:t>Karloviča</w:t>
      </w:r>
      <w:proofErr w:type="spellEnd"/>
      <w:r w:rsidR="00657753">
        <w:t xml:space="preserve">, Edgars Laimiņš, Sintija </w:t>
      </w:r>
      <w:proofErr w:type="spellStart"/>
      <w:r w:rsidR="00657753">
        <w:t>Liekniņa</w:t>
      </w:r>
      <w:proofErr w:type="spellEnd"/>
      <w:r w:rsidR="00657753">
        <w:t xml:space="preserve">, Sanita </w:t>
      </w:r>
      <w:proofErr w:type="spellStart"/>
      <w:r w:rsidR="00657753">
        <w:t>Olševska</w:t>
      </w:r>
      <w:proofErr w:type="spellEnd"/>
      <w:r w:rsidR="00657753">
        <w:t xml:space="preserve">, Andris </w:t>
      </w:r>
      <w:proofErr w:type="spellStart"/>
      <w:r w:rsidR="00657753">
        <w:t>Podvinskis</w:t>
      </w:r>
      <w:proofErr w:type="spellEnd"/>
      <w:r w:rsidR="00657753">
        <w:t xml:space="preserve">, Dace Reinika, Guntis </w:t>
      </w:r>
      <w:proofErr w:type="spellStart"/>
      <w:r w:rsidR="00657753">
        <w:t>Safranovičs</w:t>
      </w:r>
      <w:proofErr w:type="spellEnd"/>
      <w:r w:rsidR="00657753">
        <w:t xml:space="preserve">, Andrejs Spridzāns, Ivars Stanga, Indra </w:t>
      </w:r>
      <w:proofErr w:type="spellStart"/>
      <w:r w:rsidR="00657753">
        <w:t>Špela</w:t>
      </w:r>
      <w:proofErr w:type="spellEnd"/>
      <w:r w:rsidR="00657753">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4D66538B" w14:textId="0BB925CE" w:rsidR="00AE5433" w:rsidRPr="004F43AF" w:rsidRDefault="00AE5433" w:rsidP="00657753">
      <w:pPr>
        <w:ind w:right="46"/>
        <w:jc w:val="both"/>
        <w:rPr>
          <w:b/>
        </w:rPr>
      </w:pPr>
      <w:r w:rsidRPr="00883F75">
        <w:rPr>
          <w:b/>
          <w:color w:val="000000"/>
        </w:rPr>
        <w:t>Pieņemt lēmumu</w:t>
      </w:r>
      <w:r w:rsidRPr="00883F75">
        <w:rPr>
          <w:color w:val="000000"/>
        </w:rPr>
        <w:t xml:space="preserve"> </w:t>
      </w:r>
      <w:r w:rsidRPr="00883F75">
        <w:rPr>
          <w:b/>
          <w:color w:val="000000"/>
        </w:rPr>
        <w:t>Nr.</w:t>
      </w:r>
      <w:r w:rsidR="00657753">
        <w:rPr>
          <w:b/>
          <w:color w:val="000000"/>
        </w:rPr>
        <w:t>357</w:t>
      </w:r>
      <w:r w:rsidR="00E624C2">
        <w:rPr>
          <w:b/>
          <w:color w:val="000000"/>
        </w:rPr>
        <w:t>/1</w:t>
      </w:r>
      <w:r w:rsidR="00657753">
        <w:rPr>
          <w:b/>
          <w:color w:val="000000"/>
        </w:rPr>
        <w:t>3</w:t>
      </w:r>
      <w:r w:rsidRPr="00883F75">
        <w:rPr>
          <w:color w:val="000000"/>
        </w:rPr>
        <w:t xml:space="preserve"> </w:t>
      </w:r>
      <w:r>
        <w:rPr>
          <w:b/>
          <w:bCs/>
          <w:color w:val="000000"/>
        </w:rPr>
        <w:t>’’</w:t>
      </w:r>
      <w:r w:rsidR="00657753" w:rsidRPr="001D1CA8">
        <w:rPr>
          <w:b/>
          <w:bCs/>
        </w:rPr>
        <w:t>Par lauksaimniecībā izmantojamās zemes „Kraujas”, Auru pagastā, Dobeles novadā, atsavināšanu izsolē</w:t>
      </w:r>
      <w:r>
        <w:rPr>
          <w:rFonts w:eastAsia="Calibri"/>
          <w:b/>
          <w:lang w:eastAsia="en-US"/>
        </w:rPr>
        <w:t>’’.</w:t>
      </w:r>
    </w:p>
    <w:p w14:paraId="1EF99951" w14:textId="699FEC30" w:rsidR="00AE5433" w:rsidRDefault="00AE5433" w:rsidP="00AE5433">
      <w:pPr>
        <w:jc w:val="both"/>
        <w:rPr>
          <w:color w:val="000000"/>
        </w:rPr>
      </w:pPr>
      <w:r w:rsidRPr="00883F75">
        <w:rPr>
          <w:color w:val="000000"/>
        </w:rPr>
        <w:t>Lēmums pievienots protokolam.</w:t>
      </w:r>
    </w:p>
    <w:p w14:paraId="29B07ED1" w14:textId="77777777" w:rsidR="008C4052" w:rsidRDefault="008C4052" w:rsidP="00883F75">
      <w:pPr>
        <w:jc w:val="center"/>
        <w:rPr>
          <w:color w:val="000000"/>
        </w:rPr>
      </w:pPr>
    </w:p>
    <w:p w14:paraId="167B4BC2" w14:textId="0268EC9A" w:rsidR="008C4052" w:rsidRDefault="008C4052" w:rsidP="00883F75">
      <w:pPr>
        <w:jc w:val="center"/>
        <w:rPr>
          <w:color w:val="000000"/>
        </w:rPr>
      </w:pPr>
    </w:p>
    <w:p w14:paraId="0E497D35" w14:textId="77777777" w:rsidR="005A769B" w:rsidRDefault="005A769B" w:rsidP="00883F75">
      <w:pPr>
        <w:jc w:val="center"/>
        <w:rPr>
          <w:color w:val="000000"/>
        </w:rPr>
      </w:pPr>
    </w:p>
    <w:p w14:paraId="3EF87749" w14:textId="795FE16C" w:rsidR="00CC32E3" w:rsidRPr="00883F75" w:rsidRDefault="00CC32E3" w:rsidP="00883F75">
      <w:pPr>
        <w:jc w:val="center"/>
        <w:rPr>
          <w:b/>
          <w:u w:val="single"/>
        </w:rPr>
      </w:pPr>
      <w:r w:rsidRPr="00883F75">
        <w:rPr>
          <w:color w:val="000000"/>
        </w:rPr>
        <w:t>1</w:t>
      </w:r>
      <w:r w:rsidR="000C6047">
        <w:rPr>
          <w:color w:val="000000"/>
        </w:rPr>
        <w:t>8</w:t>
      </w:r>
      <w:r w:rsidRPr="00883F75">
        <w:rPr>
          <w:color w:val="000000"/>
        </w:rPr>
        <w:t>.§</w:t>
      </w:r>
    </w:p>
    <w:p w14:paraId="0A9E85CC" w14:textId="77777777" w:rsidR="001D1CA8" w:rsidRPr="001D1CA8" w:rsidRDefault="001D1CA8" w:rsidP="001D1CA8">
      <w:pPr>
        <w:ind w:right="46"/>
        <w:jc w:val="center"/>
        <w:rPr>
          <w:rFonts w:eastAsia="Calibri"/>
          <w:b/>
          <w:bCs/>
          <w:lang w:eastAsia="en-US"/>
        </w:rPr>
      </w:pPr>
      <w:r w:rsidRPr="001D1CA8">
        <w:rPr>
          <w:b/>
          <w:bCs/>
        </w:rPr>
        <w:t>Par lauksaimniecībā izmantojamās zemes „Misiņi”, Auru pagastā, Dobeles novadā, atsavināšanu izsolē</w:t>
      </w:r>
    </w:p>
    <w:p w14:paraId="254C64DA" w14:textId="0756BBC2"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7EC5D7FB" w14:textId="131611D8" w:rsidR="00CC32E3" w:rsidRDefault="00CC32E3" w:rsidP="00883F75">
      <w:pPr>
        <w:rPr>
          <w:color w:val="000000"/>
        </w:rPr>
      </w:pPr>
    </w:p>
    <w:p w14:paraId="50B74011" w14:textId="77777777" w:rsidR="008C4052" w:rsidRPr="00883F75" w:rsidRDefault="008C4052" w:rsidP="00883F75">
      <w:pPr>
        <w:rPr>
          <w:color w:val="000000"/>
        </w:rPr>
      </w:pPr>
    </w:p>
    <w:p w14:paraId="03384840" w14:textId="77777777" w:rsidR="008030AD" w:rsidRDefault="008030AD" w:rsidP="008030AD">
      <w:pPr>
        <w:jc w:val="both"/>
        <w:rPr>
          <w:lang w:eastAsia="en-GB"/>
        </w:rPr>
      </w:pPr>
      <w:bookmarkStart w:id="49" w:name="_Hlk105078979"/>
      <w:r w:rsidRPr="00883F75">
        <w:rPr>
          <w:color w:val="000000"/>
        </w:rPr>
        <w:t xml:space="preserve">Jautājums izskatīts </w:t>
      </w:r>
      <w:r w:rsidRPr="00CE73C3">
        <w:rPr>
          <w:lang w:eastAsia="en-GB"/>
        </w:rPr>
        <w:t>Tautsaimniecības un attīstības komitej</w:t>
      </w:r>
      <w:r>
        <w:rPr>
          <w:lang w:eastAsia="en-GB"/>
        </w:rPr>
        <w:t>ā 2022. gada 20. jūlijā.</w:t>
      </w:r>
    </w:p>
    <w:p w14:paraId="21387E58" w14:textId="77777777" w:rsidR="008030AD" w:rsidRDefault="008030AD" w:rsidP="008030AD">
      <w:pPr>
        <w:jc w:val="both"/>
        <w:rPr>
          <w:bCs/>
          <w:color w:val="000000"/>
        </w:rPr>
      </w:pPr>
    </w:p>
    <w:p w14:paraId="0F53A734" w14:textId="77777777" w:rsidR="008030AD" w:rsidRDefault="008030AD" w:rsidP="008030AD">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7981A386" w14:textId="11A50C38" w:rsidR="00AA0461" w:rsidRPr="00883F75" w:rsidRDefault="00AA0461" w:rsidP="00AA0461">
      <w:pPr>
        <w:jc w:val="both"/>
        <w:rPr>
          <w:color w:val="000000"/>
        </w:rPr>
      </w:pPr>
      <w:r w:rsidRPr="00883F75">
        <w:rPr>
          <w:color w:val="000000"/>
        </w:rPr>
        <w:t>Balsojums par lēmuma projektu.</w:t>
      </w:r>
    </w:p>
    <w:p w14:paraId="5A752F67" w14:textId="0DAFA432" w:rsidR="00391BAE" w:rsidRPr="00883F75" w:rsidRDefault="00391BAE" w:rsidP="00391BAE">
      <w:pPr>
        <w:jc w:val="both"/>
        <w:rPr>
          <w:rFonts w:eastAsia="Lucida Sans Unicode"/>
          <w:kern w:val="1"/>
        </w:rPr>
      </w:pPr>
      <w:bookmarkStart w:id="50" w:name="_Hlk105078897"/>
      <w:r w:rsidRPr="00883F75">
        <w:rPr>
          <w:color w:val="000000"/>
        </w:rPr>
        <w:t>Atklāti</w:t>
      </w:r>
      <w:r w:rsidRPr="00883F75">
        <w:t xml:space="preserve"> balsojot: </w:t>
      </w:r>
      <w:r w:rsidR="00A25D0D">
        <w:t xml:space="preserve">PAR – 15 (Sarmīte Dude, Māris Feldmanis, Ainārs Meiers, Edgars </w:t>
      </w:r>
      <w:proofErr w:type="spellStart"/>
      <w:r w:rsidR="00A25D0D">
        <w:t>Gaigalis</w:t>
      </w:r>
      <w:proofErr w:type="spellEnd"/>
      <w:r w:rsidR="00A25D0D">
        <w:t xml:space="preserve">, Linda </w:t>
      </w:r>
      <w:proofErr w:type="spellStart"/>
      <w:r w:rsidR="00A25D0D">
        <w:t>Karloviča</w:t>
      </w:r>
      <w:proofErr w:type="spellEnd"/>
      <w:r w:rsidR="00A25D0D">
        <w:t xml:space="preserve">, Edgars Laimiņš, Sintija </w:t>
      </w:r>
      <w:proofErr w:type="spellStart"/>
      <w:r w:rsidR="00A25D0D">
        <w:t>Liekniņa</w:t>
      </w:r>
      <w:proofErr w:type="spellEnd"/>
      <w:r w:rsidR="00A25D0D">
        <w:t xml:space="preserve">, Sanita </w:t>
      </w:r>
      <w:proofErr w:type="spellStart"/>
      <w:r w:rsidR="00A25D0D">
        <w:t>Olševska</w:t>
      </w:r>
      <w:proofErr w:type="spellEnd"/>
      <w:r w:rsidR="00A25D0D">
        <w:t xml:space="preserve">, Andris </w:t>
      </w:r>
      <w:proofErr w:type="spellStart"/>
      <w:r w:rsidR="00A25D0D">
        <w:t>Podvinskis</w:t>
      </w:r>
      <w:proofErr w:type="spellEnd"/>
      <w:r w:rsidR="00A25D0D">
        <w:t xml:space="preserve">, Viesturs Reinfelds, Dace Reinika, Guntis </w:t>
      </w:r>
      <w:proofErr w:type="spellStart"/>
      <w:r w:rsidR="00A25D0D">
        <w:t>Safranovičs</w:t>
      </w:r>
      <w:proofErr w:type="spellEnd"/>
      <w:r w:rsidR="00A25D0D">
        <w:t xml:space="preserve">, Andrejs Spridzāns, Ivars Stanga, Indra </w:t>
      </w:r>
      <w:proofErr w:type="spellStart"/>
      <w:r w:rsidR="00A25D0D">
        <w:t>Špela</w:t>
      </w:r>
      <w:proofErr w:type="spellEnd"/>
      <w:r w:rsidR="00A25D0D">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17D4A8AD" w14:textId="6817CFA1" w:rsidR="00116C67" w:rsidRDefault="00391BAE" w:rsidP="00A25D0D">
      <w:pPr>
        <w:ind w:right="46"/>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A25D0D">
        <w:rPr>
          <w:b/>
          <w:color w:val="000000"/>
        </w:rPr>
        <w:t>358</w:t>
      </w:r>
      <w:r w:rsidR="00116C67">
        <w:rPr>
          <w:b/>
          <w:color w:val="000000"/>
        </w:rPr>
        <w:t>/1</w:t>
      </w:r>
      <w:r w:rsidR="00A25D0D">
        <w:rPr>
          <w:b/>
          <w:color w:val="000000"/>
        </w:rPr>
        <w:t>3</w:t>
      </w:r>
      <w:r w:rsidRPr="00883F75">
        <w:rPr>
          <w:color w:val="000000"/>
        </w:rPr>
        <w:t xml:space="preserve"> </w:t>
      </w:r>
      <w:r w:rsidR="00A25D0D">
        <w:rPr>
          <w:b/>
          <w:bCs/>
          <w:color w:val="000000"/>
        </w:rPr>
        <w:t>’’</w:t>
      </w:r>
      <w:r w:rsidR="00A25D0D" w:rsidRPr="001D1CA8">
        <w:rPr>
          <w:b/>
          <w:bCs/>
        </w:rPr>
        <w:t>Par lauksaimniecībā izmantojamās zemes „Misiņi”, Auru pagastā, Dobeles novadā, atsavināšanu izsolē</w:t>
      </w:r>
      <w:r w:rsidR="00A25D0D">
        <w:rPr>
          <w:b/>
          <w:bCs/>
        </w:rPr>
        <w:t>’’</w:t>
      </w:r>
      <w:r w:rsidR="00116C67">
        <w:rPr>
          <w:rFonts w:eastAsia="Calibri"/>
          <w:b/>
          <w:bCs/>
          <w:lang w:eastAsia="en-US"/>
        </w:rPr>
        <w:t>.</w:t>
      </w:r>
    </w:p>
    <w:p w14:paraId="461291AB" w14:textId="74DE8657" w:rsidR="00391BAE" w:rsidRDefault="00391BAE" w:rsidP="00CC4C77">
      <w:pPr>
        <w:rPr>
          <w:color w:val="000000"/>
        </w:rPr>
      </w:pPr>
      <w:r w:rsidRPr="00883F75">
        <w:rPr>
          <w:color w:val="000000"/>
        </w:rPr>
        <w:t>Lēmums pievienots protokolam.</w:t>
      </w:r>
    </w:p>
    <w:bookmarkEnd w:id="49"/>
    <w:bookmarkEnd w:id="50"/>
    <w:p w14:paraId="717C5E19" w14:textId="2121B9A6" w:rsidR="00A30078" w:rsidRDefault="00A30078" w:rsidP="00883F75">
      <w:pPr>
        <w:jc w:val="both"/>
        <w:rPr>
          <w:color w:val="000000"/>
        </w:rPr>
      </w:pPr>
    </w:p>
    <w:p w14:paraId="25DBD73E" w14:textId="345502A5" w:rsidR="008C4052" w:rsidRDefault="008C4052" w:rsidP="00883F75">
      <w:pPr>
        <w:jc w:val="both"/>
        <w:rPr>
          <w:color w:val="000000"/>
        </w:rPr>
      </w:pPr>
    </w:p>
    <w:p w14:paraId="3C533AC0" w14:textId="77777777" w:rsidR="005A769B" w:rsidRDefault="005A769B" w:rsidP="00883F75">
      <w:pPr>
        <w:jc w:val="both"/>
        <w:rPr>
          <w:color w:val="000000"/>
        </w:rPr>
      </w:pPr>
    </w:p>
    <w:p w14:paraId="3C8E6133" w14:textId="3FD10285" w:rsidR="00CC32E3" w:rsidRPr="00883F75" w:rsidRDefault="00570C74" w:rsidP="00883F75">
      <w:pPr>
        <w:jc w:val="center"/>
        <w:rPr>
          <w:b/>
          <w:u w:val="single"/>
        </w:rPr>
      </w:pPr>
      <w:r w:rsidRPr="00883F75">
        <w:rPr>
          <w:color w:val="000000"/>
        </w:rPr>
        <w:t>1</w:t>
      </w:r>
      <w:r w:rsidR="000C6047">
        <w:rPr>
          <w:color w:val="000000"/>
        </w:rPr>
        <w:t>9</w:t>
      </w:r>
      <w:r w:rsidR="00CC32E3" w:rsidRPr="00883F75">
        <w:rPr>
          <w:color w:val="000000"/>
        </w:rPr>
        <w:t>.§</w:t>
      </w:r>
    </w:p>
    <w:p w14:paraId="677F47F1" w14:textId="77777777" w:rsidR="00A97F93" w:rsidRPr="00A97F93" w:rsidRDefault="00A97F93" w:rsidP="00A97F93">
      <w:pPr>
        <w:ind w:right="46"/>
        <w:jc w:val="center"/>
        <w:rPr>
          <w:rFonts w:eastAsia="Calibri"/>
          <w:b/>
          <w:bCs/>
          <w:lang w:eastAsia="en-US"/>
        </w:rPr>
      </w:pPr>
      <w:r w:rsidRPr="00A97F93">
        <w:rPr>
          <w:b/>
          <w:bCs/>
        </w:rPr>
        <w:t>Par lauksaimniecībā izmantojamās zemes „Panākumi”, Auru pagastā, Dobeles novadā, atsavināšanu izsolē</w:t>
      </w:r>
    </w:p>
    <w:p w14:paraId="441317E0" w14:textId="1CA59703"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0048659A">
        <w:rPr>
          <w:i/>
          <w:color w:val="000000"/>
        </w:rPr>
        <w:t>)</w:t>
      </w:r>
    </w:p>
    <w:p w14:paraId="2B87BB47" w14:textId="7DDD395D" w:rsidR="00CC32E3" w:rsidRDefault="00CC32E3" w:rsidP="00883F75">
      <w:pPr>
        <w:rPr>
          <w:color w:val="000000"/>
        </w:rPr>
      </w:pPr>
    </w:p>
    <w:p w14:paraId="2AEEAECE" w14:textId="77777777" w:rsidR="008C4052" w:rsidRPr="00883F75" w:rsidRDefault="008C4052" w:rsidP="00883F75">
      <w:pPr>
        <w:rPr>
          <w:color w:val="000000"/>
        </w:rPr>
      </w:pPr>
    </w:p>
    <w:p w14:paraId="5AFAF8F5" w14:textId="77777777" w:rsidR="0097393F" w:rsidRDefault="0097393F" w:rsidP="0097393F">
      <w:pPr>
        <w:jc w:val="both"/>
        <w:rPr>
          <w:lang w:eastAsia="en-GB"/>
        </w:rPr>
      </w:pPr>
      <w:bookmarkStart w:id="51" w:name="_Hlk94800561"/>
      <w:r w:rsidRPr="00883F75">
        <w:rPr>
          <w:color w:val="000000"/>
        </w:rPr>
        <w:t xml:space="preserve">Jautājums izskatīts </w:t>
      </w:r>
      <w:r w:rsidRPr="00CE73C3">
        <w:rPr>
          <w:lang w:eastAsia="en-GB"/>
        </w:rPr>
        <w:t>Tautsaimniecības un attīstības komitej</w:t>
      </w:r>
      <w:r>
        <w:rPr>
          <w:lang w:eastAsia="en-GB"/>
        </w:rPr>
        <w:t>ā 2022. gada 20. jūlijā.</w:t>
      </w:r>
    </w:p>
    <w:p w14:paraId="692DAC4A" w14:textId="77777777" w:rsidR="0097393F" w:rsidRDefault="0097393F" w:rsidP="0097393F">
      <w:pPr>
        <w:jc w:val="both"/>
        <w:rPr>
          <w:bCs/>
          <w:color w:val="000000"/>
        </w:rPr>
      </w:pPr>
    </w:p>
    <w:p w14:paraId="18377232" w14:textId="77777777" w:rsidR="0097393F" w:rsidRDefault="0097393F" w:rsidP="0097393F">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2FCD611D" w14:textId="74299C3C" w:rsidR="003C5D51" w:rsidRPr="00883F75" w:rsidRDefault="003C5D51" w:rsidP="003C5D51">
      <w:pPr>
        <w:jc w:val="both"/>
        <w:rPr>
          <w:color w:val="000000"/>
        </w:rPr>
      </w:pPr>
      <w:r w:rsidRPr="00883F75">
        <w:rPr>
          <w:color w:val="000000"/>
        </w:rPr>
        <w:t>Balsojums par lēmuma projektu.</w:t>
      </w:r>
    </w:p>
    <w:bookmarkEnd w:id="51"/>
    <w:p w14:paraId="5A55575F" w14:textId="50602EF6" w:rsidR="0048659A" w:rsidRPr="00883F75" w:rsidRDefault="0048659A" w:rsidP="0048659A">
      <w:pPr>
        <w:jc w:val="both"/>
        <w:rPr>
          <w:rFonts w:eastAsia="Lucida Sans Unicode"/>
          <w:kern w:val="1"/>
        </w:rPr>
      </w:pPr>
      <w:r w:rsidRPr="00883F75">
        <w:rPr>
          <w:color w:val="000000"/>
        </w:rPr>
        <w:t>Atklāti</w:t>
      </w:r>
      <w:r w:rsidRPr="00883F75">
        <w:t xml:space="preserve"> balsojot: </w:t>
      </w:r>
      <w:r w:rsidR="006B6FBA">
        <w:t xml:space="preserve">PAR – 14 (Sarmīte Dude, Māris Feldmanis, Ainārs Meiers, Edgars </w:t>
      </w:r>
      <w:proofErr w:type="spellStart"/>
      <w:r w:rsidR="006B6FBA">
        <w:t>Gaigalis</w:t>
      </w:r>
      <w:proofErr w:type="spellEnd"/>
      <w:r w:rsidR="006B6FBA">
        <w:t xml:space="preserve">, Linda </w:t>
      </w:r>
      <w:proofErr w:type="spellStart"/>
      <w:r w:rsidR="006B6FBA">
        <w:t>Karloviča</w:t>
      </w:r>
      <w:proofErr w:type="spellEnd"/>
      <w:r w:rsidR="006B6FBA">
        <w:t xml:space="preserve">, Edgars Laimiņš, Sintija </w:t>
      </w:r>
      <w:proofErr w:type="spellStart"/>
      <w:r w:rsidR="006B6FBA">
        <w:t>Liekniņa</w:t>
      </w:r>
      <w:proofErr w:type="spellEnd"/>
      <w:r w:rsidR="006B6FBA">
        <w:t xml:space="preserve">, Sanita </w:t>
      </w:r>
      <w:proofErr w:type="spellStart"/>
      <w:r w:rsidR="006B6FBA">
        <w:t>Olševska</w:t>
      </w:r>
      <w:proofErr w:type="spellEnd"/>
      <w:r w:rsidR="006B6FBA">
        <w:t xml:space="preserve">, Andris </w:t>
      </w:r>
      <w:proofErr w:type="spellStart"/>
      <w:r w:rsidR="006B6FBA">
        <w:t>Podvinskis</w:t>
      </w:r>
      <w:proofErr w:type="spellEnd"/>
      <w:r w:rsidR="006B6FBA">
        <w:t xml:space="preserve">, Dace Reinika, Guntis </w:t>
      </w:r>
      <w:proofErr w:type="spellStart"/>
      <w:r w:rsidR="006B6FBA">
        <w:t>Safranovičs</w:t>
      </w:r>
      <w:proofErr w:type="spellEnd"/>
      <w:r w:rsidR="006B6FBA">
        <w:t xml:space="preserve">, Andrejs Spridzāns, Ivars Stanga, Indra </w:t>
      </w:r>
      <w:proofErr w:type="spellStart"/>
      <w:r w:rsidR="006B6FBA">
        <w:t>Špela</w:t>
      </w:r>
      <w:proofErr w:type="spellEnd"/>
      <w:r w:rsidR="006B6FBA">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2356A058" w14:textId="7770200E" w:rsidR="0048659A" w:rsidRPr="00695E1A" w:rsidRDefault="0048659A" w:rsidP="006B6FBA">
      <w:pPr>
        <w:ind w:right="46"/>
        <w:jc w:val="both"/>
        <w:rPr>
          <w:b/>
          <w:bCs/>
          <w:u w:val="single"/>
        </w:rPr>
      </w:pPr>
      <w:r w:rsidRPr="00883F75">
        <w:rPr>
          <w:b/>
          <w:color w:val="000000"/>
        </w:rPr>
        <w:t>Pieņemt lēmumu</w:t>
      </w:r>
      <w:r w:rsidRPr="00883F75">
        <w:rPr>
          <w:color w:val="000000"/>
        </w:rPr>
        <w:t xml:space="preserve"> </w:t>
      </w:r>
      <w:r w:rsidRPr="00883F75">
        <w:rPr>
          <w:b/>
          <w:color w:val="000000"/>
        </w:rPr>
        <w:t>Nr.</w:t>
      </w:r>
      <w:r w:rsidR="006B6FBA">
        <w:rPr>
          <w:b/>
          <w:color w:val="000000"/>
        </w:rPr>
        <w:t>359</w:t>
      </w:r>
      <w:r w:rsidR="00695E1A">
        <w:rPr>
          <w:b/>
          <w:color w:val="000000"/>
        </w:rPr>
        <w:t>/1</w:t>
      </w:r>
      <w:r w:rsidR="006B6FBA">
        <w:rPr>
          <w:b/>
          <w:color w:val="000000"/>
        </w:rPr>
        <w:t>3</w:t>
      </w:r>
      <w:r w:rsidRPr="00883F75">
        <w:rPr>
          <w:color w:val="000000"/>
        </w:rPr>
        <w:t xml:space="preserve"> </w:t>
      </w:r>
      <w:r w:rsidR="006B6FBA">
        <w:rPr>
          <w:b/>
          <w:bCs/>
          <w:color w:val="000000"/>
        </w:rPr>
        <w:t>’’</w:t>
      </w:r>
      <w:r w:rsidR="006B6FBA" w:rsidRPr="00A97F93">
        <w:rPr>
          <w:b/>
          <w:bCs/>
        </w:rPr>
        <w:t>Par lauksaimniecībā izmantojamās zemes „Panākumi”, Auru pagastā, Dobeles novadā, atsavināšanu izsolē</w:t>
      </w:r>
      <w:r w:rsidRPr="00695E1A">
        <w:rPr>
          <w:rFonts w:eastAsia="Calibri"/>
          <w:b/>
          <w:bCs/>
          <w:lang w:eastAsia="en-US"/>
        </w:rPr>
        <w:t>’’.</w:t>
      </w:r>
    </w:p>
    <w:p w14:paraId="533A7B4B" w14:textId="4D5204B8" w:rsidR="0048659A" w:rsidRDefault="0048659A" w:rsidP="0048659A">
      <w:pPr>
        <w:jc w:val="both"/>
        <w:rPr>
          <w:color w:val="000000"/>
        </w:rPr>
      </w:pPr>
      <w:r w:rsidRPr="00883F75">
        <w:rPr>
          <w:color w:val="000000"/>
        </w:rPr>
        <w:t>Lēmums pievienots protokolam.</w:t>
      </w:r>
    </w:p>
    <w:p w14:paraId="32D3CFF0" w14:textId="77777777" w:rsidR="008C4052" w:rsidRDefault="008C4052" w:rsidP="00C955CC">
      <w:pPr>
        <w:jc w:val="both"/>
        <w:rPr>
          <w:color w:val="000000"/>
        </w:rPr>
      </w:pPr>
    </w:p>
    <w:p w14:paraId="6B86CB43" w14:textId="77777777" w:rsidR="00F537DF" w:rsidRDefault="00F537DF" w:rsidP="00883F75">
      <w:pPr>
        <w:jc w:val="center"/>
        <w:rPr>
          <w:color w:val="000000"/>
        </w:rPr>
      </w:pPr>
    </w:p>
    <w:p w14:paraId="3A0436AD" w14:textId="77777777" w:rsidR="005A769B" w:rsidRDefault="005A769B" w:rsidP="00883F75">
      <w:pPr>
        <w:jc w:val="center"/>
        <w:rPr>
          <w:color w:val="000000"/>
        </w:rPr>
      </w:pPr>
    </w:p>
    <w:p w14:paraId="2E0C9741" w14:textId="77777777" w:rsidR="005A769B" w:rsidRDefault="005A769B" w:rsidP="00883F75">
      <w:pPr>
        <w:jc w:val="center"/>
        <w:rPr>
          <w:color w:val="000000"/>
        </w:rPr>
      </w:pPr>
    </w:p>
    <w:p w14:paraId="7C35B87C" w14:textId="51F57FDB" w:rsidR="00CC32E3" w:rsidRPr="00883F75" w:rsidRDefault="000C6047" w:rsidP="00883F75">
      <w:pPr>
        <w:jc w:val="center"/>
        <w:rPr>
          <w:b/>
          <w:u w:val="single"/>
        </w:rPr>
      </w:pPr>
      <w:r>
        <w:rPr>
          <w:color w:val="000000"/>
        </w:rPr>
        <w:t>20</w:t>
      </w:r>
      <w:r w:rsidR="00CC32E3" w:rsidRPr="00883F75">
        <w:rPr>
          <w:color w:val="000000"/>
        </w:rPr>
        <w:t>.§</w:t>
      </w:r>
    </w:p>
    <w:p w14:paraId="51381957" w14:textId="043D5EEF" w:rsidR="002E7B97" w:rsidRPr="001C6CE5" w:rsidRDefault="002E7B97" w:rsidP="002E7B97">
      <w:pPr>
        <w:ind w:right="46"/>
        <w:jc w:val="center"/>
        <w:rPr>
          <w:rFonts w:eastAsia="Calibri"/>
          <w:b/>
          <w:bCs/>
          <w:lang w:eastAsia="en-US"/>
        </w:rPr>
      </w:pPr>
      <w:r w:rsidRPr="002E7B97">
        <w:rPr>
          <w:b/>
          <w:bCs/>
        </w:rPr>
        <w:t>Par lauksaimniecībā izmantojamās zemes „Kārkliņi”, Auru pagastā, Dobeles novadā, atsavināšanu izsolē</w:t>
      </w:r>
    </w:p>
    <w:p w14:paraId="3006EF57" w14:textId="6EF7575A"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46BE82E3" w14:textId="58006AB6" w:rsidR="004A3065" w:rsidRDefault="004A3065" w:rsidP="00883F75">
      <w:pPr>
        <w:jc w:val="center"/>
        <w:rPr>
          <w:i/>
          <w:color w:val="000000"/>
        </w:rPr>
      </w:pPr>
    </w:p>
    <w:p w14:paraId="230AA601" w14:textId="77777777" w:rsidR="008C4052" w:rsidRPr="00883F75" w:rsidRDefault="008C4052" w:rsidP="00883F75">
      <w:pPr>
        <w:jc w:val="center"/>
        <w:rPr>
          <w:i/>
          <w:color w:val="000000"/>
        </w:rPr>
      </w:pPr>
    </w:p>
    <w:p w14:paraId="63042D27" w14:textId="77777777" w:rsidR="009B2525" w:rsidRDefault="009B2525" w:rsidP="009B2525">
      <w:pPr>
        <w:jc w:val="both"/>
        <w:rPr>
          <w:lang w:eastAsia="en-GB"/>
        </w:rPr>
      </w:pPr>
      <w:r w:rsidRPr="00883F75">
        <w:rPr>
          <w:color w:val="000000"/>
        </w:rPr>
        <w:t xml:space="preserve">Jautājums izskatīts </w:t>
      </w:r>
      <w:r w:rsidRPr="00CE73C3">
        <w:rPr>
          <w:lang w:eastAsia="en-GB"/>
        </w:rPr>
        <w:t>Tautsaimniecības un attīstības komitej</w:t>
      </w:r>
      <w:r>
        <w:rPr>
          <w:lang w:eastAsia="en-GB"/>
        </w:rPr>
        <w:t>ā 2022. gada 20. jūlijā.</w:t>
      </w:r>
    </w:p>
    <w:p w14:paraId="32451C77" w14:textId="77777777" w:rsidR="009B2525" w:rsidRDefault="009B2525" w:rsidP="009B2525">
      <w:pPr>
        <w:jc w:val="both"/>
        <w:rPr>
          <w:bCs/>
          <w:color w:val="000000"/>
        </w:rPr>
      </w:pPr>
    </w:p>
    <w:p w14:paraId="7DCB830E" w14:textId="036F9F6F" w:rsidR="009B2525" w:rsidRDefault="009B2525" w:rsidP="009B2525">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0081172B" w14:textId="0F8CC6FA" w:rsidR="0099188C" w:rsidRPr="00883F75" w:rsidRDefault="0099188C" w:rsidP="009B2525">
      <w:pPr>
        <w:jc w:val="both"/>
        <w:rPr>
          <w:color w:val="000000"/>
        </w:rPr>
      </w:pPr>
      <w:r w:rsidRPr="00883F75">
        <w:rPr>
          <w:color w:val="000000"/>
        </w:rPr>
        <w:t>Balsojums par lēmuma projektu.</w:t>
      </w:r>
    </w:p>
    <w:p w14:paraId="736285B7" w14:textId="6F72DB24" w:rsidR="0099188C" w:rsidRPr="00883F75" w:rsidRDefault="0099188C" w:rsidP="0099188C">
      <w:pPr>
        <w:jc w:val="both"/>
        <w:rPr>
          <w:rFonts w:eastAsia="Lucida Sans Unicode"/>
          <w:kern w:val="1"/>
        </w:rPr>
      </w:pPr>
      <w:r w:rsidRPr="00883F75">
        <w:rPr>
          <w:color w:val="000000"/>
        </w:rPr>
        <w:t>Atklāti</w:t>
      </w:r>
      <w:r w:rsidRPr="00883F75">
        <w:t xml:space="preserve"> balsojot: </w:t>
      </w:r>
      <w:r w:rsidR="009B2525">
        <w:t xml:space="preserve">PAR – 14 (Sarmīte Dude, Māris Feldmanis, Ainārs Meiers, Edgars </w:t>
      </w:r>
      <w:proofErr w:type="spellStart"/>
      <w:r w:rsidR="009B2525">
        <w:t>Gaigalis</w:t>
      </w:r>
      <w:proofErr w:type="spellEnd"/>
      <w:r w:rsidR="009B2525">
        <w:t xml:space="preserve">, Linda </w:t>
      </w:r>
      <w:proofErr w:type="spellStart"/>
      <w:r w:rsidR="009B2525">
        <w:t>Karloviča</w:t>
      </w:r>
      <w:proofErr w:type="spellEnd"/>
      <w:r w:rsidR="009B2525">
        <w:t xml:space="preserve">, Edgars Laimiņš, Sintija </w:t>
      </w:r>
      <w:proofErr w:type="spellStart"/>
      <w:r w:rsidR="009B2525">
        <w:t>Liekniņa</w:t>
      </w:r>
      <w:proofErr w:type="spellEnd"/>
      <w:r w:rsidR="009B2525">
        <w:t xml:space="preserve">, Sanita </w:t>
      </w:r>
      <w:proofErr w:type="spellStart"/>
      <w:r w:rsidR="009B2525">
        <w:t>Olševska</w:t>
      </w:r>
      <w:proofErr w:type="spellEnd"/>
      <w:r w:rsidR="009B2525">
        <w:t xml:space="preserve">, Andris </w:t>
      </w:r>
      <w:proofErr w:type="spellStart"/>
      <w:r w:rsidR="009B2525">
        <w:t>Podvinskis</w:t>
      </w:r>
      <w:proofErr w:type="spellEnd"/>
      <w:r w:rsidR="009B2525">
        <w:t xml:space="preserve">, Dace Reinika, Guntis </w:t>
      </w:r>
      <w:proofErr w:type="spellStart"/>
      <w:r w:rsidR="009B2525">
        <w:t>Safranovičs</w:t>
      </w:r>
      <w:proofErr w:type="spellEnd"/>
      <w:r w:rsidR="009B2525">
        <w:t xml:space="preserve">, Andrejs Spridzāns, Ivars Stanga, Indra </w:t>
      </w:r>
      <w:proofErr w:type="spellStart"/>
      <w:r w:rsidR="009B2525">
        <w:t>Špela</w:t>
      </w:r>
      <w:proofErr w:type="spellEnd"/>
      <w:r w:rsidR="009B2525">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25B0A70F" w14:textId="57300615" w:rsidR="0099188C" w:rsidRPr="001C6CE5" w:rsidRDefault="0099188C" w:rsidP="009B2525">
      <w:pPr>
        <w:ind w:right="46"/>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9B2525">
        <w:rPr>
          <w:b/>
          <w:color w:val="000000"/>
        </w:rPr>
        <w:t>360</w:t>
      </w:r>
      <w:r w:rsidR="001C6CE5">
        <w:rPr>
          <w:b/>
          <w:color w:val="000000"/>
        </w:rPr>
        <w:t>/1</w:t>
      </w:r>
      <w:r w:rsidR="009B2525">
        <w:rPr>
          <w:b/>
          <w:color w:val="000000"/>
        </w:rPr>
        <w:t>3</w:t>
      </w:r>
      <w:r w:rsidRPr="00883F75">
        <w:rPr>
          <w:color w:val="000000"/>
        </w:rPr>
        <w:t xml:space="preserve"> </w:t>
      </w:r>
      <w:r w:rsidR="009B2525">
        <w:rPr>
          <w:b/>
          <w:bCs/>
          <w:color w:val="000000"/>
        </w:rPr>
        <w:t>’’</w:t>
      </w:r>
      <w:r w:rsidR="009B2525" w:rsidRPr="002E7B97">
        <w:rPr>
          <w:b/>
          <w:bCs/>
        </w:rPr>
        <w:t>Par lauksaimniecībā izmantojamās zemes „Kārkliņi”, Auru pagastā, Dobeles novadā, atsavināšanu izsolē</w:t>
      </w:r>
      <w:r w:rsidR="001C6CE5" w:rsidRPr="001C6CE5">
        <w:rPr>
          <w:rFonts w:eastAsia="Calibri"/>
          <w:b/>
          <w:bCs/>
          <w:color w:val="000000"/>
          <w:lang w:eastAsia="en-US"/>
        </w:rPr>
        <w:t>”</w:t>
      </w:r>
      <w:r w:rsidRPr="001C6CE5">
        <w:rPr>
          <w:b/>
          <w:bCs/>
        </w:rPr>
        <w:t>.</w:t>
      </w:r>
    </w:p>
    <w:p w14:paraId="0505A6EC" w14:textId="77777777" w:rsidR="0099188C" w:rsidRDefault="0099188C" w:rsidP="0099188C">
      <w:pPr>
        <w:jc w:val="both"/>
        <w:rPr>
          <w:color w:val="000000"/>
        </w:rPr>
      </w:pPr>
      <w:r w:rsidRPr="00883F75">
        <w:rPr>
          <w:color w:val="000000"/>
        </w:rPr>
        <w:t>Lēmums pievienots protokolam.</w:t>
      </w:r>
    </w:p>
    <w:p w14:paraId="72DA31B9" w14:textId="6A8F3EB1" w:rsidR="00A30078" w:rsidRDefault="00A30078" w:rsidP="004A3065">
      <w:pPr>
        <w:jc w:val="both"/>
        <w:rPr>
          <w:color w:val="000000"/>
        </w:rPr>
      </w:pPr>
    </w:p>
    <w:p w14:paraId="5B4BC1F9" w14:textId="77777777" w:rsidR="00F537DF" w:rsidRDefault="00F537DF" w:rsidP="00883F75">
      <w:pPr>
        <w:jc w:val="center"/>
        <w:rPr>
          <w:color w:val="000000"/>
        </w:rPr>
      </w:pPr>
    </w:p>
    <w:p w14:paraId="0C39C11E" w14:textId="77777777" w:rsidR="00F537DF" w:rsidRDefault="00F537DF" w:rsidP="00883F75">
      <w:pPr>
        <w:jc w:val="center"/>
        <w:rPr>
          <w:color w:val="000000"/>
        </w:rPr>
      </w:pPr>
    </w:p>
    <w:p w14:paraId="792988FC" w14:textId="1C062BD1" w:rsidR="00CC32E3" w:rsidRPr="00883F75" w:rsidRDefault="00EE376C" w:rsidP="00883F75">
      <w:pPr>
        <w:jc w:val="center"/>
        <w:rPr>
          <w:b/>
          <w:u w:val="single"/>
        </w:rPr>
      </w:pPr>
      <w:r>
        <w:rPr>
          <w:color w:val="000000"/>
        </w:rPr>
        <w:t>2</w:t>
      </w:r>
      <w:r w:rsidR="000C6047">
        <w:rPr>
          <w:color w:val="000000"/>
        </w:rPr>
        <w:t>1</w:t>
      </w:r>
      <w:r w:rsidR="00CC32E3" w:rsidRPr="00883F75">
        <w:rPr>
          <w:color w:val="000000"/>
        </w:rPr>
        <w:t>.§</w:t>
      </w:r>
    </w:p>
    <w:p w14:paraId="5D3B206C" w14:textId="77777777" w:rsidR="008D35EF" w:rsidRPr="008D35EF" w:rsidRDefault="008D35EF" w:rsidP="008D35EF">
      <w:pPr>
        <w:jc w:val="center"/>
        <w:rPr>
          <w:b/>
          <w:bCs/>
        </w:rPr>
      </w:pPr>
      <w:r w:rsidRPr="008D35EF">
        <w:rPr>
          <w:b/>
          <w:bCs/>
        </w:rPr>
        <w:t>Par lauksaimniecībā izmantojamās zemes „</w:t>
      </w:r>
      <w:proofErr w:type="spellStart"/>
      <w:r w:rsidRPr="008D35EF">
        <w:rPr>
          <w:b/>
          <w:bCs/>
        </w:rPr>
        <w:t>Maišeļi</w:t>
      </w:r>
      <w:proofErr w:type="spellEnd"/>
      <w:r w:rsidRPr="008D35EF">
        <w:rPr>
          <w:b/>
          <w:bCs/>
        </w:rPr>
        <w:t>”, Jaunbērzes pagastā, Dobeles novadā, atsavināšanu izsolē</w:t>
      </w:r>
    </w:p>
    <w:p w14:paraId="04F5E992" w14:textId="7B4F21F8"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003373E4">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044E1DB9" w14:textId="77777777" w:rsidR="00DD5728" w:rsidRDefault="00DD5728" w:rsidP="006F6348">
      <w:pPr>
        <w:jc w:val="both"/>
        <w:rPr>
          <w:color w:val="000000"/>
        </w:rPr>
      </w:pPr>
    </w:p>
    <w:p w14:paraId="297C4229" w14:textId="77777777" w:rsidR="00DD5728" w:rsidRDefault="00DD5728" w:rsidP="006F6348">
      <w:pPr>
        <w:jc w:val="both"/>
        <w:rPr>
          <w:color w:val="000000"/>
        </w:rPr>
      </w:pPr>
    </w:p>
    <w:p w14:paraId="6D5AF2B9" w14:textId="77777777" w:rsidR="00D82358" w:rsidRDefault="00D82358" w:rsidP="00D82358">
      <w:pPr>
        <w:jc w:val="both"/>
        <w:rPr>
          <w:lang w:eastAsia="en-GB"/>
        </w:rPr>
      </w:pPr>
      <w:r w:rsidRPr="00883F75">
        <w:rPr>
          <w:color w:val="000000"/>
        </w:rPr>
        <w:t xml:space="preserve">Jautājums izskatīts </w:t>
      </w:r>
      <w:r w:rsidRPr="00CE73C3">
        <w:rPr>
          <w:lang w:eastAsia="en-GB"/>
        </w:rPr>
        <w:t>Tautsaimniecības un attīstības komitej</w:t>
      </w:r>
      <w:r>
        <w:rPr>
          <w:lang w:eastAsia="en-GB"/>
        </w:rPr>
        <w:t>ā 2022. gada 20. jūlijā.</w:t>
      </w:r>
    </w:p>
    <w:p w14:paraId="551E9925" w14:textId="77777777" w:rsidR="00D82358" w:rsidRDefault="00D82358" w:rsidP="00D82358">
      <w:pPr>
        <w:jc w:val="both"/>
        <w:rPr>
          <w:bCs/>
          <w:color w:val="000000"/>
        </w:rPr>
      </w:pPr>
    </w:p>
    <w:p w14:paraId="11E5F6B0" w14:textId="77777777" w:rsidR="00D82358" w:rsidRDefault="00D82358" w:rsidP="00D82358">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01C2CD94" w14:textId="77777777" w:rsidR="006F6348" w:rsidRPr="00883F75" w:rsidRDefault="006F6348" w:rsidP="006F6348">
      <w:pPr>
        <w:jc w:val="both"/>
        <w:rPr>
          <w:color w:val="000000"/>
        </w:rPr>
      </w:pPr>
      <w:r w:rsidRPr="00883F75">
        <w:rPr>
          <w:color w:val="000000"/>
        </w:rPr>
        <w:t>Balsojums par lēmuma projektu.</w:t>
      </w:r>
    </w:p>
    <w:p w14:paraId="64428B30" w14:textId="33A039C5" w:rsidR="003E6605" w:rsidRPr="00883F75" w:rsidRDefault="003E6605" w:rsidP="003E6605">
      <w:pPr>
        <w:jc w:val="both"/>
        <w:rPr>
          <w:rFonts w:eastAsia="Lucida Sans Unicode"/>
          <w:kern w:val="1"/>
        </w:rPr>
      </w:pPr>
      <w:r w:rsidRPr="00883F75">
        <w:rPr>
          <w:color w:val="000000"/>
        </w:rPr>
        <w:t>Atklāti</w:t>
      </w:r>
      <w:r w:rsidRPr="00883F75">
        <w:t xml:space="preserve"> balsojot: </w:t>
      </w:r>
      <w:r w:rsidR="00D82358" w:rsidRPr="00883F75">
        <w:t xml:space="preserve">: </w:t>
      </w:r>
      <w:bookmarkStart w:id="52" w:name="_Hlk110350080"/>
      <w:r w:rsidR="00D82358">
        <w:t xml:space="preserve">PAR – 14 (Sarmīte Dude, Māris Feldmanis, Ainārs Meiers, Edgars </w:t>
      </w:r>
      <w:proofErr w:type="spellStart"/>
      <w:r w:rsidR="00D82358">
        <w:t>Gaigalis</w:t>
      </w:r>
      <w:proofErr w:type="spellEnd"/>
      <w:r w:rsidR="00D82358">
        <w:t xml:space="preserve">, Linda </w:t>
      </w:r>
      <w:proofErr w:type="spellStart"/>
      <w:r w:rsidR="00D82358">
        <w:t>Karloviča</w:t>
      </w:r>
      <w:proofErr w:type="spellEnd"/>
      <w:r w:rsidR="00D82358">
        <w:t xml:space="preserve">, Edgars Laimiņš, Sintija </w:t>
      </w:r>
      <w:proofErr w:type="spellStart"/>
      <w:r w:rsidR="00D82358">
        <w:t>Liekniņa</w:t>
      </w:r>
      <w:proofErr w:type="spellEnd"/>
      <w:r w:rsidR="00D82358">
        <w:t xml:space="preserve">, Sanita </w:t>
      </w:r>
      <w:proofErr w:type="spellStart"/>
      <w:r w:rsidR="00D82358">
        <w:t>Olševska</w:t>
      </w:r>
      <w:proofErr w:type="spellEnd"/>
      <w:r w:rsidR="00D82358">
        <w:t xml:space="preserve">, Andris </w:t>
      </w:r>
      <w:proofErr w:type="spellStart"/>
      <w:r w:rsidR="00D82358">
        <w:t>Podvinskis</w:t>
      </w:r>
      <w:proofErr w:type="spellEnd"/>
      <w:r w:rsidR="00D82358">
        <w:t xml:space="preserve">, Dace Reinika, Guntis </w:t>
      </w:r>
      <w:proofErr w:type="spellStart"/>
      <w:r w:rsidR="00D82358">
        <w:t>Safranovičs</w:t>
      </w:r>
      <w:proofErr w:type="spellEnd"/>
      <w:r w:rsidR="00D82358">
        <w:t xml:space="preserve">, Andrejs Spridzāns, Ivars Stanga, Indra </w:t>
      </w:r>
      <w:proofErr w:type="spellStart"/>
      <w:r w:rsidR="00D82358">
        <w:t>Špela</w:t>
      </w:r>
      <w:proofErr w:type="spellEnd"/>
      <w:r w:rsidR="00D82358">
        <w:t>), PRET - nav, ATTURAS – 2 (Kristīne Briede, Viesturs Reinfelds),</w:t>
      </w:r>
      <w:r w:rsidRPr="00883F75">
        <w:rPr>
          <w:bCs/>
          <w:iCs/>
        </w:rPr>
        <w:t xml:space="preserve"> </w:t>
      </w:r>
      <w:bookmarkEnd w:id="52"/>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A7FBA54" w14:textId="4E9537C2" w:rsidR="0091206F" w:rsidRDefault="0091206F" w:rsidP="00D82358">
      <w:pPr>
        <w:jc w:val="both"/>
        <w:rPr>
          <w:b/>
        </w:rPr>
      </w:pPr>
      <w:r w:rsidRPr="00883F75">
        <w:rPr>
          <w:b/>
          <w:color w:val="000000"/>
        </w:rPr>
        <w:t>Pieņemt lēmumu</w:t>
      </w:r>
      <w:r w:rsidRPr="00883F75">
        <w:rPr>
          <w:color w:val="000000"/>
        </w:rPr>
        <w:t xml:space="preserve"> </w:t>
      </w:r>
      <w:r w:rsidRPr="00883F75">
        <w:rPr>
          <w:b/>
          <w:color w:val="000000"/>
        </w:rPr>
        <w:t>Nr.</w:t>
      </w:r>
      <w:r w:rsidR="00D82358">
        <w:rPr>
          <w:b/>
          <w:color w:val="000000"/>
        </w:rPr>
        <w:t>361</w:t>
      </w:r>
      <w:r w:rsidR="00EB563C">
        <w:rPr>
          <w:b/>
          <w:color w:val="000000"/>
        </w:rPr>
        <w:t>/1</w:t>
      </w:r>
      <w:r w:rsidR="00D82358">
        <w:rPr>
          <w:b/>
          <w:color w:val="000000"/>
        </w:rPr>
        <w:t>3</w:t>
      </w:r>
      <w:r w:rsidRPr="00883F75">
        <w:rPr>
          <w:color w:val="000000"/>
        </w:rPr>
        <w:t xml:space="preserve"> </w:t>
      </w:r>
      <w:r w:rsidR="00D82358">
        <w:rPr>
          <w:b/>
          <w:bCs/>
          <w:color w:val="000000"/>
        </w:rPr>
        <w:t>’’</w:t>
      </w:r>
      <w:r w:rsidR="00D82358" w:rsidRPr="008D35EF">
        <w:rPr>
          <w:b/>
          <w:bCs/>
        </w:rPr>
        <w:t>Par lauksaimniecībā izmantojamās zemes „</w:t>
      </w:r>
      <w:proofErr w:type="spellStart"/>
      <w:r w:rsidR="00D82358" w:rsidRPr="008D35EF">
        <w:rPr>
          <w:b/>
          <w:bCs/>
        </w:rPr>
        <w:t>Maišeļi</w:t>
      </w:r>
      <w:proofErr w:type="spellEnd"/>
      <w:r w:rsidR="00D82358" w:rsidRPr="008D35EF">
        <w:rPr>
          <w:b/>
          <w:bCs/>
        </w:rPr>
        <w:t>”, Jaunbērzes pagastā, Dobeles novadā, atsavināšanu izsolē</w:t>
      </w:r>
      <w:r w:rsidRPr="00883F75">
        <w:rPr>
          <w:b/>
        </w:rPr>
        <w:t>”.</w:t>
      </w:r>
      <w:r>
        <w:rPr>
          <w:b/>
        </w:rPr>
        <w:t xml:space="preserve"> </w:t>
      </w:r>
    </w:p>
    <w:p w14:paraId="72DC65E9" w14:textId="5C30BC3D" w:rsidR="00E657E4" w:rsidRDefault="00C108CE" w:rsidP="0091206F">
      <w:pPr>
        <w:jc w:val="both"/>
        <w:rPr>
          <w:color w:val="000000"/>
        </w:rPr>
      </w:pPr>
      <w:r>
        <w:rPr>
          <w:b/>
        </w:rPr>
        <w:t xml:space="preserve"> </w:t>
      </w:r>
      <w:r w:rsidR="00E657E4" w:rsidRPr="00883F75">
        <w:rPr>
          <w:color w:val="000000"/>
        </w:rPr>
        <w:t>Lēmums pievienots protokolam</w:t>
      </w:r>
      <w:r w:rsidR="00E072E5">
        <w:rPr>
          <w:color w:val="000000"/>
        </w:rPr>
        <w:t>.</w:t>
      </w:r>
    </w:p>
    <w:p w14:paraId="54B25E4E" w14:textId="77777777" w:rsidR="005711B1" w:rsidRDefault="005711B1" w:rsidP="0091206F">
      <w:pPr>
        <w:jc w:val="both"/>
        <w:rPr>
          <w:color w:val="000000"/>
        </w:rPr>
      </w:pPr>
    </w:p>
    <w:p w14:paraId="4F513784" w14:textId="7AA1893D" w:rsidR="00CC32E3" w:rsidRPr="00883F75" w:rsidRDefault="00EE376C" w:rsidP="00883F75">
      <w:pPr>
        <w:jc w:val="center"/>
        <w:rPr>
          <w:b/>
          <w:u w:val="single"/>
        </w:rPr>
      </w:pPr>
      <w:r>
        <w:rPr>
          <w:color w:val="000000"/>
        </w:rPr>
        <w:lastRenderedPageBreak/>
        <w:t>2</w:t>
      </w:r>
      <w:r w:rsidR="000C6047">
        <w:rPr>
          <w:color w:val="000000"/>
        </w:rPr>
        <w:t>2</w:t>
      </w:r>
      <w:r w:rsidR="00CC32E3" w:rsidRPr="00883F75">
        <w:rPr>
          <w:color w:val="000000"/>
        </w:rPr>
        <w:t>.§</w:t>
      </w:r>
    </w:p>
    <w:p w14:paraId="4D399BDD" w14:textId="77777777" w:rsidR="00CA5816" w:rsidRPr="00CA5816" w:rsidRDefault="00CA5816" w:rsidP="00CA5816">
      <w:pPr>
        <w:spacing w:line="259" w:lineRule="auto"/>
        <w:jc w:val="center"/>
        <w:rPr>
          <w:rFonts w:eastAsia="Calibri"/>
          <w:b/>
          <w:bCs/>
          <w:lang w:eastAsia="en-US"/>
        </w:rPr>
      </w:pPr>
      <w:bookmarkStart w:id="53" w:name="_Hlk99540763"/>
      <w:r w:rsidRPr="00CA5816">
        <w:rPr>
          <w:b/>
          <w:bCs/>
        </w:rPr>
        <w:t>Par lauksaimniecībā izmantojamās zemes „</w:t>
      </w:r>
      <w:proofErr w:type="spellStart"/>
      <w:r w:rsidRPr="00CA5816">
        <w:rPr>
          <w:b/>
          <w:bCs/>
        </w:rPr>
        <w:t>Jaunsaknes</w:t>
      </w:r>
      <w:proofErr w:type="spellEnd"/>
      <w:r w:rsidRPr="00CA5816">
        <w:rPr>
          <w:b/>
          <w:bCs/>
        </w:rPr>
        <w:t>”, Jaunbērzes pagastā, Dobeles novadā, atsavināšanu izsolē</w:t>
      </w:r>
    </w:p>
    <w:bookmarkEnd w:id="53"/>
    <w:p w14:paraId="5CDA3DF4" w14:textId="492B2A71"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009D7ECE" w:rsidRPr="009D7ECE">
        <w:rPr>
          <w:i/>
          <w:color w:val="000000"/>
        </w:rPr>
        <w:t xml:space="preserve"> </w:t>
      </w:r>
      <w:r w:rsidR="008C4052">
        <w:rPr>
          <w:i/>
          <w:color w:val="000000"/>
        </w:rPr>
        <w:t>(</w:t>
      </w:r>
      <w:proofErr w:type="spellStart"/>
      <w:r w:rsidR="004A4CA2">
        <w:rPr>
          <w:i/>
          <w:color w:val="000000"/>
        </w:rPr>
        <w:t>K.Ļaksa</w:t>
      </w:r>
      <w:proofErr w:type="spellEnd"/>
      <w:r w:rsidRPr="00883F75">
        <w:rPr>
          <w:i/>
          <w:color w:val="000000"/>
        </w:rPr>
        <w:t>)</w:t>
      </w:r>
    </w:p>
    <w:p w14:paraId="4DCE2FD5" w14:textId="77777777" w:rsidR="00DD5728" w:rsidRDefault="00DD5728" w:rsidP="00A30078">
      <w:pPr>
        <w:jc w:val="center"/>
        <w:rPr>
          <w:i/>
          <w:color w:val="000000"/>
        </w:rPr>
      </w:pPr>
    </w:p>
    <w:p w14:paraId="107320CC" w14:textId="77777777" w:rsidR="008C4052" w:rsidRPr="00883F75" w:rsidRDefault="008C4052" w:rsidP="00A30078">
      <w:pPr>
        <w:jc w:val="center"/>
        <w:rPr>
          <w:color w:val="000000"/>
        </w:rPr>
      </w:pPr>
    </w:p>
    <w:p w14:paraId="5DDA4F43" w14:textId="12F62CEB" w:rsidR="00E8627E" w:rsidRDefault="00E8627E" w:rsidP="00E8627E">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sidR="007D5195">
        <w:rPr>
          <w:bCs/>
          <w:color w:val="000000"/>
        </w:rPr>
        <w:t xml:space="preserve"> </w:t>
      </w:r>
      <w:r w:rsidRPr="00883F75">
        <w:rPr>
          <w:bCs/>
          <w:color w:val="000000"/>
        </w:rPr>
        <w:t xml:space="preserve">gada </w:t>
      </w:r>
      <w:r w:rsidR="00AF19D1">
        <w:rPr>
          <w:bCs/>
          <w:color w:val="000000"/>
        </w:rPr>
        <w:t>20. jū</w:t>
      </w:r>
      <w:r w:rsidR="002F567E">
        <w:rPr>
          <w:bCs/>
          <w:color w:val="000000"/>
        </w:rPr>
        <w:t>l</w:t>
      </w:r>
      <w:r w:rsidR="00AF19D1">
        <w:rPr>
          <w:bCs/>
          <w:color w:val="000000"/>
        </w:rPr>
        <w:t>ijā</w:t>
      </w:r>
      <w:r w:rsidRPr="00883F75">
        <w:rPr>
          <w:bCs/>
          <w:color w:val="000000"/>
        </w:rPr>
        <w:t xml:space="preserve">. </w:t>
      </w:r>
    </w:p>
    <w:p w14:paraId="092601AD" w14:textId="77777777" w:rsidR="00EF0139" w:rsidRPr="00883F75" w:rsidRDefault="00EF0139" w:rsidP="00E8627E">
      <w:pPr>
        <w:jc w:val="both"/>
        <w:rPr>
          <w:color w:val="000000"/>
        </w:rPr>
      </w:pPr>
    </w:p>
    <w:p w14:paraId="3D820546" w14:textId="77777777" w:rsidR="00E8627E" w:rsidRPr="00883F75" w:rsidRDefault="00E8627E" w:rsidP="00E8627E">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4838B514" w14:textId="77777777" w:rsidR="00E8627E" w:rsidRPr="00883F75" w:rsidRDefault="00E8627E" w:rsidP="00E8627E">
      <w:pPr>
        <w:jc w:val="both"/>
        <w:rPr>
          <w:color w:val="000000"/>
        </w:rPr>
      </w:pPr>
      <w:r w:rsidRPr="00883F75">
        <w:rPr>
          <w:color w:val="000000"/>
        </w:rPr>
        <w:t>Balsojums par lēmuma projektu.</w:t>
      </w:r>
    </w:p>
    <w:p w14:paraId="4287A7D1" w14:textId="7CF7AA82" w:rsidR="00E8627E" w:rsidRPr="00883F75" w:rsidRDefault="00E8627E" w:rsidP="00E8627E">
      <w:pPr>
        <w:jc w:val="both"/>
        <w:rPr>
          <w:rFonts w:eastAsia="Lucida Sans Unicode"/>
          <w:kern w:val="1"/>
        </w:rPr>
      </w:pPr>
      <w:r w:rsidRPr="00883F75">
        <w:rPr>
          <w:color w:val="000000"/>
        </w:rPr>
        <w:t>Atklāti</w:t>
      </w:r>
      <w:r w:rsidRPr="00883F75">
        <w:t xml:space="preserve"> balsojot: </w:t>
      </w:r>
      <w:r w:rsidR="002F567E">
        <w:t xml:space="preserve">PAR – 13 (Sarmīte Dude, Māris Feldmanis, Edgars </w:t>
      </w:r>
      <w:proofErr w:type="spellStart"/>
      <w:r w:rsidR="002F567E">
        <w:t>Gaigalis</w:t>
      </w:r>
      <w:proofErr w:type="spellEnd"/>
      <w:r w:rsidR="002F567E">
        <w:t xml:space="preserve">, Linda </w:t>
      </w:r>
      <w:proofErr w:type="spellStart"/>
      <w:r w:rsidR="002F567E">
        <w:t>Karloviča</w:t>
      </w:r>
      <w:proofErr w:type="spellEnd"/>
      <w:r w:rsidR="002F567E">
        <w:t xml:space="preserve">, Edgars Laimiņš, Sintija </w:t>
      </w:r>
      <w:proofErr w:type="spellStart"/>
      <w:r w:rsidR="002F567E">
        <w:t>Liekniņa</w:t>
      </w:r>
      <w:proofErr w:type="spellEnd"/>
      <w:r w:rsidR="002F567E">
        <w:t xml:space="preserve">, Sanita </w:t>
      </w:r>
      <w:proofErr w:type="spellStart"/>
      <w:r w:rsidR="002F567E">
        <w:t>Olševska</w:t>
      </w:r>
      <w:proofErr w:type="spellEnd"/>
      <w:r w:rsidR="002F567E">
        <w:t xml:space="preserve">, Andris </w:t>
      </w:r>
      <w:proofErr w:type="spellStart"/>
      <w:r w:rsidR="002F567E">
        <w:t>Podvinskis</w:t>
      </w:r>
      <w:proofErr w:type="spellEnd"/>
      <w:r w:rsidR="002F567E">
        <w:t xml:space="preserve">, Dace Reinika, Guntis </w:t>
      </w:r>
      <w:proofErr w:type="spellStart"/>
      <w:r w:rsidR="002F567E">
        <w:t>Safranovičs</w:t>
      </w:r>
      <w:proofErr w:type="spellEnd"/>
      <w:r w:rsidR="002F567E">
        <w:t xml:space="preserve">, Andrejs Spridzāns, Ivars Stanga, Indra </w:t>
      </w:r>
      <w:proofErr w:type="spellStart"/>
      <w:r w:rsidR="002F567E">
        <w:t>Špela</w:t>
      </w:r>
      <w:proofErr w:type="spellEnd"/>
      <w:r w:rsidR="002F567E">
        <w:t>), PRET - nav, ATTURAS – 3 (Kristīne Briede, Viesturs Reinfelds,</w:t>
      </w:r>
      <w:r w:rsidR="002F567E" w:rsidRPr="002F567E">
        <w:t xml:space="preserve"> </w:t>
      </w:r>
      <w:r w:rsidR="002F567E">
        <w:t>Ainārs Meiers),</w:t>
      </w:r>
      <w:r w:rsidR="002F567E" w:rsidRPr="00883F75">
        <w:rPr>
          <w:bCs/>
          <w:iC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93DD7D0" w14:textId="40A9FF62" w:rsidR="00E8627E" w:rsidRDefault="00E8627E" w:rsidP="002F567E">
      <w:pPr>
        <w:spacing w:line="259" w:lineRule="auto"/>
        <w:jc w:val="both"/>
        <w:rPr>
          <w:b/>
        </w:rPr>
      </w:pPr>
      <w:r w:rsidRPr="00883F75">
        <w:rPr>
          <w:b/>
          <w:color w:val="000000"/>
        </w:rPr>
        <w:t>Pieņemt lēmumu</w:t>
      </w:r>
      <w:r w:rsidRPr="00883F75">
        <w:rPr>
          <w:color w:val="000000"/>
        </w:rPr>
        <w:t xml:space="preserve"> </w:t>
      </w:r>
      <w:r w:rsidRPr="00883F75">
        <w:rPr>
          <w:b/>
          <w:color w:val="000000"/>
        </w:rPr>
        <w:t>Nr.</w:t>
      </w:r>
      <w:r w:rsidR="002F567E">
        <w:rPr>
          <w:b/>
          <w:color w:val="000000"/>
        </w:rPr>
        <w:t>362</w:t>
      </w:r>
      <w:r>
        <w:rPr>
          <w:b/>
          <w:color w:val="000000"/>
        </w:rPr>
        <w:t>/</w:t>
      </w:r>
      <w:r w:rsidR="00AF19D1">
        <w:rPr>
          <w:b/>
          <w:color w:val="000000"/>
        </w:rPr>
        <w:t>1</w:t>
      </w:r>
      <w:r w:rsidR="002F567E">
        <w:rPr>
          <w:b/>
          <w:color w:val="000000"/>
        </w:rPr>
        <w:t>3</w:t>
      </w:r>
      <w:r w:rsidRPr="00883F75">
        <w:rPr>
          <w:color w:val="000000"/>
        </w:rPr>
        <w:t xml:space="preserve"> </w:t>
      </w:r>
      <w:r w:rsidR="002F567E">
        <w:rPr>
          <w:b/>
          <w:bCs/>
          <w:color w:val="000000"/>
        </w:rPr>
        <w:t>’’</w:t>
      </w:r>
      <w:r w:rsidR="002F567E" w:rsidRPr="00CA5816">
        <w:rPr>
          <w:b/>
          <w:bCs/>
        </w:rPr>
        <w:t>Par lauksaimniecībā izmantojamās zemes „</w:t>
      </w:r>
      <w:proofErr w:type="spellStart"/>
      <w:r w:rsidR="002F567E" w:rsidRPr="00CA5816">
        <w:rPr>
          <w:b/>
          <w:bCs/>
        </w:rPr>
        <w:t>Jaunsaknes</w:t>
      </w:r>
      <w:proofErr w:type="spellEnd"/>
      <w:r w:rsidR="002F567E" w:rsidRPr="00CA5816">
        <w:rPr>
          <w:b/>
          <w:bCs/>
        </w:rPr>
        <w:t>”, Jaunbērzes pagastā, Dobeles novadā, atsavināšanu izsolē</w:t>
      </w:r>
      <w:r w:rsidRPr="00AF19D1">
        <w:rPr>
          <w:b/>
          <w:bCs/>
        </w:rPr>
        <w:t>”.</w:t>
      </w:r>
      <w:r w:rsidRPr="00AF19D1">
        <w:rPr>
          <w:b/>
        </w:rPr>
        <w:t xml:space="preserve"> </w:t>
      </w:r>
    </w:p>
    <w:p w14:paraId="048D2D11" w14:textId="77777777" w:rsidR="00E8627E" w:rsidRDefault="00E8627E" w:rsidP="00E8627E">
      <w:pPr>
        <w:jc w:val="both"/>
        <w:rPr>
          <w:color w:val="000000"/>
        </w:rPr>
      </w:pPr>
      <w:r>
        <w:rPr>
          <w:b/>
        </w:rPr>
        <w:t xml:space="preserve"> </w:t>
      </w:r>
      <w:r w:rsidRPr="00883F75">
        <w:rPr>
          <w:color w:val="000000"/>
        </w:rPr>
        <w:t>Lēmums pievienots protokolam</w:t>
      </w:r>
      <w:r>
        <w:rPr>
          <w:color w:val="000000"/>
        </w:rPr>
        <w:t>.</w:t>
      </w:r>
    </w:p>
    <w:p w14:paraId="6FC2409C" w14:textId="2D74104E" w:rsidR="00263FA6" w:rsidRDefault="00263FA6" w:rsidP="0026416F">
      <w:pPr>
        <w:jc w:val="both"/>
        <w:rPr>
          <w:bCs/>
          <w:color w:val="000000"/>
        </w:rPr>
      </w:pPr>
    </w:p>
    <w:p w14:paraId="58A255D4" w14:textId="66C38985" w:rsidR="008C4052" w:rsidRDefault="008C4052" w:rsidP="0026416F">
      <w:pPr>
        <w:jc w:val="both"/>
        <w:rPr>
          <w:bCs/>
          <w:color w:val="000000"/>
        </w:rPr>
      </w:pPr>
    </w:p>
    <w:p w14:paraId="5ABD49DC" w14:textId="282DDFE1" w:rsidR="00C46976" w:rsidRPr="00883F75" w:rsidRDefault="00EE376C" w:rsidP="00883F75">
      <w:pPr>
        <w:jc w:val="center"/>
        <w:rPr>
          <w:b/>
          <w:u w:val="single"/>
        </w:rPr>
      </w:pPr>
      <w:r>
        <w:rPr>
          <w:color w:val="000000"/>
        </w:rPr>
        <w:t>2</w:t>
      </w:r>
      <w:r w:rsidR="000C6047">
        <w:rPr>
          <w:color w:val="000000"/>
        </w:rPr>
        <w:t>3</w:t>
      </w:r>
      <w:r w:rsidR="00C46976" w:rsidRPr="00883F75">
        <w:rPr>
          <w:color w:val="000000"/>
        </w:rPr>
        <w:t>.§</w:t>
      </w:r>
    </w:p>
    <w:p w14:paraId="35C69D43" w14:textId="77777777" w:rsidR="00CA5816" w:rsidRPr="00CA5816" w:rsidRDefault="00CA5816" w:rsidP="00CA5816">
      <w:pPr>
        <w:jc w:val="center"/>
        <w:rPr>
          <w:rFonts w:eastAsia="Calibri"/>
          <w:b/>
          <w:bCs/>
          <w:lang w:eastAsia="en-US"/>
        </w:rPr>
      </w:pPr>
      <w:r w:rsidRPr="00CA5816">
        <w:rPr>
          <w:b/>
          <w:bCs/>
        </w:rPr>
        <w:t>Par lauksaimniecībā izmantojamās zemes „Innas”, Dobeles pagastā, Dobeles novadā, atsavināšanu izsolē</w:t>
      </w:r>
    </w:p>
    <w:p w14:paraId="3F7772F2" w14:textId="4395A92A" w:rsidR="00C46976" w:rsidRDefault="00C46976" w:rsidP="00883F75">
      <w:pPr>
        <w:jc w:val="center"/>
        <w:rPr>
          <w:i/>
          <w:color w:val="000000"/>
        </w:rPr>
      </w:pPr>
      <w:r w:rsidRPr="00883F75">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2B550A6D" w14:textId="7A0DEA59" w:rsidR="00DF20E7" w:rsidRDefault="00DF20E7" w:rsidP="00883F75">
      <w:pPr>
        <w:jc w:val="center"/>
        <w:rPr>
          <w:i/>
          <w:color w:val="000000"/>
        </w:rPr>
      </w:pPr>
    </w:p>
    <w:p w14:paraId="02E44EB9" w14:textId="77777777" w:rsidR="00DD5728" w:rsidRDefault="00DD5728" w:rsidP="00883F75">
      <w:pPr>
        <w:jc w:val="center"/>
        <w:rPr>
          <w:i/>
          <w:color w:val="000000"/>
        </w:rPr>
      </w:pPr>
    </w:p>
    <w:p w14:paraId="40066669" w14:textId="121B01B6" w:rsidR="00B50B20" w:rsidRDefault="00B50B20" w:rsidP="00B50B20">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sidR="00F62641">
        <w:rPr>
          <w:bCs/>
          <w:color w:val="000000"/>
        </w:rPr>
        <w:t xml:space="preserve"> </w:t>
      </w:r>
      <w:r w:rsidRPr="00883F75">
        <w:rPr>
          <w:bCs/>
          <w:color w:val="000000"/>
        </w:rPr>
        <w:t xml:space="preserve">gada </w:t>
      </w:r>
      <w:r w:rsidR="00CC3B26">
        <w:rPr>
          <w:bCs/>
          <w:color w:val="000000"/>
        </w:rPr>
        <w:t>20</w:t>
      </w:r>
      <w:r>
        <w:rPr>
          <w:bCs/>
          <w:color w:val="000000"/>
        </w:rPr>
        <w:t xml:space="preserve">. </w:t>
      </w:r>
      <w:r w:rsidR="00CC3B26">
        <w:rPr>
          <w:bCs/>
          <w:color w:val="000000"/>
        </w:rPr>
        <w:t>jū</w:t>
      </w:r>
      <w:r w:rsidR="00520A1C">
        <w:rPr>
          <w:bCs/>
          <w:color w:val="000000"/>
        </w:rPr>
        <w:t>l</w:t>
      </w:r>
      <w:r w:rsidR="00CC3B26">
        <w:rPr>
          <w:bCs/>
          <w:color w:val="000000"/>
        </w:rPr>
        <w:t>ijā</w:t>
      </w:r>
      <w:r w:rsidRPr="00883F75">
        <w:rPr>
          <w:bCs/>
          <w:color w:val="000000"/>
        </w:rPr>
        <w:t xml:space="preserve">. </w:t>
      </w:r>
    </w:p>
    <w:p w14:paraId="311D5343" w14:textId="77777777" w:rsidR="00EF0139" w:rsidRPr="00883F75" w:rsidRDefault="00EF0139" w:rsidP="00B50B20">
      <w:pPr>
        <w:jc w:val="both"/>
        <w:rPr>
          <w:color w:val="000000"/>
        </w:rPr>
      </w:pPr>
    </w:p>
    <w:p w14:paraId="6B32B642" w14:textId="77777777" w:rsidR="00520A1C" w:rsidRDefault="00520A1C" w:rsidP="00520A1C">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1386F49F" w14:textId="77777777" w:rsidR="00520A1C" w:rsidRPr="00883F75" w:rsidRDefault="00520A1C" w:rsidP="00520A1C">
      <w:pPr>
        <w:jc w:val="both"/>
        <w:rPr>
          <w:color w:val="000000"/>
        </w:rPr>
      </w:pPr>
      <w:r w:rsidRPr="00883F75">
        <w:rPr>
          <w:color w:val="000000"/>
        </w:rPr>
        <w:t>Balsojums par lēmuma projektu.</w:t>
      </w:r>
    </w:p>
    <w:p w14:paraId="3B6327F1" w14:textId="77777777" w:rsidR="00520A1C" w:rsidRPr="00883F75" w:rsidRDefault="00520A1C" w:rsidP="00520A1C">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FCBAD76" w14:textId="6DEE42DD" w:rsidR="00B50B20" w:rsidRDefault="00B50B20" w:rsidP="00520A1C">
      <w:pPr>
        <w:jc w:val="both"/>
        <w:rPr>
          <w:b/>
        </w:rPr>
      </w:pPr>
      <w:r w:rsidRPr="00883F75">
        <w:rPr>
          <w:b/>
          <w:color w:val="000000"/>
        </w:rPr>
        <w:t>Pieņemt lēmumu</w:t>
      </w:r>
      <w:r w:rsidRPr="00883F75">
        <w:rPr>
          <w:color w:val="000000"/>
        </w:rPr>
        <w:t xml:space="preserve"> </w:t>
      </w:r>
      <w:r w:rsidRPr="00883F75">
        <w:rPr>
          <w:b/>
          <w:color w:val="000000"/>
        </w:rPr>
        <w:t>Nr.</w:t>
      </w:r>
      <w:r w:rsidR="00520A1C">
        <w:rPr>
          <w:b/>
          <w:color w:val="000000"/>
        </w:rPr>
        <w:t>363</w:t>
      </w:r>
      <w:r w:rsidR="00D10F28">
        <w:rPr>
          <w:b/>
          <w:color w:val="000000"/>
        </w:rPr>
        <w:t>/1</w:t>
      </w:r>
      <w:r w:rsidR="00520A1C">
        <w:rPr>
          <w:b/>
          <w:color w:val="000000"/>
        </w:rPr>
        <w:t>3</w:t>
      </w:r>
      <w:r w:rsidRPr="00883F75">
        <w:rPr>
          <w:color w:val="000000"/>
        </w:rPr>
        <w:t xml:space="preserve"> </w:t>
      </w:r>
      <w:r w:rsidR="00520A1C">
        <w:rPr>
          <w:b/>
          <w:bCs/>
          <w:color w:val="000000"/>
        </w:rPr>
        <w:t>’’</w:t>
      </w:r>
      <w:r w:rsidR="00520A1C" w:rsidRPr="00CA5816">
        <w:rPr>
          <w:b/>
          <w:bCs/>
        </w:rPr>
        <w:t>Par lauksaimniecībā izmantojamās zemes „Innas”, Dobeles pagastā, Dobeles novadā, atsavināšanu izsolē</w:t>
      </w:r>
      <w:r w:rsidR="00D10F28">
        <w:rPr>
          <w:rFonts w:eastAsia="Calibri"/>
          <w:b/>
          <w:bCs/>
          <w:lang w:eastAsia="en-US"/>
        </w:rPr>
        <w:t>’’.</w:t>
      </w:r>
    </w:p>
    <w:p w14:paraId="13CA3D72" w14:textId="77777777" w:rsidR="00B50B20" w:rsidRDefault="00B50B20" w:rsidP="00B50B20">
      <w:pPr>
        <w:jc w:val="both"/>
        <w:rPr>
          <w:color w:val="000000"/>
        </w:rPr>
      </w:pPr>
      <w:r>
        <w:rPr>
          <w:b/>
        </w:rPr>
        <w:t xml:space="preserve"> </w:t>
      </w:r>
      <w:r w:rsidRPr="00883F75">
        <w:rPr>
          <w:color w:val="000000"/>
        </w:rPr>
        <w:t>Lēmums pievienots protokolam</w:t>
      </w:r>
      <w:r>
        <w:rPr>
          <w:color w:val="000000"/>
        </w:rPr>
        <w:t>.</w:t>
      </w:r>
    </w:p>
    <w:p w14:paraId="29239CA5" w14:textId="77777777" w:rsidR="00DD5728" w:rsidRDefault="00DD5728" w:rsidP="00883F75">
      <w:pPr>
        <w:jc w:val="center"/>
        <w:rPr>
          <w:color w:val="000000"/>
        </w:rPr>
      </w:pPr>
    </w:p>
    <w:p w14:paraId="02ED9990" w14:textId="77777777" w:rsidR="00DD5728" w:rsidRDefault="00DD5728" w:rsidP="00883F75">
      <w:pPr>
        <w:jc w:val="center"/>
        <w:rPr>
          <w:color w:val="000000"/>
        </w:rPr>
      </w:pPr>
    </w:p>
    <w:p w14:paraId="2F4A5B42" w14:textId="77777777" w:rsidR="007C6F72" w:rsidRDefault="007C6F72" w:rsidP="00883F75">
      <w:pPr>
        <w:jc w:val="center"/>
        <w:rPr>
          <w:color w:val="000000"/>
        </w:rPr>
      </w:pPr>
    </w:p>
    <w:p w14:paraId="4FA40D48" w14:textId="2F7440DA" w:rsidR="00C46976" w:rsidRPr="00883F75" w:rsidRDefault="00EE376C" w:rsidP="00883F75">
      <w:pPr>
        <w:jc w:val="center"/>
        <w:rPr>
          <w:b/>
          <w:u w:val="single"/>
        </w:rPr>
      </w:pPr>
      <w:r>
        <w:rPr>
          <w:color w:val="000000"/>
        </w:rPr>
        <w:t>2</w:t>
      </w:r>
      <w:r w:rsidR="000C6047">
        <w:rPr>
          <w:color w:val="000000"/>
        </w:rPr>
        <w:t>4</w:t>
      </w:r>
      <w:r w:rsidR="00C46976" w:rsidRPr="00883F75">
        <w:rPr>
          <w:color w:val="000000"/>
        </w:rPr>
        <w:t>.§</w:t>
      </w:r>
    </w:p>
    <w:p w14:paraId="0644779B" w14:textId="77777777" w:rsidR="00CA5816" w:rsidRPr="00CA5816" w:rsidRDefault="00CA5816" w:rsidP="00CA5816">
      <w:pPr>
        <w:jc w:val="center"/>
        <w:rPr>
          <w:rFonts w:eastAsia="Calibri"/>
          <w:b/>
          <w:bCs/>
          <w:lang w:eastAsia="en-US"/>
        </w:rPr>
      </w:pPr>
      <w:bookmarkStart w:id="54" w:name="_Hlk96805847"/>
      <w:r w:rsidRPr="00CA5816">
        <w:rPr>
          <w:b/>
          <w:bCs/>
        </w:rPr>
        <w:t>Par lauksaimniecībā izmantojamās zemes „Pakalni”, Zebrenes pagastā, Dobeles novadā, atsavināšanu izsolē</w:t>
      </w:r>
    </w:p>
    <w:bookmarkEnd w:id="54"/>
    <w:p w14:paraId="4C442841" w14:textId="4804EACB"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4A4CA2" w:rsidRPr="004A4CA2">
        <w:rPr>
          <w:i/>
          <w:color w:val="000000"/>
        </w:rPr>
        <w:t xml:space="preserve"> </w:t>
      </w:r>
      <w:proofErr w:type="spellStart"/>
      <w:r w:rsidR="004A4CA2">
        <w:rPr>
          <w:i/>
          <w:color w:val="000000"/>
        </w:rPr>
        <w:t>K.Ļaksa</w:t>
      </w:r>
      <w:proofErr w:type="spellEnd"/>
      <w:r w:rsidRPr="00883F75">
        <w:rPr>
          <w:i/>
          <w:color w:val="000000"/>
        </w:rPr>
        <w:t>)</w:t>
      </w:r>
    </w:p>
    <w:p w14:paraId="657A189F" w14:textId="0BACC263" w:rsidR="00EC7395" w:rsidRDefault="00EC7395" w:rsidP="00AF4347">
      <w:pPr>
        <w:jc w:val="center"/>
        <w:rPr>
          <w:color w:val="000000"/>
        </w:rPr>
      </w:pPr>
    </w:p>
    <w:p w14:paraId="7DAA05C3" w14:textId="77777777" w:rsidR="00DD5728" w:rsidRDefault="00DD5728" w:rsidP="00AF4347">
      <w:pPr>
        <w:jc w:val="center"/>
        <w:rPr>
          <w:color w:val="000000"/>
        </w:rPr>
      </w:pPr>
    </w:p>
    <w:p w14:paraId="13E1D0B0" w14:textId="4D0FECA5" w:rsidR="006B4568" w:rsidRDefault="006B4568" w:rsidP="006B4568">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76F65A14" w14:textId="77777777" w:rsidR="00EF0139" w:rsidRPr="00883F75" w:rsidRDefault="00EF0139" w:rsidP="006B4568">
      <w:pPr>
        <w:jc w:val="both"/>
        <w:rPr>
          <w:color w:val="000000"/>
        </w:rPr>
      </w:pPr>
    </w:p>
    <w:p w14:paraId="590FA104" w14:textId="77777777" w:rsidR="006B4568" w:rsidRDefault="006B4568" w:rsidP="006B4568">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47A0EF51" w14:textId="77777777" w:rsidR="006B4568" w:rsidRPr="00883F75" w:rsidRDefault="006B4568" w:rsidP="006B4568">
      <w:pPr>
        <w:jc w:val="both"/>
        <w:rPr>
          <w:color w:val="000000"/>
        </w:rPr>
      </w:pPr>
      <w:r w:rsidRPr="00883F75">
        <w:rPr>
          <w:color w:val="000000"/>
        </w:rPr>
        <w:t>Balsojums par lēmuma projektu.</w:t>
      </w:r>
    </w:p>
    <w:p w14:paraId="0409E09A" w14:textId="77777777" w:rsidR="006B4568" w:rsidRPr="00883F75" w:rsidRDefault="006B4568" w:rsidP="006B4568">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w:t>
      </w:r>
      <w:r>
        <w:lastRenderedPageBreak/>
        <w:t xml:space="preserve">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54AB1BB8" w14:textId="3545F663" w:rsidR="00A95FB1" w:rsidRPr="00A95FB1" w:rsidRDefault="00EC7395" w:rsidP="006B4568">
      <w:pPr>
        <w:jc w:val="both"/>
        <w:rPr>
          <w:rFonts w:eastAsia="Calibri"/>
          <w:b/>
          <w:bCs/>
          <w:color w:val="000000"/>
          <w:lang w:eastAsia="en-US"/>
        </w:rPr>
      </w:pPr>
      <w:r w:rsidRPr="00883F75">
        <w:rPr>
          <w:b/>
          <w:color w:val="000000"/>
        </w:rPr>
        <w:t>Pieņemt lēmumu</w:t>
      </w:r>
      <w:r w:rsidRPr="00883F75">
        <w:rPr>
          <w:color w:val="000000"/>
        </w:rPr>
        <w:t xml:space="preserve"> </w:t>
      </w:r>
      <w:r w:rsidRPr="00883F75">
        <w:rPr>
          <w:b/>
          <w:color w:val="000000"/>
        </w:rPr>
        <w:t>Nr.</w:t>
      </w:r>
      <w:r w:rsidR="006B4568">
        <w:rPr>
          <w:b/>
          <w:color w:val="000000"/>
        </w:rPr>
        <w:t>364</w:t>
      </w:r>
      <w:r w:rsidR="00A95FB1">
        <w:rPr>
          <w:b/>
          <w:color w:val="000000"/>
        </w:rPr>
        <w:t>/1</w:t>
      </w:r>
      <w:r w:rsidR="006B4568">
        <w:rPr>
          <w:b/>
          <w:color w:val="000000"/>
        </w:rPr>
        <w:t>3</w:t>
      </w:r>
      <w:r w:rsidRPr="00883F75">
        <w:rPr>
          <w:color w:val="000000"/>
        </w:rPr>
        <w:t xml:space="preserve"> </w:t>
      </w:r>
      <w:r w:rsidR="006B4568">
        <w:rPr>
          <w:b/>
          <w:bCs/>
          <w:color w:val="000000"/>
        </w:rPr>
        <w:t>’’</w:t>
      </w:r>
      <w:r w:rsidR="006B4568" w:rsidRPr="00CA5816">
        <w:rPr>
          <w:b/>
          <w:bCs/>
        </w:rPr>
        <w:t>Par lauksaimniecībā izmantojamās zemes „Pakalni”, Zebrenes pagastā, Dobeles novadā, atsavināšanu izsolē</w:t>
      </w:r>
      <w:r w:rsidR="006B4568">
        <w:rPr>
          <w:b/>
          <w:bCs/>
        </w:rPr>
        <w:t>’’</w:t>
      </w:r>
      <w:r w:rsidR="00A95FB1" w:rsidRPr="00A95FB1">
        <w:rPr>
          <w:rFonts w:eastAsia="Calibri"/>
          <w:b/>
          <w:bCs/>
          <w:color w:val="000000"/>
          <w:lang w:eastAsia="en-US"/>
        </w:rPr>
        <w:t>.</w:t>
      </w:r>
    </w:p>
    <w:p w14:paraId="58785D1A" w14:textId="7450A3DC" w:rsidR="00FB1570" w:rsidRDefault="00A95FB1" w:rsidP="00A95FB1">
      <w:pPr>
        <w:spacing w:line="259" w:lineRule="auto"/>
        <w:rPr>
          <w:color w:val="000000"/>
        </w:rPr>
      </w:pPr>
      <w:r w:rsidRPr="00883F75">
        <w:rPr>
          <w:color w:val="000000"/>
        </w:rPr>
        <w:t xml:space="preserve"> </w:t>
      </w:r>
      <w:r w:rsidR="006F5224" w:rsidRPr="00883F75">
        <w:rPr>
          <w:color w:val="000000"/>
        </w:rPr>
        <w:t>Lēmums pievienots protokolam.</w:t>
      </w:r>
    </w:p>
    <w:p w14:paraId="0A91F3DD" w14:textId="77777777" w:rsidR="0060649A" w:rsidRDefault="0060649A" w:rsidP="00883F75">
      <w:pPr>
        <w:ind w:left="4320"/>
        <w:rPr>
          <w:color w:val="000000"/>
        </w:rPr>
      </w:pPr>
    </w:p>
    <w:p w14:paraId="3F2B28F5" w14:textId="77777777" w:rsidR="00EF0139" w:rsidRDefault="00EF0139" w:rsidP="00883F75">
      <w:pPr>
        <w:ind w:left="4320"/>
        <w:rPr>
          <w:color w:val="000000"/>
        </w:rPr>
      </w:pPr>
    </w:p>
    <w:p w14:paraId="2D13450D" w14:textId="63EABB95" w:rsidR="00C46976" w:rsidRPr="00883F75" w:rsidRDefault="00C46976" w:rsidP="00883F75">
      <w:pPr>
        <w:ind w:left="4320"/>
        <w:rPr>
          <w:b/>
          <w:u w:val="single"/>
        </w:rPr>
      </w:pPr>
      <w:r w:rsidRPr="00883F75">
        <w:rPr>
          <w:color w:val="000000"/>
        </w:rPr>
        <w:t>2</w:t>
      </w:r>
      <w:r w:rsidR="000C6047">
        <w:rPr>
          <w:color w:val="000000"/>
        </w:rPr>
        <w:t>5</w:t>
      </w:r>
      <w:r w:rsidRPr="00883F75">
        <w:rPr>
          <w:color w:val="000000"/>
        </w:rPr>
        <w:t>.§</w:t>
      </w:r>
    </w:p>
    <w:p w14:paraId="5E77CEA6" w14:textId="31F14CFB" w:rsidR="0060649A" w:rsidRPr="00262A35" w:rsidRDefault="0060649A" w:rsidP="0060649A">
      <w:pPr>
        <w:suppressAutoHyphens/>
        <w:autoSpaceDN w:val="0"/>
        <w:jc w:val="center"/>
        <w:textAlignment w:val="baseline"/>
        <w:rPr>
          <w:rFonts w:eastAsia="Calibri"/>
          <w:b/>
          <w:bCs/>
          <w:lang w:eastAsia="en-US"/>
        </w:rPr>
      </w:pPr>
      <w:r w:rsidRPr="0060649A">
        <w:rPr>
          <w:b/>
          <w:bCs/>
        </w:rPr>
        <w:t>Par lauksaimniecībā izmantojamās zemes „</w:t>
      </w:r>
      <w:proofErr w:type="spellStart"/>
      <w:r w:rsidRPr="0060649A">
        <w:rPr>
          <w:b/>
          <w:bCs/>
        </w:rPr>
        <w:t>Edvīnas</w:t>
      </w:r>
      <w:proofErr w:type="spellEnd"/>
      <w:r w:rsidRPr="0060649A">
        <w:rPr>
          <w:b/>
          <w:bCs/>
        </w:rPr>
        <w:t>”, Tērvetes pagastā, Dobeles novadā, atsavināšanu izsolē</w:t>
      </w:r>
    </w:p>
    <w:p w14:paraId="50196607" w14:textId="282D1D60"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6E5486" w:rsidRPr="006E5486">
        <w:rPr>
          <w:i/>
          <w:color w:val="000000"/>
        </w:rPr>
        <w:t xml:space="preserve"> </w:t>
      </w:r>
      <w:proofErr w:type="spellStart"/>
      <w:r w:rsidR="004A4CA2">
        <w:rPr>
          <w:i/>
          <w:color w:val="000000"/>
        </w:rPr>
        <w:t>K.Ļaksa</w:t>
      </w:r>
      <w:proofErr w:type="spellEnd"/>
      <w:r w:rsidRPr="00883F75">
        <w:rPr>
          <w:i/>
          <w:color w:val="000000"/>
        </w:rPr>
        <w:t>)</w:t>
      </w:r>
    </w:p>
    <w:p w14:paraId="633E6EB6" w14:textId="2A50C000" w:rsidR="008C4052" w:rsidRDefault="008C4052" w:rsidP="00AF4347">
      <w:pPr>
        <w:jc w:val="center"/>
        <w:rPr>
          <w:color w:val="000000"/>
        </w:rPr>
      </w:pPr>
    </w:p>
    <w:p w14:paraId="76E28DFF" w14:textId="77777777" w:rsidR="00DD5728" w:rsidRPr="00883F75" w:rsidRDefault="00DD5728" w:rsidP="00AF4347">
      <w:pPr>
        <w:jc w:val="center"/>
        <w:rPr>
          <w:color w:val="000000"/>
        </w:rPr>
      </w:pPr>
    </w:p>
    <w:p w14:paraId="252E596B" w14:textId="75CF1312" w:rsidR="00721059" w:rsidRDefault="00721059" w:rsidP="00721059">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241B921A" w14:textId="77777777" w:rsidR="00EF0139" w:rsidRPr="00883F75" w:rsidRDefault="00EF0139" w:rsidP="00721059">
      <w:pPr>
        <w:jc w:val="both"/>
        <w:rPr>
          <w:color w:val="000000"/>
        </w:rPr>
      </w:pPr>
    </w:p>
    <w:p w14:paraId="7E29170A" w14:textId="77777777" w:rsidR="00721059" w:rsidRDefault="00721059" w:rsidP="00721059">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0965CB2E" w14:textId="77777777" w:rsidR="00721059" w:rsidRPr="00883F75" w:rsidRDefault="00721059" w:rsidP="00721059">
      <w:pPr>
        <w:jc w:val="both"/>
        <w:rPr>
          <w:color w:val="000000"/>
        </w:rPr>
      </w:pPr>
      <w:r w:rsidRPr="00883F75">
        <w:rPr>
          <w:color w:val="000000"/>
        </w:rPr>
        <w:t>Balsojums par lēmuma projektu.</w:t>
      </w:r>
    </w:p>
    <w:p w14:paraId="21305098" w14:textId="77777777" w:rsidR="00721059" w:rsidRPr="00883F75" w:rsidRDefault="00721059" w:rsidP="00721059">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4589EDAF" w14:textId="07FE8219" w:rsidR="000706D8" w:rsidRPr="00476C71" w:rsidRDefault="000706D8" w:rsidP="00721059">
      <w:pPr>
        <w:suppressAutoHyphens/>
        <w:autoSpaceDN w:val="0"/>
        <w:jc w:val="both"/>
        <w:textAlignment w:val="baseline"/>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721059">
        <w:rPr>
          <w:b/>
          <w:color w:val="000000"/>
        </w:rPr>
        <w:t>365</w:t>
      </w:r>
      <w:r w:rsidR="00262A35">
        <w:rPr>
          <w:b/>
          <w:color w:val="000000"/>
        </w:rPr>
        <w:t>/1</w:t>
      </w:r>
      <w:r w:rsidR="00721059">
        <w:rPr>
          <w:b/>
          <w:color w:val="000000"/>
        </w:rPr>
        <w:t>3</w:t>
      </w:r>
      <w:r w:rsidRPr="00883F75">
        <w:rPr>
          <w:color w:val="000000"/>
        </w:rPr>
        <w:t xml:space="preserve"> </w:t>
      </w:r>
      <w:r w:rsidR="00721059">
        <w:rPr>
          <w:b/>
          <w:bCs/>
          <w:color w:val="000000"/>
        </w:rPr>
        <w:t>’’</w:t>
      </w:r>
      <w:r w:rsidR="00721059" w:rsidRPr="0060649A">
        <w:rPr>
          <w:b/>
          <w:bCs/>
        </w:rPr>
        <w:t>Par lauksaimniecībā izmantojamās zemes „</w:t>
      </w:r>
      <w:proofErr w:type="spellStart"/>
      <w:r w:rsidR="00721059" w:rsidRPr="0060649A">
        <w:rPr>
          <w:b/>
          <w:bCs/>
        </w:rPr>
        <w:t>Edvīnas</w:t>
      </w:r>
      <w:proofErr w:type="spellEnd"/>
      <w:r w:rsidR="00721059" w:rsidRPr="0060649A">
        <w:rPr>
          <w:b/>
          <w:bCs/>
        </w:rPr>
        <w:t>”, Tērvetes pagastā, Dobeles novadā, atsavināšanu izsolē</w:t>
      </w:r>
      <w:r w:rsidR="00262A35" w:rsidRPr="00262A35">
        <w:rPr>
          <w:b/>
          <w:bCs/>
          <w:color w:val="000000"/>
        </w:rPr>
        <w:t>’’</w:t>
      </w:r>
      <w:r w:rsidRPr="00262A35">
        <w:rPr>
          <w:b/>
          <w:bCs/>
        </w:rPr>
        <w:t>.</w:t>
      </w:r>
    </w:p>
    <w:p w14:paraId="57701ABB" w14:textId="2FB0AD25" w:rsidR="000706D8" w:rsidRDefault="000706D8" w:rsidP="000706D8">
      <w:pPr>
        <w:jc w:val="both"/>
        <w:rPr>
          <w:color w:val="000000"/>
        </w:rPr>
      </w:pPr>
      <w:r w:rsidRPr="00883F75">
        <w:rPr>
          <w:color w:val="000000"/>
        </w:rPr>
        <w:t>Lēmums pievienots protokolam.</w:t>
      </w:r>
    </w:p>
    <w:p w14:paraId="2B81C4D2" w14:textId="77777777" w:rsidR="00263FA6" w:rsidRDefault="00263FA6" w:rsidP="00883F75">
      <w:pPr>
        <w:jc w:val="center"/>
        <w:rPr>
          <w:color w:val="000000"/>
        </w:rPr>
      </w:pPr>
    </w:p>
    <w:p w14:paraId="3E732E3E" w14:textId="77777777" w:rsidR="00263FA6" w:rsidRDefault="00263FA6" w:rsidP="00883F75">
      <w:pPr>
        <w:jc w:val="center"/>
        <w:rPr>
          <w:color w:val="000000"/>
        </w:rPr>
      </w:pPr>
    </w:p>
    <w:p w14:paraId="185EC7B1" w14:textId="34126895" w:rsidR="00C46976" w:rsidRPr="00883F75" w:rsidRDefault="00C46976" w:rsidP="00883F75">
      <w:pPr>
        <w:jc w:val="center"/>
        <w:rPr>
          <w:b/>
          <w:u w:val="single"/>
        </w:rPr>
      </w:pPr>
      <w:r w:rsidRPr="00883F75">
        <w:rPr>
          <w:color w:val="000000"/>
        </w:rPr>
        <w:t>2</w:t>
      </w:r>
      <w:r w:rsidR="000C6047">
        <w:rPr>
          <w:color w:val="000000"/>
        </w:rPr>
        <w:t>6</w:t>
      </w:r>
      <w:r w:rsidRPr="00883F75">
        <w:rPr>
          <w:color w:val="000000"/>
        </w:rPr>
        <w:t>.§</w:t>
      </w:r>
    </w:p>
    <w:p w14:paraId="4E5E82A9" w14:textId="77777777" w:rsidR="00BB6467" w:rsidRPr="00BB6467" w:rsidRDefault="00BB6467" w:rsidP="00BB6467">
      <w:pPr>
        <w:jc w:val="center"/>
        <w:rPr>
          <w:rFonts w:eastAsia="Calibri"/>
          <w:b/>
          <w:bCs/>
          <w:lang w:eastAsia="en-US"/>
        </w:rPr>
      </w:pPr>
      <w:r w:rsidRPr="00BB6467">
        <w:rPr>
          <w:b/>
          <w:bCs/>
        </w:rPr>
        <w:t>Par lauksaimniecībā izmantojamās zemes „</w:t>
      </w:r>
      <w:proofErr w:type="spellStart"/>
      <w:r w:rsidRPr="00BB6467">
        <w:rPr>
          <w:b/>
          <w:bCs/>
        </w:rPr>
        <w:t>Mazberķene</w:t>
      </w:r>
      <w:proofErr w:type="spellEnd"/>
      <w:r w:rsidRPr="00BB6467">
        <w:rPr>
          <w:b/>
          <w:bCs/>
        </w:rPr>
        <w:t>”, Augstkalnes pagastā, Dobeles novadā, atsavināšanu izsolē</w:t>
      </w:r>
    </w:p>
    <w:p w14:paraId="4761C610" w14:textId="6C6E7335"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00780EB2"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6446B6F5" w14:textId="77777777" w:rsidR="00DD5728" w:rsidRDefault="00DD5728" w:rsidP="00A30078">
      <w:pPr>
        <w:jc w:val="center"/>
        <w:rPr>
          <w:i/>
          <w:color w:val="000000"/>
        </w:rPr>
      </w:pPr>
    </w:p>
    <w:p w14:paraId="5714FD9D" w14:textId="71005B5E" w:rsidR="007F3BBE" w:rsidRDefault="007F3BBE" w:rsidP="00A30078">
      <w:pPr>
        <w:jc w:val="center"/>
        <w:rPr>
          <w:color w:val="000000"/>
        </w:rPr>
      </w:pPr>
    </w:p>
    <w:p w14:paraId="2525031C" w14:textId="50C0ACF6" w:rsidR="00E2197D" w:rsidRDefault="00E2197D" w:rsidP="00E2197D">
      <w:pPr>
        <w:jc w:val="both"/>
        <w:rPr>
          <w:bCs/>
          <w:color w:val="000000"/>
        </w:rPr>
      </w:pPr>
      <w:bookmarkStart w:id="55" w:name="_Hlk105148379"/>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0AB83815" w14:textId="77777777" w:rsidR="00EF0139" w:rsidRPr="00883F75" w:rsidRDefault="00EF0139" w:rsidP="00E2197D">
      <w:pPr>
        <w:jc w:val="both"/>
        <w:rPr>
          <w:color w:val="000000"/>
        </w:rPr>
      </w:pPr>
    </w:p>
    <w:p w14:paraId="17F50C63" w14:textId="77777777" w:rsidR="00E2197D" w:rsidRDefault="00E2197D" w:rsidP="00E2197D">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2EE8E2D2" w14:textId="77777777" w:rsidR="00E2197D" w:rsidRPr="00883F75" w:rsidRDefault="00E2197D" w:rsidP="00E2197D">
      <w:pPr>
        <w:jc w:val="both"/>
        <w:rPr>
          <w:color w:val="000000"/>
        </w:rPr>
      </w:pPr>
      <w:r w:rsidRPr="00883F75">
        <w:rPr>
          <w:color w:val="000000"/>
        </w:rPr>
        <w:t>Balsojums par lēmuma projektu.</w:t>
      </w:r>
    </w:p>
    <w:p w14:paraId="37525640" w14:textId="32885BCC" w:rsidR="00E2197D" w:rsidRPr="00883F75" w:rsidRDefault="00E2197D" w:rsidP="00E2197D">
      <w:pPr>
        <w:jc w:val="both"/>
        <w:rPr>
          <w:rFonts w:eastAsia="Lucida Sans Unicode"/>
          <w:kern w:val="1"/>
        </w:rPr>
      </w:pPr>
      <w:r w:rsidRPr="00883F75">
        <w:rPr>
          <w:color w:val="000000"/>
        </w:rPr>
        <w:t>Atklāti</w:t>
      </w:r>
      <w:r w:rsidRPr="00883F75">
        <w:t xml:space="preserve"> balsojot: </w:t>
      </w:r>
      <w:r>
        <w:t xml:space="preserve">PAR – 15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Viesturs Reinfelds, Guntis </w:t>
      </w:r>
      <w:proofErr w:type="spellStart"/>
      <w:r>
        <w:t>Safranovičs</w:t>
      </w:r>
      <w:proofErr w:type="spellEnd"/>
      <w:r>
        <w:t xml:space="preserve">, Andrejs Spridzāns, Ivars Stanga, Indra </w:t>
      </w:r>
      <w:proofErr w:type="spellStart"/>
      <w:r>
        <w:t>Špela</w:t>
      </w:r>
      <w:proofErr w:type="spellEnd"/>
      <w:r>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533C41E1" w14:textId="7F672351" w:rsidR="0079109E" w:rsidRPr="00476C71" w:rsidRDefault="0079109E" w:rsidP="00E2197D">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E2197D">
        <w:rPr>
          <w:b/>
          <w:color w:val="000000"/>
        </w:rPr>
        <w:t>366</w:t>
      </w:r>
      <w:r w:rsidR="0016563F">
        <w:rPr>
          <w:b/>
          <w:color w:val="000000"/>
        </w:rPr>
        <w:t>/1</w:t>
      </w:r>
      <w:r w:rsidR="00E2197D">
        <w:rPr>
          <w:b/>
          <w:color w:val="000000"/>
        </w:rPr>
        <w:t>3</w:t>
      </w:r>
      <w:r w:rsidRPr="00883F75">
        <w:rPr>
          <w:color w:val="000000"/>
        </w:rPr>
        <w:t xml:space="preserve"> </w:t>
      </w:r>
      <w:r w:rsidR="00E2197D">
        <w:rPr>
          <w:b/>
          <w:bCs/>
          <w:color w:val="000000"/>
        </w:rPr>
        <w:t>’’</w:t>
      </w:r>
      <w:r w:rsidR="00E2197D" w:rsidRPr="00BB6467">
        <w:rPr>
          <w:b/>
          <w:bCs/>
        </w:rPr>
        <w:t>Par lauksaimniecībā izmantojamās zemes „</w:t>
      </w:r>
      <w:proofErr w:type="spellStart"/>
      <w:r w:rsidR="00E2197D" w:rsidRPr="00BB6467">
        <w:rPr>
          <w:b/>
          <w:bCs/>
        </w:rPr>
        <w:t>Mazberķene</w:t>
      </w:r>
      <w:proofErr w:type="spellEnd"/>
      <w:r w:rsidR="00E2197D" w:rsidRPr="00BB6467">
        <w:rPr>
          <w:b/>
          <w:bCs/>
        </w:rPr>
        <w:t>”, Augstkalnes pagastā, Dobeles novadā, atsavināšanu izsolē</w:t>
      </w:r>
      <w:r w:rsidR="00E2197D">
        <w:rPr>
          <w:b/>
          <w:bCs/>
        </w:rPr>
        <w:t>’’</w:t>
      </w:r>
      <w:r w:rsidRPr="0016563F">
        <w:rPr>
          <w:b/>
          <w:bCs/>
        </w:rPr>
        <w:t>.</w:t>
      </w:r>
    </w:p>
    <w:p w14:paraId="49B829A2" w14:textId="77777777" w:rsidR="0079109E" w:rsidRDefault="0079109E" w:rsidP="0079109E">
      <w:pPr>
        <w:jc w:val="both"/>
        <w:rPr>
          <w:color w:val="000000"/>
        </w:rPr>
      </w:pPr>
      <w:r w:rsidRPr="00883F75">
        <w:rPr>
          <w:color w:val="000000"/>
        </w:rPr>
        <w:t>Lēmums pievienots protokolam.</w:t>
      </w:r>
    </w:p>
    <w:bookmarkEnd w:id="55"/>
    <w:p w14:paraId="3921FDF9" w14:textId="77777777" w:rsidR="0079109E" w:rsidRDefault="0079109E" w:rsidP="0079109E">
      <w:pPr>
        <w:jc w:val="center"/>
        <w:rPr>
          <w:color w:val="000000"/>
        </w:rPr>
      </w:pPr>
    </w:p>
    <w:p w14:paraId="59BA42C6" w14:textId="77777777" w:rsidR="007C6F72" w:rsidRDefault="007C6F72" w:rsidP="00883F75">
      <w:pPr>
        <w:jc w:val="center"/>
        <w:rPr>
          <w:color w:val="000000"/>
        </w:rPr>
      </w:pPr>
    </w:p>
    <w:p w14:paraId="19DA96D9" w14:textId="584C2185" w:rsidR="00C46976" w:rsidRPr="00883F75" w:rsidRDefault="00C46976" w:rsidP="00883F75">
      <w:pPr>
        <w:jc w:val="center"/>
        <w:rPr>
          <w:b/>
          <w:u w:val="single"/>
        </w:rPr>
      </w:pPr>
      <w:r w:rsidRPr="00883F75">
        <w:rPr>
          <w:color w:val="000000"/>
        </w:rPr>
        <w:t>2</w:t>
      </w:r>
      <w:r w:rsidR="000C6047">
        <w:rPr>
          <w:color w:val="000000"/>
        </w:rPr>
        <w:t>7</w:t>
      </w:r>
      <w:r w:rsidRPr="00883F75">
        <w:rPr>
          <w:color w:val="000000"/>
        </w:rPr>
        <w:t>.§</w:t>
      </w:r>
    </w:p>
    <w:p w14:paraId="22985F6B" w14:textId="77777777" w:rsidR="00BB6467" w:rsidRPr="00BB6467" w:rsidRDefault="00BB6467" w:rsidP="00BB6467">
      <w:pPr>
        <w:jc w:val="center"/>
        <w:rPr>
          <w:rFonts w:eastAsia="Calibri"/>
          <w:b/>
          <w:bCs/>
          <w:lang w:eastAsia="en-US"/>
        </w:rPr>
      </w:pPr>
      <w:r w:rsidRPr="00BB6467">
        <w:rPr>
          <w:b/>
          <w:bCs/>
        </w:rPr>
        <w:t>Par lauksaimniecībā izmantojamās zemes „</w:t>
      </w:r>
      <w:proofErr w:type="spellStart"/>
      <w:r w:rsidRPr="00BB6467">
        <w:rPr>
          <w:b/>
          <w:bCs/>
        </w:rPr>
        <w:t>Mazberķene</w:t>
      </w:r>
      <w:proofErr w:type="spellEnd"/>
      <w:r w:rsidRPr="00BB6467">
        <w:rPr>
          <w:b/>
          <w:bCs/>
        </w:rPr>
        <w:t>”, Augstkalnes pagastā, Dobeles novadā, atsavināšanu izsolē</w:t>
      </w:r>
    </w:p>
    <w:p w14:paraId="4FC3EA40" w14:textId="3D90F33E"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00780EB2"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50D38FF4" w14:textId="07E5B4D7" w:rsidR="00D56C31" w:rsidRDefault="00D56C31" w:rsidP="00A30078">
      <w:pPr>
        <w:jc w:val="center"/>
        <w:rPr>
          <w:i/>
          <w:color w:val="000000"/>
        </w:rPr>
      </w:pPr>
    </w:p>
    <w:p w14:paraId="12575BCC" w14:textId="77777777" w:rsidR="00DD5728" w:rsidRDefault="00DD5728" w:rsidP="00A30078">
      <w:pPr>
        <w:jc w:val="center"/>
        <w:rPr>
          <w:i/>
          <w:color w:val="000000"/>
        </w:rPr>
      </w:pPr>
    </w:p>
    <w:p w14:paraId="4595A173" w14:textId="2BFB7E90" w:rsidR="00E2197D" w:rsidRDefault="00E2197D" w:rsidP="00E2197D">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6A3336B2" w14:textId="77777777" w:rsidR="00317B73" w:rsidRPr="00883F75" w:rsidRDefault="00317B73" w:rsidP="00E2197D">
      <w:pPr>
        <w:jc w:val="both"/>
        <w:rPr>
          <w:color w:val="000000"/>
        </w:rPr>
      </w:pPr>
    </w:p>
    <w:p w14:paraId="185F8668" w14:textId="47C7492C" w:rsidR="00E2197D" w:rsidRDefault="00E2197D" w:rsidP="00E2197D">
      <w:pPr>
        <w:jc w:val="both"/>
        <w:rPr>
          <w:color w:val="000000"/>
        </w:rPr>
      </w:pPr>
      <w:r>
        <w:rPr>
          <w:color w:val="000000"/>
        </w:rPr>
        <w:t>Jautā Viesturs Reinfelds.</w:t>
      </w:r>
    </w:p>
    <w:p w14:paraId="434F0895" w14:textId="73EC322C" w:rsidR="00E2197D" w:rsidRDefault="00E2197D" w:rsidP="00E2197D">
      <w:pPr>
        <w:jc w:val="both"/>
        <w:rPr>
          <w:color w:val="000000"/>
        </w:rPr>
      </w:pPr>
      <w:r>
        <w:rPr>
          <w:color w:val="000000"/>
        </w:rPr>
        <w:t>Atbild Kaspars Ļaksa.</w:t>
      </w:r>
    </w:p>
    <w:p w14:paraId="23B3FE27" w14:textId="77777777" w:rsidR="00E2197D" w:rsidRPr="00883F75" w:rsidRDefault="00E2197D" w:rsidP="00E2197D">
      <w:pPr>
        <w:jc w:val="both"/>
        <w:rPr>
          <w:color w:val="000000"/>
        </w:rPr>
      </w:pPr>
      <w:r w:rsidRPr="00883F75">
        <w:rPr>
          <w:color w:val="000000"/>
        </w:rPr>
        <w:t>Balsojums par lēmuma projektu.</w:t>
      </w:r>
    </w:p>
    <w:p w14:paraId="4B29E4C0" w14:textId="77777777" w:rsidR="00E2197D" w:rsidRPr="00883F75" w:rsidRDefault="00E2197D" w:rsidP="00E2197D">
      <w:pPr>
        <w:jc w:val="both"/>
        <w:rPr>
          <w:rFonts w:eastAsia="Lucida Sans Unicode"/>
          <w:kern w:val="1"/>
        </w:rPr>
      </w:pPr>
      <w:r w:rsidRPr="00883F75">
        <w:rPr>
          <w:color w:val="000000"/>
        </w:rPr>
        <w:t>Atklāti</w:t>
      </w:r>
      <w:r w:rsidRPr="00883F75">
        <w:t xml:space="preserve"> balsojot: </w:t>
      </w:r>
      <w:r>
        <w:t xml:space="preserve">PAR – 15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Viesturs Reinfelds, Guntis </w:t>
      </w:r>
      <w:proofErr w:type="spellStart"/>
      <w:r>
        <w:t>Safranovičs</w:t>
      </w:r>
      <w:proofErr w:type="spellEnd"/>
      <w:r>
        <w:t xml:space="preserve">, Andrejs Spridzāns, Ivars Stanga, Indra </w:t>
      </w:r>
      <w:proofErr w:type="spellStart"/>
      <w:r>
        <w:t>Špela</w:t>
      </w:r>
      <w:proofErr w:type="spellEnd"/>
      <w:r>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213977A3" w14:textId="08AD3067" w:rsidR="00E2197D" w:rsidRPr="00476C71" w:rsidRDefault="00E2197D" w:rsidP="00E2197D">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Pr>
          <w:b/>
          <w:color w:val="000000"/>
        </w:rPr>
        <w:t>367/13</w:t>
      </w:r>
      <w:r w:rsidRPr="00883F75">
        <w:rPr>
          <w:color w:val="000000"/>
        </w:rPr>
        <w:t xml:space="preserve"> </w:t>
      </w:r>
      <w:r>
        <w:rPr>
          <w:b/>
          <w:bCs/>
          <w:color w:val="000000"/>
        </w:rPr>
        <w:t>’’</w:t>
      </w:r>
      <w:r w:rsidRPr="00BB6467">
        <w:rPr>
          <w:b/>
          <w:bCs/>
        </w:rPr>
        <w:t>Par lauksaimniecībā izmantojamās zemes „</w:t>
      </w:r>
      <w:proofErr w:type="spellStart"/>
      <w:r w:rsidRPr="00BB6467">
        <w:rPr>
          <w:b/>
          <w:bCs/>
        </w:rPr>
        <w:t>Mazberķene</w:t>
      </w:r>
      <w:proofErr w:type="spellEnd"/>
      <w:r w:rsidRPr="00BB6467">
        <w:rPr>
          <w:b/>
          <w:bCs/>
        </w:rPr>
        <w:t>”, Augstkalnes pagastā, Dobeles novadā, atsavināšanu izsolē</w:t>
      </w:r>
      <w:r>
        <w:rPr>
          <w:b/>
          <w:bCs/>
        </w:rPr>
        <w:t>’’</w:t>
      </w:r>
      <w:r w:rsidRPr="0016563F">
        <w:rPr>
          <w:b/>
          <w:bCs/>
        </w:rPr>
        <w:t>.</w:t>
      </w:r>
    </w:p>
    <w:p w14:paraId="34AF728B" w14:textId="77777777" w:rsidR="00E2197D" w:rsidRDefault="00E2197D" w:rsidP="00E2197D">
      <w:pPr>
        <w:jc w:val="both"/>
        <w:rPr>
          <w:color w:val="000000"/>
        </w:rPr>
      </w:pPr>
      <w:r w:rsidRPr="00883F75">
        <w:rPr>
          <w:color w:val="000000"/>
        </w:rPr>
        <w:t>Lēmums pievienots protokolam.</w:t>
      </w:r>
    </w:p>
    <w:p w14:paraId="2A1E021D" w14:textId="77777777" w:rsidR="00D56C31" w:rsidRPr="00883F75" w:rsidRDefault="00D56C31" w:rsidP="00883F75">
      <w:pPr>
        <w:jc w:val="both"/>
        <w:rPr>
          <w:b/>
        </w:rPr>
      </w:pPr>
    </w:p>
    <w:p w14:paraId="66934731" w14:textId="77777777" w:rsidR="007C6F72" w:rsidRDefault="007C6F72" w:rsidP="00883F75">
      <w:pPr>
        <w:jc w:val="center"/>
        <w:rPr>
          <w:color w:val="000000"/>
        </w:rPr>
      </w:pPr>
    </w:p>
    <w:p w14:paraId="3435930C" w14:textId="77777777" w:rsidR="007C6F72" w:rsidRDefault="007C6F72" w:rsidP="00883F75">
      <w:pPr>
        <w:jc w:val="center"/>
        <w:rPr>
          <w:color w:val="000000"/>
        </w:rPr>
      </w:pPr>
    </w:p>
    <w:p w14:paraId="11617EAA" w14:textId="533329DE" w:rsidR="00C46976" w:rsidRPr="00883F75" w:rsidRDefault="00C46976" w:rsidP="00883F75">
      <w:pPr>
        <w:jc w:val="center"/>
        <w:rPr>
          <w:b/>
          <w:u w:val="single"/>
        </w:rPr>
      </w:pPr>
      <w:r w:rsidRPr="00883F75">
        <w:rPr>
          <w:color w:val="000000"/>
        </w:rPr>
        <w:t>2</w:t>
      </w:r>
      <w:r w:rsidR="000C6047">
        <w:rPr>
          <w:color w:val="000000"/>
        </w:rPr>
        <w:t>8</w:t>
      </w:r>
      <w:r w:rsidRPr="00883F75">
        <w:rPr>
          <w:color w:val="000000"/>
        </w:rPr>
        <w:t>.§</w:t>
      </w:r>
    </w:p>
    <w:p w14:paraId="08E1260C" w14:textId="77777777" w:rsidR="00332D65" w:rsidRPr="00332D65" w:rsidRDefault="00332D65" w:rsidP="00332D65">
      <w:pPr>
        <w:jc w:val="center"/>
        <w:rPr>
          <w:rFonts w:eastAsia="Calibri"/>
          <w:b/>
          <w:bCs/>
          <w:color w:val="000000"/>
          <w:lang w:eastAsia="en-US"/>
        </w:rPr>
      </w:pPr>
      <w:bookmarkStart w:id="56" w:name="_Hlk96806401"/>
      <w:r w:rsidRPr="00332D65">
        <w:rPr>
          <w:b/>
          <w:bCs/>
        </w:rPr>
        <w:t>Par lauksaimniecībā izmantojamās zemes „Maliņas”, Dobeles pagastā, Dobeles novadā, atsavināšanu izsolē</w:t>
      </w:r>
    </w:p>
    <w:bookmarkEnd w:id="56"/>
    <w:p w14:paraId="47F70B25" w14:textId="64AD89B2" w:rsidR="00C46976" w:rsidRPr="00883F75" w:rsidRDefault="00C46976" w:rsidP="00883F75">
      <w:pPr>
        <w:jc w:val="center"/>
        <w:rPr>
          <w:i/>
          <w:color w:val="000000"/>
        </w:rPr>
      </w:pPr>
      <w:r w:rsidRPr="00883F75">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001F74BC" w:rsidRPr="001F74BC">
        <w:rPr>
          <w:i/>
          <w:color w:val="000000"/>
        </w:rPr>
        <w:t xml:space="preserve"> </w:t>
      </w:r>
      <w:r w:rsidR="00780EB2" w:rsidRPr="00883F75">
        <w:rPr>
          <w:i/>
          <w:color w:val="000000"/>
        </w:rPr>
        <w:t>(</w:t>
      </w:r>
      <w:proofErr w:type="spellStart"/>
      <w:r w:rsidR="006E5486">
        <w:rPr>
          <w:i/>
          <w:color w:val="000000"/>
        </w:rPr>
        <w:t>K.Ļaksa</w:t>
      </w:r>
      <w:proofErr w:type="spellEnd"/>
      <w:r w:rsidRPr="00883F75">
        <w:rPr>
          <w:i/>
          <w:color w:val="000000"/>
        </w:rPr>
        <w:t>)</w:t>
      </w:r>
    </w:p>
    <w:p w14:paraId="6B73645A" w14:textId="3C6963B9" w:rsidR="00C46976" w:rsidRDefault="00C46976" w:rsidP="00883F75">
      <w:pPr>
        <w:rPr>
          <w:color w:val="000000"/>
        </w:rPr>
      </w:pPr>
    </w:p>
    <w:p w14:paraId="3223760B" w14:textId="77777777" w:rsidR="00DD5728" w:rsidRDefault="00DD5728" w:rsidP="00883F75">
      <w:pPr>
        <w:rPr>
          <w:color w:val="000000"/>
        </w:rPr>
      </w:pPr>
    </w:p>
    <w:p w14:paraId="0E8D493F" w14:textId="49C64971" w:rsidR="002240B6" w:rsidRDefault="002240B6" w:rsidP="002240B6">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56FC5AC7" w14:textId="77777777" w:rsidR="00317B73" w:rsidRPr="00883F75" w:rsidRDefault="00317B73" w:rsidP="002240B6">
      <w:pPr>
        <w:jc w:val="both"/>
        <w:rPr>
          <w:color w:val="000000"/>
        </w:rPr>
      </w:pPr>
    </w:p>
    <w:p w14:paraId="5D3FB20D" w14:textId="77777777" w:rsidR="002240B6" w:rsidRDefault="002240B6" w:rsidP="002240B6">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6F9E9774" w14:textId="77777777" w:rsidR="002240B6" w:rsidRPr="00883F75" w:rsidRDefault="002240B6" w:rsidP="002240B6">
      <w:pPr>
        <w:jc w:val="both"/>
        <w:rPr>
          <w:color w:val="000000"/>
        </w:rPr>
      </w:pPr>
      <w:r w:rsidRPr="00883F75">
        <w:rPr>
          <w:color w:val="000000"/>
        </w:rPr>
        <w:t>Balsojums par lēmuma projektu.</w:t>
      </w:r>
    </w:p>
    <w:p w14:paraId="32252B36" w14:textId="687EC723" w:rsidR="002240B6" w:rsidRPr="00883F75" w:rsidRDefault="002240B6" w:rsidP="002240B6">
      <w:pPr>
        <w:jc w:val="both"/>
        <w:rPr>
          <w:rFonts w:eastAsia="Lucida Sans Unicode"/>
          <w:kern w:val="1"/>
        </w:rPr>
      </w:pPr>
      <w:r w:rsidRPr="00883F75">
        <w:rPr>
          <w:color w:val="000000"/>
        </w:rPr>
        <w:t>Atklāti</w:t>
      </w:r>
      <w:r w:rsidRPr="00883F75">
        <w:t xml:space="preserve"> balsojot: </w:t>
      </w:r>
      <w:r>
        <w:t xml:space="preserve">PAR – 15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Viesturs Reinfelds, Guntis </w:t>
      </w:r>
      <w:proofErr w:type="spellStart"/>
      <w:r>
        <w:t>Safranovičs</w:t>
      </w:r>
      <w:proofErr w:type="spellEnd"/>
      <w:r>
        <w:t xml:space="preserve">, Andrejs Spridzāns, Ivars Stanga, Indra </w:t>
      </w:r>
      <w:proofErr w:type="spellStart"/>
      <w:r>
        <w:t>Špela</w:t>
      </w:r>
      <w:proofErr w:type="spellEnd"/>
      <w:r>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31775BB7" w14:textId="3805F915" w:rsidR="002240B6" w:rsidRPr="00332D65" w:rsidRDefault="00E32CAC" w:rsidP="002240B6">
      <w:pPr>
        <w:jc w:val="both"/>
        <w:rPr>
          <w:rFonts w:eastAsia="Calibri"/>
          <w:b/>
          <w:bCs/>
          <w:color w:val="000000"/>
          <w:lang w:eastAsia="en-US"/>
        </w:rPr>
      </w:pPr>
      <w:r w:rsidRPr="00883F75">
        <w:rPr>
          <w:b/>
          <w:color w:val="000000"/>
        </w:rPr>
        <w:t>Pieņemt lēmumu</w:t>
      </w:r>
      <w:r w:rsidRPr="00883F75">
        <w:rPr>
          <w:color w:val="000000"/>
        </w:rPr>
        <w:t xml:space="preserve"> </w:t>
      </w:r>
      <w:r w:rsidRPr="00883F75">
        <w:rPr>
          <w:b/>
          <w:color w:val="000000"/>
        </w:rPr>
        <w:t>Nr.</w:t>
      </w:r>
      <w:r w:rsidR="002240B6">
        <w:rPr>
          <w:b/>
          <w:color w:val="000000"/>
        </w:rPr>
        <w:t>368</w:t>
      </w:r>
      <w:r w:rsidR="008A06FD">
        <w:rPr>
          <w:b/>
          <w:color w:val="000000"/>
        </w:rPr>
        <w:t>/1</w:t>
      </w:r>
      <w:r w:rsidR="002240B6">
        <w:rPr>
          <w:b/>
          <w:color w:val="000000"/>
        </w:rPr>
        <w:t>3</w:t>
      </w:r>
      <w:r w:rsidRPr="00883F75">
        <w:rPr>
          <w:color w:val="000000"/>
        </w:rPr>
        <w:t xml:space="preserve"> </w:t>
      </w:r>
      <w:r w:rsidR="002240B6">
        <w:rPr>
          <w:b/>
          <w:bCs/>
          <w:color w:val="000000"/>
        </w:rPr>
        <w:t>’’</w:t>
      </w:r>
      <w:r w:rsidR="002240B6" w:rsidRPr="00332D65">
        <w:rPr>
          <w:b/>
          <w:bCs/>
        </w:rPr>
        <w:t>Par lauksaimniecībā izmantojamās zemes „Maliņas”, Dobeles pagastā, Dobeles novadā, atsavināšanu izsolē</w:t>
      </w:r>
      <w:r w:rsidR="002240B6">
        <w:rPr>
          <w:b/>
          <w:bCs/>
        </w:rPr>
        <w:t>’’.</w:t>
      </w:r>
    </w:p>
    <w:p w14:paraId="0A72A440" w14:textId="4B063819" w:rsidR="00E32CAC" w:rsidRDefault="00E32CAC" w:rsidP="00E32CAC">
      <w:pPr>
        <w:jc w:val="both"/>
        <w:rPr>
          <w:color w:val="000000"/>
        </w:rPr>
      </w:pPr>
      <w:r w:rsidRPr="00883F75">
        <w:rPr>
          <w:color w:val="000000"/>
        </w:rPr>
        <w:t>Lēmums pievienots protokolam.</w:t>
      </w:r>
    </w:p>
    <w:p w14:paraId="61E56ADF" w14:textId="77777777" w:rsidR="007C6F72" w:rsidRDefault="007C6F72" w:rsidP="00E32CAC">
      <w:pPr>
        <w:jc w:val="both"/>
        <w:rPr>
          <w:color w:val="000000"/>
        </w:rPr>
      </w:pPr>
    </w:p>
    <w:p w14:paraId="71233C04" w14:textId="77777777" w:rsidR="007C6F72" w:rsidRDefault="007C6F72" w:rsidP="00883F75">
      <w:pPr>
        <w:ind w:left="3600" w:firstLine="720"/>
        <w:rPr>
          <w:color w:val="000000"/>
        </w:rPr>
      </w:pPr>
    </w:p>
    <w:p w14:paraId="1F826C47" w14:textId="03E6F706" w:rsidR="00B917E0" w:rsidRPr="00883F75" w:rsidRDefault="00B917E0" w:rsidP="00883F75">
      <w:pPr>
        <w:ind w:left="3600" w:firstLine="720"/>
        <w:rPr>
          <w:b/>
          <w:u w:val="single"/>
        </w:rPr>
      </w:pPr>
      <w:r w:rsidRPr="00883F75">
        <w:rPr>
          <w:color w:val="000000"/>
        </w:rPr>
        <w:t>2</w:t>
      </w:r>
      <w:r w:rsidR="000C6047">
        <w:rPr>
          <w:color w:val="000000"/>
        </w:rPr>
        <w:t>9</w:t>
      </w:r>
      <w:r w:rsidRPr="00883F75">
        <w:rPr>
          <w:color w:val="000000"/>
        </w:rPr>
        <w:t>.§</w:t>
      </w:r>
    </w:p>
    <w:p w14:paraId="3FF5D2A4" w14:textId="77777777" w:rsidR="00332D65" w:rsidRPr="00332D65" w:rsidRDefault="00332D65" w:rsidP="00332D65">
      <w:pPr>
        <w:jc w:val="center"/>
        <w:rPr>
          <w:rFonts w:eastAsia="Calibri"/>
          <w:b/>
          <w:bCs/>
          <w:color w:val="000000"/>
          <w:lang w:eastAsia="en-US"/>
        </w:rPr>
      </w:pPr>
      <w:bookmarkStart w:id="57" w:name="_Hlk110350719"/>
      <w:r w:rsidRPr="00332D65">
        <w:rPr>
          <w:b/>
          <w:bCs/>
        </w:rPr>
        <w:t>Par lauksaimniecībā izmantojamās zemes „Astras”, Annenieku pagastā, Dobeles novadā, atsavināšanu izsolē</w:t>
      </w:r>
    </w:p>
    <w:bookmarkEnd w:id="57"/>
    <w:p w14:paraId="3D200806" w14:textId="15744290"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00780EB2"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282A5B7E" w14:textId="77777777" w:rsidR="00DD5728" w:rsidRDefault="00DD5728" w:rsidP="00A30078">
      <w:pPr>
        <w:jc w:val="center"/>
        <w:rPr>
          <w:i/>
          <w:color w:val="000000"/>
        </w:rPr>
      </w:pPr>
    </w:p>
    <w:p w14:paraId="591F76A3" w14:textId="77777777" w:rsidR="00D56C31" w:rsidRDefault="00D56C31" w:rsidP="00A30078">
      <w:pPr>
        <w:jc w:val="center"/>
        <w:rPr>
          <w:i/>
          <w:color w:val="000000"/>
        </w:rPr>
      </w:pPr>
    </w:p>
    <w:p w14:paraId="36D4E97E" w14:textId="2A335F42" w:rsidR="002240B6" w:rsidRDefault="002240B6" w:rsidP="002240B6">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0FDA2E16" w14:textId="77777777" w:rsidR="00317B73" w:rsidRPr="00883F75" w:rsidRDefault="00317B73" w:rsidP="002240B6">
      <w:pPr>
        <w:jc w:val="both"/>
        <w:rPr>
          <w:color w:val="000000"/>
        </w:rPr>
      </w:pPr>
    </w:p>
    <w:p w14:paraId="210E4830" w14:textId="77777777" w:rsidR="002240B6" w:rsidRDefault="002240B6" w:rsidP="002240B6">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3BF422DE" w14:textId="77777777" w:rsidR="002240B6" w:rsidRPr="00883F75" w:rsidRDefault="002240B6" w:rsidP="002240B6">
      <w:pPr>
        <w:jc w:val="both"/>
        <w:rPr>
          <w:color w:val="000000"/>
        </w:rPr>
      </w:pPr>
      <w:r w:rsidRPr="00883F75">
        <w:rPr>
          <w:color w:val="000000"/>
        </w:rPr>
        <w:t>Balsojums par lēmuma projektu.</w:t>
      </w:r>
    </w:p>
    <w:p w14:paraId="1FEA78CA" w14:textId="77777777" w:rsidR="002240B6" w:rsidRPr="00883F75" w:rsidRDefault="002240B6" w:rsidP="002240B6">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3E48448F" w14:textId="78DB7FA6" w:rsidR="00E32CAC" w:rsidRPr="00476C71" w:rsidRDefault="00E32CAC" w:rsidP="002240B6">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2240B6">
        <w:rPr>
          <w:b/>
          <w:color w:val="000000"/>
        </w:rPr>
        <w:t>369</w:t>
      </w:r>
      <w:r w:rsidR="00557799">
        <w:rPr>
          <w:b/>
          <w:color w:val="000000"/>
        </w:rPr>
        <w:t>/1</w:t>
      </w:r>
      <w:r w:rsidR="002240B6">
        <w:rPr>
          <w:b/>
          <w:color w:val="000000"/>
        </w:rPr>
        <w:t>3</w:t>
      </w:r>
      <w:r w:rsidRPr="00883F75">
        <w:rPr>
          <w:color w:val="000000"/>
        </w:rPr>
        <w:t xml:space="preserve"> </w:t>
      </w:r>
      <w:r w:rsidR="002240B6">
        <w:rPr>
          <w:b/>
          <w:bCs/>
          <w:color w:val="000000"/>
        </w:rPr>
        <w:t>’’</w:t>
      </w:r>
      <w:r w:rsidR="002240B6" w:rsidRPr="00332D65">
        <w:rPr>
          <w:b/>
          <w:bCs/>
        </w:rPr>
        <w:t>Par lauksaimniecībā izmantojamās zemes „Astras”, Annenieku pagastā, Dobeles novadā, atsavināšanu izsolē</w:t>
      </w:r>
      <w:r w:rsidR="002240B6">
        <w:rPr>
          <w:b/>
          <w:bCs/>
        </w:rPr>
        <w:t>’’</w:t>
      </w:r>
      <w:r w:rsidRPr="00557799">
        <w:rPr>
          <w:b/>
          <w:bCs/>
        </w:rPr>
        <w:t>.</w:t>
      </w:r>
    </w:p>
    <w:p w14:paraId="757AF065" w14:textId="77777777" w:rsidR="00E32CAC" w:rsidRDefault="00E32CAC" w:rsidP="00E32CAC">
      <w:pPr>
        <w:jc w:val="both"/>
        <w:rPr>
          <w:color w:val="000000"/>
        </w:rPr>
      </w:pPr>
      <w:r w:rsidRPr="00883F75">
        <w:rPr>
          <w:color w:val="000000"/>
        </w:rPr>
        <w:t>Lēmums pievienots protokolam.</w:t>
      </w:r>
    </w:p>
    <w:p w14:paraId="3880C8EA" w14:textId="77777777" w:rsidR="00D311DD" w:rsidRPr="00883F75" w:rsidRDefault="00D311DD" w:rsidP="00E072E5">
      <w:pPr>
        <w:jc w:val="both"/>
        <w:rPr>
          <w:color w:val="000000"/>
        </w:rPr>
      </w:pPr>
    </w:p>
    <w:p w14:paraId="3D7CA131" w14:textId="6FC24DE7" w:rsidR="00D56C31" w:rsidRDefault="00D56C31" w:rsidP="00883F75">
      <w:pPr>
        <w:jc w:val="center"/>
        <w:rPr>
          <w:color w:val="000000"/>
        </w:rPr>
      </w:pPr>
    </w:p>
    <w:p w14:paraId="09A5667A" w14:textId="6D5BB17A" w:rsidR="00B917E0" w:rsidRPr="00883F75" w:rsidRDefault="000C6047" w:rsidP="00883F75">
      <w:pPr>
        <w:jc w:val="center"/>
        <w:rPr>
          <w:b/>
          <w:u w:val="single"/>
        </w:rPr>
      </w:pPr>
      <w:r>
        <w:rPr>
          <w:color w:val="000000"/>
        </w:rPr>
        <w:lastRenderedPageBreak/>
        <w:t>30</w:t>
      </w:r>
      <w:r w:rsidR="00B917E0" w:rsidRPr="00883F75">
        <w:rPr>
          <w:color w:val="000000"/>
        </w:rPr>
        <w:t>.§</w:t>
      </w:r>
    </w:p>
    <w:p w14:paraId="056D2267" w14:textId="77777777" w:rsidR="00332D65" w:rsidRPr="00332D65" w:rsidRDefault="00332D65" w:rsidP="00332D65">
      <w:pPr>
        <w:jc w:val="center"/>
        <w:rPr>
          <w:rFonts w:eastAsia="Calibri"/>
          <w:b/>
          <w:bCs/>
          <w:u w:val="single"/>
          <w:lang w:eastAsia="en-US"/>
        </w:rPr>
      </w:pPr>
      <w:r w:rsidRPr="00332D65">
        <w:rPr>
          <w:b/>
          <w:bCs/>
        </w:rPr>
        <w:t>Par lauksaimniecībā izmantojamās zemes „Rudzi”, Annenieku pagastā, Dobeles novadā, atsavināšanu izsolē</w:t>
      </w:r>
    </w:p>
    <w:p w14:paraId="2CD5B9F3" w14:textId="7C04A7B1"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59A236F9" w14:textId="77777777" w:rsidR="00DD5728" w:rsidRDefault="00DD5728" w:rsidP="00A30078">
      <w:pPr>
        <w:jc w:val="center"/>
        <w:rPr>
          <w:i/>
          <w:color w:val="000000"/>
        </w:rPr>
      </w:pPr>
    </w:p>
    <w:p w14:paraId="5698BC5B" w14:textId="77777777" w:rsidR="00D56C31" w:rsidRPr="00883F75" w:rsidRDefault="00D56C31" w:rsidP="00A30078">
      <w:pPr>
        <w:jc w:val="center"/>
        <w:rPr>
          <w:color w:val="000000"/>
        </w:rPr>
      </w:pPr>
    </w:p>
    <w:p w14:paraId="7D240F95" w14:textId="4026C3EE" w:rsidR="009A7559" w:rsidRDefault="009A7559" w:rsidP="009A7559">
      <w:pPr>
        <w:jc w:val="both"/>
        <w:rPr>
          <w:bCs/>
          <w:color w:val="000000"/>
        </w:rPr>
      </w:pPr>
      <w:bookmarkStart w:id="58" w:name="_Hlk94801316"/>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2A37554F" w14:textId="77777777" w:rsidR="00317B73" w:rsidRPr="00883F75" w:rsidRDefault="00317B73" w:rsidP="009A7559">
      <w:pPr>
        <w:jc w:val="both"/>
        <w:rPr>
          <w:color w:val="000000"/>
        </w:rPr>
      </w:pPr>
    </w:p>
    <w:p w14:paraId="6B76CC93" w14:textId="77777777" w:rsidR="009A7559" w:rsidRDefault="009A7559" w:rsidP="009A7559">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47931093" w14:textId="77777777" w:rsidR="009A7559" w:rsidRPr="00883F75" w:rsidRDefault="009A7559" w:rsidP="009A7559">
      <w:pPr>
        <w:jc w:val="both"/>
        <w:rPr>
          <w:color w:val="000000"/>
        </w:rPr>
      </w:pPr>
      <w:r w:rsidRPr="00883F75">
        <w:rPr>
          <w:color w:val="000000"/>
        </w:rPr>
        <w:t>Balsojums par lēmuma projektu.</w:t>
      </w:r>
    </w:p>
    <w:p w14:paraId="6FEFA3E7" w14:textId="77777777" w:rsidR="009A7559" w:rsidRPr="00883F75" w:rsidRDefault="009A7559" w:rsidP="009A7559">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1E504023" w14:textId="54B2B6B0" w:rsidR="00E32CAC" w:rsidRPr="004F4F44" w:rsidRDefault="00E32CAC" w:rsidP="009A7559">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DC585C">
        <w:rPr>
          <w:b/>
          <w:color w:val="000000"/>
        </w:rPr>
        <w:t>3</w:t>
      </w:r>
      <w:r w:rsidR="009A7559">
        <w:rPr>
          <w:b/>
          <w:color w:val="000000"/>
        </w:rPr>
        <w:t>7</w:t>
      </w:r>
      <w:r w:rsidR="00DC585C">
        <w:rPr>
          <w:b/>
          <w:color w:val="000000"/>
        </w:rPr>
        <w:t>0</w:t>
      </w:r>
      <w:r w:rsidR="004F4F44">
        <w:rPr>
          <w:b/>
          <w:color w:val="000000"/>
        </w:rPr>
        <w:t>/1</w:t>
      </w:r>
      <w:r w:rsidR="009A7559">
        <w:rPr>
          <w:b/>
          <w:color w:val="000000"/>
        </w:rPr>
        <w:t>3</w:t>
      </w:r>
      <w:r w:rsidRPr="00883F75">
        <w:rPr>
          <w:color w:val="000000"/>
        </w:rPr>
        <w:t xml:space="preserve"> </w:t>
      </w:r>
      <w:r w:rsidR="009A7559">
        <w:rPr>
          <w:b/>
          <w:bCs/>
          <w:color w:val="000000"/>
        </w:rPr>
        <w:t>’’</w:t>
      </w:r>
      <w:r w:rsidR="009A7559" w:rsidRPr="00332D65">
        <w:rPr>
          <w:b/>
          <w:bCs/>
        </w:rPr>
        <w:t>Par lauksaimniecībā izmantojamās zemes „Rudzi”, Annenieku pagastā, Dobeles novadā, atsavināšanu izsolē</w:t>
      </w:r>
      <w:r w:rsidR="009A7559">
        <w:rPr>
          <w:b/>
          <w:bCs/>
        </w:rPr>
        <w:t>’’</w:t>
      </w:r>
      <w:r w:rsidR="004F4F44" w:rsidRPr="004F4F44">
        <w:rPr>
          <w:b/>
          <w:bCs/>
        </w:rPr>
        <w:t>.</w:t>
      </w:r>
    </w:p>
    <w:p w14:paraId="07B94B12" w14:textId="77777777" w:rsidR="00E32CAC" w:rsidRDefault="00E32CAC" w:rsidP="00E32CAC">
      <w:pPr>
        <w:jc w:val="both"/>
        <w:rPr>
          <w:color w:val="000000"/>
        </w:rPr>
      </w:pPr>
      <w:r w:rsidRPr="00883F75">
        <w:rPr>
          <w:color w:val="000000"/>
        </w:rPr>
        <w:t>Lēmums pievienots protokolam.</w:t>
      </w:r>
    </w:p>
    <w:p w14:paraId="72690820" w14:textId="77777777" w:rsidR="0045378A" w:rsidRPr="00883F75" w:rsidRDefault="0045378A" w:rsidP="00C108CE">
      <w:pPr>
        <w:pStyle w:val="naisf"/>
        <w:spacing w:before="0" w:after="0"/>
        <w:ind w:firstLine="51"/>
        <w:rPr>
          <w:color w:val="000000"/>
        </w:rPr>
      </w:pPr>
    </w:p>
    <w:bookmarkEnd w:id="58"/>
    <w:p w14:paraId="69C250A2" w14:textId="77777777" w:rsidR="00D56C31" w:rsidRDefault="00D56C31" w:rsidP="00883F75">
      <w:pPr>
        <w:jc w:val="center"/>
        <w:rPr>
          <w:color w:val="000000"/>
        </w:rPr>
      </w:pPr>
    </w:p>
    <w:p w14:paraId="54ECDB41" w14:textId="77777777" w:rsidR="007C6F72" w:rsidRDefault="007C6F72" w:rsidP="00883F75">
      <w:pPr>
        <w:jc w:val="center"/>
        <w:rPr>
          <w:color w:val="000000"/>
        </w:rPr>
      </w:pPr>
    </w:p>
    <w:p w14:paraId="56A3DAAC" w14:textId="37FB85E0" w:rsidR="00F21F6B" w:rsidRPr="00883F75" w:rsidRDefault="00EE376C" w:rsidP="00883F75">
      <w:pPr>
        <w:jc w:val="center"/>
        <w:rPr>
          <w:b/>
          <w:u w:val="single"/>
        </w:rPr>
      </w:pPr>
      <w:r>
        <w:rPr>
          <w:color w:val="000000"/>
        </w:rPr>
        <w:t>3</w:t>
      </w:r>
      <w:r w:rsidR="000C6047">
        <w:rPr>
          <w:color w:val="000000"/>
        </w:rPr>
        <w:t>1</w:t>
      </w:r>
      <w:r w:rsidR="00F21F6B" w:rsidRPr="00883F75">
        <w:rPr>
          <w:color w:val="000000"/>
        </w:rPr>
        <w:t>.§</w:t>
      </w:r>
    </w:p>
    <w:p w14:paraId="052CD6F5" w14:textId="77777777" w:rsidR="00332D65" w:rsidRPr="00332D65" w:rsidRDefault="00332D65" w:rsidP="00332D65">
      <w:pPr>
        <w:jc w:val="center"/>
        <w:rPr>
          <w:rFonts w:eastAsia="Calibri"/>
          <w:b/>
          <w:lang w:eastAsia="en-US"/>
        </w:rPr>
      </w:pPr>
      <w:bookmarkStart w:id="59" w:name="_Hlk96806640"/>
      <w:r w:rsidRPr="00332D65">
        <w:rPr>
          <w:rFonts w:eastAsiaTheme="minorHAnsi"/>
          <w:b/>
        </w:rPr>
        <w:t>Par nekustamā īpašuma “Vienības”, Augstkalnes pagastā, Dobeles novadā, atsavināšanu</w:t>
      </w:r>
    </w:p>
    <w:bookmarkEnd w:id="59"/>
    <w:p w14:paraId="4F2E2ECE" w14:textId="3F23CA18"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5B0CDA2D" w14:textId="77777777" w:rsidR="00DD5728" w:rsidRDefault="00DD5728" w:rsidP="00A30078">
      <w:pPr>
        <w:jc w:val="center"/>
        <w:rPr>
          <w:i/>
          <w:color w:val="000000"/>
        </w:rPr>
      </w:pPr>
    </w:p>
    <w:p w14:paraId="07215064" w14:textId="2CBEDD76" w:rsidR="0045378A" w:rsidRDefault="0045378A" w:rsidP="00A30078">
      <w:pPr>
        <w:jc w:val="center"/>
        <w:rPr>
          <w:color w:val="000000"/>
        </w:rPr>
      </w:pPr>
    </w:p>
    <w:p w14:paraId="124D836A" w14:textId="27D074FE" w:rsidR="00A85483" w:rsidRDefault="00A85483" w:rsidP="00A85483">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0324FE15" w14:textId="77777777" w:rsidR="00317B73" w:rsidRPr="00883F75" w:rsidRDefault="00317B73" w:rsidP="00A85483">
      <w:pPr>
        <w:jc w:val="both"/>
        <w:rPr>
          <w:color w:val="000000"/>
        </w:rPr>
      </w:pPr>
    </w:p>
    <w:p w14:paraId="42B732E7" w14:textId="77777777" w:rsidR="00A85483" w:rsidRDefault="00A85483" w:rsidP="00A85483">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0928A701" w14:textId="77777777" w:rsidR="00A85483" w:rsidRPr="00883F75" w:rsidRDefault="00A85483" w:rsidP="00A85483">
      <w:pPr>
        <w:jc w:val="both"/>
        <w:rPr>
          <w:color w:val="000000"/>
        </w:rPr>
      </w:pPr>
      <w:r w:rsidRPr="00883F75">
        <w:rPr>
          <w:color w:val="000000"/>
        </w:rPr>
        <w:t>Balsojums par lēmuma projektu.</w:t>
      </w:r>
    </w:p>
    <w:p w14:paraId="779B9818" w14:textId="77777777" w:rsidR="00A85483" w:rsidRPr="00883F75" w:rsidRDefault="00A85483" w:rsidP="00A85483">
      <w:pPr>
        <w:jc w:val="both"/>
        <w:rPr>
          <w:rFonts w:eastAsia="Lucida Sans Unicode"/>
          <w:kern w:val="1"/>
        </w:rPr>
      </w:pPr>
      <w:r w:rsidRPr="00883F75">
        <w:rPr>
          <w:color w:val="000000"/>
        </w:rPr>
        <w:t>Atklāti</w:t>
      </w:r>
      <w:r w:rsidRPr="00883F75">
        <w:t xml:space="preserve"> balsojot: </w:t>
      </w:r>
      <w:r>
        <w:t xml:space="preserve">PAR – 15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Viesturs Reinfelds, Guntis </w:t>
      </w:r>
      <w:proofErr w:type="spellStart"/>
      <w:r>
        <w:t>Safranovičs</w:t>
      </w:r>
      <w:proofErr w:type="spellEnd"/>
      <w:r>
        <w:t xml:space="preserve">, Andrejs Spridzāns, Ivars Stanga, Indra </w:t>
      </w:r>
      <w:proofErr w:type="spellStart"/>
      <w:r>
        <w:t>Špela</w:t>
      </w:r>
      <w:proofErr w:type="spellEnd"/>
      <w:r>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77982D4E" w14:textId="43FC89B0" w:rsidR="00E32CAC" w:rsidRPr="00476C71" w:rsidRDefault="00E32CAC" w:rsidP="00A85483">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C76B00">
        <w:rPr>
          <w:b/>
          <w:color w:val="000000"/>
        </w:rPr>
        <w:t>3</w:t>
      </w:r>
      <w:r w:rsidR="00A85483">
        <w:rPr>
          <w:b/>
          <w:color w:val="000000"/>
        </w:rPr>
        <w:t>7</w:t>
      </w:r>
      <w:r w:rsidR="00C76B00">
        <w:rPr>
          <w:b/>
          <w:color w:val="000000"/>
        </w:rPr>
        <w:t>1</w:t>
      </w:r>
      <w:r w:rsidR="00DE6895">
        <w:rPr>
          <w:b/>
          <w:color w:val="000000"/>
        </w:rPr>
        <w:t>/1</w:t>
      </w:r>
      <w:r w:rsidR="00A85483">
        <w:rPr>
          <w:b/>
          <w:color w:val="000000"/>
        </w:rPr>
        <w:t>3</w:t>
      </w:r>
      <w:r w:rsidRPr="00883F75">
        <w:rPr>
          <w:color w:val="000000"/>
        </w:rPr>
        <w:t xml:space="preserve"> </w:t>
      </w:r>
      <w:r w:rsidR="00A85483">
        <w:rPr>
          <w:b/>
          <w:bCs/>
          <w:color w:val="000000"/>
        </w:rPr>
        <w:t>’’</w:t>
      </w:r>
      <w:r w:rsidR="00A85483" w:rsidRPr="00332D65">
        <w:rPr>
          <w:rFonts w:eastAsiaTheme="minorHAnsi"/>
          <w:b/>
        </w:rPr>
        <w:t>Par nekustamā īpašuma “Vienības”, Augstkalnes pagastā, Dobeles novadā, atsavināšanu</w:t>
      </w:r>
      <w:r w:rsidR="00A85483">
        <w:rPr>
          <w:rFonts w:eastAsiaTheme="minorHAnsi"/>
          <w:b/>
        </w:rPr>
        <w:t>’’</w:t>
      </w:r>
      <w:r w:rsidRPr="00BF2000">
        <w:rPr>
          <w:b/>
          <w:bCs/>
        </w:rPr>
        <w:t>.</w:t>
      </w:r>
    </w:p>
    <w:p w14:paraId="240EF250" w14:textId="77777777" w:rsidR="00E32CAC" w:rsidRDefault="00E32CAC" w:rsidP="00E32CAC">
      <w:pPr>
        <w:jc w:val="both"/>
        <w:rPr>
          <w:color w:val="000000"/>
        </w:rPr>
      </w:pPr>
      <w:r w:rsidRPr="00883F75">
        <w:rPr>
          <w:color w:val="000000"/>
        </w:rPr>
        <w:t>Lēmums pievienots protokolam.</w:t>
      </w:r>
    </w:p>
    <w:p w14:paraId="41189723" w14:textId="77777777" w:rsidR="007C6F72" w:rsidRDefault="007C6F72" w:rsidP="00883F75">
      <w:pPr>
        <w:jc w:val="center"/>
        <w:rPr>
          <w:color w:val="000000"/>
        </w:rPr>
      </w:pPr>
    </w:p>
    <w:p w14:paraId="0A67FEC8" w14:textId="77777777" w:rsidR="007C6F72" w:rsidRDefault="007C6F72" w:rsidP="00883F75">
      <w:pPr>
        <w:jc w:val="center"/>
        <w:rPr>
          <w:color w:val="000000"/>
        </w:rPr>
      </w:pPr>
    </w:p>
    <w:p w14:paraId="453AFD85" w14:textId="77777777" w:rsidR="007C6F72" w:rsidRDefault="007C6F72" w:rsidP="00883F75">
      <w:pPr>
        <w:jc w:val="center"/>
        <w:rPr>
          <w:color w:val="000000"/>
        </w:rPr>
      </w:pPr>
    </w:p>
    <w:p w14:paraId="0EFE4A25" w14:textId="3ED3E36A" w:rsidR="00F21F6B" w:rsidRPr="00883F75" w:rsidRDefault="00EE376C" w:rsidP="00883F75">
      <w:pPr>
        <w:jc w:val="center"/>
        <w:rPr>
          <w:b/>
          <w:u w:val="single"/>
        </w:rPr>
      </w:pPr>
      <w:r>
        <w:rPr>
          <w:color w:val="000000"/>
        </w:rPr>
        <w:t>3</w:t>
      </w:r>
      <w:r w:rsidR="000C6047">
        <w:rPr>
          <w:color w:val="000000"/>
        </w:rPr>
        <w:t>2</w:t>
      </w:r>
      <w:r w:rsidR="00F21F6B" w:rsidRPr="00883F75">
        <w:rPr>
          <w:color w:val="000000"/>
        </w:rPr>
        <w:t>.§</w:t>
      </w:r>
    </w:p>
    <w:p w14:paraId="66751D5A" w14:textId="77777777" w:rsidR="00332D65" w:rsidRPr="00332D65" w:rsidRDefault="00332D65" w:rsidP="00332D65">
      <w:pPr>
        <w:jc w:val="center"/>
        <w:rPr>
          <w:rFonts w:eastAsia="Calibri"/>
          <w:b/>
          <w:lang w:eastAsia="en-US"/>
        </w:rPr>
      </w:pPr>
      <w:r w:rsidRPr="00332D65">
        <w:rPr>
          <w:rFonts w:eastAsiaTheme="minorHAnsi"/>
          <w:b/>
        </w:rPr>
        <w:t>Par nekustamā īpašuma “Miķelīši”, Zebrenes pagastā, Dobeles novadā, atsavināšanu</w:t>
      </w:r>
    </w:p>
    <w:p w14:paraId="1CAFB4B6" w14:textId="171AD9ED"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proofErr w:type="spellStart"/>
      <w:r w:rsidR="006E5486">
        <w:rPr>
          <w:i/>
          <w:color w:val="000000"/>
        </w:rPr>
        <w:t>K.Ļaksa</w:t>
      </w:r>
      <w:proofErr w:type="spellEnd"/>
      <w:r w:rsidRPr="00883F75">
        <w:rPr>
          <w:i/>
          <w:color w:val="000000"/>
        </w:rPr>
        <w:t>)</w:t>
      </w:r>
    </w:p>
    <w:p w14:paraId="7C2709F3" w14:textId="77777777" w:rsidR="00DD5728" w:rsidRDefault="00DD5728" w:rsidP="00A30078">
      <w:pPr>
        <w:jc w:val="center"/>
        <w:rPr>
          <w:i/>
          <w:color w:val="000000"/>
        </w:rPr>
      </w:pPr>
    </w:p>
    <w:p w14:paraId="01ADB4CF" w14:textId="77777777" w:rsidR="00357B74" w:rsidRPr="00883F75" w:rsidRDefault="00357B74" w:rsidP="00A30078">
      <w:pPr>
        <w:jc w:val="center"/>
        <w:rPr>
          <w:color w:val="000000"/>
        </w:rPr>
      </w:pPr>
    </w:p>
    <w:p w14:paraId="7CA73904" w14:textId="3D341BE2" w:rsidR="00AC2430" w:rsidRDefault="00AC2430" w:rsidP="00AC2430">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131E860C" w14:textId="77777777" w:rsidR="00317B73" w:rsidRPr="00883F75" w:rsidRDefault="00317B73" w:rsidP="00AC2430">
      <w:pPr>
        <w:jc w:val="both"/>
        <w:rPr>
          <w:color w:val="000000"/>
        </w:rPr>
      </w:pPr>
    </w:p>
    <w:p w14:paraId="36435A45" w14:textId="77777777" w:rsidR="00AC2430" w:rsidRDefault="00AC2430" w:rsidP="00AC2430">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50EAEC32" w14:textId="77777777" w:rsidR="00AC2430" w:rsidRPr="00883F75" w:rsidRDefault="00AC2430" w:rsidP="00AC2430">
      <w:pPr>
        <w:jc w:val="both"/>
        <w:rPr>
          <w:color w:val="000000"/>
        </w:rPr>
      </w:pPr>
      <w:r w:rsidRPr="00883F75">
        <w:rPr>
          <w:color w:val="000000"/>
        </w:rPr>
        <w:t>Balsojums par lēmuma projektu.</w:t>
      </w:r>
    </w:p>
    <w:p w14:paraId="5F741FEA" w14:textId="77777777" w:rsidR="00AC2430" w:rsidRPr="00883F75" w:rsidRDefault="00AC2430" w:rsidP="00AC2430">
      <w:pPr>
        <w:jc w:val="both"/>
        <w:rPr>
          <w:rFonts w:eastAsia="Lucida Sans Unicode"/>
          <w:kern w:val="1"/>
        </w:rPr>
      </w:pPr>
      <w:r w:rsidRPr="00883F75">
        <w:rPr>
          <w:color w:val="000000"/>
        </w:rPr>
        <w:t>Atklāti</w:t>
      </w:r>
      <w:r w:rsidRPr="00883F75">
        <w:t xml:space="preserve"> balsojot: </w:t>
      </w:r>
      <w:r>
        <w:t xml:space="preserve">PAR – 15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w:t>
      </w:r>
      <w:r>
        <w:lastRenderedPageBreak/>
        <w:t xml:space="preserve">Reinika, Viesturs Reinfelds, Guntis </w:t>
      </w:r>
      <w:proofErr w:type="spellStart"/>
      <w:r>
        <w:t>Safranovičs</w:t>
      </w:r>
      <w:proofErr w:type="spellEnd"/>
      <w:r>
        <w:t xml:space="preserve">, Andrejs Spridzāns, Ivars Stanga, Indra </w:t>
      </w:r>
      <w:proofErr w:type="spellStart"/>
      <w:r>
        <w:t>Špela</w:t>
      </w:r>
      <w:proofErr w:type="spellEnd"/>
      <w:r>
        <w:t>), PRET - nav, ATTURAS – 1 (Kristīne Briede),</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35DB8174" w14:textId="45C02030" w:rsidR="00357B74" w:rsidRPr="00476C71" w:rsidRDefault="00357B74" w:rsidP="00AC2430">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D0173A">
        <w:rPr>
          <w:b/>
          <w:color w:val="000000"/>
        </w:rPr>
        <w:t>3</w:t>
      </w:r>
      <w:r w:rsidR="00AC2430">
        <w:rPr>
          <w:b/>
          <w:color w:val="000000"/>
        </w:rPr>
        <w:t>7</w:t>
      </w:r>
      <w:r w:rsidR="00D0173A">
        <w:rPr>
          <w:b/>
          <w:color w:val="000000"/>
        </w:rPr>
        <w:t>2</w:t>
      </w:r>
      <w:r w:rsidR="00503473">
        <w:rPr>
          <w:b/>
          <w:color w:val="000000"/>
        </w:rPr>
        <w:t>/1</w:t>
      </w:r>
      <w:r w:rsidR="00AC2430">
        <w:rPr>
          <w:b/>
          <w:color w:val="000000"/>
        </w:rPr>
        <w:t>3</w:t>
      </w:r>
      <w:r w:rsidRPr="00883F75">
        <w:rPr>
          <w:color w:val="000000"/>
        </w:rPr>
        <w:t xml:space="preserve"> </w:t>
      </w:r>
      <w:r w:rsidR="00AC2430">
        <w:rPr>
          <w:b/>
          <w:bCs/>
          <w:color w:val="000000"/>
        </w:rPr>
        <w:t>’’</w:t>
      </w:r>
      <w:r w:rsidR="00AC2430" w:rsidRPr="00332D65">
        <w:rPr>
          <w:rFonts w:eastAsiaTheme="minorHAnsi"/>
          <w:b/>
        </w:rPr>
        <w:t>Par nekustamā īpašuma “Miķelīši”, Zebrenes pagastā, Dobeles novadā, atsavināšanu</w:t>
      </w:r>
      <w:r w:rsidR="00AC2430">
        <w:rPr>
          <w:rFonts w:eastAsiaTheme="minorHAnsi"/>
          <w:b/>
        </w:rPr>
        <w:t>’’</w:t>
      </w:r>
      <w:r w:rsidR="001D3D66" w:rsidRPr="00503473">
        <w:rPr>
          <w:b/>
          <w:bCs/>
        </w:rPr>
        <w:t>.</w:t>
      </w:r>
    </w:p>
    <w:p w14:paraId="66F5BA00" w14:textId="13DDD155" w:rsidR="005F7653" w:rsidRDefault="00723D87" w:rsidP="00357B74">
      <w:pPr>
        <w:pStyle w:val="naisf"/>
        <w:spacing w:before="0" w:after="0"/>
        <w:ind w:firstLine="51"/>
        <w:rPr>
          <w:color w:val="000000"/>
        </w:rPr>
      </w:pPr>
      <w:r w:rsidRPr="00883F75">
        <w:rPr>
          <w:color w:val="000000"/>
        </w:rPr>
        <w:t>Lēmums pievienots protokolam.</w:t>
      </w:r>
    </w:p>
    <w:p w14:paraId="007A098D" w14:textId="77777777" w:rsidR="007C6F72" w:rsidRDefault="007C6F72" w:rsidP="00883F75">
      <w:pPr>
        <w:jc w:val="center"/>
        <w:rPr>
          <w:color w:val="000000"/>
        </w:rPr>
      </w:pPr>
    </w:p>
    <w:p w14:paraId="21583CA9" w14:textId="55251482" w:rsidR="00F21F6B" w:rsidRPr="00883F75" w:rsidRDefault="00EE376C" w:rsidP="00883F75">
      <w:pPr>
        <w:jc w:val="center"/>
        <w:rPr>
          <w:b/>
          <w:u w:val="single"/>
        </w:rPr>
      </w:pPr>
      <w:r>
        <w:rPr>
          <w:color w:val="000000"/>
        </w:rPr>
        <w:t>3</w:t>
      </w:r>
      <w:r w:rsidR="000C6047">
        <w:rPr>
          <w:color w:val="000000"/>
        </w:rPr>
        <w:t>3</w:t>
      </w:r>
      <w:r w:rsidR="00F21F6B" w:rsidRPr="00883F75">
        <w:rPr>
          <w:color w:val="000000"/>
        </w:rPr>
        <w:t>.§</w:t>
      </w:r>
    </w:p>
    <w:p w14:paraId="71714608" w14:textId="616C3AB8" w:rsidR="00332D65" w:rsidRPr="002166D2" w:rsidRDefault="00332D65" w:rsidP="002166D2">
      <w:pPr>
        <w:jc w:val="center"/>
        <w:rPr>
          <w:rFonts w:eastAsia="Calibri"/>
          <w:b/>
          <w:bCs/>
          <w:lang w:eastAsia="en-US"/>
        </w:rPr>
      </w:pPr>
      <w:bookmarkStart w:id="60" w:name="_Hlk105149759"/>
      <w:r w:rsidRPr="00332D65">
        <w:rPr>
          <w:rFonts w:eastAsiaTheme="minorHAnsi"/>
          <w:b/>
        </w:rPr>
        <w:t>Par nekustamā īpašuma “Taciņas”, Auru pagastā, Dobeles novadā, atsavināšanu</w:t>
      </w:r>
    </w:p>
    <w:bookmarkEnd w:id="60"/>
    <w:p w14:paraId="6B2D9071" w14:textId="308258EA"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proofErr w:type="spellStart"/>
      <w:r w:rsidR="006E5486">
        <w:rPr>
          <w:i/>
          <w:color w:val="000000"/>
        </w:rPr>
        <w:t>K.Ļaksa</w:t>
      </w:r>
      <w:proofErr w:type="spellEnd"/>
      <w:r w:rsidRPr="00883F75">
        <w:rPr>
          <w:i/>
          <w:color w:val="000000"/>
        </w:rPr>
        <w:t>)</w:t>
      </w:r>
    </w:p>
    <w:p w14:paraId="1399DE0E" w14:textId="77777777" w:rsidR="00A57F37" w:rsidRDefault="00A57F37" w:rsidP="00A30078">
      <w:pPr>
        <w:jc w:val="center"/>
        <w:rPr>
          <w:i/>
          <w:color w:val="000000"/>
        </w:rPr>
      </w:pPr>
    </w:p>
    <w:p w14:paraId="25D077EF" w14:textId="4E71A0B8" w:rsidR="009D0835" w:rsidRDefault="009D0835" w:rsidP="00A30078">
      <w:pPr>
        <w:jc w:val="center"/>
        <w:rPr>
          <w:color w:val="000000"/>
        </w:rPr>
      </w:pPr>
    </w:p>
    <w:p w14:paraId="2A1D35D0" w14:textId="150935C8" w:rsidR="00CB7C93" w:rsidRDefault="00CB7C93" w:rsidP="00CB7C93">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1D60EEB5" w14:textId="77777777" w:rsidR="00317B73" w:rsidRPr="00883F75" w:rsidRDefault="00317B73" w:rsidP="00CB7C93">
      <w:pPr>
        <w:jc w:val="both"/>
        <w:rPr>
          <w:color w:val="000000"/>
        </w:rPr>
      </w:pPr>
    </w:p>
    <w:p w14:paraId="3DA63E4F" w14:textId="77777777" w:rsidR="00CB7C93" w:rsidRDefault="00CB7C93" w:rsidP="00CB7C93">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2DB13D0F" w14:textId="77777777" w:rsidR="00CB7C93" w:rsidRPr="00883F75" w:rsidRDefault="00CB7C93" w:rsidP="00CB7C93">
      <w:pPr>
        <w:jc w:val="both"/>
        <w:rPr>
          <w:color w:val="000000"/>
        </w:rPr>
      </w:pPr>
      <w:r w:rsidRPr="00883F75">
        <w:rPr>
          <w:color w:val="000000"/>
        </w:rPr>
        <w:t>Balsojums par lēmuma projektu.</w:t>
      </w:r>
    </w:p>
    <w:p w14:paraId="0380328F" w14:textId="77777777" w:rsidR="00CB7C93" w:rsidRPr="00883F75" w:rsidRDefault="00CB7C93" w:rsidP="00CB7C93">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0D81E268" w14:textId="226B4450" w:rsidR="009D0835" w:rsidRPr="00476C71" w:rsidRDefault="009D0835" w:rsidP="00CB7C93">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D0173A">
        <w:rPr>
          <w:b/>
          <w:color w:val="000000"/>
        </w:rPr>
        <w:t>.3</w:t>
      </w:r>
      <w:r w:rsidR="00CB7C93">
        <w:rPr>
          <w:b/>
          <w:color w:val="000000"/>
        </w:rPr>
        <w:t>7</w:t>
      </w:r>
      <w:r w:rsidR="00D0173A">
        <w:rPr>
          <w:b/>
          <w:color w:val="000000"/>
        </w:rPr>
        <w:t>3</w:t>
      </w:r>
      <w:r w:rsidR="002166D2">
        <w:rPr>
          <w:b/>
          <w:color w:val="000000"/>
        </w:rPr>
        <w:t>/1</w:t>
      </w:r>
      <w:r w:rsidR="00CB7C93">
        <w:rPr>
          <w:b/>
          <w:color w:val="000000"/>
        </w:rPr>
        <w:t>3</w:t>
      </w:r>
      <w:r w:rsidRPr="00883F75">
        <w:rPr>
          <w:color w:val="000000"/>
        </w:rPr>
        <w:t xml:space="preserve"> </w:t>
      </w:r>
      <w:r w:rsidR="00CB7C93">
        <w:rPr>
          <w:b/>
          <w:bCs/>
          <w:color w:val="000000"/>
        </w:rPr>
        <w:t>’’</w:t>
      </w:r>
      <w:r w:rsidR="00CB7C93" w:rsidRPr="00332D65">
        <w:rPr>
          <w:rFonts w:eastAsiaTheme="minorHAnsi"/>
          <w:b/>
        </w:rPr>
        <w:t>Par nekustamā īpašuma “Taciņas”, Auru pagastā, Dobeles novadā, atsavināšanu</w:t>
      </w:r>
      <w:r w:rsidR="00CB7C93">
        <w:rPr>
          <w:rFonts w:eastAsiaTheme="minorHAnsi"/>
          <w:b/>
        </w:rPr>
        <w:t>’’</w:t>
      </w:r>
      <w:r w:rsidRPr="002166D2">
        <w:rPr>
          <w:b/>
          <w:bCs/>
        </w:rPr>
        <w:t>.</w:t>
      </w:r>
    </w:p>
    <w:p w14:paraId="0B189AD0" w14:textId="78D69A6B" w:rsidR="00A30078" w:rsidRDefault="00723D87" w:rsidP="00883F75">
      <w:pPr>
        <w:jc w:val="both"/>
        <w:rPr>
          <w:color w:val="000000"/>
        </w:rPr>
      </w:pPr>
      <w:r w:rsidRPr="00883F75">
        <w:rPr>
          <w:color w:val="000000"/>
        </w:rPr>
        <w:t>Lēmums pievienots protokolam.</w:t>
      </w:r>
    </w:p>
    <w:p w14:paraId="5BEEFE85" w14:textId="5548AF52" w:rsidR="003D365B" w:rsidRDefault="003D365B" w:rsidP="00883F75">
      <w:pPr>
        <w:jc w:val="both"/>
        <w:rPr>
          <w:color w:val="000000"/>
        </w:rPr>
      </w:pPr>
    </w:p>
    <w:p w14:paraId="607ABB1F" w14:textId="64CD0CA9" w:rsidR="00D56C31" w:rsidRDefault="00D56C31" w:rsidP="00883F75">
      <w:pPr>
        <w:jc w:val="both"/>
        <w:rPr>
          <w:color w:val="000000"/>
        </w:rPr>
      </w:pPr>
    </w:p>
    <w:p w14:paraId="296BA733" w14:textId="77777777" w:rsidR="007C6F72" w:rsidRPr="00883F75" w:rsidRDefault="007C6F72" w:rsidP="00883F75">
      <w:pPr>
        <w:jc w:val="both"/>
        <w:rPr>
          <w:color w:val="000000"/>
        </w:rPr>
      </w:pPr>
    </w:p>
    <w:p w14:paraId="218D8A6E" w14:textId="691BE989" w:rsidR="00F21F6B" w:rsidRPr="00883F75" w:rsidRDefault="00EE376C" w:rsidP="00883F75">
      <w:pPr>
        <w:jc w:val="center"/>
        <w:rPr>
          <w:b/>
          <w:u w:val="single"/>
        </w:rPr>
      </w:pPr>
      <w:r>
        <w:rPr>
          <w:color w:val="000000"/>
        </w:rPr>
        <w:t>3</w:t>
      </w:r>
      <w:r w:rsidR="000C6047">
        <w:rPr>
          <w:color w:val="000000"/>
        </w:rPr>
        <w:t>4</w:t>
      </w:r>
      <w:r w:rsidR="00F21F6B" w:rsidRPr="00883F75">
        <w:rPr>
          <w:color w:val="000000"/>
        </w:rPr>
        <w:t>.§</w:t>
      </w:r>
    </w:p>
    <w:p w14:paraId="275C5566" w14:textId="77777777" w:rsidR="00694A0A" w:rsidRPr="00694A0A" w:rsidRDefault="00694A0A" w:rsidP="00694A0A">
      <w:pPr>
        <w:jc w:val="center"/>
        <w:rPr>
          <w:rFonts w:eastAsia="Calibri"/>
          <w:b/>
          <w:lang w:eastAsia="en-US"/>
        </w:rPr>
      </w:pPr>
      <w:bookmarkStart w:id="61" w:name="_Hlk96806821"/>
      <w:r w:rsidRPr="00694A0A">
        <w:rPr>
          <w:rFonts w:eastAsiaTheme="minorHAnsi"/>
          <w:b/>
        </w:rPr>
        <w:t>Par nekustamā īpašuma “Akači”, Krimūnu pagastā, Dobeles novadā, atsavināšanu</w:t>
      </w:r>
    </w:p>
    <w:bookmarkEnd w:id="61"/>
    <w:p w14:paraId="2F4DB388" w14:textId="10E878C9" w:rsidR="00F21F6B" w:rsidRDefault="00F21F6B" w:rsidP="00883F75">
      <w:pPr>
        <w:jc w:val="center"/>
        <w:rPr>
          <w:i/>
          <w:color w:val="000000"/>
        </w:rPr>
      </w:pPr>
      <w:r w:rsidRPr="00883F75">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00780EB2"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416E6540" w14:textId="77777777" w:rsidR="00A57F37" w:rsidRPr="00883F75" w:rsidRDefault="00A57F37" w:rsidP="00883F75">
      <w:pPr>
        <w:jc w:val="center"/>
        <w:rPr>
          <w:i/>
          <w:color w:val="000000"/>
        </w:rPr>
      </w:pPr>
    </w:p>
    <w:p w14:paraId="52ED34E8" w14:textId="5F698866" w:rsidR="00F21F6B" w:rsidRDefault="00F21F6B" w:rsidP="00883F75">
      <w:pPr>
        <w:rPr>
          <w:color w:val="000000"/>
        </w:rPr>
      </w:pPr>
    </w:p>
    <w:p w14:paraId="57D5C360" w14:textId="2AB2604F" w:rsidR="00317DED" w:rsidRDefault="00317DED" w:rsidP="00317DED">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18258647" w14:textId="77777777" w:rsidR="00317B73" w:rsidRPr="00883F75" w:rsidRDefault="00317B73" w:rsidP="00317DED">
      <w:pPr>
        <w:jc w:val="both"/>
        <w:rPr>
          <w:color w:val="000000"/>
        </w:rPr>
      </w:pPr>
    </w:p>
    <w:p w14:paraId="3EB51669" w14:textId="77777777" w:rsidR="00317DED" w:rsidRDefault="00317DED" w:rsidP="00317DED">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4429A07F" w14:textId="77777777" w:rsidR="00317DED" w:rsidRPr="00883F75" w:rsidRDefault="00317DED" w:rsidP="00317DED">
      <w:pPr>
        <w:jc w:val="both"/>
        <w:rPr>
          <w:color w:val="000000"/>
        </w:rPr>
      </w:pPr>
      <w:r w:rsidRPr="00883F75">
        <w:rPr>
          <w:color w:val="000000"/>
        </w:rPr>
        <w:t>Balsojums par lēmuma projektu.</w:t>
      </w:r>
    </w:p>
    <w:p w14:paraId="0BFF06A0" w14:textId="77777777" w:rsidR="00317DED" w:rsidRPr="00883F75" w:rsidRDefault="00317DED" w:rsidP="00317DED">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699AE73D" w14:textId="4182E51A" w:rsidR="00F148C1" w:rsidRPr="00F148C1" w:rsidRDefault="00617BE4" w:rsidP="00317DED">
      <w:pPr>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F148C1">
        <w:rPr>
          <w:b/>
          <w:color w:val="000000"/>
        </w:rPr>
        <w:t>3</w:t>
      </w:r>
      <w:r w:rsidR="00317DED">
        <w:rPr>
          <w:b/>
          <w:color w:val="000000"/>
        </w:rPr>
        <w:t>7</w:t>
      </w:r>
      <w:r w:rsidR="00B97B21">
        <w:rPr>
          <w:b/>
          <w:color w:val="000000"/>
        </w:rPr>
        <w:t>4</w:t>
      </w:r>
      <w:r w:rsidR="00F148C1">
        <w:rPr>
          <w:b/>
          <w:color w:val="000000"/>
        </w:rPr>
        <w:t>/1</w:t>
      </w:r>
      <w:r w:rsidR="00317DED">
        <w:rPr>
          <w:b/>
          <w:color w:val="000000"/>
        </w:rPr>
        <w:t>3</w:t>
      </w:r>
      <w:r w:rsidR="00161A71">
        <w:rPr>
          <w:b/>
          <w:color w:val="000000"/>
        </w:rPr>
        <w:t xml:space="preserve"> </w:t>
      </w:r>
      <w:r w:rsidR="00317DED">
        <w:rPr>
          <w:b/>
          <w:color w:val="000000"/>
        </w:rPr>
        <w:t>’’</w:t>
      </w:r>
      <w:r w:rsidR="00317DED" w:rsidRPr="00694A0A">
        <w:rPr>
          <w:rFonts w:eastAsiaTheme="minorHAnsi"/>
          <w:b/>
        </w:rPr>
        <w:t>Par nekustamā īpašuma “Akači”, Krimūnu pagastā, Dobeles novadā, atsavināšanu</w:t>
      </w:r>
      <w:r w:rsidR="00F148C1" w:rsidRPr="00F148C1">
        <w:rPr>
          <w:b/>
        </w:rPr>
        <w:t>’’.</w:t>
      </w:r>
    </w:p>
    <w:p w14:paraId="2C2E623D" w14:textId="1BBE9A90" w:rsidR="003D365B" w:rsidRPr="00883F75" w:rsidRDefault="00723D87" w:rsidP="00617BE4">
      <w:pPr>
        <w:jc w:val="both"/>
        <w:rPr>
          <w:color w:val="000000"/>
        </w:rPr>
      </w:pPr>
      <w:r w:rsidRPr="00883F75">
        <w:rPr>
          <w:color w:val="000000"/>
        </w:rPr>
        <w:t>Lēmums pievienots protokolam.</w:t>
      </w:r>
    </w:p>
    <w:p w14:paraId="33DEA8E8" w14:textId="6FD660E8" w:rsidR="004B0819" w:rsidRDefault="004B0819" w:rsidP="00883F75">
      <w:pPr>
        <w:jc w:val="center"/>
        <w:rPr>
          <w:color w:val="000000"/>
        </w:rPr>
      </w:pPr>
    </w:p>
    <w:p w14:paraId="14C15072" w14:textId="77777777" w:rsidR="007C6F72" w:rsidRDefault="007C6F72" w:rsidP="00883F75">
      <w:pPr>
        <w:jc w:val="center"/>
        <w:rPr>
          <w:color w:val="000000"/>
        </w:rPr>
      </w:pPr>
    </w:p>
    <w:p w14:paraId="1482B4C3" w14:textId="77777777" w:rsidR="007C6F72" w:rsidRDefault="007C6F72" w:rsidP="00883F75">
      <w:pPr>
        <w:jc w:val="center"/>
        <w:rPr>
          <w:color w:val="000000"/>
        </w:rPr>
      </w:pPr>
    </w:p>
    <w:p w14:paraId="0C504035" w14:textId="77777777" w:rsidR="00317B73" w:rsidRDefault="00317B73" w:rsidP="00883F75">
      <w:pPr>
        <w:jc w:val="center"/>
        <w:rPr>
          <w:color w:val="000000"/>
        </w:rPr>
      </w:pPr>
    </w:p>
    <w:p w14:paraId="34255AB3" w14:textId="729D0185" w:rsidR="0090524A" w:rsidRPr="00883F75" w:rsidRDefault="0090524A" w:rsidP="00883F75">
      <w:pPr>
        <w:jc w:val="center"/>
        <w:rPr>
          <w:b/>
          <w:u w:val="single"/>
        </w:rPr>
      </w:pPr>
      <w:r w:rsidRPr="00883F75">
        <w:rPr>
          <w:color w:val="000000"/>
        </w:rPr>
        <w:t>3</w:t>
      </w:r>
      <w:r w:rsidR="000C6047">
        <w:rPr>
          <w:color w:val="000000"/>
        </w:rPr>
        <w:t>5</w:t>
      </w:r>
      <w:r w:rsidRPr="00883F75">
        <w:rPr>
          <w:color w:val="000000"/>
        </w:rPr>
        <w:t>.§</w:t>
      </w:r>
    </w:p>
    <w:p w14:paraId="15981F49" w14:textId="77777777" w:rsidR="00694A0A" w:rsidRPr="00694A0A" w:rsidRDefault="00694A0A" w:rsidP="00694A0A">
      <w:pPr>
        <w:jc w:val="center"/>
        <w:rPr>
          <w:rFonts w:eastAsia="Calibri"/>
          <w:b/>
          <w:lang w:eastAsia="en-US"/>
        </w:rPr>
      </w:pPr>
      <w:r w:rsidRPr="00694A0A">
        <w:rPr>
          <w:rFonts w:eastAsiaTheme="minorHAnsi"/>
          <w:b/>
        </w:rPr>
        <w:t>Par nekustamā īpašuma “</w:t>
      </w:r>
      <w:proofErr w:type="spellStart"/>
      <w:r w:rsidRPr="00694A0A">
        <w:rPr>
          <w:rFonts w:eastAsiaTheme="minorHAnsi"/>
          <w:b/>
        </w:rPr>
        <w:t>Rodēni</w:t>
      </w:r>
      <w:proofErr w:type="spellEnd"/>
      <w:r w:rsidRPr="00694A0A">
        <w:rPr>
          <w:rFonts w:eastAsiaTheme="minorHAnsi"/>
          <w:b/>
        </w:rPr>
        <w:t>”, Bikstu pagastā, Dobeles novadā, atsavināšanu</w:t>
      </w:r>
    </w:p>
    <w:p w14:paraId="42AF190E" w14:textId="432F24DD" w:rsidR="0090524A" w:rsidRDefault="0090524A" w:rsidP="00A30078">
      <w:pPr>
        <w:jc w:val="center"/>
        <w:rPr>
          <w:i/>
          <w:color w:val="000000"/>
        </w:rPr>
      </w:pPr>
      <w:r w:rsidRPr="00883F75">
        <w:rPr>
          <w:b/>
          <w:noProof/>
          <w:color w:val="000000"/>
        </w:rPr>
        <mc:AlternateContent>
          <mc:Choice Requires="wps">
            <w:drawing>
              <wp:anchor distT="0" distB="0" distL="114300" distR="114300" simplePos="0" relativeHeight="251789312" behindDoc="0" locked="0" layoutInCell="1" allowOverlap="1" wp14:anchorId="36D10F49" wp14:editId="0D442D41">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42623" id="AutoShape 1126" o:spid="_x0000_s1026" type="#_x0000_t32" style="position:absolute;margin-left:-4.85pt;margin-top:-.15pt;width:464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Sv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i&#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ebXUr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6E5486">
        <w:rPr>
          <w:i/>
          <w:color w:val="000000"/>
        </w:rPr>
        <w:t>K.Ļaksa</w:t>
      </w:r>
      <w:proofErr w:type="spellEnd"/>
      <w:r w:rsidRPr="00883F75">
        <w:rPr>
          <w:i/>
          <w:color w:val="000000"/>
        </w:rPr>
        <w:t>)</w:t>
      </w:r>
    </w:p>
    <w:p w14:paraId="02A5F93F" w14:textId="77777777" w:rsidR="00A57F37" w:rsidRDefault="00A57F37" w:rsidP="00A30078">
      <w:pPr>
        <w:jc w:val="center"/>
        <w:rPr>
          <w:i/>
          <w:color w:val="000000"/>
        </w:rPr>
      </w:pPr>
    </w:p>
    <w:p w14:paraId="48D2564D" w14:textId="477AF284" w:rsidR="004B0819" w:rsidRDefault="004B0819" w:rsidP="00A30078">
      <w:pPr>
        <w:jc w:val="center"/>
        <w:rPr>
          <w:color w:val="000000"/>
        </w:rPr>
      </w:pPr>
    </w:p>
    <w:p w14:paraId="72DB9E8D" w14:textId="7DBBF283" w:rsidR="005B25C7" w:rsidRDefault="005B25C7" w:rsidP="005B25C7">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20. jūlijā</w:t>
      </w:r>
      <w:r w:rsidRPr="00883F75">
        <w:rPr>
          <w:bCs/>
          <w:color w:val="000000"/>
        </w:rPr>
        <w:t xml:space="preserve">. </w:t>
      </w:r>
    </w:p>
    <w:p w14:paraId="2E5393D0" w14:textId="77777777" w:rsidR="00317B73" w:rsidRPr="00883F75" w:rsidRDefault="00317B73" w:rsidP="005B25C7">
      <w:pPr>
        <w:jc w:val="both"/>
        <w:rPr>
          <w:color w:val="000000"/>
        </w:rPr>
      </w:pPr>
    </w:p>
    <w:p w14:paraId="6E5E8C25" w14:textId="5D2BEF5D" w:rsidR="005B25C7" w:rsidRDefault="005B25C7" w:rsidP="005B25C7">
      <w:pPr>
        <w:jc w:val="both"/>
        <w:rPr>
          <w:color w:val="000000"/>
        </w:rPr>
      </w:pPr>
      <w:r>
        <w:rPr>
          <w:color w:val="000000"/>
        </w:rPr>
        <w:lastRenderedPageBreak/>
        <w:t>Jautā Ainārs Meiers.</w:t>
      </w:r>
    </w:p>
    <w:p w14:paraId="798AAA7C" w14:textId="39A38558" w:rsidR="005B25C7" w:rsidRDefault="005B25C7" w:rsidP="005B25C7">
      <w:pPr>
        <w:jc w:val="both"/>
        <w:rPr>
          <w:color w:val="000000"/>
        </w:rPr>
      </w:pPr>
      <w:r>
        <w:rPr>
          <w:color w:val="000000"/>
        </w:rPr>
        <w:t xml:space="preserve">Atbild Guntis </w:t>
      </w:r>
      <w:proofErr w:type="spellStart"/>
      <w:r>
        <w:rPr>
          <w:color w:val="000000"/>
        </w:rPr>
        <w:t>Safranovičs</w:t>
      </w:r>
      <w:proofErr w:type="spellEnd"/>
      <w:r>
        <w:rPr>
          <w:color w:val="000000"/>
        </w:rPr>
        <w:t>.</w:t>
      </w:r>
    </w:p>
    <w:p w14:paraId="3C334A46" w14:textId="77777777" w:rsidR="005B25C7" w:rsidRPr="00883F75" w:rsidRDefault="005B25C7" w:rsidP="005B25C7">
      <w:pPr>
        <w:jc w:val="both"/>
        <w:rPr>
          <w:color w:val="000000"/>
        </w:rPr>
      </w:pPr>
      <w:r w:rsidRPr="00883F75">
        <w:rPr>
          <w:color w:val="000000"/>
        </w:rPr>
        <w:t>Balsojums par lēmuma projektu.</w:t>
      </w:r>
    </w:p>
    <w:p w14:paraId="16B52963" w14:textId="77777777" w:rsidR="005B25C7" w:rsidRPr="00883F75" w:rsidRDefault="005B25C7" w:rsidP="005B25C7">
      <w:pPr>
        <w:jc w:val="both"/>
        <w:rPr>
          <w:rFonts w:eastAsia="Lucida Sans Unicode"/>
          <w:kern w:val="1"/>
        </w:rPr>
      </w:pPr>
      <w:r w:rsidRPr="00883F75">
        <w:rPr>
          <w:color w:val="000000"/>
        </w:rPr>
        <w:t>Atklāti</w:t>
      </w:r>
      <w:r w:rsidRPr="00883F75">
        <w:t xml:space="preserve"> balsojot: </w:t>
      </w:r>
      <w:r>
        <w:t xml:space="preserve">PAR – 14 (Sarmīte Dude, Māris Feldmanis, Ainārs Meiers, Edgars </w:t>
      </w:r>
      <w:proofErr w:type="spellStart"/>
      <w:r>
        <w:t>Gaigalis</w:t>
      </w:r>
      <w:proofErr w:type="spellEnd"/>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Reinika, Guntis </w:t>
      </w:r>
      <w:proofErr w:type="spellStart"/>
      <w:r>
        <w:t>Safranovičs</w:t>
      </w:r>
      <w:proofErr w:type="spellEnd"/>
      <w:r>
        <w:t xml:space="preserve">, Andrejs Spridzāns, Ivars Stanga, Indra </w:t>
      </w:r>
      <w:proofErr w:type="spellStart"/>
      <w:r>
        <w:t>Špela</w:t>
      </w:r>
      <w:proofErr w:type="spellEnd"/>
      <w:r>
        <w:t>), PRET - nav, ATTURAS – 2 (Kristīne Briede, Viesturs Reinfelds),</w:t>
      </w:r>
      <w:r w:rsidRPr="00883F75">
        <w:rPr>
          <w:bCs/>
          <w:iCs/>
        </w:rPr>
        <w:t xml:space="preserve"> Dobeles novada dome</w:t>
      </w:r>
      <w:r w:rsidRPr="00883F75">
        <w:rPr>
          <w:shd w:val="clear" w:color="auto" w:fill="FFFFFF"/>
        </w:rPr>
        <w:t xml:space="preserve"> </w:t>
      </w:r>
      <w:r w:rsidRPr="00883F75">
        <w:rPr>
          <w:bCs/>
          <w:iCs/>
        </w:rPr>
        <w:t>NOLEMJ</w:t>
      </w:r>
      <w:r w:rsidRPr="00883F75">
        <w:rPr>
          <w:rFonts w:eastAsia="Lucida Sans Unicode"/>
          <w:kern w:val="1"/>
        </w:rPr>
        <w:t>:</w:t>
      </w:r>
    </w:p>
    <w:p w14:paraId="7144FF83" w14:textId="0982D91C" w:rsidR="00B85DB6" w:rsidRPr="00B85DB6" w:rsidRDefault="002F729C" w:rsidP="005B25C7">
      <w:pPr>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B85DB6">
        <w:rPr>
          <w:b/>
          <w:color w:val="000000"/>
        </w:rPr>
        <w:t>3</w:t>
      </w:r>
      <w:r w:rsidR="005B25C7">
        <w:rPr>
          <w:b/>
          <w:color w:val="000000"/>
        </w:rPr>
        <w:t>7</w:t>
      </w:r>
      <w:r w:rsidR="009E3821">
        <w:rPr>
          <w:b/>
          <w:color w:val="000000"/>
        </w:rPr>
        <w:t>5</w:t>
      </w:r>
      <w:r w:rsidR="00B85DB6">
        <w:rPr>
          <w:b/>
          <w:color w:val="000000"/>
        </w:rPr>
        <w:t>/1</w:t>
      </w:r>
      <w:r w:rsidR="005B25C7">
        <w:rPr>
          <w:b/>
          <w:color w:val="000000"/>
        </w:rPr>
        <w:t>3</w:t>
      </w:r>
      <w:r w:rsidRPr="00B85DB6">
        <w:rPr>
          <w:b/>
          <w:color w:val="000000"/>
        </w:rPr>
        <w:t xml:space="preserve"> </w:t>
      </w:r>
      <w:r w:rsidR="005B25C7">
        <w:rPr>
          <w:b/>
          <w:color w:val="000000"/>
        </w:rPr>
        <w:t>’’</w:t>
      </w:r>
      <w:r w:rsidR="005B25C7" w:rsidRPr="00694A0A">
        <w:rPr>
          <w:rFonts w:eastAsiaTheme="minorHAnsi"/>
          <w:b/>
        </w:rPr>
        <w:t>Par nekustamā īpašuma “</w:t>
      </w:r>
      <w:proofErr w:type="spellStart"/>
      <w:r w:rsidR="005B25C7" w:rsidRPr="00694A0A">
        <w:rPr>
          <w:rFonts w:eastAsiaTheme="minorHAnsi"/>
          <w:b/>
        </w:rPr>
        <w:t>Rodēni</w:t>
      </w:r>
      <w:proofErr w:type="spellEnd"/>
      <w:r w:rsidR="005B25C7" w:rsidRPr="00694A0A">
        <w:rPr>
          <w:rFonts w:eastAsiaTheme="minorHAnsi"/>
          <w:b/>
        </w:rPr>
        <w:t>”, Bikstu pagastā, Dobeles novadā, atsavināšanu</w:t>
      </w:r>
      <w:r w:rsidR="005B25C7">
        <w:rPr>
          <w:rFonts w:eastAsiaTheme="minorHAnsi"/>
          <w:b/>
        </w:rPr>
        <w:t>’’</w:t>
      </w:r>
      <w:r w:rsidR="00B85DB6" w:rsidRPr="00B85DB6">
        <w:rPr>
          <w:b/>
        </w:rPr>
        <w:t>.</w:t>
      </w:r>
    </w:p>
    <w:p w14:paraId="0E275818" w14:textId="4D493B1F" w:rsidR="002F729C" w:rsidRPr="00883F75" w:rsidRDefault="002F729C" w:rsidP="00B85DB6">
      <w:pPr>
        <w:ind w:firstLine="52"/>
        <w:jc w:val="both"/>
        <w:rPr>
          <w:color w:val="000000"/>
        </w:rPr>
      </w:pPr>
      <w:r w:rsidRPr="00883F75">
        <w:rPr>
          <w:color w:val="000000"/>
        </w:rPr>
        <w:t>Lēmums pievienots protokolam.</w:t>
      </w:r>
    </w:p>
    <w:p w14:paraId="3F3FA768" w14:textId="41CFC8E4" w:rsidR="00877959" w:rsidRDefault="00877959" w:rsidP="00883F75">
      <w:pPr>
        <w:jc w:val="center"/>
        <w:rPr>
          <w:color w:val="000000"/>
        </w:rPr>
      </w:pPr>
    </w:p>
    <w:p w14:paraId="5B5AA3C0" w14:textId="77777777" w:rsidR="00D56C31" w:rsidRDefault="00D56C31" w:rsidP="00883F75">
      <w:pPr>
        <w:jc w:val="center"/>
        <w:rPr>
          <w:color w:val="000000"/>
        </w:rPr>
      </w:pPr>
    </w:p>
    <w:p w14:paraId="1909F7A7" w14:textId="77777777" w:rsidR="007C6F72" w:rsidRDefault="007C6F72" w:rsidP="00883F75">
      <w:pPr>
        <w:jc w:val="center"/>
        <w:rPr>
          <w:color w:val="000000"/>
        </w:rPr>
      </w:pPr>
    </w:p>
    <w:p w14:paraId="2E78E130" w14:textId="0CF2F703" w:rsidR="0090524A" w:rsidRPr="00883F75" w:rsidRDefault="0090524A" w:rsidP="00883F75">
      <w:pPr>
        <w:jc w:val="center"/>
        <w:rPr>
          <w:b/>
          <w:u w:val="single"/>
        </w:rPr>
      </w:pPr>
      <w:r w:rsidRPr="00883F75">
        <w:rPr>
          <w:color w:val="000000"/>
        </w:rPr>
        <w:t>3</w:t>
      </w:r>
      <w:r w:rsidR="000C6047">
        <w:rPr>
          <w:color w:val="000000"/>
        </w:rPr>
        <w:t>6</w:t>
      </w:r>
      <w:r w:rsidRPr="00883F75">
        <w:rPr>
          <w:color w:val="000000"/>
        </w:rPr>
        <w:t>.§</w:t>
      </w:r>
    </w:p>
    <w:p w14:paraId="6463F44E" w14:textId="77777777" w:rsidR="00694A0A" w:rsidRPr="00694A0A" w:rsidRDefault="00694A0A" w:rsidP="00694A0A">
      <w:pPr>
        <w:spacing w:after="160" w:line="259" w:lineRule="auto"/>
        <w:jc w:val="center"/>
        <w:rPr>
          <w:rFonts w:eastAsia="Calibri"/>
          <w:b/>
          <w:bCs/>
          <w:lang w:eastAsia="en-US"/>
        </w:rPr>
      </w:pPr>
      <w:r w:rsidRPr="00694A0A">
        <w:rPr>
          <w:b/>
          <w:bCs/>
        </w:rPr>
        <w:t>Par atkārtotas izsoles rīkošanu nekustamā īpašuma Lauku iela 27, Dobelē, Dobeles novadā, atsavināšanai</w:t>
      </w:r>
    </w:p>
    <w:p w14:paraId="11000944" w14:textId="4DCC5C9D" w:rsidR="0090524A" w:rsidRDefault="0090524A" w:rsidP="00C61242">
      <w:pPr>
        <w:jc w:val="center"/>
        <w:rPr>
          <w:i/>
          <w:color w:val="000000"/>
        </w:rPr>
      </w:pPr>
      <w:r w:rsidRPr="00883F75">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6E5486">
        <w:rPr>
          <w:i/>
          <w:color w:val="000000"/>
        </w:rPr>
        <w:t>K.Ļaksa</w:t>
      </w:r>
      <w:proofErr w:type="spellEnd"/>
      <w:r w:rsidRPr="00883F75">
        <w:rPr>
          <w:i/>
          <w:color w:val="000000"/>
        </w:rPr>
        <w:t>)</w:t>
      </w:r>
    </w:p>
    <w:p w14:paraId="239B68C3" w14:textId="345799E3" w:rsidR="00F30799" w:rsidRDefault="00F30799" w:rsidP="00BA2BCD">
      <w:pPr>
        <w:jc w:val="both"/>
        <w:rPr>
          <w:color w:val="000000"/>
        </w:rPr>
      </w:pPr>
    </w:p>
    <w:p w14:paraId="1FB7758E" w14:textId="77777777" w:rsidR="00A57F37" w:rsidRDefault="00A57F37" w:rsidP="00BA2BCD">
      <w:pPr>
        <w:jc w:val="both"/>
        <w:rPr>
          <w:color w:val="000000"/>
        </w:rPr>
      </w:pPr>
    </w:p>
    <w:p w14:paraId="38B83C9F" w14:textId="5555A953" w:rsidR="00BA2BCD" w:rsidRDefault="00BA2BCD" w:rsidP="00BA2BCD">
      <w:pPr>
        <w:jc w:val="both"/>
        <w:rPr>
          <w:bCs/>
          <w:color w:val="000000"/>
        </w:rPr>
      </w:pPr>
      <w:r w:rsidRPr="00883F75">
        <w:rPr>
          <w:color w:val="000000"/>
        </w:rPr>
        <w:t xml:space="preserve">Jautājums izskatīts </w:t>
      </w:r>
      <w:r w:rsidRPr="00883F75">
        <w:rPr>
          <w:bCs/>
          <w:color w:val="000000"/>
        </w:rPr>
        <w:t>Tautsaimniecības un attīstības komitejā 2022.</w:t>
      </w:r>
      <w:r w:rsidR="00071E11">
        <w:rPr>
          <w:bCs/>
          <w:color w:val="000000"/>
        </w:rPr>
        <w:t xml:space="preserve"> </w:t>
      </w:r>
      <w:r w:rsidRPr="00883F75">
        <w:rPr>
          <w:bCs/>
          <w:color w:val="000000"/>
        </w:rPr>
        <w:t xml:space="preserve">gada </w:t>
      </w:r>
      <w:r w:rsidR="00451811">
        <w:rPr>
          <w:bCs/>
          <w:color w:val="000000"/>
        </w:rPr>
        <w:t>20. j</w:t>
      </w:r>
      <w:r w:rsidR="00460019">
        <w:rPr>
          <w:bCs/>
          <w:color w:val="000000"/>
        </w:rPr>
        <w:t>ūl</w:t>
      </w:r>
      <w:r w:rsidR="00451811">
        <w:rPr>
          <w:bCs/>
          <w:color w:val="000000"/>
        </w:rPr>
        <w:t>ijā</w:t>
      </w:r>
      <w:r w:rsidRPr="00883F75">
        <w:rPr>
          <w:bCs/>
          <w:color w:val="000000"/>
        </w:rPr>
        <w:t>.</w:t>
      </w:r>
    </w:p>
    <w:p w14:paraId="524DC41F" w14:textId="77777777" w:rsidR="00DE67D6" w:rsidRDefault="00DE67D6" w:rsidP="00BA2BCD">
      <w:pPr>
        <w:jc w:val="both"/>
        <w:rPr>
          <w:bCs/>
          <w:color w:val="000000"/>
        </w:rPr>
      </w:pPr>
    </w:p>
    <w:p w14:paraId="6C0C8B97" w14:textId="2A113A88" w:rsidR="00C430B1" w:rsidRDefault="00C430B1" w:rsidP="00BA2BCD">
      <w:pPr>
        <w:jc w:val="both"/>
        <w:rPr>
          <w:bCs/>
          <w:color w:val="000000"/>
        </w:rPr>
      </w:pPr>
      <w:r>
        <w:rPr>
          <w:bCs/>
          <w:color w:val="000000"/>
        </w:rPr>
        <w:t>Jautā Viesturs Reinfelds, ierosina samazināt izsoles sākuma cenu par 10%.</w:t>
      </w:r>
    </w:p>
    <w:p w14:paraId="71FF2B3A" w14:textId="728A397F" w:rsidR="00C430B1" w:rsidRDefault="00C430B1" w:rsidP="00BA2BCD">
      <w:pPr>
        <w:jc w:val="both"/>
        <w:rPr>
          <w:bCs/>
          <w:color w:val="000000"/>
        </w:rPr>
      </w:pPr>
      <w:r>
        <w:rPr>
          <w:bCs/>
          <w:color w:val="000000"/>
        </w:rPr>
        <w:t>Izsakās Ainārs Meiers.</w:t>
      </w:r>
    </w:p>
    <w:p w14:paraId="3BCCBC5E" w14:textId="11DD80C3" w:rsidR="00C430B1" w:rsidRDefault="00C430B1" w:rsidP="00BA2BCD">
      <w:pPr>
        <w:jc w:val="both"/>
        <w:rPr>
          <w:bCs/>
          <w:color w:val="000000"/>
        </w:rPr>
      </w:pPr>
      <w:r>
        <w:rPr>
          <w:bCs/>
          <w:color w:val="000000"/>
        </w:rPr>
        <w:t>Skaidro Edgars Laimiņš, ierosina saglabāt 20% izsoles sākuma cenas samazinājumu.</w:t>
      </w:r>
    </w:p>
    <w:p w14:paraId="79A17CE9" w14:textId="6E14F17F" w:rsidR="00C430B1" w:rsidRDefault="00C430B1" w:rsidP="00BA2BCD">
      <w:pPr>
        <w:jc w:val="both"/>
        <w:rPr>
          <w:bCs/>
          <w:color w:val="000000"/>
        </w:rPr>
      </w:pPr>
      <w:r>
        <w:rPr>
          <w:bCs/>
          <w:color w:val="000000"/>
        </w:rPr>
        <w:t xml:space="preserve">Viedokli izsaka Andris </w:t>
      </w:r>
      <w:proofErr w:type="spellStart"/>
      <w:r>
        <w:rPr>
          <w:bCs/>
          <w:color w:val="000000"/>
        </w:rPr>
        <w:t>Podvinskis</w:t>
      </w:r>
      <w:proofErr w:type="spellEnd"/>
      <w:r>
        <w:rPr>
          <w:bCs/>
          <w:color w:val="000000"/>
        </w:rPr>
        <w:t>, ka samazinājums nav nepieciešams tik lielā apjomā.</w:t>
      </w:r>
    </w:p>
    <w:p w14:paraId="34817CFD" w14:textId="5B7CB2F7" w:rsidR="00C430B1" w:rsidRDefault="00C430B1" w:rsidP="00BA2BCD">
      <w:pPr>
        <w:jc w:val="both"/>
        <w:rPr>
          <w:bCs/>
          <w:color w:val="000000"/>
        </w:rPr>
      </w:pPr>
      <w:r>
        <w:rPr>
          <w:bCs/>
          <w:color w:val="000000"/>
        </w:rPr>
        <w:t xml:space="preserve">Edgars </w:t>
      </w:r>
      <w:proofErr w:type="spellStart"/>
      <w:r>
        <w:rPr>
          <w:bCs/>
          <w:color w:val="000000"/>
        </w:rPr>
        <w:t>Gaigalis</w:t>
      </w:r>
      <w:proofErr w:type="spellEnd"/>
      <w:r>
        <w:rPr>
          <w:bCs/>
          <w:color w:val="000000"/>
        </w:rPr>
        <w:t xml:space="preserve"> uztur 10%</w:t>
      </w:r>
      <w:r w:rsidR="008B0B40">
        <w:rPr>
          <w:bCs/>
          <w:color w:val="000000"/>
        </w:rPr>
        <w:t xml:space="preserve"> samazinājumu.</w:t>
      </w:r>
    </w:p>
    <w:p w14:paraId="59EA86AB" w14:textId="0DACC714" w:rsidR="008B0B40" w:rsidRDefault="008B0B40" w:rsidP="00BA2BCD">
      <w:pPr>
        <w:jc w:val="both"/>
        <w:rPr>
          <w:bCs/>
          <w:color w:val="000000"/>
        </w:rPr>
      </w:pPr>
      <w:r>
        <w:rPr>
          <w:bCs/>
          <w:color w:val="000000"/>
        </w:rPr>
        <w:t xml:space="preserve">Izsakās Viesturs Reinfelds, Ainārs Meiers, </w:t>
      </w:r>
      <w:r w:rsidR="00DE67D6">
        <w:rPr>
          <w:bCs/>
          <w:color w:val="000000"/>
        </w:rPr>
        <w:t xml:space="preserve">Guntis </w:t>
      </w:r>
      <w:proofErr w:type="spellStart"/>
      <w:r w:rsidR="00DE67D6">
        <w:rPr>
          <w:bCs/>
          <w:color w:val="000000"/>
        </w:rPr>
        <w:t>Safranovičs</w:t>
      </w:r>
      <w:proofErr w:type="spellEnd"/>
      <w:r w:rsidR="00DE67D6">
        <w:rPr>
          <w:bCs/>
          <w:color w:val="000000"/>
        </w:rPr>
        <w:t xml:space="preserve">, </w:t>
      </w:r>
      <w:r>
        <w:rPr>
          <w:bCs/>
          <w:color w:val="000000"/>
        </w:rPr>
        <w:t>Dace Reinika.</w:t>
      </w:r>
    </w:p>
    <w:p w14:paraId="385DF739" w14:textId="2803E0F1" w:rsidR="00793E31" w:rsidRDefault="00793E31" w:rsidP="00BA2BCD">
      <w:pPr>
        <w:jc w:val="both"/>
        <w:rPr>
          <w:bCs/>
          <w:color w:val="000000"/>
        </w:rPr>
      </w:pPr>
      <w:r>
        <w:rPr>
          <w:bCs/>
          <w:color w:val="000000"/>
        </w:rPr>
        <w:t xml:space="preserve">Guntis </w:t>
      </w:r>
      <w:proofErr w:type="spellStart"/>
      <w:r>
        <w:rPr>
          <w:bCs/>
          <w:color w:val="000000"/>
        </w:rPr>
        <w:t>Safranovičs</w:t>
      </w:r>
      <w:proofErr w:type="spellEnd"/>
      <w:r>
        <w:rPr>
          <w:bCs/>
          <w:color w:val="000000"/>
        </w:rPr>
        <w:t xml:space="preserve"> izsaka priekšlikumu mainīt izsoles sākumcenas samazinājumu</w:t>
      </w:r>
      <w:r w:rsidR="002468DA">
        <w:rPr>
          <w:bCs/>
          <w:color w:val="000000"/>
        </w:rPr>
        <w:t xml:space="preserve"> no 20% uz 10%.</w:t>
      </w:r>
      <w:r w:rsidR="00752C51">
        <w:rPr>
          <w:bCs/>
          <w:color w:val="000000"/>
        </w:rPr>
        <w:t xml:space="preserve"> Deputāti vienojoties atbalsta Gunta </w:t>
      </w:r>
      <w:proofErr w:type="spellStart"/>
      <w:r w:rsidR="00752C51">
        <w:rPr>
          <w:bCs/>
          <w:color w:val="000000"/>
        </w:rPr>
        <w:t>Safranoviča</w:t>
      </w:r>
      <w:proofErr w:type="spellEnd"/>
      <w:r w:rsidR="00752C51">
        <w:rPr>
          <w:bCs/>
          <w:color w:val="000000"/>
        </w:rPr>
        <w:t xml:space="preserve"> izteikto priekšlikumu.</w:t>
      </w:r>
    </w:p>
    <w:p w14:paraId="7E31AC51" w14:textId="77777777" w:rsidR="002468DA" w:rsidRDefault="002468DA" w:rsidP="00BA2BCD">
      <w:pPr>
        <w:jc w:val="both"/>
        <w:rPr>
          <w:bCs/>
          <w:color w:val="000000"/>
        </w:rPr>
      </w:pPr>
    </w:p>
    <w:p w14:paraId="37D6149D" w14:textId="4A3E5B64" w:rsidR="00BA2BCD" w:rsidRPr="00883F75" w:rsidRDefault="00BA2BCD" w:rsidP="00BA2BCD">
      <w:pPr>
        <w:jc w:val="both"/>
        <w:rPr>
          <w:bCs/>
          <w:color w:val="000000"/>
        </w:rPr>
      </w:pPr>
      <w:r>
        <w:rPr>
          <w:bCs/>
          <w:color w:val="000000"/>
        </w:rPr>
        <w:t>Balsojums par lēmuma projektu</w:t>
      </w:r>
      <w:r w:rsidR="002468DA">
        <w:rPr>
          <w:bCs/>
          <w:color w:val="000000"/>
        </w:rPr>
        <w:t xml:space="preserve"> ar izsoles sākumcenas samazinājumu no 20% uz 10%.</w:t>
      </w:r>
    </w:p>
    <w:p w14:paraId="6E765D24" w14:textId="18BF58D6" w:rsidR="004912FB" w:rsidRDefault="00BA2BCD" w:rsidP="004912FB">
      <w:r w:rsidRPr="00883F75">
        <w:rPr>
          <w:color w:val="000000"/>
        </w:rPr>
        <w:t>Atklāti</w:t>
      </w:r>
      <w:r w:rsidRPr="00883F75">
        <w:t xml:space="preserve"> balsojot</w:t>
      </w:r>
      <w:r w:rsidR="002468DA" w:rsidRPr="002468DA">
        <w:t xml:space="preserve"> </w:t>
      </w:r>
      <w:r w:rsidR="002468DA">
        <w:t xml:space="preserve">PAR – 13 (Sarmīte Dude, Māris Feldmanis, Edgars </w:t>
      </w:r>
      <w:proofErr w:type="spellStart"/>
      <w:r w:rsidR="002468DA">
        <w:t>Gaigalis</w:t>
      </w:r>
      <w:proofErr w:type="spellEnd"/>
      <w:r w:rsidR="002468DA">
        <w:t xml:space="preserve">, Linda </w:t>
      </w:r>
      <w:proofErr w:type="spellStart"/>
      <w:r w:rsidR="002468DA">
        <w:t>Karloviča</w:t>
      </w:r>
      <w:proofErr w:type="spellEnd"/>
      <w:r w:rsidR="002468DA">
        <w:t xml:space="preserve">, Edgars Laimiņš, Sintija </w:t>
      </w:r>
      <w:proofErr w:type="spellStart"/>
      <w:r w:rsidR="002468DA">
        <w:t>Liekniņa</w:t>
      </w:r>
      <w:proofErr w:type="spellEnd"/>
      <w:r w:rsidR="002468DA">
        <w:t xml:space="preserve">, Sanita </w:t>
      </w:r>
      <w:proofErr w:type="spellStart"/>
      <w:r w:rsidR="002468DA">
        <w:t>Olševska</w:t>
      </w:r>
      <w:proofErr w:type="spellEnd"/>
      <w:r w:rsidR="002468DA">
        <w:t xml:space="preserve">, Andris </w:t>
      </w:r>
      <w:proofErr w:type="spellStart"/>
      <w:r w:rsidR="002468DA">
        <w:t>Podvinskis</w:t>
      </w:r>
      <w:proofErr w:type="spellEnd"/>
      <w:r w:rsidR="002468DA">
        <w:t xml:space="preserve">, Viesturs Reinfelds, Dace Reinika, Guntis </w:t>
      </w:r>
      <w:proofErr w:type="spellStart"/>
      <w:r w:rsidR="002468DA">
        <w:t>Safranovičs</w:t>
      </w:r>
      <w:proofErr w:type="spellEnd"/>
      <w:r w:rsidR="002468DA">
        <w:t xml:space="preserve">, Ivars Stanga, Indra </w:t>
      </w:r>
      <w:proofErr w:type="spellStart"/>
      <w:r w:rsidR="002468DA">
        <w:t>Špela</w:t>
      </w:r>
      <w:proofErr w:type="spellEnd"/>
      <w:r w:rsidR="002468DA">
        <w:t>), PRET – 1 (Ainārs Meiers), ATTURAS – 2 (Kristīne Briede,</w:t>
      </w:r>
      <w:r w:rsidR="002468DA" w:rsidRPr="00633694">
        <w:t xml:space="preserve"> </w:t>
      </w:r>
      <w:r w:rsidR="002468DA">
        <w:t>Andrejs Spridzāns),</w:t>
      </w:r>
      <w:r w:rsidR="00D07CBA">
        <w:rPr>
          <w:bCs/>
        </w:rPr>
        <w:t xml:space="preserve"> </w:t>
      </w:r>
      <w:r w:rsidR="004912FB" w:rsidRPr="00D91BC7">
        <w:t xml:space="preserve">Dobeles novada dome </w:t>
      </w:r>
      <w:r w:rsidR="004912FB" w:rsidRPr="00D91BC7">
        <w:rPr>
          <w:bCs/>
        </w:rPr>
        <w:t>NOLEMJ</w:t>
      </w:r>
      <w:r w:rsidR="004912FB" w:rsidRPr="00D91BC7">
        <w:t>:</w:t>
      </w:r>
    </w:p>
    <w:p w14:paraId="6CFB111F" w14:textId="77777777" w:rsidR="00752C51" w:rsidRDefault="009F3FC1" w:rsidP="00752C51">
      <w:pPr>
        <w:jc w:val="both"/>
        <w:rPr>
          <w:b/>
          <w:bCs/>
        </w:rPr>
      </w:pPr>
      <w:r w:rsidRPr="00883F75">
        <w:rPr>
          <w:b/>
          <w:color w:val="000000"/>
        </w:rPr>
        <w:t>Pieņemt lēmumu</w:t>
      </w:r>
      <w:r w:rsidRPr="00883F75">
        <w:rPr>
          <w:color w:val="000000"/>
        </w:rPr>
        <w:t xml:space="preserve"> </w:t>
      </w:r>
      <w:r w:rsidRPr="00883F75">
        <w:rPr>
          <w:b/>
          <w:color w:val="000000"/>
        </w:rPr>
        <w:t>Nr.</w:t>
      </w:r>
      <w:r w:rsidR="00451811">
        <w:rPr>
          <w:b/>
          <w:color w:val="000000"/>
        </w:rPr>
        <w:t>3</w:t>
      </w:r>
      <w:r w:rsidR="00460019">
        <w:rPr>
          <w:b/>
          <w:color w:val="000000"/>
        </w:rPr>
        <w:t>7</w:t>
      </w:r>
      <w:r w:rsidR="00D07CBA">
        <w:rPr>
          <w:b/>
          <w:color w:val="000000"/>
        </w:rPr>
        <w:t>6</w:t>
      </w:r>
      <w:r w:rsidR="00451811">
        <w:rPr>
          <w:b/>
          <w:color w:val="000000"/>
        </w:rPr>
        <w:t>/1</w:t>
      </w:r>
      <w:r w:rsidR="00460019">
        <w:rPr>
          <w:b/>
          <w:color w:val="000000"/>
        </w:rPr>
        <w:t>3</w:t>
      </w:r>
      <w:r w:rsidRPr="00883F75">
        <w:rPr>
          <w:color w:val="000000"/>
        </w:rPr>
        <w:t xml:space="preserve"> </w:t>
      </w:r>
      <w:r w:rsidR="00460019">
        <w:rPr>
          <w:b/>
          <w:bCs/>
          <w:color w:val="000000"/>
        </w:rPr>
        <w:t>’’</w:t>
      </w:r>
      <w:r w:rsidR="00460019" w:rsidRPr="00694A0A">
        <w:rPr>
          <w:b/>
          <w:bCs/>
        </w:rPr>
        <w:t>Par atkārtotas izsoles rīkošanu nekustamā īpašuma Lauku iela 27, Dobelē, Dobeles novadā, atsavināšanai</w:t>
      </w:r>
      <w:r w:rsidR="00451811" w:rsidRPr="00451811">
        <w:rPr>
          <w:b/>
          <w:bCs/>
        </w:rPr>
        <w:t>’’.</w:t>
      </w:r>
    </w:p>
    <w:p w14:paraId="05EE3BC7" w14:textId="22C4A502" w:rsidR="00327DD5" w:rsidRDefault="00C108CE" w:rsidP="00752C51">
      <w:pPr>
        <w:jc w:val="both"/>
        <w:rPr>
          <w:color w:val="000000"/>
        </w:rPr>
      </w:pPr>
      <w:r>
        <w:rPr>
          <w:b/>
        </w:rPr>
        <w:t xml:space="preserve"> </w:t>
      </w:r>
      <w:r w:rsidR="00723D87" w:rsidRPr="00883F75">
        <w:rPr>
          <w:color w:val="000000"/>
        </w:rPr>
        <w:t>Lēmums pievienots protokolam.</w:t>
      </w:r>
    </w:p>
    <w:p w14:paraId="3137F330" w14:textId="77777777" w:rsidR="007F137B" w:rsidRPr="00883F75" w:rsidRDefault="007F137B" w:rsidP="00451811">
      <w:pPr>
        <w:tabs>
          <w:tab w:val="left" w:pos="-24212"/>
        </w:tabs>
        <w:jc w:val="both"/>
        <w:rPr>
          <w:color w:val="000000"/>
        </w:rPr>
      </w:pPr>
    </w:p>
    <w:p w14:paraId="45040F97" w14:textId="77777777" w:rsidR="007C6F72" w:rsidRDefault="007C6F72" w:rsidP="00883F75">
      <w:pPr>
        <w:jc w:val="center"/>
        <w:rPr>
          <w:color w:val="000000"/>
        </w:rPr>
      </w:pPr>
    </w:p>
    <w:p w14:paraId="3E8B304E" w14:textId="77777777" w:rsidR="00317B73" w:rsidRDefault="00317B73" w:rsidP="00883F75">
      <w:pPr>
        <w:jc w:val="center"/>
        <w:rPr>
          <w:color w:val="000000"/>
        </w:rPr>
      </w:pPr>
    </w:p>
    <w:p w14:paraId="427AC151" w14:textId="77777777" w:rsidR="00317B73" w:rsidRDefault="00317B73" w:rsidP="00883F75">
      <w:pPr>
        <w:jc w:val="center"/>
        <w:rPr>
          <w:color w:val="000000"/>
        </w:rPr>
      </w:pPr>
    </w:p>
    <w:p w14:paraId="7A807568" w14:textId="77777777" w:rsidR="00317B73" w:rsidRDefault="00317B73" w:rsidP="00883F75">
      <w:pPr>
        <w:jc w:val="center"/>
        <w:rPr>
          <w:color w:val="000000"/>
        </w:rPr>
      </w:pPr>
    </w:p>
    <w:p w14:paraId="340D032D" w14:textId="7A5719AA" w:rsidR="0090524A" w:rsidRPr="00883F75" w:rsidRDefault="0090524A" w:rsidP="00883F75">
      <w:pPr>
        <w:jc w:val="center"/>
        <w:rPr>
          <w:b/>
          <w:u w:val="single"/>
        </w:rPr>
      </w:pPr>
      <w:r w:rsidRPr="00883F75">
        <w:rPr>
          <w:color w:val="000000"/>
        </w:rPr>
        <w:t>3</w:t>
      </w:r>
      <w:r w:rsidR="000C6047">
        <w:rPr>
          <w:color w:val="000000"/>
        </w:rPr>
        <w:t>7</w:t>
      </w:r>
      <w:r w:rsidRPr="00883F75">
        <w:rPr>
          <w:color w:val="000000"/>
        </w:rPr>
        <w:t>.§</w:t>
      </w:r>
    </w:p>
    <w:p w14:paraId="75306140" w14:textId="77777777" w:rsidR="00CD140C" w:rsidRPr="00CD140C" w:rsidRDefault="00CD140C" w:rsidP="00CD140C">
      <w:pPr>
        <w:jc w:val="center"/>
        <w:rPr>
          <w:rFonts w:eastAsia="Calibri"/>
          <w:b/>
          <w:bCs/>
          <w:lang w:eastAsia="en-US"/>
        </w:rPr>
      </w:pPr>
      <w:r w:rsidRPr="00CD140C">
        <w:rPr>
          <w:b/>
          <w:bCs/>
        </w:rPr>
        <w:t>Par atkārtotas izsoles rīkošanu nekustamā īpašuma Brīvības iela 3, Dobelē, Dobeles novadā, atsavināšanai</w:t>
      </w:r>
    </w:p>
    <w:p w14:paraId="71115C69" w14:textId="5C259C21" w:rsidR="00662F37"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6E5486" w:rsidRPr="006E5486">
        <w:rPr>
          <w:i/>
          <w:color w:val="000000"/>
        </w:rPr>
        <w:t xml:space="preserve"> </w:t>
      </w:r>
      <w:proofErr w:type="spellStart"/>
      <w:r w:rsidR="006E5486">
        <w:rPr>
          <w:i/>
          <w:color w:val="000000"/>
        </w:rPr>
        <w:t>K.Ļaksa</w:t>
      </w:r>
      <w:proofErr w:type="spellEnd"/>
      <w:r w:rsidR="00662F37" w:rsidRPr="00883F75">
        <w:rPr>
          <w:i/>
          <w:color w:val="000000"/>
        </w:rPr>
        <w:t>)</w:t>
      </w:r>
    </w:p>
    <w:p w14:paraId="29E38C22" w14:textId="77777777" w:rsidR="00A57F37" w:rsidRDefault="00A57F37" w:rsidP="00883F75">
      <w:pPr>
        <w:jc w:val="center"/>
        <w:rPr>
          <w:i/>
          <w:color w:val="000000"/>
        </w:rPr>
      </w:pPr>
    </w:p>
    <w:p w14:paraId="062A8291" w14:textId="77777777" w:rsidR="00D56C31" w:rsidRDefault="00D56C31" w:rsidP="00883F75">
      <w:pPr>
        <w:jc w:val="center"/>
        <w:rPr>
          <w:i/>
          <w:color w:val="000000"/>
        </w:rPr>
      </w:pPr>
    </w:p>
    <w:p w14:paraId="6E4136AA" w14:textId="2D25114A" w:rsidR="005A5866" w:rsidRDefault="005A5866" w:rsidP="005A5866">
      <w:pPr>
        <w:jc w:val="both"/>
        <w:rPr>
          <w:bCs/>
          <w:color w:val="000000"/>
        </w:rPr>
      </w:pPr>
      <w:r w:rsidRPr="00883F75">
        <w:rPr>
          <w:color w:val="000000"/>
        </w:rPr>
        <w:t xml:space="preserve">Jautājums izskatīts </w:t>
      </w:r>
      <w:r w:rsidRPr="00883F75">
        <w:rPr>
          <w:bCs/>
          <w:color w:val="000000"/>
        </w:rPr>
        <w:t>Tautsaimniecības un attīstības komitejā 2022.</w:t>
      </w:r>
      <w:r w:rsidR="00071E11">
        <w:rPr>
          <w:bCs/>
          <w:color w:val="000000"/>
        </w:rPr>
        <w:t xml:space="preserve"> </w:t>
      </w:r>
      <w:r w:rsidRPr="00883F75">
        <w:rPr>
          <w:bCs/>
          <w:color w:val="000000"/>
        </w:rPr>
        <w:t xml:space="preserve">gada </w:t>
      </w:r>
      <w:r w:rsidR="006A0DFE">
        <w:rPr>
          <w:bCs/>
          <w:color w:val="000000"/>
        </w:rPr>
        <w:t>20. jū</w:t>
      </w:r>
      <w:r w:rsidR="008E1FDB">
        <w:rPr>
          <w:bCs/>
          <w:color w:val="000000"/>
        </w:rPr>
        <w:t>l</w:t>
      </w:r>
      <w:r w:rsidR="006A0DFE">
        <w:rPr>
          <w:bCs/>
          <w:color w:val="000000"/>
        </w:rPr>
        <w:t>ijā</w:t>
      </w:r>
      <w:r w:rsidRPr="00883F75">
        <w:rPr>
          <w:bCs/>
          <w:color w:val="000000"/>
        </w:rPr>
        <w:t>.</w:t>
      </w:r>
    </w:p>
    <w:p w14:paraId="02151D20" w14:textId="77777777" w:rsidR="00317B73" w:rsidRDefault="00317B73" w:rsidP="005A5866">
      <w:pPr>
        <w:jc w:val="both"/>
        <w:rPr>
          <w:bCs/>
          <w:color w:val="000000"/>
        </w:rPr>
      </w:pPr>
    </w:p>
    <w:p w14:paraId="40A0ED49" w14:textId="6A811BD4" w:rsidR="00752132" w:rsidRPr="00883F75" w:rsidRDefault="00752132" w:rsidP="005A5866">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B8F886F" w14:textId="77777777" w:rsidR="005A5866" w:rsidRPr="00883F75" w:rsidRDefault="005A5866" w:rsidP="005A5866">
      <w:pPr>
        <w:jc w:val="both"/>
        <w:rPr>
          <w:bCs/>
          <w:color w:val="000000"/>
        </w:rPr>
      </w:pPr>
      <w:r>
        <w:rPr>
          <w:bCs/>
          <w:color w:val="000000"/>
        </w:rPr>
        <w:t>Balsojums par lēmuma projektu.</w:t>
      </w:r>
    </w:p>
    <w:p w14:paraId="02C04AF0" w14:textId="4D3D2907" w:rsidR="00683F50" w:rsidRDefault="005A5866" w:rsidP="00683F50">
      <w:pPr>
        <w:jc w:val="both"/>
      </w:pPr>
      <w:r w:rsidRPr="00883F75">
        <w:rPr>
          <w:color w:val="000000"/>
        </w:rPr>
        <w:t>Atklāti</w:t>
      </w:r>
      <w:r w:rsidRPr="00883F75">
        <w:t xml:space="preserve"> balsojot: </w:t>
      </w:r>
      <w:r w:rsidR="008E1FDB">
        <w:t xml:space="preserve">PAR – 12 (Sarmīte Dude, Māris Feldmanis, Linda </w:t>
      </w:r>
      <w:proofErr w:type="spellStart"/>
      <w:r w:rsidR="008E1FDB">
        <w:t>Karloviča</w:t>
      </w:r>
      <w:proofErr w:type="spellEnd"/>
      <w:r w:rsidR="008E1FDB">
        <w:t xml:space="preserve">, Edgars Laimiņš, Sintija </w:t>
      </w:r>
      <w:proofErr w:type="spellStart"/>
      <w:r w:rsidR="008E1FDB">
        <w:t>Liekniņa</w:t>
      </w:r>
      <w:proofErr w:type="spellEnd"/>
      <w:r w:rsidR="008E1FDB">
        <w:t xml:space="preserve">, Sanita </w:t>
      </w:r>
      <w:proofErr w:type="spellStart"/>
      <w:r w:rsidR="008E1FDB">
        <w:t>Olševska</w:t>
      </w:r>
      <w:proofErr w:type="spellEnd"/>
      <w:r w:rsidR="008E1FDB">
        <w:t xml:space="preserve">, Andris </w:t>
      </w:r>
      <w:proofErr w:type="spellStart"/>
      <w:r w:rsidR="008E1FDB">
        <w:t>Podvinskis</w:t>
      </w:r>
      <w:proofErr w:type="spellEnd"/>
      <w:r w:rsidR="008E1FDB">
        <w:t xml:space="preserve">, Dace Reinika, Guntis </w:t>
      </w:r>
      <w:proofErr w:type="spellStart"/>
      <w:r w:rsidR="008E1FDB">
        <w:t>Safranovičs</w:t>
      </w:r>
      <w:proofErr w:type="spellEnd"/>
      <w:r w:rsidR="008E1FDB">
        <w:t xml:space="preserve">, Ivars Stanga, Andrejs Spridzāns Indra </w:t>
      </w:r>
      <w:proofErr w:type="spellStart"/>
      <w:r w:rsidR="008E1FDB">
        <w:t>Špela</w:t>
      </w:r>
      <w:proofErr w:type="spellEnd"/>
      <w:r w:rsidR="008E1FDB">
        <w:t>), PRET – nav, ATTURAS – 4 (Kristīne Briede, Viesturs Reinfelds,</w:t>
      </w:r>
      <w:r w:rsidR="008E1FDB" w:rsidRPr="00633694">
        <w:t xml:space="preserve"> </w:t>
      </w:r>
      <w:r w:rsidR="008E1FDB">
        <w:t xml:space="preserve">Ainārs Meiers, Edgars </w:t>
      </w:r>
      <w:proofErr w:type="spellStart"/>
      <w:r w:rsidR="008E1FDB">
        <w:t>Gaigalis</w:t>
      </w:r>
      <w:proofErr w:type="spellEnd"/>
      <w:r w:rsidR="008E1FDB">
        <w:t xml:space="preserve">), </w:t>
      </w:r>
      <w:r w:rsidR="00683F50" w:rsidRPr="007D6115">
        <w:t>Dobeles novada dome NOLEMJ:</w:t>
      </w:r>
    </w:p>
    <w:p w14:paraId="0DA0BAD1" w14:textId="4175D8C7" w:rsidR="006A0DFE" w:rsidRDefault="007F137B" w:rsidP="006A0DFE">
      <w:pPr>
        <w:jc w:val="both"/>
        <w:rPr>
          <w:b/>
          <w:bCs/>
        </w:rPr>
      </w:pPr>
      <w:r w:rsidRPr="00883F75">
        <w:rPr>
          <w:b/>
          <w:color w:val="000000"/>
        </w:rPr>
        <w:t>Pieņemt lēmumu</w:t>
      </w:r>
      <w:r w:rsidRPr="00883F75">
        <w:rPr>
          <w:color w:val="000000"/>
        </w:rPr>
        <w:t xml:space="preserve"> </w:t>
      </w:r>
      <w:r w:rsidRPr="00883F75">
        <w:rPr>
          <w:b/>
          <w:color w:val="000000"/>
        </w:rPr>
        <w:t>Nr.</w:t>
      </w:r>
      <w:r w:rsidR="006A0DFE">
        <w:rPr>
          <w:b/>
          <w:color w:val="000000"/>
        </w:rPr>
        <w:t>3</w:t>
      </w:r>
      <w:r w:rsidR="00155293">
        <w:rPr>
          <w:b/>
          <w:color w:val="000000"/>
        </w:rPr>
        <w:t>7</w:t>
      </w:r>
      <w:r w:rsidR="00D07CBA">
        <w:rPr>
          <w:b/>
          <w:color w:val="000000"/>
        </w:rPr>
        <w:t>7</w:t>
      </w:r>
      <w:r w:rsidR="006A0DFE">
        <w:rPr>
          <w:b/>
          <w:color w:val="000000"/>
        </w:rPr>
        <w:t>/1</w:t>
      </w:r>
      <w:r w:rsidR="00155293">
        <w:rPr>
          <w:b/>
          <w:color w:val="000000"/>
        </w:rPr>
        <w:t>3</w:t>
      </w:r>
      <w:r w:rsidRPr="00883F75">
        <w:rPr>
          <w:color w:val="000000"/>
        </w:rPr>
        <w:t xml:space="preserve"> </w:t>
      </w:r>
      <w:r w:rsidR="00155293">
        <w:rPr>
          <w:b/>
          <w:bCs/>
          <w:color w:val="000000"/>
        </w:rPr>
        <w:t>’’</w:t>
      </w:r>
      <w:r w:rsidR="00155293" w:rsidRPr="00CD140C">
        <w:rPr>
          <w:b/>
          <w:bCs/>
        </w:rPr>
        <w:t>Par atkārtotas izsoles rīkošanu nekustamā īpašuma Brīvības iela 3, Dobelē, Dobeles novadā, atsavināšanai</w:t>
      </w:r>
      <w:r w:rsidR="00155293">
        <w:rPr>
          <w:b/>
          <w:bCs/>
        </w:rPr>
        <w:t>’’.</w:t>
      </w:r>
    </w:p>
    <w:p w14:paraId="596F8F00" w14:textId="155233FA" w:rsidR="007F137B" w:rsidRDefault="007F137B" w:rsidP="006A0DFE">
      <w:pPr>
        <w:jc w:val="both"/>
        <w:rPr>
          <w:color w:val="000000"/>
        </w:rPr>
      </w:pPr>
      <w:r w:rsidRPr="00883F75">
        <w:rPr>
          <w:color w:val="000000"/>
        </w:rPr>
        <w:t>Lēmums pievienots protokolam.</w:t>
      </w:r>
    </w:p>
    <w:p w14:paraId="1C3B6DE6" w14:textId="77777777" w:rsidR="007C6F72" w:rsidRDefault="007C6F72" w:rsidP="00883F75">
      <w:pPr>
        <w:ind w:left="3600" w:firstLine="720"/>
        <w:rPr>
          <w:color w:val="000000"/>
        </w:rPr>
      </w:pPr>
    </w:p>
    <w:p w14:paraId="598BCEE1" w14:textId="77777777" w:rsidR="007C6F72" w:rsidRDefault="007C6F72" w:rsidP="00883F75">
      <w:pPr>
        <w:ind w:left="3600" w:firstLine="720"/>
        <w:rPr>
          <w:color w:val="000000"/>
        </w:rPr>
      </w:pPr>
    </w:p>
    <w:p w14:paraId="1C09CEF7" w14:textId="77777777" w:rsidR="007C6F72" w:rsidRDefault="007C6F72" w:rsidP="00883F75">
      <w:pPr>
        <w:ind w:left="3600" w:firstLine="720"/>
        <w:rPr>
          <w:color w:val="000000"/>
        </w:rPr>
      </w:pPr>
    </w:p>
    <w:p w14:paraId="37856A66" w14:textId="70E7AC34" w:rsidR="0090524A" w:rsidRPr="00883F75" w:rsidRDefault="0090524A" w:rsidP="00883F75">
      <w:pPr>
        <w:ind w:left="3600" w:firstLine="720"/>
        <w:rPr>
          <w:b/>
          <w:u w:val="single"/>
        </w:rPr>
      </w:pPr>
      <w:r w:rsidRPr="00883F75">
        <w:rPr>
          <w:color w:val="000000"/>
        </w:rPr>
        <w:t>3</w:t>
      </w:r>
      <w:r w:rsidR="000C6047">
        <w:rPr>
          <w:color w:val="000000"/>
        </w:rPr>
        <w:t>8</w:t>
      </w:r>
      <w:r w:rsidRPr="00883F75">
        <w:rPr>
          <w:color w:val="000000"/>
        </w:rPr>
        <w:t>.§</w:t>
      </w:r>
    </w:p>
    <w:p w14:paraId="5948F213" w14:textId="77777777" w:rsidR="00106A95" w:rsidRPr="00106A95" w:rsidRDefault="00106A95" w:rsidP="00106A95">
      <w:pPr>
        <w:jc w:val="center"/>
        <w:rPr>
          <w:rFonts w:eastAsia="Calibri"/>
          <w:b/>
          <w:bCs/>
          <w:lang w:eastAsia="en-US"/>
        </w:rPr>
      </w:pPr>
      <w:r w:rsidRPr="00106A95">
        <w:rPr>
          <w:b/>
          <w:bCs/>
        </w:rPr>
        <w:t>Par izsoles rezultātu apstiprināšanu</w:t>
      </w:r>
    </w:p>
    <w:p w14:paraId="4D3C64F6" w14:textId="0E4B482F" w:rsidR="0090524A" w:rsidRDefault="0090524A" w:rsidP="00FC23BD">
      <w:pPr>
        <w:jc w:val="center"/>
        <w:rPr>
          <w:i/>
          <w:color w:val="000000"/>
        </w:rPr>
      </w:pPr>
      <w:r w:rsidRPr="00883F75">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48097555" w14:textId="0EC119B2" w:rsidR="00A63EAE" w:rsidRDefault="00A63EAE" w:rsidP="00883F75">
      <w:pPr>
        <w:jc w:val="center"/>
        <w:rPr>
          <w:i/>
          <w:color w:val="000000"/>
        </w:rPr>
      </w:pPr>
    </w:p>
    <w:p w14:paraId="21036BDA" w14:textId="77777777" w:rsidR="00A57F37" w:rsidRDefault="00A57F37" w:rsidP="00883F75">
      <w:pPr>
        <w:jc w:val="center"/>
        <w:rPr>
          <w:i/>
          <w:color w:val="000000"/>
        </w:rPr>
      </w:pPr>
    </w:p>
    <w:p w14:paraId="3ACDA6EB" w14:textId="7F0B14E9" w:rsidR="00DA7BE7" w:rsidRDefault="00DA7BE7" w:rsidP="00DA7BE7">
      <w:pPr>
        <w:jc w:val="both"/>
        <w:rPr>
          <w:bCs/>
          <w:color w:val="000000"/>
        </w:rPr>
      </w:pPr>
      <w:r w:rsidRPr="00883F75">
        <w:rPr>
          <w:color w:val="000000"/>
        </w:rPr>
        <w:t xml:space="preserve">Jautājums izskatīts </w:t>
      </w:r>
      <w:r w:rsidRPr="00883F75">
        <w:rPr>
          <w:bCs/>
          <w:color w:val="000000"/>
        </w:rPr>
        <w:t>Tautsaimniecības un attīstības komitejā 2022.</w:t>
      </w:r>
      <w:r w:rsidR="00071E11">
        <w:rPr>
          <w:bCs/>
          <w:color w:val="000000"/>
        </w:rPr>
        <w:t xml:space="preserve"> </w:t>
      </w:r>
      <w:r w:rsidRPr="00883F75">
        <w:rPr>
          <w:bCs/>
          <w:color w:val="000000"/>
        </w:rPr>
        <w:t xml:space="preserve">gada </w:t>
      </w:r>
      <w:r w:rsidR="00D84F41">
        <w:rPr>
          <w:bCs/>
          <w:color w:val="000000"/>
        </w:rPr>
        <w:t>20. jū</w:t>
      </w:r>
      <w:r w:rsidR="00444D6C">
        <w:rPr>
          <w:bCs/>
          <w:color w:val="000000"/>
        </w:rPr>
        <w:t>l</w:t>
      </w:r>
      <w:r w:rsidR="00D84F41">
        <w:rPr>
          <w:bCs/>
          <w:color w:val="000000"/>
        </w:rPr>
        <w:t>ijā</w:t>
      </w:r>
      <w:r w:rsidRPr="00883F75">
        <w:rPr>
          <w:bCs/>
          <w:color w:val="000000"/>
        </w:rPr>
        <w:t>.</w:t>
      </w:r>
    </w:p>
    <w:p w14:paraId="672E2901" w14:textId="77777777" w:rsidR="00317B73" w:rsidRPr="00883F75" w:rsidRDefault="00317B73" w:rsidP="00DA7BE7">
      <w:pPr>
        <w:jc w:val="both"/>
        <w:rPr>
          <w:bCs/>
          <w:color w:val="000000"/>
        </w:rPr>
      </w:pPr>
    </w:p>
    <w:p w14:paraId="7E8950AC" w14:textId="77777777" w:rsidR="00DA7BE7" w:rsidRPr="00883F75" w:rsidRDefault="00DA7BE7" w:rsidP="00DA7BE7">
      <w:pPr>
        <w:jc w:val="both"/>
        <w:rPr>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74E8C560" w14:textId="77777777" w:rsidR="00DA7BE7" w:rsidRPr="00883F75" w:rsidRDefault="00DA7BE7" w:rsidP="00DA7BE7">
      <w:pPr>
        <w:jc w:val="both"/>
        <w:rPr>
          <w:bCs/>
          <w:color w:val="000000"/>
        </w:rPr>
      </w:pPr>
      <w:r>
        <w:rPr>
          <w:bCs/>
          <w:color w:val="000000"/>
        </w:rPr>
        <w:t>Balsojums par lēmuma projektu.</w:t>
      </w:r>
    </w:p>
    <w:p w14:paraId="20E8ED7C" w14:textId="020CF1AE" w:rsidR="00DA7BE7" w:rsidRDefault="00DA7BE7" w:rsidP="00DA7BE7">
      <w:pPr>
        <w:jc w:val="both"/>
      </w:pPr>
      <w:r w:rsidRPr="00883F75">
        <w:rPr>
          <w:color w:val="000000"/>
        </w:rPr>
        <w:t>Atklāti</w:t>
      </w:r>
      <w:r w:rsidRPr="00883F75">
        <w:t xml:space="preserve"> balsojot:</w:t>
      </w:r>
      <w:r w:rsidR="007E73A7" w:rsidRPr="000E7C94">
        <w:rPr>
          <w:lang w:eastAsia="en-GB"/>
        </w:rPr>
        <w:t xml:space="preserve"> </w:t>
      </w:r>
      <w:r w:rsidR="007E73A7">
        <w:t xml:space="preserve">PAR – 15 (Sarmīte Dude, Māris Feldmanis, Ainārs Meiers, Edgars </w:t>
      </w:r>
      <w:proofErr w:type="spellStart"/>
      <w:r w:rsidR="007E73A7">
        <w:t>Gaigalis</w:t>
      </w:r>
      <w:proofErr w:type="spellEnd"/>
      <w:r w:rsidR="007E73A7">
        <w:t xml:space="preserve">, Linda </w:t>
      </w:r>
      <w:proofErr w:type="spellStart"/>
      <w:r w:rsidR="007E73A7">
        <w:t>Karloviča</w:t>
      </w:r>
      <w:proofErr w:type="spellEnd"/>
      <w:r w:rsidR="007E73A7">
        <w:t xml:space="preserve">, Edgars Laimiņš, Sintija </w:t>
      </w:r>
      <w:proofErr w:type="spellStart"/>
      <w:r w:rsidR="007E73A7">
        <w:t>Liekniņa</w:t>
      </w:r>
      <w:proofErr w:type="spellEnd"/>
      <w:r w:rsidR="007E73A7">
        <w:t xml:space="preserve">, Sanita </w:t>
      </w:r>
      <w:proofErr w:type="spellStart"/>
      <w:r w:rsidR="007E73A7">
        <w:t>Olševska</w:t>
      </w:r>
      <w:proofErr w:type="spellEnd"/>
      <w:r w:rsidR="007E73A7">
        <w:t xml:space="preserve">, Andris </w:t>
      </w:r>
      <w:proofErr w:type="spellStart"/>
      <w:r w:rsidR="007E73A7">
        <w:t>Podvinskis</w:t>
      </w:r>
      <w:proofErr w:type="spellEnd"/>
      <w:r w:rsidR="007E73A7">
        <w:t>,</w:t>
      </w:r>
      <w:r w:rsidR="007E73A7" w:rsidRPr="00860F3A">
        <w:t xml:space="preserve"> </w:t>
      </w:r>
      <w:r w:rsidR="007E73A7">
        <w:t xml:space="preserve">Viesturs Reinfelds, Dace Reinika, Guntis </w:t>
      </w:r>
      <w:proofErr w:type="spellStart"/>
      <w:r w:rsidR="007E73A7">
        <w:t>Safranovičs</w:t>
      </w:r>
      <w:proofErr w:type="spellEnd"/>
      <w:r w:rsidR="007E73A7">
        <w:t xml:space="preserve">, Andrejs Spridzāns, Ivars Stanga, Indra </w:t>
      </w:r>
      <w:proofErr w:type="spellStart"/>
      <w:r w:rsidR="007E73A7">
        <w:t>Špela</w:t>
      </w:r>
      <w:proofErr w:type="spellEnd"/>
      <w:r w:rsidR="007E73A7">
        <w:t>), PRET - nav, ATTURAS – 1 (Kristīne Briede),</w:t>
      </w:r>
      <w:r w:rsidR="00D84F41">
        <w:rPr>
          <w:bCs/>
        </w:rPr>
        <w:t xml:space="preserve"> </w:t>
      </w:r>
      <w:r w:rsidRPr="001E4420">
        <w:t>Dobeles novada dome NOLEMJ:</w:t>
      </w:r>
    </w:p>
    <w:p w14:paraId="3EE28655" w14:textId="5EBB9498" w:rsidR="001C4A35" w:rsidRDefault="00DA7BE7" w:rsidP="00444D6C">
      <w:pPr>
        <w:jc w:val="both"/>
        <w:rPr>
          <w:b/>
          <w:bCs/>
        </w:rPr>
      </w:pPr>
      <w:r w:rsidRPr="00883F75">
        <w:rPr>
          <w:b/>
          <w:color w:val="000000"/>
        </w:rPr>
        <w:t>Pieņemt lēmumu</w:t>
      </w:r>
      <w:r w:rsidRPr="00883F75">
        <w:rPr>
          <w:color w:val="000000"/>
        </w:rPr>
        <w:t xml:space="preserve"> </w:t>
      </w:r>
      <w:r w:rsidRPr="00883F75">
        <w:rPr>
          <w:b/>
          <w:color w:val="000000"/>
        </w:rPr>
        <w:t>Nr.</w:t>
      </w:r>
      <w:r w:rsidR="001C4A35">
        <w:rPr>
          <w:b/>
          <w:color w:val="000000"/>
        </w:rPr>
        <w:t>3</w:t>
      </w:r>
      <w:r w:rsidR="00444D6C">
        <w:rPr>
          <w:b/>
          <w:color w:val="000000"/>
        </w:rPr>
        <w:t>7</w:t>
      </w:r>
      <w:r w:rsidR="00D84F41">
        <w:rPr>
          <w:b/>
          <w:color w:val="000000"/>
        </w:rPr>
        <w:t>8</w:t>
      </w:r>
      <w:r w:rsidR="001C4A35">
        <w:rPr>
          <w:b/>
          <w:color w:val="000000"/>
        </w:rPr>
        <w:t>/1</w:t>
      </w:r>
      <w:r w:rsidR="00444D6C">
        <w:rPr>
          <w:b/>
          <w:color w:val="000000"/>
        </w:rPr>
        <w:t>3</w:t>
      </w:r>
      <w:r w:rsidRPr="00883F75">
        <w:rPr>
          <w:color w:val="000000"/>
        </w:rPr>
        <w:t xml:space="preserve"> </w:t>
      </w:r>
      <w:r w:rsidR="00444D6C">
        <w:rPr>
          <w:b/>
          <w:bCs/>
          <w:color w:val="000000"/>
        </w:rPr>
        <w:t>’’</w:t>
      </w:r>
      <w:r w:rsidR="00444D6C" w:rsidRPr="00106A95">
        <w:rPr>
          <w:b/>
          <w:bCs/>
        </w:rPr>
        <w:t>Par izsoles rezultātu apstiprināšanu</w:t>
      </w:r>
      <w:r w:rsidR="001C4A35" w:rsidRPr="001C4A35">
        <w:rPr>
          <w:b/>
          <w:bCs/>
        </w:rPr>
        <w:t>’’.</w:t>
      </w:r>
    </w:p>
    <w:p w14:paraId="3FA96E12" w14:textId="37AE904C" w:rsidR="00DA7BE7" w:rsidRDefault="00DA7BE7" w:rsidP="001C4A35">
      <w:pPr>
        <w:jc w:val="both"/>
        <w:rPr>
          <w:color w:val="000000"/>
        </w:rPr>
      </w:pPr>
      <w:r w:rsidRPr="00883F75">
        <w:rPr>
          <w:color w:val="000000"/>
        </w:rPr>
        <w:t>Lēmums pievienots protokolam.</w:t>
      </w:r>
    </w:p>
    <w:p w14:paraId="27DE771A" w14:textId="2162C793" w:rsidR="00327DD5" w:rsidRDefault="00327DD5" w:rsidP="00883F75">
      <w:pPr>
        <w:jc w:val="center"/>
        <w:rPr>
          <w:color w:val="000000"/>
        </w:rPr>
      </w:pPr>
    </w:p>
    <w:p w14:paraId="70640E3D" w14:textId="77777777" w:rsidR="00D56C31" w:rsidRDefault="00D56C31" w:rsidP="00883F75">
      <w:pPr>
        <w:jc w:val="center"/>
        <w:rPr>
          <w:color w:val="000000"/>
        </w:rPr>
      </w:pPr>
    </w:p>
    <w:p w14:paraId="2B82C1C3" w14:textId="0A4F04BB" w:rsidR="0090524A" w:rsidRPr="00883F75" w:rsidRDefault="0090524A" w:rsidP="00883F75">
      <w:pPr>
        <w:jc w:val="center"/>
        <w:rPr>
          <w:b/>
          <w:u w:val="single"/>
        </w:rPr>
      </w:pPr>
      <w:r w:rsidRPr="00883F75">
        <w:rPr>
          <w:color w:val="000000"/>
        </w:rPr>
        <w:t>3</w:t>
      </w:r>
      <w:r w:rsidR="000C6047">
        <w:rPr>
          <w:color w:val="000000"/>
        </w:rPr>
        <w:t>9</w:t>
      </w:r>
      <w:r w:rsidRPr="00883F75">
        <w:rPr>
          <w:color w:val="000000"/>
        </w:rPr>
        <w:t>.§</w:t>
      </w:r>
    </w:p>
    <w:p w14:paraId="264B1962" w14:textId="77777777" w:rsidR="00106A95" w:rsidRPr="00106A95" w:rsidRDefault="00106A95" w:rsidP="00106A95">
      <w:pPr>
        <w:jc w:val="center"/>
        <w:rPr>
          <w:b/>
          <w:bCs/>
        </w:rPr>
      </w:pPr>
      <w:bookmarkStart w:id="62" w:name="_Hlk110351449"/>
      <w:r w:rsidRPr="00106A95">
        <w:rPr>
          <w:b/>
          <w:bCs/>
        </w:rPr>
        <w:t>Par lauksaimniecībā izmantojamās zemes izsoles rezultātu apstiprināšanu</w:t>
      </w:r>
      <w:bookmarkEnd w:id="62"/>
    </w:p>
    <w:p w14:paraId="64891042" w14:textId="1B4D47CA" w:rsidR="0090524A"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6E5486" w:rsidRPr="006E5486">
        <w:rPr>
          <w:i/>
          <w:color w:val="000000"/>
        </w:rPr>
        <w:t xml:space="preserve"> </w:t>
      </w:r>
      <w:proofErr w:type="spellStart"/>
      <w:r w:rsidR="006E5486">
        <w:rPr>
          <w:i/>
          <w:color w:val="000000"/>
        </w:rPr>
        <w:t>K.Ļaksa</w:t>
      </w:r>
      <w:proofErr w:type="spellEnd"/>
      <w:r w:rsidRPr="00883F75">
        <w:rPr>
          <w:i/>
          <w:color w:val="000000"/>
        </w:rPr>
        <w:t>)</w:t>
      </w:r>
    </w:p>
    <w:p w14:paraId="7EC7CFB2" w14:textId="77777777" w:rsidR="00A57F37" w:rsidRDefault="00A57F37" w:rsidP="00883F75">
      <w:pPr>
        <w:jc w:val="center"/>
        <w:rPr>
          <w:i/>
          <w:color w:val="000000"/>
        </w:rPr>
      </w:pPr>
    </w:p>
    <w:p w14:paraId="4AB34FE9" w14:textId="77777777" w:rsidR="00D56C31" w:rsidRDefault="00D56C31" w:rsidP="00883F75">
      <w:pPr>
        <w:jc w:val="center"/>
        <w:rPr>
          <w:i/>
          <w:color w:val="000000"/>
        </w:rPr>
      </w:pPr>
    </w:p>
    <w:p w14:paraId="1C90722E" w14:textId="70E7ED97" w:rsidR="00CA0A7D" w:rsidRDefault="00CA0A7D" w:rsidP="00CA0A7D">
      <w:pPr>
        <w:jc w:val="both"/>
        <w:rPr>
          <w:bCs/>
          <w:color w:val="000000"/>
        </w:rPr>
      </w:pPr>
      <w:r w:rsidRPr="00883F75">
        <w:rPr>
          <w:color w:val="000000"/>
        </w:rPr>
        <w:t xml:space="preserve">Jautājums izskatīts </w:t>
      </w:r>
      <w:r w:rsidRPr="00883F75">
        <w:rPr>
          <w:bCs/>
          <w:color w:val="000000"/>
        </w:rPr>
        <w:t>Tautsaimniecības un attīstības komitejā 2022.</w:t>
      </w:r>
      <w:r w:rsidR="00071E11">
        <w:rPr>
          <w:bCs/>
          <w:color w:val="000000"/>
        </w:rPr>
        <w:t xml:space="preserve"> </w:t>
      </w:r>
      <w:r w:rsidRPr="00883F75">
        <w:rPr>
          <w:bCs/>
          <w:color w:val="000000"/>
        </w:rPr>
        <w:t xml:space="preserve">gada </w:t>
      </w:r>
      <w:r w:rsidR="00E44F56">
        <w:rPr>
          <w:bCs/>
          <w:color w:val="000000"/>
        </w:rPr>
        <w:t>20. jū</w:t>
      </w:r>
      <w:r w:rsidR="004146BC">
        <w:rPr>
          <w:bCs/>
          <w:color w:val="000000"/>
        </w:rPr>
        <w:t>l</w:t>
      </w:r>
      <w:r w:rsidR="00E44F56">
        <w:rPr>
          <w:bCs/>
          <w:color w:val="000000"/>
        </w:rPr>
        <w:t>ijā</w:t>
      </w:r>
      <w:r w:rsidRPr="00883F75">
        <w:rPr>
          <w:bCs/>
          <w:color w:val="000000"/>
        </w:rPr>
        <w:t>.</w:t>
      </w:r>
    </w:p>
    <w:p w14:paraId="0C92BF15" w14:textId="77777777" w:rsidR="00317B73" w:rsidRPr="00883F75" w:rsidRDefault="00317B73" w:rsidP="00CA0A7D">
      <w:pPr>
        <w:jc w:val="both"/>
        <w:rPr>
          <w:bCs/>
          <w:color w:val="000000"/>
        </w:rPr>
      </w:pPr>
    </w:p>
    <w:p w14:paraId="6C7920AE" w14:textId="2BA0CDAC" w:rsidR="00CA0A7D" w:rsidRDefault="004F2C69" w:rsidP="00CA0A7D">
      <w:pPr>
        <w:jc w:val="both"/>
        <w:rPr>
          <w:bCs/>
          <w:color w:val="000000"/>
        </w:rPr>
      </w:pPr>
      <w:r>
        <w:rPr>
          <w:bCs/>
          <w:color w:val="000000"/>
        </w:rPr>
        <w:t>Jautā Viesturs Reinfelds.</w:t>
      </w:r>
    </w:p>
    <w:p w14:paraId="52FF1820" w14:textId="5A63EBA0" w:rsidR="004F2C69" w:rsidRDefault="004F2C69" w:rsidP="00CA0A7D">
      <w:pPr>
        <w:jc w:val="both"/>
        <w:rPr>
          <w:bCs/>
          <w:color w:val="000000"/>
        </w:rPr>
      </w:pPr>
      <w:bookmarkStart w:id="63" w:name="_Hlk110416028"/>
      <w:r>
        <w:rPr>
          <w:bCs/>
          <w:color w:val="000000"/>
        </w:rPr>
        <w:t>Atbild Kaspars Ļaksa.</w:t>
      </w:r>
    </w:p>
    <w:bookmarkEnd w:id="63"/>
    <w:p w14:paraId="46533DC1" w14:textId="49A42CE7" w:rsidR="00E255C9" w:rsidRDefault="00E255C9" w:rsidP="00CA0A7D">
      <w:pPr>
        <w:jc w:val="both"/>
        <w:rPr>
          <w:bCs/>
          <w:color w:val="000000"/>
        </w:rPr>
      </w:pPr>
      <w:r>
        <w:rPr>
          <w:bCs/>
          <w:color w:val="000000"/>
        </w:rPr>
        <w:t xml:space="preserve">Skaidro Edgars Laimiņš, Anita </w:t>
      </w:r>
      <w:proofErr w:type="spellStart"/>
      <w:r>
        <w:rPr>
          <w:bCs/>
          <w:color w:val="000000"/>
        </w:rPr>
        <w:t>Veltensone</w:t>
      </w:r>
      <w:proofErr w:type="spellEnd"/>
      <w:r>
        <w:rPr>
          <w:bCs/>
          <w:color w:val="000000"/>
        </w:rPr>
        <w:t>.</w:t>
      </w:r>
    </w:p>
    <w:p w14:paraId="3A5B85E4" w14:textId="0A8FBA3D" w:rsidR="00E255C9" w:rsidRDefault="00E255C9" w:rsidP="00CA0A7D">
      <w:pPr>
        <w:jc w:val="both"/>
        <w:rPr>
          <w:bCs/>
          <w:color w:val="000000"/>
        </w:rPr>
      </w:pPr>
      <w:r>
        <w:rPr>
          <w:bCs/>
          <w:color w:val="000000"/>
        </w:rPr>
        <w:t xml:space="preserve">Jautā Ivars Stanga., </w:t>
      </w:r>
      <w:proofErr w:type="spellStart"/>
      <w:r>
        <w:rPr>
          <w:bCs/>
          <w:color w:val="000000"/>
        </w:rPr>
        <w:t>Vieturs</w:t>
      </w:r>
      <w:proofErr w:type="spellEnd"/>
      <w:r>
        <w:rPr>
          <w:bCs/>
          <w:color w:val="000000"/>
        </w:rPr>
        <w:t xml:space="preserve"> Reinfelds.</w:t>
      </w:r>
    </w:p>
    <w:p w14:paraId="46E864D7" w14:textId="27406020" w:rsidR="00E255C9" w:rsidRPr="00883F75" w:rsidRDefault="00E255C9" w:rsidP="00CA0A7D">
      <w:pPr>
        <w:jc w:val="both"/>
        <w:rPr>
          <w:color w:val="000000"/>
        </w:rPr>
      </w:pPr>
      <w:r>
        <w:rPr>
          <w:bCs/>
          <w:color w:val="000000"/>
        </w:rPr>
        <w:t xml:space="preserve">Atbild Kaspars Ļaksa, Anita </w:t>
      </w:r>
      <w:proofErr w:type="spellStart"/>
      <w:r>
        <w:rPr>
          <w:bCs/>
          <w:color w:val="000000"/>
        </w:rPr>
        <w:t>Veltensone</w:t>
      </w:r>
      <w:proofErr w:type="spellEnd"/>
      <w:r>
        <w:rPr>
          <w:bCs/>
          <w:color w:val="000000"/>
        </w:rPr>
        <w:t>.</w:t>
      </w:r>
    </w:p>
    <w:p w14:paraId="7DE7A878" w14:textId="77777777" w:rsidR="00CA0A7D" w:rsidRPr="00883F75" w:rsidRDefault="00CA0A7D" w:rsidP="00CA0A7D">
      <w:pPr>
        <w:jc w:val="both"/>
        <w:rPr>
          <w:bCs/>
          <w:color w:val="000000"/>
        </w:rPr>
      </w:pPr>
      <w:r>
        <w:rPr>
          <w:bCs/>
          <w:color w:val="000000"/>
        </w:rPr>
        <w:t>Balsojums par lēmuma projektu.</w:t>
      </w:r>
    </w:p>
    <w:p w14:paraId="73992123" w14:textId="77777777" w:rsidR="00A356F1" w:rsidRDefault="00CA0A7D" w:rsidP="00CA0A7D">
      <w:pPr>
        <w:jc w:val="both"/>
      </w:pPr>
      <w:r w:rsidRPr="00883F75">
        <w:rPr>
          <w:color w:val="000000"/>
        </w:rPr>
        <w:t>Atklāti</w:t>
      </w:r>
      <w:r w:rsidRPr="00883F75">
        <w:t xml:space="preserve"> balsojot: </w:t>
      </w:r>
      <w:r w:rsidR="00E255C9" w:rsidRPr="000E7C94">
        <w:rPr>
          <w:lang w:eastAsia="en-GB"/>
        </w:rPr>
        <w:t xml:space="preserve"> </w:t>
      </w:r>
      <w:r w:rsidR="00E255C9">
        <w:t xml:space="preserve">PAR – 12 (Sarmīte Dude, Māris Feldmanis, Linda </w:t>
      </w:r>
      <w:proofErr w:type="spellStart"/>
      <w:r w:rsidR="00E255C9">
        <w:t>Karloviča</w:t>
      </w:r>
      <w:proofErr w:type="spellEnd"/>
      <w:r w:rsidR="00E255C9">
        <w:t xml:space="preserve">, Edgars Laimiņš, Sintija </w:t>
      </w:r>
      <w:proofErr w:type="spellStart"/>
      <w:r w:rsidR="00E255C9">
        <w:t>Liekniņa</w:t>
      </w:r>
      <w:proofErr w:type="spellEnd"/>
      <w:r w:rsidR="00E255C9">
        <w:t xml:space="preserve">, Sanita </w:t>
      </w:r>
      <w:proofErr w:type="spellStart"/>
      <w:r w:rsidR="00E255C9">
        <w:t>Olševska</w:t>
      </w:r>
      <w:proofErr w:type="spellEnd"/>
      <w:r w:rsidR="00E255C9">
        <w:t xml:space="preserve">, Andris </w:t>
      </w:r>
      <w:proofErr w:type="spellStart"/>
      <w:r w:rsidR="00E255C9">
        <w:t>Podvinskis</w:t>
      </w:r>
      <w:proofErr w:type="spellEnd"/>
      <w:r w:rsidR="00E255C9">
        <w:t>,</w:t>
      </w:r>
      <w:r w:rsidR="00E255C9" w:rsidRPr="00860F3A">
        <w:t xml:space="preserve"> </w:t>
      </w:r>
      <w:r w:rsidR="00E255C9">
        <w:t xml:space="preserve">Dace Reinika, Guntis </w:t>
      </w:r>
      <w:proofErr w:type="spellStart"/>
      <w:r w:rsidR="00E255C9">
        <w:t>Safranovičs</w:t>
      </w:r>
      <w:proofErr w:type="spellEnd"/>
      <w:r w:rsidR="00E255C9">
        <w:t xml:space="preserve">, </w:t>
      </w:r>
    </w:p>
    <w:p w14:paraId="1163A8BF" w14:textId="77777777" w:rsidR="00A356F1" w:rsidRDefault="00A356F1" w:rsidP="00CA0A7D">
      <w:pPr>
        <w:jc w:val="both"/>
      </w:pPr>
    </w:p>
    <w:p w14:paraId="30DC9CD7" w14:textId="77777777" w:rsidR="00A356F1" w:rsidRDefault="00A356F1" w:rsidP="00CA0A7D">
      <w:pPr>
        <w:jc w:val="both"/>
      </w:pPr>
    </w:p>
    <w:p w14:paraId="4C61941C" w14:textId="77777777" w:rsidR="00A356F1" w:rsidRDefault="00A356F1" w:rsidP="00CA0A7D">
      <w:pPr>
        <w:jc w:val="both"/>
      </w:pPr>
    </w:p>
    <w:p w14:paraId="688E61C0" w14:textId="77777777" w:rsidR="00A356F1" w:rsidRDefault="00A356F1" w:rsidP="00CA0A7D">
      <w:pPr>
        <w:jc w:val="both"/>
      </w:pPr>
    </w:p>
    <w:p w14:paraId="3C65B177" w14:textId="77777777" w:rsidR="00A356F1" w:rsidRDefault="00A356F1" w:rsidP="00CA0A7D">
      <w:pPr>
        <w:jc w:val="both"/>
      </w:pPr>
    </w:p>
    <w:p w14:paraId="12802708" w14:textId="77777777" w:rsidR="00A356F1" w:rsidRDefault="00A356F1" w:rsidP="00CA0A7D">
      <w:pPr>
        <w:jc w:val="both"/>
      </w:pPr>
    </w:p>
    <w:p w14:paraId="3B370E23" w14:textId="24560164" w:rsidR="00CA0A7D" w:rsidRDefault="00E255C9" w:rsidP="00CA0A7D">
      <w:pPr>
        <w:jc w:val="both"/>
      </w:pPr>
      <w:r>
        <w:lastRenderedPageBreak/>
        <w:t xml:space="preserve">Andrejs Spridzāns, Ivars Stanga, Indra </w:t>
      </w:r>
      <w:proofErr w:type="spellStart"/>
      <w:r>
        <w:t>Špela</w:t>
      </w:r>
      <w:proofErr w:type="spellEnd"/>
      <w:r>
        <w:t>), PRET - nav, ATTURAS – 3 (Kristīne Briede, Viesturs Reinfelds,</w:t>
      </w:r>
      <w:r w:rsidRPr="00BE3FD0">
        <w:t xml:space="preserve"> </w:t>
      </w:r>
      <w:r>
        <w:t xml:space="preserve">Edgars </w:t>
      </w:r>
      <w:proofErr w:type="spellStart"/>
      <w:r>
        <w:t>Gaigalis</w:t>
      </w:r>
      <w:proofErr w:type="spellEnd"/>
      <w:r>
        <w:t xml:space="preserve">), NEBALSO – 1 (Ainārs Meiers), </w:t>
      </w:r>
      <w:r w:rsidR="00CA0A7D">
        <w:rPr>
          <w:bCs/>
          <w:lang w:eastAsia="et-EE"/>
        </w:rPr>
        <w:t xml:space="preserve"> </w:t>
      </w:r>
      <w:r w:rsidR="00CA0A7D" w:rsidRPr="001E4420">
        <w:t>Dobeles novada dome NOLEMJ:</w:t>
      </w:r>
    </w:p>
    <w:p w14:paraId="68910873" w14:textId="77C7E723" w:rsidR="0074468F" w:rsidRDefault="0074468F" w:rsidP="002220F5">
      <w:pPr>
        <w:jc w:val="both"/>
        <w:rPr>
          <w:b/>
          <w:bCs/>
        </w:rPr>
      </w:pPr>
      <w:r w:rsidRPr="00883F75">
        <w:rPr>
          <w:b/>
          <w:color w:val="000000"/>
        </w:rPr>
        <w:t>Pieņemt lēmumu</w:t>
      </w:r>
      <w:r w:rsidRPr="00883F75">
        <w:rPr>
          <w:color w:val="000000"/>
        </w:rPr>
        <w:t xml:space="preserve"> </w:t>
      </w:r>
      <w:r w:rsidRPr="00883F75">
        <w:rPr>
          <w:b/>
          <w:color w:val="000000"/>
        </w:rPr>
        <w:t>Nr.</w:t>
      </w:r>
      <w:r w:rsidR="001C20ED">
        <w:rPr>
          <w:b/>
          <w:color w:val="000000"/>
        </w:rPr>
        <w:t>3</w:t>
      </w:r>
      <w:r w:rsidR="004146BC">
        <w:rPr>
          <w:b/>
          <w:color w:val="000000"/>
        </w:rPr>
        <w:t>7</w:t>
      </w:r>
      <w:r w:rsidR="00D84F41">
        <w:rPr>
          <w:b/>
          <w:color w:val="000000"/>
        </w:rPr>
        <w:t>9</w:t>
      </w:r>
      <w:r w:rsidR="001C20ED">
        <w:rPr>
          <w:b/>
          <w:color w:val="000000"/>
        </w:rPr>
        <w:t>/1</w:t>
      </w:r>
      <w:r w:rsidR="004146BC">
        <w:rPr>
          <w:b/>
          <w:color w:val="000000"/>
        </w:rPr>
        <w:t xml:space="preserve">3 </w:t>
      </w:r>
      <w:r w:rsidR="004146BC">
        <w:rPr>
          <w:b/>
          <w:bCs/>
          <w:color w:val="000000"/>
        </w:rPr>
        <w:t>’’</w:t>
      </w:r>
      <w:r w:rsidR="004146BC" w:rsidRPr="00106A95">
        <w:rPr>
          <w:b/>
          <w:bCs/>
        </w:rPr>
        <w:t>Par lauksaimniecībā izmantojamās zemes izsoles rezultātu apstiprināšanu</w:t>
      </w:r>
      <w:r w:rsidR="004146BC">
        <w:rPr>
          <w:b/>
          <w:bCs/>
        </w:rPr>
        <w:t>’’</w:t>
      </w:r>
      <w:r w:rsidR="00E44F56" w:rsidRPr="001C20ED">
        <w:rPr>
          <w:b/>
          <w:bCs/>
        </w:rPr>
        <w:t>.</w:t>
      </w:r>
    </w:p>
    <w:p w14:paraId="14082C06" w14:textId="631449DA" w:rsidR="005F7653" w:rsidRDefault="00B9258F" w:rsidP="00C108CE">
      <w:pPr>
        <w:suppressAutoHyphens/>
        <w:jc w:val="both"/>
        <w:rPr>
          <w:color w:val="000000"/>
        </w:rPr>
      </w:pPr>
      <w:r w:rsidRPr="00883F75">
        <w:rPr>
          <w:color w:val="000000"/>
        </w:rPr>
        <w:t>Lēmums pievienots protokolam.</w:t>
      </w:r>
    </w:p>
    <w:p w14:paraId="1C6208D7" w14:textId="77777777" w:rsidR="001E2D3B" w:rsidRDefault="001E2D3B" w:rsidP="00C108CE">
      <w:pPr>
        <w:suppressAutoHyphens/>
        <w:jc w:val="both"/>
        <w:rPr>
          <w:color w:val="000000"/>
        </w:rPr>
      </w:pPr>
    </w:p>
    <w:p w14:paraId="1D90B6DD" w14:textId="53C40BA2" w:rsidR="00A41309" w:rsidRDefault="00A41309" w:rsidP="00926FEF">
      <w:pPr>
        <w:jc w:val="both"/>
        <w:rPr>
          <w:iCs/>
          <w:color w:val="000000"/>
        </w:rPr>
      </w:pPr>
    </w:p>
    <w:p w14:paraId="22FF2D68" w14:textId="07D3181C" w:rsidR="00A41309" w:rsidRDefault="00A41309" w:rsidP="008A0090">
      <w:pPr>
        <w:jc w:val="center"/>
        <w:rPr>
          <w:iCs/>
          <w:color w:val="000000"/>
        </w:rPr>
      </w:pPr>
    </w:p>
    <w:p w14:paraId="48509FAC" w14:textId="580A577C" w:rsidR="00B914DC" w:rsidRDefault="00B914DC" w:rsidP="008A0090">
      <w:pPr>
        <w:jc w:val="center"/>
        <w:rPr>
          <w:iCs/>
          <w:color w:val="000000"/>
        </w:rPr>
      </w:pPr>
    </w:p>
    <w:p w14:paraId="1FCB0D43" w14:textId="4BC87551" w:rsidR="00B914DC" w:rsidRDefault="00B914DC" w:rsidP="008A0090">
      <w:pPr>
        <w:jc w:val="center"/>
        <w:rPr>
          <w:iCs/>
          <w:color w:val="000000"/>
        </w:rPr>
      </w:pPr>
    </w:p>
    <w:p w14:paraId="6449842F" w14:textId="7360DE28" w:rsidR="00B914DC" w:rsidRDefault="00B914DC" w:rsidP="008A0090">
      <w:pPr>
        <w:jc w:val="center"/>
        <w:rPr>
          <w:iCs/>
          <w:color w:val="000000"/>
        </w:rPr>
      </w:pPr>
    </w:p>
    <w:p w14:paraId="663791A0" w14:textId="7CDA92F2" w:rsidR="00B914DC" w:rsidRDefault="00B914DC" w:rsidP="008A0090">
      <w:pPr>
        <w:jc w:val="center"/>
        <w:rPr>
          <w:iCs/>
          <w:color w:val="000000"/>
        </w:rPr>
      </w:pPr>
    </w:p>
    <w:p w14:paraId="53CAC38D" w14:textId="24BCEBB0" w:rsidR="00B914DC" w:rsidRDefault="00B914DC" w:rsidP="008A0090">
      <w:pPr>
        <w:jc w:val="center"/>
        <w:rPr>
          <w:iCs/>
          <w:color w:val="000000"/>
        </w:rPr>
      </w:pPr>
    </w:p>
    <w:p w14:paraId="42D21BD4" w14:textId="239A5FF0" w:rsidR="006D53C8" w:rsidRPr="00883F75" w:rsidRDefault="006D53C8" w:rsidP="00883F75">
      <w:pPr>
        <w:rPr>
          <w:color w:val="000000"/>
        </w:rPr>
      </w:pPr>
      <w:r w:rsidRPr="00883F75">
        <w:rPr>
          <w:color w:val="000000"/>
        </w:rPr>
        <w:t>Sēde slēgta plkst.</w:t>
      </w:r>
      <w:r w:rsidR="00FC43CD" w:rsidRPr="00883F75">
        <w:rPr>
          <w:color w:val="000000"/>
        </w:rPr>
        <w:t> </w:t>
      </w:r>
      <w:r w:rsidR="00750C02" w:rsidRPr="00883F75">
        <w:rPr>
          <w:color w:val="000000"/>
        </w:rPr>
        <w:t>1</w:t>
      </w:r>
      <w:r w:rsidR="000C6047">
        <w:rPr>
          <w:color w:val="000000"/>
        </w:rPr>
        <w:t>7</w:t>
      </w:r>
      <w:r w:rsidR="00750C02" w:rsidRPr="00883F75">
        <w:rPr>
          <w:color w:val="000000"/>
        </w:rPr>
        <w:t>:</w:t>
      </w:r>
      <w:r w:rsidR="000C6047">
        <w:rPr>
          <w:color w:val="000000"/>
        </w:rPr>
        <w:t>24</w:t>
      </w:r>
    </w:p>
    <w:p w14:paraId="56553E5B" w14:textId="5CCD2B40" w:rsidR="006D53C8" w:rsidRPr="00883F75" w:rsidRDefault="006D53C8" w:rsidP="00883F75">
      <w:pPr>
        <w:rPr>
          <w:bCs/>
          <w:color w:val="000000"/>
          <w:lang w:eastAsia="et-EE"/>
        </w:rPr>
      </w:pPr>
      <w:r w:rsidRPr="00883F75">
        <w:rPr>
          <w:bCs/>
          <w:color w:val="000000"/>
          <w:lang w:eastAsia="et-EE"/>
        </w:rPr>
        <w:t>Nākamā novada domes sēde 202</w:t>
      </w:r>
      <w:r w:rsidR="001B45AE" w:rsidRPr="00883F75">
        <w:rPr>
          <w:bCs/>
          <w:color w:val="000000"/>
          <w:lang w:eastAsia="et-EE"/>
        </w:rPr>
        <w:t>2</w:t>
      </w:r>
      <w:r w:rsidRPr="00883F75">
        <w:rPr>
          <w:bCs/>
          <w:color w:val="000000"/>
          <w:lang w:eastAsia="et-EE"/>
        </w:rPr>
        <w:t>.</w:t>
      </w:r>
      <w:r w:rsidR="00FC43CD" w:rsidRPr="00883F75">
        <w:rPr>
          <w:bCs/>
          <w:color w:val="000000"/>
          <w:lang w:eastAsia="et-EE"/>
        </w:rPr>
        <w:t> </w:t>
      </w:r>
      <w:r w:rsidRPr="00883F75">
        <w:rPr>
          <w:bCs/>
          <w:color w:val="000000"/>
          <w:lang w:eastAsia="et-EE"/>
        </w:rPr>
        <w:t>gada.</w:t>
      </w:r>
      <w:r w:rsidR="00FC43CD" w:rsidRPr="00883F75">
        <w:rPr>
          <w:bCs/>
          <w:color w:val="000000"/>
          <w:lang w:eastAsia="et-EE"/>
        </w:rPr>
        <w:t> </w:t>
      </w:r>
      <w:r w:rsidR="00D3576E">
        <w:rPr>
          <w:bCs/>
          <w:color w:val="000000"/>
          <w:lang w:eastAsia="et-EE"/>
        </w:rPr>
        <w:t>2</w:t>
      </w:r>
      <w:r w:rsidR="0082769E">
        <w:rPr>
          <w:bCs/>
          <w:color w:val="000000"/>
          <w:lang w:eastAsia="et-EE"/>
        </w:rPr>
        <w:t>6</w:t>
      </w:r>
      <w:r w:rsidR="0003007E">
        <w:rPr>
          <w:bCs/>
          <w:color w:val="000000"/>
          <w:lang w:eastAsia="et-EE"/>
        </w:rPr>
        <w:t>.</w:t>
      </w:r>
      <w:r w:rsidR="00AE3288">
        <w:rPr>
          <w:bCs/>
          <w:color w:val="000000"/>
          <w:lang w:eastAsia="et-EE"/>
        </w:rPr>
        <w:t xml:space="preserve"> </w:t>
      </w:r>
      <w:r w:rsidR="0082769E">
        <w:rPr>
          <w:bCs/>
          <w:color w:val="000000"/>
          <w:lang w:eastAsia="et-EE"/>
        </w:rPr>
        <w:t>augustā</w:t>
      </w:r>
      <w:r w:rsidR="00CC1830">
        <w:rPr>
          <w:bCs/>
          <w:color w:val="000000"/>
          <w:lang w:eastAsia="et-EE"/>
        </w:rPr>
        <w:t xml:space="preserve">                                             </w:t>
      </w:r>
    </w:p>
    <w:p w14:paraId="55AE79AF" w14:textId="77777777" w:rsidR="003879C8" w:rsidRPr="00883F75" w:rsidRDefault="003879C8" w:rsidP="00883F75">
      <w:pPr>
        <w:rPr>
          <w:bCs/>
          <w:color w:val="000000"/>
          <w:lang w:eastAsia="et-EE"/>
        </w:rPr>
      </w:pPr>
    </w:p>
    <w:p w14:paraId="1F460992" w14:textId="77777777" w:rsidR="006D53C8" w:rsidRPr="00883F75" w:rsidRDefault="006D53C8" w:rsidP="00883F75">
      <w:pPr>
        <w:rPr>
          <w:bCs/>
          <w:color w:val="000000"/>
          <w:lang w:eastAsia="et-EE"/>
        </w:rPr>
      </w:pPr>
    </w:p>
    <w:p w14:paraId="010A2C12" w14:textId="77777777" w:rsidR="00317B73" w:rsidRDefault="00317B73" w:rsidP="00883F75">
      <w:pPr>
        <w:rPr>
          <w:bCs/>
          <w:color w:val="000000"/>
          <w:lang w:eastAsia="et-EE"/>
        </w:rPr>
      </w:pPr>
    </w:p>
    <w:p w14:paraId="6110FBD0" w14:textId="77777777" w:rsidR="00317B73" w:rsidRDefault="00317B73" w:rsidP="00883F75">
      <w:pPr>
        <w:rPr>
          <w:bCs/>
          <w:color w:val="000000"/>
          <w:lang w:eastAsia="et-EE"/>
        </w:rPr>
      </w:pPr>
    </w:p>
    <w:p w14:paraId="120571BB" w14:textId="7E496768" w:rsidR="006D53C8" w:rsidRPr="00883F75" w:rsidRDefault="006D53C8" w:rsidP="00883F75">
      <w:pPr>
        <w:rPr>
          <w:bCs/>
          <w:color w:val="000000"/>
          <w:lang w:eastAsia="et-EE"/>
        </w:rPr>
      </w:pPr>
      <w:r w:rsidRPr="00883F75">
        <w:rPr>
          <w:bCs/>
          <w:color w:val="000000"/>
          <w:lang w:eastAsia="et-EE"/>
        </w:rPr>
        <w:t>Sēdes vadītājs</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82769E">
        <w:rPr>
          <w:bCs/>
          <w:color w:val="000000"/>
          <w:lang w:eastAsia="et-EE"/>
        </w:rPr>
        <w:t>G.Safranovičs</w:t>
      </w:r>
      <w:proofErr w:type="spellEnd"/>
      <w:r w:rsidRPr="00883F75">
        <w:rPr>
          <w:bCs/>
          <w:color w:val="000000"/>
          <w:lang w:eastAsia="et-EE"/>
        </w:rPr>
        <w:t xml:space="preserve"> </w:t>
      </w:r>
    </w:p>
    <w:p w14:paraId="38B30FA8" w14:textId="53733E74" w:rsidR="0051548A" w:rsidRDefault="006D53C8" w:rsidP="00C108CE">
      <w:pPr>
        <w:ind w:left="6480" w:firstLine="720"/>
        <w:rPr>
          <w:bCs/>
          <w:color w:val="000000"/>
          <w:lang w:eastAsia="et-EE"/>
        </w:rPr>
      </w:pPr>
      <w:r w:rsidRPr="00883F75">
        <w:rPr>
          <w:bCs/>
          <w:color w:val="000000"/>
          <w:lang w:eastAsia="et-EE"/>
        </w:rPr>
        <w:t>(</w:t>
      </w:r>
      <w:r w:rsidR="00D3576E">
        <w:rPr>
          <w:bCs/>
          <w:color w:val="000000"/>
          <w:lang w:eastAsia="et-EE"/>
        </w:rPr>
        <w:t>0</w:t>
      </w:r>
      <w:r w:rsidR="0082769E">
        <w:rPr>
          <w:bCs/>
          <w:color w:val="000000"/>
          <w:lang w:eastAsia="et-EE"/>
        </w:rPr>
        <w:t>4</w:t>
      </w:r>
      <w:r w:rsidR="00BE6FB9" w:rsidRPr="00883F75">
        <w:rPr>
          <w:bCs/>
          <w:color w:val="000000"/>
          <w:lang w:eastAsia="et-EE"/>
        </w:rPr>
        <w:t>.</w:t>
      </w:r>
      <w:r w:rsidR="00620F92" w:rsidRPr="00883F75">
        <w:rPr>
          <w:bCs/>
          <w:color w:val="000000"/>
          <w:lang w:eastAsia="et-EE"/>
        </w:rPr>
        <w:t>0</w:t>
      </w:r>
      <w:r w:rsidR="0082769E">
        <w:rPr>
          <w:bCs/>
          <w:color w:val="000000"/>
          <w:lang w:eastAsia="et-EE"/>
        </w:rPr>
        <w:t>8</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2C24B45A" w14:textId="172798AB" w:rsidR="002E7118" w:rsidRDefault="002E7118" w:rsidP="00C108CE">
      <w:pPr>
        <w:ind w:left="6480" w:firstLine="720"/>
        <w:rPr>
          <w:bCs/>
          <w:color w:val="000000"/>
          <w:lang w:eastAsia="et-EE"/>
        </w:rPr>
      </w:pPr>
    </w:p>
    <w:p w14:paraId="4CF3CB75" w14:textId="3FD1161B" w:rsidR="007E1AB6" w:rsidRDefault="007E1AB6" w:rsidP="00C108CE">
      <w:pPr>
        <w:ind w:left="6480" w:firstLine="720"/>
        <w:rPr>
          <w:bCs/>
          <w:color w:val="000000"/>
          <w:lang w:eastAsia="et-EE"/>
        </w:rPr>
      </w:pPr>
    </w:p>
    <w:p w14:paraId="5349D20A" w14:textId="77777777" w:rsidR="007E1AB6" w:rsidRDefault="007E1AB6" w:rsidP="00C108CE">
      <w:pPr>
        <w:ind w:left="6480" w:firstLine="720"/>
        <w:rPr>
          <w:bCs/>
          <w:color w:val="000000"/>
          <w:lang w:eastAsia="et-EE"/>
        </w:rPr>
      </w:pPr>
    </w:p>
    <w:p w14:paraId="7908A019" w14:textId="77777777" w:rsidR="002E7118" w:rsidRPr="00883F75" w:rsidRDefault="002E7118" w:rsidP="00C108CE">
      <w:pPr>
        <w:ind w:left="6480" w:firstLine="720"/>
        <w:rPr>
          <w:bCs/>
          <w:color w:val="000000"/>
          <w:lang w:eastAsia="et-EE"/>
        </w:rPr>
      </w:pPr>
    </w:p>
    <w:p w14:paraId="452ECE9C" w14:textId="3231E7ED" w:rsidR="006D53C8" w:rsidRPr="00883F75" w:rsidRDefault="006D53C8" w:rsidP="00883F75">
      <w:pPr>
        <w:rPr>
          <w:bCs/>
          <w:color w:val="000000"/>
          <w:lang w:eastAsia="et-EE"/>
        </w:rPr>
      </w:pPr>
      <w:r w:rsidRPr="00883F75">
        <w:rPr>
          <w:bCs/>
          <w:color w:val="000000"/>
          <w:lang w:eastAsia="et-EE"/>
        </w:rPr>
        <w:t>Protokolēja</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620F92" w:rsidRPr="00883F75">
        <w:rPr>
          <w:bCs/>
          <w:color w:val="000000"/>
          <w:lang w:eastAsia="et-EE"/>
        </w:rPr>
        <w:t>S.Eberte</w:t>
      </w:r>
      <w:proofErr w:type="spellEnd"/>
      <w:r w:rsidRPr="00883F75">
        <w:rPr>
          <w:bCs/>
          <w:color w:val="000000"/>
          <w:lang w:eastAsia="et-EE"/>
        </w:rPr>
        <w:t xml:space="preserve"> </w:t>
      </w:r>
    </w:p>
    <w:p w14:paraId="4B12DE42" w14:textId="0DD8273D" w:rsidR="00232E23" w:rsidRDefault="006D53C8" w:rsidP="00C108CE">
      <w:pPr>
        <w:ind w:left="6480" w:firstLine="720"/>
        <w:rPr>
          <w:bCs/>
          <w:color w:val="000000"/>
          <w:lang w:eastAsia="et-EE"/>
        </w:rPr>
      </w:pPr>
      <w:r w:rsidRPr="00883F75">
        <w:rPr>
          <w:bCs/>
          <w:color w:val="000000"/>
          <w:lang w:eastAsia="et-EE"/>
        </w:rPr>
        <w:t>(</w:t>
      </w:r>
      <w:r w:rsidR="0063244C">
        <w:rPr>
          <w:bCs/>
          <w:color w:val="000000"/>
          <w:lang w:eastAsia="et-EE"/>
        </w:rPr>
        <w:t>0</w:t>
      </w:r>
      <w:r w:rsidR="0082769E">
        <w:rPr>
          <w:bCs/>
          <w:color w:val="000000"/>
          <w:lang w:eastAsia="et-EE"/>
        </w:rPr>
        <w:t>4</w:t>
      </w:r>
      <w:r w:rsidR="00BE6FB9" w:rsidRPr="00883F75">
        <w:rPr>
          <w:bCs/>
          <w:color w:val="000000"/>
          <w:lang w:eastAsia="et-EE"/>
        </w:rPr>
        <w:t>.</w:t>
      </w:r>
      <w:r w:rsidR="00620F92" w:rsidRPr="00883F75">
        <w:rPr>
          <w:bCs/>
          <w:color w:val="000000"/>
          <w:lang w:eastAsia="et-EE"/>
        </w:rPr>
        <w:t>0</w:t>
      </w:r>
      <w:r w:rsidR="0082769E">
        <w:rPr>
          <w:bCs/>
          <w:color w:val="000000"/>
          <w:lang w:eastAsia="et-EE"/>
        </w:rPr>
        <w:t>8</w:t>
      </w:r>
      <w:r w:rsidR="00BE6FB9" w:rsidRPr="00883F75">
        <w:rPr>
          <w:bCs/>
          <w:color w:val="000000"/>
          <w:lang w:eastAsia="et-EE"/>
        </w:rPr>
        <w:t>.</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1EF2CD26" w14:textId="63B4DCC8" w:rsidR="00C7068E" w:rsidRDefault="00C7068E" w:rsidP="00C108CE">
      <w:pPr>
        <w:ind w:left="6480" w:firstLine="720"/>
        <w:rPr>
          <w:bCs/>
          <w:color w:val="000000"/>
          <w:lang w:eastAsia="et-EE"/>
        </w:rPr>
      </w:pPr>
    </w:p>
    <w:p w14:paraId="2C86C46B" w14:textId="34FA1954" w:rsidR="00C7068E" w:rsidRDefault="00C7068E" w:rsidP="00C108CE">
      <w:pPr>
        <w:ind w:left="6480" w:firstLine="720"/>
        <w:rPr>
          <w:bCs/>
          <w:color w:val="000000"/>
          <w:lang w:eastAsia="et-EE"/>
        </w:rPr>
      </w:pPr>
    </w:p>
    <w:p w14:paraId="79AA8C52" w14:textId="1ED619B5" w:rsidR="007332D1" w:rsidRDefault="007332D1" w:rsidP="00C108CE">
      <w:pPr>
        <w:ind w:left="6480" w:firstLine="720"/>
        <w:rPr>
          <w:bCs/>
          <w:color w:val="000000"/>
          <w:lang w:eastAsia="et-EE"/>
        </w:rPr>
      </w:pPr>
    </w:p>
    <w:p w14:paraId="16A4E83C" w14:textId="4F6DF11B" w:rsidR="007332D1" w:rsidRDefault="007332D1" w:rsidP="00C108CE">
      <w:pPr>
        <w:ind w:left="6480" w:firstLine="720"/>
        <w:rPr>
          <w:bCs/>
          <w:color w:val="000000"/>
          <w:lang w:eastAsia="et-EE"/>
        </w:rPr>
      </w:pPr>
    </w:p>
    <w:p w14:paraId="47C77233" w14:textId="4BB6CEC2" w:rsidR="007332D1" w:rsidRDefault="007332D1" w:rsidP="00C108CE">
      <w:pPr>
        <w:ind w:left="6480" w:firstLine="720"/>
        <w:rPr>
          <w:bCs/>
          <w:color w:val="000000"/>
          <w:lang w:eastAsia="et-EE"/>
        </w:rPr>
      </w:pPr>
    </w:p>
    <w:p w14:paraId="3F26BD12" w14:textId="4C303826" w:rsidR="004B76DA" w:rsidRDefault="004B76DA" w:rsidP="00C108CE">
      <w:pPr>
        <w:ind w:left="6480" w:firstLine="720"/>
        <w:rPr>
          <w:bCs/>
          <w:color w:val="000000"/>
          <w:lang w:eastAsia="et-EE"/>
        </w:rPr>
      </w:pPr>
    </w:p>
    <w:p w14:paraId="70E6F71F" w14:textId="67A360FD" w:rsidR="004B76DA" w:rsidRDefault="004B76DA" w:rsidP="00C108CE">
      <w:pPr>
        <w:ind w:left="6480" w:firstLine="720"/>
        <w:rPr>
          <w:bCs/>
          <w:color w:val="000000"/>
          <w:lang w:eastAsia="et-EE"/>
        </w:rPr>
      </w:pPr>
    </w:p>
    <w:p w14:paraId="01CCA627" w14:textId="230ECA49" w:rsidR="004B76DA" w:rsidRDefault="004B76DA" w:rsidP="00C108CE">
      <w:pPr>
        <w:ind w:left="6480" w:firstLine="720"/>
        <w:rPr>
          <w:bCs/>
          <w:color w:val="000000"/>
          <w:lang w:eastAsia="et-EE"/>
        </w:rPr>
      </w:pPr>
    </w:p>
    <w:p w14:paraId="09731B22" w14:textId="1FE48BD8" w:rsidR="004B76DA" w:rsidRDefault="004B76DA" w:rsidP="00C108CE">
      <w:pPr>
        <w:ind w:left="6480" w:firstLine="720"/>
        <w:rPr>
          <w:bCs/>
          <w:color w:val="000000"/>
          <w:lang w:eastAsia="et-EE"/>
        </w:rPr>
      </w:pPr>
    </w:p>
    <w:p w14:paraId="1DD5A28E" w14:textId="27C9E732" w:rsidR="004B76DA" w:rsidRDefault="004B76DA" w:rsidP="00C108CE">
      <w:pPr>
        <w:ind w:left="6480" w:firstLine="720"/>
        <w:rPr>
          <w:bCs/>
          <w:color w:val="000000"/>
          <w:lang w:eastAsia="et-EE"/>
        </w:rPr>
      </w:pPr>
    </w:p>
    <w:p w14:paraId="07B73931" w14:textId="77777777" w:rsidR="004B76DA" w:rsidRDefault="004B76DA" w:rsidP="00C108CE">
      <w:pPr>
        <w:ind w:left="6480" w:firstLine="720"/>
        <w:rPr>
          <w:bCs/>
          <w:color w:val="000000"/>
          <w:lang w:eastAsia="et-EE"/>
        </w:rPr>
      </w:pPr>
    </w:p>
    <w:p w14:paraId="2345A3DE" w14:textId="41AC47A0" w:rsidR="007332D1" w:rsidRDefault="007332D1" w:rsidP="00C108CE">
      <w:pPr>
        <w:ind w:left="6480" w:firstLine="720"/>
        <w:rPr>
          <w:bCs/>
          <w:color w:val="000000"/>
          <w:lang w:eastAsia="et-EE"/>
        </w:rPr>
      </w:pPr>
    </w:p>
    <w:p w14:paraId="0944A603" w14:textId="77777777" w:rsidR="007332D1" w:rsidRDefault="007332D1" w:rsidP="00C108CE">
      <w:pPr>
        <w:ind w:left="6480" w:firstLine="720"/>
        <w:rPr>
          <w:bCs/>
          <w:color w:val="000000"/>
          <w:lang w:eastAsia="et-EE"/>
        </w:rPr>
      </w:pPr>
    </w:p>
    <w:p w14:paraId="69BF8EF3" w14:textId="77777777" w:rsidR="00C7068E" w:rsidRPr="00883F75" w:rsidRDefault="00C7068E" w:rsidP="00C108CE">
      <w:pPr>
        <w:ind w:left="6480" w:firstLine="720"/>
        <w:rPr>
          <w:color w:val="000000"/>
        </w:rPr>
      </w:pPr>
    </w:p>
    <w:p w14:paraId="2DABA95A" w14:textId="77777777" w:rsidR="00163EE3" w:rsidRDefault="006D53C8" w:rsidP="0052261F">
      <w:pPr>
        <w:tabs>
          <w:tab w:val="left" w:pos="-24212"/>
        </w:tabs>
        <w:jc w:val="right"/>
      </w:pPr>
      <w:r w:rsidRPr="00883F75">
        <w:rPr>
          <w:color w:val="000000"/>
        </w:rPr>
        <w:t xml:space="preserve">Sēdes audioieraksts publicēts Dobeles novada pašvaldības mājaslapā: </w:t>
      </w:r>
      <w:hyperlink r:id="rId11" w:history="1">
        <w:r w:rsidR="00DF7761" w:rsidRPr="00C7068E">
          <w:t>http://www.dobele.lv/lv/content/does-sedes</w:t>
        </w:r>
      </w:hyperlink>
    </w:p>
    <w:p w14:paraId="6B0688A1" w14:textId="77777777" w:rsidR="00A35304" w:rsidRDefault="00A35304" w:rsidP="0052261F">
      <w:pPr>
        <w:tabs>
          <w:tab w:val="left" w:pos="-24212"/>
        </w:tabs>
        <w:jc w:val="right"/>
      </w:pPr>
      <w:r>
        <w:br w:type="page"/>
      </w:r>
    </w:p>
    <w:p w14:paraId="1B2030F4" w14:textId="77777777" w:rsidR="0064565D" w:rsidRPr="00FA64A7" w:rsidRDefault="0064565D" w:rsidP="0064565D">
      <w:pPr>
        <w:tabs>
          <w:tab w:val="left" w:pos="-24212"/>
        </w:tabs>
        <w:jc w:val="center"/>
        <w:rPr>
          <w:sz w:val="20"/>
          <w:szCs w:val="20"/>
        </w:rPr>
      </w:pPr>
      <w:r w:rsidRPr="00FA64A7">
        <w:rPr>
          <w:noProof/>
          <w:sz w:val="20"/>
          <w:szCs w:val="20"/>
        </w:rPr>
        <w:lastRenderedPageBreak/>
        <w:drawing>
          <wp:inline distT="0" distB="0" distL="0" distR="0" wp14:anchorId="282CE1A9" wp14:editId="5CD9D913">
            <wp:extent cx="676275" cy="7524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02B7B7" w14:textId="77777777" w:rsidR="0064565D" w:rsidRPr="00FA64A7" w:rsidRDefault="0064565D" w:rsidP="0064565D">
      <w:pPr>
        <w:pStyle w:val="Header"/>
        <w:jc w:val="center"/>
        <w:rPr>
          <w:sz w:val="20"/>
        </w:rPr>
      </w:pPr>
      <w:r w:rsidRPr="00FA64A7">
        <w:rPr>
          <w:sz w:val="20"/>
        </w:rPr>
        <w:t>LATVIJAS REPUBLIKA</w:t>
      </w:r>
    </w:p>
    <w:p w14:paraId="2C4EAE5D" w14:textId="77777777" w:rsidR="0064565D" w:rsidRPr="00FA64A7" w:rsidRDefault="0064565D" w:rsidP="0064565D">
      <w:pPr>
        <w:pStyle w:val="Header"/>
        <w:jc w:val="center"/>
        <w:rPr>
          <w:b/>
          <w:sz w:val="32"/>
          <w:szCs w:val="32"/>
        </w:rPr>
      </w:pPr>
      <w:r w:rsidRPr="00FA64A7">
        <w:rPr>
          <w:b/>
          <w:sz w:val="32"/>
          <w:szCs w:val="32"/>
        </w:rPr>
        <w:t>DOBELES NOVADA DOME</w:t>
      </w:r>
    </w:p>
    <w:p w14:paraId="6183F92E" w14:textId="77777777" w:rsidR="0064565D" w:rsidRPr="00FA64A7" w:rsidRDefault="0064565D" w:rsidP="0064565D">
      <w:pPr>
        <w:pStyle w:val="Header"/>
        <w:jc w:val="center"/>
        <w:rPr>
          <w:sz w:val="16"/>
          <w:szCs w:val="16"/>
        </w:rPr>
      </w:pPr>
      <w:r w:rsidRPr="00FA64A7">
        <w:rPr>
          <w:sz w:val="16"/>
          <w:szCs w:val="16"/>
        </w:rPr>
        <w:t>Brīvības iela 17, Dobele, Dobeles novads, LV-3701</w:t>
      </w:r>
    </w:p>
    <w:p w14:paraId="1EFB39EC" w14:textId="77777777" w:rsidR="0064565D" w:rsidRPr="00FA64A7" w:rsidRDefault="0064565D" w:rsidP="0064565D">
      <w:pPr>
        <w:pStyle w:val="Header"/>
        <w:pBdr>
          <w:bottom w:val="double" w:sz="6" w:space="1" w:color="auto"/>
        </w:pBdr>
        <w:jc w:val="center"/>
        <w:rPr>
          <w:color w:val="000000"/>
        </w:rPr>
      </w:pPr>
      <w:r w:rsidRPr="00FA64A7">
        <w:rPr>
          <w:sz w:val="16"/>
          <w:szCs w:val="16"/>
        </w:rPr>
        <w:t xml:space="preserve">Tālr. 63707269, 63700137, 63720940, e-pasts </w:t>
      </w:r>
      <w:hyperlink r:id="rId13" w:history="1">
        <w:r w:rsidRPr="00FA64A7">
          <w:rPr>
            <w:rStyle w:val="Hyperlink"/>
            <w:rFonts w:eastAsia="Calibri"/>
            <w:color w:val="000000"/>
            <w:sz w:val="16"/>
            <w:szCs w:val="16"/>
          </w:rPr>
          <w:t>dome@dobele.lv</w:t>
        </w:r>
      </w:hyperlink>
    </w:p>
    <w:p w14:paraId="26E9CEE7" w14:textId="77777777" w:rsidR="0064565D" w:rsidRPr="00FA64A7" w:rsidRDefault="0064565D" w:rsidP="0064565D">
      <w:pPr>
        <w:jc w:val="center"/>
        <w:rPr>
          <w:b/>
        </w:rPr>
      </w:pPr>
    </w:p>
    <w:p w14:paraId="72B34849" w14:textId="77777777" w:rsidR="0064565D" w:rsidRPr="00FA64A7" w:rsidRDefault="0064565D" w:rsidP="0064565D">
      <w:pPr>
        <w:jc w:val="center"/>
        <w:rPr>
          <w:b/>
        </w:rPr>
      </w:pPr>
      <w:r w:rsidRPr="00FA64A7">
        <w:rPr>
          <w:b/>
        </w:rPr>
        <w:t>LĒMUMS</w:t>
      </w:r>
    </w:p>
    <w:p w14:paraId="62E90696" w14:textId="77777777" w:rsidR="0064565D" w:rsidRPr="00FA64A7" w:rsidRDefault="0064565D" w:rsidP="0064565D">
      <w:pPr>
        <w:jc w:val="center"/>
        <w:rPr>
          <w:b/>
        </w:rPr>
      </w:pPr>
      <w:r w:rsidRPr="00FA64A7">
        <w:rPr>
          <w:b/>
        </w:rPr>
        <w:t>Dobelē</w:t>
      </w:r>
    </w:p>
    <w:p w14:paraId="20AEA241" w14:textId="77777777" w:rsidR="0064565D" w:rsidRPr="00FA64A7" w:rsidRDefault="0064565D" w:rsidP="0064565D">
      <w:pPr>
        <w:tabs>
          <w:tab w:val="left" w:pos="-18092"/>
        </w:tabs>
        <w:ind w:left="360"/>
        <w:jc w:val="both"/>
        <w:rPr>
          <w:b/>
        </w:rPr>
      </w:pPr>
    </w:p>
    <w:p w14:paraId="66935175" w14:textId="6A654097" w:rsidR="0064565D" w:rsidRPr="00FA64A7" w:rsidRDefault="0064565D" w:rsidP="0064565D">
      <w:pPr>
        <w:tabs>
          <w:tab w:val="center" w:pos="4153"/>
          <w:tab w:val="left" w:pos="8080"/>
          <w:tab w:val="right" w:pos="9498"/>
        </w:tabs>
        <w:ind w:left="113" w:right="-427"/>
        <w:rPr>
          <w:color w:val="000000"/>
        </w:rPr>
      </w:pPr>
      <w:r w:rsidRPr="00FA64A7">
        <w:rPr>
          <w:b/>
          <w:lang w:val="en-US" w:eastAsia="x-none"/>
        </w:rPr>
        <w:t xml:space="preserve">2022. </w:t>
      </w:r>
      <w:r w:rsidRPr="00FA64A7">
        <w:rPr>
          <w:b/>
          <w:lang w:eastAsia="x-none"/>
        </w:rPr>
        <w:t>gada</w:t>
      </w:r>
      <w:r>
        <w:rPr>
          <w:b/>
          <w:lang w:eastAsia="x-none"/>
        </w:rPr>
        <w:t xml:space="preserve"> 28. jūlijā</w:t>
      </w:r>
      <w:r>
        <w:rPr>
          <w:b/>
          <w:lang w:eastAsia="x-none"/>
        </w:rPr>
        <w:tab/>
        <w:t xml:space="preserve">                                                                                                  </w:t>
      </w:r>
      <w:r w:rsidRPr="00FA64A7">
        <w:rPr>
          <w:b/>
          <w:color w:val="000000"/>
        </w:rPr>
        <w:t>Nr.</w:t>
      </w:r>
      <w:r w:rsidR="00F3456C">
        <w:rPr>
          <w:b/>
          <w:color w:val="000000"/>
        </w:rPr>
        <w:t>343/13</w:t>
      </w:r>
    </w:p>
    <w:p w14:paraId="3CA8D809" w14:textId="74BEEE7E" w:rsidR="0064565D" w:rsidRDefault="0064565D" w:rsidP="0064565D">
      <w:pPr>
        <w:tabs>
          <w:tab w:val="center" w:pos="4320"/>
          <w:tab w:val="right" w:pos="8640"/>
        </w:tabs>
        <w:jc w:val="right"/>
        <w:rPr>
          <w:color w:val="000000"/>
        </w:rPr>
      </w:pPr>
      <w:r w:rsidRPr="00FA64A7">
        <w:rPr>
          <w:color w:val="000000"/>
        </w:rPr>
        <w:t>(prot.Nr.</w:t>
      </w:r>
      <w:r w:rsidR="00F3456C">
        <w:rPr>
          <w:color w:val="000000"/>
        </w:rPr>
        <w:t>13</w:t>
      </w:r>
      <w:r w:rsidRPr="00FA64A7">
        <w:rPr>
          <w:color w:val="000000"/>
        </w:rPr>
        <w:t xml:space="preserve">, </w:t>
      </w:r>
      <w:r w:rsidR="00F3456C">
        <w:rPr>
          <w:color w:val="000000"/>
        </w:rPr>
        <w:t>1</w:t>
      </w:r>
      <w:r w:rsidRPr="00FA64A7">
        <w:rPr>
          <w:color w:val="000000"/>
        </w:rPr>
        <w:t>.§)</w:t>
      </w:r>
    </w:p>
    <w:p w14:paraId="3474A5A4" w14:textId="77777777" w:rsidR="0064565D" w:rsidRDefault="0064565D" w:rsidP="0064565D">
      <w:pPr>
        <w:tabs>
          <w:tab w:val="center" w:pos="4320"/>
          <w:tab w:val="right" w:pos="8640"/>
        </w:tabs>
        <w:jc w:val="right"/>
        <w:rPr>
          <w:color w:val="000000"/>
        </w:rPr>
      </w:pPr>
    </w:p>
    <w:p w14:paraId="7A034C48" w14:textId="77777777" w:rsidR="0064565D" w:rsidRDefault="0064565D" w:rsidP="0064565D">
      <w:pPr>
        <w:rPr>
          <w:b/>
        </w:rPr>
      </w:pPr>
    </w:p>
    <w:p w14:paraId="6B925FD6" w14:textId="77777777" w:rsidR="0064565D" w:rsidRPr="00B8284E" w:rsidRDefault="0064565D" w:rsidP="0064565D">
      <w:pPr>
        <w:jc w:val="center"/>
        <w:rPr>
          <w:b/>
          <w:u w:val="single"/>
        </w:rPr>
      </w:pPr>
      <w:r w:rsidRPr="00B8284E">
        <w:rPr>
          <w:b/>
          <w:u w:val="single"/>
        </w:rPr>
        <w:t xml:space="preserve">Par </w:t>
      </w:r>
      <w:r>
        <w:rPr>
          <w:b/>
          <w:u w:val="single"/>
        </w:rPr>
        <w:t>galvojumu Dobeles novada pašvaldības kapitālsabiedrībai SIA “Dobeles enerģija” aizdevumam kurināmā iegādei</w:t>
      </w:r>
    </w:p>
    <w:p w14:paraId="69739458" w14:textId="77777777" w:rsidR="0064565D" w:rsidRDefault="0064565D" w:rsidP="0064565D">
      <w:pPr>
        <w:jc w:val="center"/>
        <w:rPr>
          <w:b/>
          <w:u w:val="single"/>
        </w:rPr>
      </w:pPr>
    </w:p>
    <w:p w14:paraId="120EDAB3" w14:textId="77777777" w:rsidR="0064565D" w:rsidRDefault="0064565D" w:rsidP="0064565D">
      <w:pPr>
        <w:jc w:val="center"/>
        <w:rPr>
          <w:b/>
          <w:u w:val="single"/>
        </w:rPr>
      </w:pPr>
    </w:p>
    <w:p w14:paraId="5EE8B9A0" w14:textId="77777777" w:rsidR="0064565D" w:rsidRDefault="0064565D" w:rsidP="0064565D">
      <w:pPr>
        <w:ind w:firstLine="709"/>
        <w:jc w:val="both"/>
      </w:pPr>
      <w:r w:rsidRPr="00B14D67">
        <w:t>SIA “Dobeles enerģija”, NMK 45103002039, juridiskā adrese Spodrības iela 4A, Dobele, Dobeles novads, LV – 3701 (turpmāk – Sabiedrība) ir kapitālsabiedrība, kurā 100 procenti kapitāldaļ</w:t>
      </w:r>
      <w:r>
        <w:t>u</w:t>
      </w:r>
      <w:r w:rsidRPr="00B14D67">
        <w:t xml:space="preserve"> pieder Dobeles novada pašvaldībai (turpmāk - Pašvaldība). Sabiedrība dibināta ar mērķi organizēt siltumapgādi Dobeles novada pašvaldības (turpmāk – Pašvaldība) </w:t>
      </w:r>
      <w:r>
        <w:t>teritorijā</w:t>
      </w:r>
      <w:r w:rsidRPr="00B14D67">
        <w:t>.</w:t>
      </w:r>
    </w:p>
    <w:p w14:paraId="21261C99" w14:textId="77777777" w:rsidR="0064565D" w:rsidRDefault="0064565D" w:rsidP="0064565D">
      <w:pPr>
        <w:ind w:firstLine="709"/>
        <w:jc w:val="both"/>
      </w:pPr>
    </w:p>
    <w:p w14:paraId="4E23DB85" w14:textId="77777777" w:rsidR="0064565D" w:rsidRDefault="0064565D" w:rsidP="0064565D">
      <w:pPr>
        <w:ind w:firstLine="709"/>
        <w:jc w:val="both"/>
      </w:pPr>
      <w:r w:rsidRPr="006C02AB">
        <w:t>Atbilstoši Covid-19 infekcijas izplatības seku pārvarēšanas likuma (turpmāk – Likums) 30.</w:t>
      </w:r>
      <w:r w:rsidRPr="006C02AB">
        <w:rPr>
          <w:vertAlign w:val="superscript"/>
        </w:rPr>
        <w:t>1</w:t>
      </w:r>
      <w:r w:rsidRPr="006C02AB">
        <w:t xml:space="preserve"> pantam pašvaldību kapitālsabiedrības, kurās pašvaldības daļa pamatkapitālā atsevišķi vai kopsummā pārsniedz 50 procentus, un vairāku pašvaldību veidotās kapitālsabiedrības, kurās pašvaldību daļa pamatkapitālā kopsummā pārsniedz 65 procentus, 2022. gadā ir tiesīgas saņemt valsts budžeta aizdevumu kurināmā iegādei ar pašvaldības vai vairāku pašvaldību galvojumu 100 procentu apmērā no valsts aizdevuma apmēra. Aizdevuma atmaksas termiņš ir līdz diviem gadiem ar atlikto pamatsummas maksājumu līdz vienam gadam no aizdevuma līguma noslēgšanas dienas. Aizdevumam netiek piemērota fiksētā valsts aizdevuma apkalpošanas maksa. Aizdevumi 2022. gadā tiek nodrošināti valsts budžeta aizdevumu kopējā palielinājuma ietvaros. </w:t>
      </w:r>
    </w:p>
    <w:p w14:paraId="50A95129" w14:textId="77777777" w:rsidR="0064565D" w:rsidRDefault="0064565D" w:rsidP="0064565D">
      <w:pPr>
        <w:ind w:firstLine="709"/>
        <w:jc w:val="both"/>
      </w:pPr>
    </w:p>
    <w:p w14:paraId="0A9B758E" w14:textId="77777777" w:rsidR="0064565D" w:rsidRDefault="0064565D" w:rsidP="0064565D">
      <w:pPr>
        <w:ind w:firstLine="709"/>
        <w:jc w:val="both"/>
      </w:pPr>
      <w:r w:rsidRPr="006C02AB">
        <w:t>Ievērojot Likuma 30.</w:t>
      </w:r>
      <w:r w:rsidRPr="00304385">
        <w:rPr>
          <w:vertAlign w:val="superscript"/>
        </w:rPr>
        <w:t>1</w:t>
      </w:r>
      <w:r w:rsidRPr="006C02AB">
        <w:t xml:space="preserve"> pantā noteikto, Sabiedrība 2022. gadā ir tiesīga saņemt valsts budžeta aizdevumu kurināmā iegādei ar pašvaldības galvojumu 100 procentu apmērā ar aizdevuma atmaksas termiņu līdz diviem gadiem. Ņemot vērā ievērojamo </w:t>
      </w:r>
      <w:r>
        <w:t>kurināmā</w:t>
      </w:r>
      <w:r w:rsidRPr="006C02AB">
        <w:t xml:space="preserve"> cenu pieaugumu un Sabiedrības veiktos aprēķinus, Sabiedrība ir secinājusi, ka tai ir nepieciešams valsts budžeta aizdevums EUR </w:t>
      </w:r>
      <w:r>
        <w:t>2 000 000,00</w:t>
      </w:r>
      <w:r w:rsidRPr="006C02AB">
        <w:t xml:space="preserve"> (</w:t>
      </w:r>
      <w:r>
        <w:t>divi miljoni</w:t>
      </w:r>
      <w:r w:rsidRPr="006C02AB">
        <w:t xml:space="preserve"> </w:t>
      </w:r>
      <w:proofErr w:type="spellStart"/>
      <w:r w:rsidRPr="00304385">
        <w:rPr>
          <w:i/>
          <w:iCs/>
        </w:rPr>
        <w:t>euro</w:t>
      </w:r>
      <w:proofErr w:type="spellEnd"/>
      <w:r w:rsidRPr="006C02AB">
        <w:t xml:space="preserve"> un 00 centi) apmērā.</w:t>
      </w:r>
    </w:p>
    <w:p w14:paraId="08F96C08" w14:textId="77777777" w:rsidR="0064565D" w:rsidRPr="006C02AB" w:rsidRDefault="0064565D" w:rsidP="0064565D">
      <w:pPr>
        <w:ind w:firstLine="709"/>
        <w:jc w:val="both"/>
      </w:pPr>
    </w:p>
    <w:p w14:paraId="63B21F29" w14:textId="20A5C39A" w:rsidR="0064565D" w:rsidRPr="00346C81" w:rsidRDefault="0064565D" w:rsidP="0064565D">
      <w:pPr>
        <w:ind w:firstLine="709"/>
        <w:jc w:val="both"/>
      </w:pPr>
      <w:r>
        <w:t>Saskaņā ar likuma “Par pašvaldībām” 15. panta pirmās daļas 1. punktu, 21. panta pirmās daļas 27. punktu, likuma “Par budžetu un finanšu vadību” 41. panta piekto daļu, likuma “Par pašvaldību budžetiem” 26. panta pirmo daļu, otro daļu un trešās daļas 1. un 3. punktu, Covid-19 infekcijas izplatības seku pārvarēšanas likuma 30.</w:t>
      </w:r>
      <w:r w:rsidRPr="00B77B7C">
        <w:rPr>
          <w:vertAlign w:val="superscript"/>
        </w:rPr>
        <w:t>1</w:t>
      </w:r>
      <w:r>
        <w:t xml:space="preserve"> pantu, un Ministru kabineta noteikumu Nr.590 “Noteikumi par pašvaldību aizņēmumiem un galvojumiem” 11.2. apakšpunktā noteikto</w:t>
      </w:r>
      <w:r w:rsidRPr="00346C81">
        <w:t xml:space="preserve">, </w:t>
      </w:r>
      <w:bookmarkStart w:id="64" w:name="_Hlk110418778"/>
      <w:r>
        <w:t>atklāti balsojot: PAR</w:t>
      </w:r>
      <w:r w:rsidR="008C7B66">
        <w:t xml:space="preserve"> – 1</w:t>
      </w:r>
      <w:r w:rsidR="00CF18AB">
        <w:t>4</w:t>
      </w:r>
      <w:r w:rsidR="008C7B66">
        <w:t xml:space="preserve"> (</w:t>
      </w:r>
      <w:r w:rsidR="00CF18AB">
        <w:t xml:space="preserve">Kristīne Briede, </w:t>
      </w:r>
      <w:r w:rsidR="008C7B66">
        <w:t xml:space="preserve">Sarmīte Dude, Māris Feldmanis, Linda </w:t>
      </w:r>
      <w:proofErr w:type="spellStart"/>
      <w:r w:rsidR="008C7B66">
        <w:t>Karloviča</w:t>
      </w:r>
      <w:proofErr w:type="spellEnd"/>
      <w:r w:rsidR="008C7B66">
        <w:t xml:space="preserve">, Edgars Laimiņš, Sintija </w:t>
      </w:r>
      <w:proofErr w:type="spellStart"/>
      <w:r w:rsidR="008C7B66">
        <w:t>Liekniņa</w:t>
      </w:r>
      <w:proofErr w:type="spellEnd"/>
      <w:r w:rsidR="008C7B66">
        <w:t xml:space="preserve">, Sanita </w:t>
      </w:r>
      <w:proofErr w:type="spellStart"/>
      <w:r w:rsidR="008C7B66">
        <w:t>Olševska</w:t>
      </w:r>
      <w:proofErr w:type="spellEnd"/>
      <w:r w:rsidR="008C7B66">
        <w:t xml:space="preserve">, Andris </w:t>
      </w:r>
      <w:proofErr w:type="spellStart"/>
      <w:r w:rsidR="008C7B66">
        <w:t>Podvinskis</w:t>
      </w:r>
      <w:proofErr w:type="spellEnd"/>
      <w:r w:rsidR="008C7B66">
        <w:t xml:space="preserve">, Dace Reinika, </w:t>
      </w:r>
      <w:r w:rsidR="00CF18AB">
        <w:t xml:space="preserve">Viesturs Reinfelds, </w:t>
      </w:r>
      <w:r w:rsidR="008C7B66">
        <w:t xml:space="preserve">Guntis </w:t>
      </w:r>
      <w:proofErr w:type="spellStart"/>
      <w:r w:rsidR="008C7B66">
        <w:t>Safranovičs</w:t>
      </w:r>
      <w:proofErr w:type="spellEnd"/>
      <w:r w:rsidR="008C7B66">
        <w:t>, Andrejs Spridzāns,</w:t>
      </w:r>
      <w:r w:rsidR="00AD0937">
        <w:t xml:space="preserve"> Ivars Stanga, Indra </w:t>
      </w:r>
      <w:proofErr w:type="spellStart"/>
      <w:r w:rsidR="00AD0937">
        <w:t>Špela</w:t>
      </w:r>
      <w:proofErr w:type="spellEnd"/>
      <w:r w:rsidR="00AD0937">
        <w:t>)</w:t>
      </w:r>
      <w:r>
        <w:t>, PRET</w:t>
      </w:r>
      <w:r w:rsidR="0045638E">
        <w:t xml:space="preserve"> </w:t>
      </w:r>
      <w:r w:rsidR="008C7B66">
        <w:t>-</w:t>
      </w:r>
      <w:r w:rsidR="0045638E">
        <w:t xml:space="preserve"> nav</w:t>
      </w:r>
      <w:r>
        <w:t xml:space="preserve">, ATTURAS </w:t>
      </w:r>
      <w:r w:rsidR="008C7B66">
        <w:t xml:space="preserve">– </w:t>
      </w:r>
      <w:r w:rsidR="00CF18AB">
        <w:t>2</w:t>
      </w:r>
      <w:r w:rsidR="008C7B66">
        <w:t xml:space="preserve"> (</w:t>
      </w:r>
      <w:bookmarkStart w:id="65" w:name="_Hlk109983370"/>
      <w:r w:rsidR="008C7B66">
        <w:t xml:space="preserve">Edgars </w:t>
      </w:r>
      <w:proofErr w:type="spellStart"/>
      <w:r w:rsidR="008C7B66">
        <w:t>Gaigalis</w:t>
      </w:r>
      <w:bookmarkEnd w:id="65"/>
      <w:proofErr w:type="spellEnd"/>
      <w:r>
        <w:t xml:space="preserve">, </w:t>
      </w:r>
      <w:r w:rsidR="005C773F">
        <w:t xml:space="preserve">Ainārs Meiers), </w:t>
      </w:r>
      <w:bookmarkEnd w:id="64"/>
      <w:r w:rsidRPr="00346C81">
        <w:t>Dobeles novada dome NOLEMJ:</w:t>
      </w:r>
    </w:p>
    <w:p w14:paraId="436240D6" w14:textId="77777777" w:rsidR="0064565D" w:rsidRPr="00346C81" w:rsidRDefault="0064565D" w:rsidP="0064565D">
      <w:pPr>
        <w:ind w:left="284"/>
        <w:jc w:val="both"/>
      </w:pPr>
    </w:p>
    <w:p w14:paraId="2B5E1C86" w14:textId="77777777" w:rsidR="0064565D" w:rsidRPr="0078028B" w:rsidRDefault="0064565D" w:rsidP="0064565D">
      <w:pPr>
        <w:pStyle w:val="ListParagraph"/>
        <w:widowControl/>
        <w:numPr>
          <w:ilvl w:val="0"/>
          <w:numId w:val="70"/>
        </w:numPr>
        <w:suppressAutoHyphens w:val="0"/>
        <w:contextualSpacing/>
        <w:jc w:val="both"/>
        <w:rPr>
          <w:rFonts w:eastAsia="Times New Roman"/>
        </w:rPr>
      </w:pPr>
      <w:r w:rsidRPr="0078028B">
        <w:rPr>
          <w:rFonts w:eastAsia="Times New Roman"/>
        </w:rPr>
        <w:t>SNIEGT galvojumu Dobeles novada pašvaldības (turpmāk – pašvaldība) kapitālsabiedrībai SIA “Dobeles enerģija”, NMK 45103002039, juridiskā adrese Spodrības iela 4A, Dobele, Dobeles novads, LV – 3701, aizņēmuma saņemšanai Valsts kasē</w:t>
      </w:r>
      <w:r w:rsidRPr="0078028B">
        <w:t xml:space="preserve"> EUR 2 000 000,00 (divi miljoni </w:t>
      </w:r>
      <w:proofErr w:type="spellStart"/>
      <w:r w:rsidRPr="0078028B">
        <w:rPr>
          <w:i/>
          <w:iCs/>
        </w:rPr>
        <w:t>euro</w:t>
      </w:r>
      <w:proofErr w:type="spellEnd"/>
      <w:r w:rsidRPr="0078028B">
        <w:t xml:space="preserve"> un 00 centi) apmērā</w:t>
      </w:r>
      <w:r w:rsidRPr="0078028B">
        <w:rPr>
          <w:rFonts w:eastAsia="Times New Roman"/>
        </w:rPr>
        <w:t xml:space="preserve"> uz diviem gadiem par Valsts kases noteikto procentu likmi ar atlikto pamatsummas maksājumu uz vienu gadu no aizdevuma līguma noslēgšanas</w:t>
      </w:r>
      <w:r>
        <w:rPr>
          <w:rFonts w:eastAsia="Times New Roman"/>
        </w:rPr>
        <w:t xml:space="preserve"> kurināmā iegādei</w:t>
      </w:r>
      <w:r w:rsidRPr="0078028B">
        <w:rPr>
          <w:rFonts w:eastAsia="Times New Roman"/>
        </w:rPr>
        <w:t xml:space="preserve">. </w:t>
      </w:r>
    </w:p>
    <w:p w14:paraId="5478FECB" w14:textId="77777777" w:rsidR="0064565D" w:rsidRPr="0078028B" w:rsidRDefault="0064565D" w:rsidP="0064565D">
      <w:pPr>
        <w:pStyle w:val="ListParagraph"/>
        <w:widowControl/>
        <w:numPr>
          <w:ilvl w:val="0"/>
          <w:numId w:val="70"/>
        </w:numPr>
        <w:suppressAutoHyphens w:val="0"/>
        <w:contextualSpacing/>
        <w:jc w:val="both"/>
        <w:rPr>
          <w:rFonts w:eastAsia="Times New Roman"/>
        </w:rPr>
      </w:pPr>
      <w:r w:rsidRPr="0078028B">
        <w:t>Noteikt, ka šī lēmuma 1. punktā minētā aizņēmuma atmaksa tiek garantēta no Dobeles novada pašvaldības pamatbudžeta līdzekļiem.</w:t>
      </w:r>
    </w:p>
    <w:p w14:paraId="40D3A1D7" w14:textId="77777777" w:rsidR="0064565D" w:rsidRPr="0078028B" w:rsidRDefault="0064565D" w:rsidP="0064565D">
      <w:pPr>
        <w:pStyle w:val="ListParagraph"/>
        <w:widowControl/>
        <w:numPr>
          <w:ilvl w:val="0"/>
          <w:numId w:val="70"/>
        </w:numPr>
        <w:suppressAutoHyphens w:val="0"/>
        <w:contextualSpacing/>
        <w:jc w:val="both"/>
        <w:rPr>
          <w:rFonts w:eastAsia="Times New Roman"/>
        </w:rPr>
      </w:pPr>
      <w:r w:rsidRPr="0078028B">
        <w:t>Uzdot viena mēneša laikā pēc tam, kad SIA “</w:t>
      </w:r>
      <w:r>
        <w:t>Dobeles enerģija</w:t>
      </w:r>
      <w:r w:rsidRPr="0078028B">
        <w:t>” būs noslēgusi līgumu ar Valsts kasi par šā lēmuma 1. punktā minēto aizņēmumu, SIA “</w:t>
      </w:r>
      <w:r>
        <w:t>Dobeles enerģija</w:t>
      </w:r>
      <w:r w:rsidRPr="0078028B">
        <w:t xml:space="preserve">” noslēgt līgumu ar </w:t>
      </w:r>
      <w:r>
        <w:t>Dobeles</w:t>
      </w:r>
      <w:r w:rsidRPr="0078028B">
        <w:t xml:space="preserve"> novada pašvaldību par kredīta atmaksas kārtību. </w:t>
      </w:r>
      <w:r>
        <w:t>Dobeles</w:t>
      </w:r>
      <w:r w:rsidRPr="0078028B">
        <w:t xml:space="preserve"> novada pašvaldības vārdā līgumu slēdz </w:t>
      </w:r>
      <w:r>
        <w:t>Dobeles</w:t>
      </w:r>
      <w:r w:rsidRPr="0078028B">
        <w:t xml:space="preserve"> novada pašvaldības izpilddirektors. </w:t>
      </w:r>
    </w:p>
    <w:p w14:paraId="11F484C2" w14:textId="77777777" w:rsidR="0064565D" w:rsidRPr="0078028B" w:rsidRDefault="0064565D" w:rsidP="0064565D">
      <w:pPr>
        <w:pStyle w:val="ListParagraph"/>
        <w:widowControl/>
        <w:numPr>
          <w:ilvl w:val="0"/>
          <w:numId w:val="70"/>
        </w:numPr>
        <w:suppressAutoHyphens w:val="0"/>
        <w:contextualSpacing/>
        <w:jc w:val="both"/>
        <w:rPr>
          <w:rFonts w:eastAsia="Times New Roman"/>
        </w:rPr>
      </w:pPr>
      <w:r w:rsidRPr="0078028B">
        <w:t xml:space="preserve">Uzdot </w:t>
      </w:r>
      <w:r>
        <w:t>Dobeles</w:t>
      </w:r>
      <w:r w:rsidRPr="0078028B">
        <w:t xml:space="preserve"> novada pašvaldības </w:t>
      </w:r>
      <w:r>
        <w:t>Finanšu un grāmatvedības nodaļai</w:t>
      </w:r>
      <w:r w:rsidRPr="0078028B">
        <w:t xml:space="preserve"> nosūtīt Pašvaldību aizņēmumu un galvojumu kontroles un pārraudzības padomei dokumentus saskaņā ar Ministru kabineta 2019. gada 10. decembra noteikumu Nr.590 „Noteikumi par pašvaldību aizņēmumiem un galvojumiem” 11. punktā minētajiem dokumentiem.” </w:t>
      </w:r>
    </w:p>
    <w:p w14:paraId="6C95BD2C" w14:textId="77777777" w:rsidR="0064565D" w:rsidRPr="0078028B" w:rsidRDefault="0064565D" w:rsidP="0064565D">
      <w:pPr>
        <w:pStyle w:val="ListParagraph"/>
        <w:widowControl/>
        <w:numPr>
          <w:ilvl w:val="0"/>
          <w:numId w:val="70"/>
        </w:numPr>
        <w:suppressAutoHyphens w:val="0"/>
        <w:contextualSpacing/>
        <w:jc w:val="both"/>
        <w:rPr>
          <w:rFonts w:eastAsia="Times New Roman"/>
        </w:rPr>
      </w:pPr>
      <w:r w:rsidRPr="0078028B">
        <w:t xml:space="preserve">Kontroli par lēmuma izpildi uzdot </w:t>
      </w:r>
      <w:r>
        <w:t>Dobeles</w:t>
      </w:r>
      <w:r w:rsidRPr="0078028B">
        <w:t xml:space="preserve"> novada pašvaldības izpilddirektoram.</w:t>
      </w:r>
    </w:p>
    <w:p w14:paraId="478731C0" w14:textId="77777777" w:rsidR="0064565D" w:rsidRDefault="0064565D" w:rsidP="0064565D">
      <w:pPr>
        <w:tabs>
          <w:tab w:val="left" w:pos="-24212"/>
        </w:tabs>
      </w:pPr>
    </w:p>
    <w:p w14:paraId="288C7AD4" w14:textId="77777777" w:rsidR="0064565D" w:rsidRPr="001A3326" w:rsidRDefault="0064565D" w:rsidP="0064565D">
      <w:pPr>
        <w:tabs>
          <w:tab w:val="left" w:pos="-24212"/>
        </w:tabs>
      </w:pPr>
      <w:r w:rsidRPr="005F6475">
        <w:t>Domes priekšsēdētāja vietnieks</w:t>
      </w:r>
      <w:r w:rsidRPr="005F6475">
        <w:tab/>
        <w:t xml:space="preserve">    </w:t>
      </w:r>
      <w:r w:rsidRPr="005F6475">
        <w:tab/>
      </w:r>
      <w:r w:rsidRPr="005F6475">
        <w:tab/>
      </w:r>
      <w:r w:rsidRPr="005F6475">
        <w:tab/>
      </w:r>
      <w:r w:rsidRPr="005F6475">
        <w:tab/>
      </w:r>
      <w:r w:rsidRPr="005F6475">
        <w:tab/>
      </w:r>
      <w:proofErr w:type="spellStart"/>
      <w:r w:rsidRPr="005F6475">
        <w:t>G.Saf</w:t>
      </w:r>
      <w:r>
        <w:t>ranovičs</w:t>
      </w:r>
      <w:proofErr w:type="spellEnd"/>
    </w:p>
    <w:p w14:paraId="3050D5F5" w14:textId="77777777" w:rsidR="0064565D" w:rsidRDefault="0064565D" w:rsidP="0064565D"/>
    <w:p w14:paraId="065665BF" w14:textId="768BC4B7" w:rsidR="0082769E" w:rsidRDefault="0082769E" w:rsidP="0052261F">
      <w:pPr>
        <w:tabs>
          <w:tab w:val="left" w:pos="-24212"/>
        </w:tabs>
        <w:jc w:val="right"/>
      </w:pPr>
      <w:r>
        <w:br w:type="page"/>
      </w:r>
    </w:p>
    <w:p w14:paraId="7D0E6F24"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4E21BC07" wp14:editId="7F372784">
            <wp:extent cx="676275" cy="752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CAAF37" w14:textId="77777777" w:rsidR="006A5807" w:rsidRDefault="006A5807" w:rsidP="006A5807">
      <w:pPr>
        <w:pStyle w:val="Header"/>
        <w:jc w:val="center"/>
        <w:rPr>
          <w:sz w:val="20"/>
        </w:rPr>
      </w:pPr>
      <w:r>
        <w:rPr>
          <w:sz w:val="20"/>
        </w:rPr>
        <w:t>LATVIJAS REPUBLIKA</w:t>
      </w:r>
    </w:p>
    <w:p w14:paraId="53B0A3A0" w14:textId="77777777" w:rsidR="006A5807" w:rsidRDefault="006A5807" w:rsidP="006A5807">
      <w:pPr>
        <w:pStyle w:val="Header"/>
        <w:jc w:val="center"/>
        <w:rPr>
          <w:b/>
          <w:sz w:val="32"/>
          <w:szCs w:val="32"/>
        </w:rPr>
      </w:pPr>
      <w:r>
        <w:rPr>
          <w:b/>
          <w:sz w:val="32"/>
          <w:szCs w:val="32"/>
        </w:rPr>
        <w:t>DOBELES NOVADA DOME</w:t>
      </w:r>
    </w:p>
    <w:p w14:paraId="3A821860" w14:textId="77777777" w:rsidR="006A5807" w:rsidRDefault="006A5807" w:rsidP="006A5807">
      <w:pPr>
        <w:pStyle w:val="Header"/>
        <w:jc w:val="center"/>
        <w:rPr>
          <w:sz w:val="16"/>
          <w:szCs w:val="16"/>
        </w:rPr>
      </w:pPr>
      <w:r>
        <w:rPr>
          <w:sz w:val="16"/>
          <w:szCs w:val="16"/>
        </w:rPr>
        <w:t>Brīvības iela 17, Dobele, Dobeles novads, LV-3701</w:t>
      </w:r>
    </w:p>
    <w:p w14:paraId="2BEE0041"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14" w:history="1">
        <w:r>
          <w:rPr>
            <w:rStyle w:val="Hyperlink"/>
            <w:rFonts w:eastAsia="Calibri"/>
            <w:color w:val="000000"/>
            <w:sz w:val="16"/>
            <w:szCs w:val="16"/>
          </w:rPr>
          <w:t>dome@dobele.lv</w:t>
        </w:r>
      </w:hyperlink>
    </w:p>
    <w:p w14:paraId="648C8E3C" w14:textId="77777777" w:rsidR="006A5807" w:rsidRPr="00206A1F" w:rsidRDefault="006A5807" w:rsidP="006A5807">
      <w:pPr>
        <w:jc w:val="center"/>
        <w:rPr>
          <w:b/>
        </w:rPr>
      </w:pPr>
    </w:p>
    <w:p w14:paraId="7F397EB7" w14:textId="77777777" w:rsidR="006A5807" w:rsidRPr="00206A1F" w:rsidRDefault="006A5807" w:rsidP="006A5807">
      <w:pPr>
        <w:jc w:val="center"/>
        <w:rPr>
          <w:b/>
        </w:rPr>
      </w:pPr>
      <w:bookmarkStart w:id="66" w:name="_Hlk109393155"/>
      <w:r w:rsidRPr="00206A1F">
        <w:rPr>
          <w:b/>
        </w:rPr>
        <w:t>LĒMUMS</w:t>
      </w:r>
    </w:p>
    <w:p w14:paraId="5BBF3A66" w14:textId="77777777" w:rsidR="006A5807" w:rsidRPr="00206A1F" w:rsidRDefault="006A5807" w:rsidP="006A5807">
      <w:pPr>
        <w:jc w:val="center"/>
        <w:rPr>
          <w:b/>
        </w:rPr>
      </w:pPr>
      <w:r w:rsidRPr="00206A1F">
        <w:rPr>
          <w:b/>
        </w:rPr>
        <w:t>Dobelē</w:t>
      </w:r>
    </w:p>
    <w:p w14:paraId="52304813" w14:textId="77777777" w:rsidR="006A5807" w:rsidRPr="00206A1F" w:rsidRDefault="006A5807" w:rsidP="006A5807">
      <w:pPr>
        <w:jc w:val="center"/>
        <w:rPr>
          <w:b/>
        </w:rPr>
      </w:pPr>
    </w:p>
    <w:p w14:paraId="2149E5C2" w14:textId="23D116D9" w:rsidR="006A5807" w:rsidRPr="00206A1F" w:rsidRDefault="006A5807" w:rsidP="006A5807">
      <w:pPr>
        <w:tabs>
          <w:tab w:val="center" w:pos="4153"/>
          <w:tab w:val="left" w:pos="8080"/>
          <w:tab w:val="right" w:pos="9498"/>
        </w:tabs>
        <w:ind w:left="113" w:right="-427"/>
        <w:rPr>
          <w:color w:val="000000"/>
        </w:rPr>
      </w:pPr>
      <w:r w:rsidRPr="00206A1F">
        <w:rPr>
          <w:b/>
          <w:lang w:eastAsia="x-none"/>
        </w:rPr>
        <w:t>2022. gada 28.</w:t>
      </w:r>
      <w:r>
        <w:rPr>
          <w:b/>
          <w:lang w:eastAsia="x-none"/>
        </w:rPr>
        <w:t xml:space="preserve"> </w:t>
      </w:r>
      <w:r w:rsidRPr="00206A1F">
        <w:rPr>
          <w:b/>
          <w:lang w:eastAsia="x-none"/>
        </w:rPr>
        <w:t>jūlijā</w:t>
      </w:r>
      <w:r w:rsidRPr="00206A1F">
        <w:rPr>
          <w:b/>
          <w:lang w:eastAsia="x-none"/>
        </w:rPr>
        <w:tab/>
        <w:t xml:space="preserve">                                                                                                  </w:t>
      </w:r>
      <w:r w:rsidRPr="00206A1F">
        <w:rPr>
          <w:b/>
          <w:color w:val="000000"/>
        </w:rPr>
        <w:t>Nr.</w:t>
      </w:r>
      <w:r w:rsidR="007852D9">
        <w:rPr>
          <w:b/>
          <w:color w:val="000000"/>
        </w:rPr>
        <w:t>344</w:t>
      </w:r>
      <w:r w:rsidRPr="00206A1F">
        <w:rPr>
          <w:b/>
          <w:color w:val="000000"/>
        </w:rPr>
        <w:t>/13</w:t>
      </w:r>
    </w:p>
    <w:p w14:paraId="2B0009B0" w14:textId="12CAAF10" w:rsidR="006A5807" w:rsidRPr="00206A1F" w:rsidRDefault="006A5807" w:rsidP="006A5807">
      <w:pPr>
        <w:jc w:val="right"/>
        <w:rPr>
          <w:color w:val="000000"/>
        </w:rPr>
      </w:pPr>
      <w:r w:rsidRPr="00206A1F">
        <w:rPr>
          <w:color w:val="000000"/>
        </w:rPr>
        <w:t xml:space="preserve">(prot.Nr.13, </w:t>
      </w:r>
      <w:r w:rsidR="007852D9">
        <w:rPr>
          <w:color w:val="000000"/>
        </w:rPr>
        <w:t>4</w:t>
      </w:r>
      <w:r w:rsidRPr="00206A1F">
        <w:rPr>
          <w:color w:val="000000"/>
        </w:rPr>
        <w:t>.§)</w:t>
      </w:r>
    </w:p>
    <w:bookmarkEnd w:id="66"/>
    <w:p w14:paraId="3B805FFB" w14:textId="77777777" w:rsidR="006A5807" w:rsidRPr="00206A1F" w:rsidRDefault="006A5807" w:rsidP="006A5807">
      <w:pPr>
        <w:tabs>
          <w:tab w:val="center" w:pos="4153"/>
          <w:tab w:val="right" w:pos="8306"/>
        </w:tabs>
        <w:ind w:right="113"/>
        <w:contextualSpacing/>
        <w:jc w:val="right"/>
        <w:rPr>
          <w:color w:val="000000"/>
        </w:rPr>
      </w:pPr>
    </w:p>
    <w:p w14:paraId="46EEFF1E" w14:textId="77777777" w:rsidR="006A5807" w:rsidRPr="00206A1F" w:rsidRDefault="006A5807" w:rsidP="006A5807">
      <w:pPr>
        <w:pStyle w:val="Heading2"/>
        <w:spacing w:after="0"/>
        <w:contextualSpacing/>
        <w:jc w:val="center"/>
        <w:rPr>
          <w:rFonts w:ascii="Times New Roman" w:hAnsi="Times New Roman"/>
          <w:i w:val="0"/>
          <w:iCs w:val="0"/>
          <w:sz w:val="24"/>
          <w:szCs w:val="24"/>
          <w:u w:val="single"/>
        </w:rPr>
      </w:pPr>
      <w:r w:rsidRPr="00206A1F">
        <w:rPr>
          <w:rFonts w:ascii="Times New Roman" w:hAnsi="Times New Roman"/>
          <w:i w:val="0"/>
          <w:iCs w:val="0"/>
          <w:sz w:val="24"/>
          <w:szCs w:val="24"/>
          <w:u w:val="single"/>
        </w:rPr>
        <w:t>Par telpu nodošanu bezatlīdzības lietošanā biedrībai “Dobeles Diabēta biedrība”</w:t>
      </w:r>
    </w:p>
    <w:p w14:paraId="59BE010E" w14:textId="77777777" w:rsidR="006A5807" w:rsidRPr="00206A1F" w:rsidRDefault="006A5807" w:rsidP="006A5807">
      <w:pPr>
        <w:ind w:left="720"/>
        <w:contextualSpacing/>
        <w:jc w:val="center"/>
        <w:rPr>
          <w:b/>
          <w:bCs/>
          <w:u w:val="single"/>
        </w:rPr>
      </w:pPr>
    </w:p>
    <w:p w14:paraId="693B6A26" w14:textId="77777777" w:rsidR="006A5807" w:rsidRPr="00206A1F" w:rsidRDefault="006A5807" w:rsidP="006A5807">
      <w:pPr>
        <w:ind w:left="720"/>
        <w:contextualSpacing/>
        <w:jc w:val="center"/>
        <w:rPr>
          <w:b/>
          <w:bCs/>
        </w:rPr>
      </w:pPr>
    </w:p>
    <w:p w14:paraId="27641B82" w14:textId="77777777" w:rsidR="006A5807" w:rsidRPr="00CE73C3" w:rsidRDefault="006A5807" w:rsidP="006A5807">
      <w:pPr>
        <w:ind w:firstLine="284"/>
        <w:contextualSpacing/>
        <w:jc w:val="both"/>
        <w:rPr>
          <w:lang w:eastAsia="en-GB"/>
        </w:rPr>
      </w:pPr>
      <w:r w:rsidRPr="00CE73C3">
        <w:rPr>
          <w:lang w:eastAsia="en-GB"/>
        </w:rPr>
        <w:t>Dobeles novada dome, izskatot lēmuma projektu “Par telpu nodošanu bezatlīdzības lietošanā biedrībai “</w:t>
      </w:r>
      <w:r w:rsidRPr="00CE73C3">
        <w:rPr>
          <w:bCs/>
          <w:lang w:eastAsia="en-GB"/>
        </w:rPr>
        <w:t>Dobeles Diabēta</w:t>
      </w:r>
      <w:r w:rsidRPr="00CE73C3">
        <w:rPr>
          <w:lang w:eastAsia="en-GB"/>
        </w:rPr>
        <w:t xml:space="preserve"> biedrība” konstatēja sekojošo:</w:t>
      </w:r>
    </w:p>
    <w:p w14:paraId="46800CB0" w14:textId="77777777" w:rsidR="006A5807" w:rsidRPr="00CE73C3" w:rsidRDefault="006A5807" w:rsidP="006A5807">
      <w:pPr>
        <w:ind w:firstLine="284"/>
        <w:contextualSpacing/>
        <w:jc w:val="both"/>
        <w:rPr>
          <w:lang w:eastAsia="en-GB"/>
        </w:rPr>
      </w:pPr>
    </w:p>
    <w:p w14:paraId="39739A33" w14:textId="77777777" w:rsidR="006A5807" w:rsidRPr="00CE73C3" w:rsidRDefault="006A5807" w:rsidP="006A5807">
      <w:pPr>
        <w:keepNext/>
        <w:keepLines/>
        <w:tabs>
          <w:tab w:val="left" w:pos="0"/>
        </w:tabs>
        <w:contextualSpacing/>
        <w:jc w:val="both"/>
        <w:outlineLvl w:val="0"/>
        <w:rPr>
          <w:rFonts w:eastAsiaTheme="majorEastAsia"/>
        </w:rPr>
      </w:pPr>
      <w:r w:rsidRPr="00CE73C3">
        <w:rPr>
          <w:rFonts w:eastAsiaTheme="majorEastAsia"/>
          <w:lang w:eastAsia="en-GB"/>
        </w:rPr>
        <w:tab/>
        <w:t>Dobeles novada pašvaldībā (turpmāk – pašvaldība) saņemts biedrības “</w:t>
      </w:r>
      <w:r w:rsidRPr="00CE73C3">
        <w:rPr>
          <w:rFonts w:eastAsiaTheme="majorEastAsia"/>
          <w:bCs/>
          <w:lang w:eastAsia="en-GB"/>
        </w:rPr>
        <w:t>Dobeles Diabēta</w:t>
      </w:r>
      <w:r w:rsidRPr="00CE73C3">
        <w:rPr>
          <w:rFonts w:eastAsiaTheme="majorEastAsia"/>
          <w:lang w:eastAsia="en-GB"/>
        </w:rPr>
        <w:t xml:space="preserve"> biedrība”, vienotais reģistrācijas numurs 40008107671, juridiskā adrese: </w:t>
      </w:r>
      <w:hyperlink r:id="rId15" w:history="1">
        <w:r w:rsidRPr="00CE73C3">
          <w:rPr>
            <w:rFonts w:eastAsiaTheme="majorEastAsia"/>
            <w:lang w:eastAsia="en-GB"/>
          </w:rPr>
          <w:t>Brīvības iela 3, Dobele, Dobeles novads, LV-3701</w:t>
        </w:r>
      </w:hyperlink>
      <w:r w:rsidRPr="00CE73C3">
        <w:rPr>
          <w:rFonts w:eastAsiaTheme="majorEastAsia"/>
          <w:lang w:eastAsia="en-GB"/>
        </w:rPr>
        <w:t xml:space="preserve">, (turpmāk – biedrība) iesniegums, ar lūgumu nodot biedrībai bezatlīdzības lietošanā telpas </w:t>
      </w:r>
      <w:r w:rsidRPr="00CE73C3">
        <w:rPr>
          <w:rFonts w:eastAsia="Calibri"/>
          <w:lang w:eastAsia="en-GB"/>
        </w:rPr>
        <w:t>ēkā Brīvības ielā 27, Dobelē, Dobeles novadā, biedrības darbības nodrošināšanai.</w:t>
      </w:r>
    </w:p>
    <w:p w14:paraId="22EF5D56" w14:textId="77777777" w:rsidR="006A5807" w:rsidRPr="00CE73C3" w:rsidRDefault="006A5807" w:rsidP="006A5807">
      <w:pPr>
        <w:ind w:firstLine="720"/>
        <w:contextualSpacing/>
        <w:jc w:val="both"/>
        <w:rPr>
          <w:lang w:eastAsia="en-GB"/>
        </w:rPr>
      </w:pPr>
      <w:r w:rsidRPr="00CE73C3">
        <w:rPr>
          <w:lang w:eastAsia="en-GB"/>
        </w:rPr>
        <w:t xml:space="preserve">Zemgales rajona tiesas Dobeles pilsētas zemesgrāmatas nodalījumā Nr. 565 ierakstīts nekustamais īpašums Brīvības iela 27, Dobele, Dobeles novads, kadastra numurs 4601 003 2304 (turpmāk – nekustamais īpašums), kura sastāvā atrodas ēka (būve) ar kadastra apzīmējumu </w:t>
      </w:r>
      <w:r w:rsidRPr="00CE73C3">
        <w:t xml:space="preserve">4601 003 2304 001 </w:t>
      </w:r>
      <w:r w:rsidRPr="00CE73C3">
        <w:rPr>
          <w:lang w:eastAsia="en-GB"/>
        </w:rPr>
        <w:t xml:space="preserve">un kopējo platību 254.7 m² </w:t>
      </w:r>
      <w:r w:rsidRPr="00CE73C3">
        <w:t xml:space="preserve"> </w:t>
      </w:r>
      <w:r w:rsidRPr="00CE73C3">
        <w:rPr>
          <w:lang w:eastAsia="en-GB"/>
        </w:rPr>
        <w:t>(turpmāk – ēka). Īpašuma tiesības uz nekustamo īpašumu zemesgrāmatā nostiprinātas pašvaldībai.</w:t>
      </w:r>
    </w:p>
    <w:p w14:paraId="53DC78AB" w14:textId="77777777" w:rsidR="006A5807" w:rsidRPr="00CE73C3" w:rsidRDefault="006A5807" w:rsidP="006A5807">
      <w:pPr>
        <w:ind w:firstLine="720"/>
        <w:contextualSpacing/>
        <w:jc w:val="both"/>
        <w:rPr>
          <w:lang w:eastAsia="en-GB"/>
        </w:rPr>
      </w:pPr>
      <w:r w:rsidRPr="00CE73C3">
        <w:rPr>
          <w:lang w:eastAsia="en-GB"/>
        </w:rPr>
        <w:t xml:space="preserve">Ēkas 1. stāvā atrodas telpu grupas, kadastra apzīmējums </w:t>
      </w:r>
      <w:r w:rsidRPr="00CE73C3">
        <w:t>4601 003 2304 001 001</w:t>
      </w:r>
      <w:r w:rsidRPr="00CE73C3">
        <w:rPr>
          <w:lang w:eastAsia="en-GB"/>
        </w:rPr>
        <w:t>,  telpa Nr. 15 ar platību 17,6 m</w:t>
      </w:r>
      <w:r w:rsidRPr="00CE73C3">
        <w:rPr>
          <w:vertAlign w:val="superscript"/>
          <w:lang w:eastAsia="en-GB"/>
        </w:rPr>
        <w:t>2</w:t>
      </w:r>
      <w:r w:rsidRPr="00CE73C3">
        <w:rPr>
          <w:lang w:eastAsia="en-GB"/>
        </w:rPr>
        <w:t>, telpa Nr. 13 ar platību 10,7 m</w:t>
      </w:r>
      <w:r w:rsidRPr="00CE73C3">
        <w:rPr>
          <w:vertAlign w:val="superscript"/>
          <w:lang w:eastAsia="en-GB"/>
        </w:rPr>
        <w:t>2</w:t>
      </w:r>
      <w:r w:rsidRPr="00CE73C3">
        <w:rPr>
          <w:lang w:eastAsia="en-GB"/>
        </w:rPr>
        <w:t xml:space="preserve"> – kopā 28,3 m</w:t>
      </w:r>
      <w:r w:rsidRPr="00CE73C3">
        <w:rPr>
          <w:vertAlign w:val="superscript"/>
          <w:lang w:eastAsia="en-GB"/>
        </w:rPr>
        <w:t>2</w:t>
      </w:r>
      <w:r w:rsidRPr="00CE73C3">
        <w:rPr>
          <w:lang w:eastAsia="en-GB"/>
        </w:rPr>
        <w:t xml:space="preserve"> (turpmāk – telpas).</w:t>
      </w:r>
    </w:p>
    <w:p w14:paraId="4C0E1C73" w14:textId="77777777" w:rsidR="006A5807" w:rsidRPr="00CE73C3" w:rsidRDefault="006A5807" w:rsidP="006A5807">
      <w:pPr>
        <w:ind w:firstLine="720"/>
        <w:contextualSpacing/>
        <w:jc w:val="both"/>
        <w:rPr>
          <w:lang w:eastAsia="en-GB"/>
        </w:rPr>
      </w:pPr>
      <w:r w:rsidRPr="00CE73C3">
        <w:rPr>
          <w:lang w:eastAsia="en-GB"/>
        </w:rPr>
        <w:t>Ēkas ar kopējo platību 254.7 m² bilances vērtība uz 2022. gada 1. janvāri ir 69 295.39 EUR. Proporcionāli ēkas kopējai platībai telpu 28,3 m</w:t>
      </w:r>
      <w:r w:rsidRPr="00CE73C3">
        <w:rPr>
          <w:vertAlign w:val="superscript"/>
          <w:lang w:eastAsia="en-GB"/>
        </w:rPr>
        <w:t>2</w:t>
      </w:r>
      <w:r w:rsidRPr="00CE73C3">
        <w:rPr>
          <w:lang w:eastAsia="en-GB"/>
        </w:rPr>
        <w:t xml:space="preserve"> platībā bilances vērtība uz 2022. gada 1. janvāri ir 7699.58 EUR. </w:t>
      </w:r>
    </w:p>
    <w:p w14:paraId="546649EF" w14:textId="77777777" w:rsidR="006A5807" w:rsidRPr="00CE73C3" w:rsidRDefault="006A5807" w:rsidP="006A5807">
      <w:pPr>
        <w:ind w:firstLine="720"/>
        <w:contextualSpacing/>
        <w:jc w:val="both"/>
        <w:rPr>
          <w:lang w:eastAsia="en-GB"/>
        </w:rPr>
      </w:pPr>
      <w:r w:rsidRPr="00CE73C3">
        <w:rPr>
          <w:lang w:eastAsia="en-GB"/>
        </w:rPr>
        <w:t xml:space="preserve">Pamatojoties uz Valsts ieņēmuma dienesta publiskojamo datu bāzes informāciju, </w:t>
      </w:r>
      <w:r w:rsidRPr="00CE73C3">
        <w:rPr>
          <w:bCs/>
          <w:lang w:eastAsia="en-GB"/>
        </w:rPr>
        <w:t>Dobeles Diabēta</w:t>
      </w:r>
      <w:r w:rsidRPr="00CE73C3">
        <w:rPr>
          <w:lang w:eastAsia="en-GB"/>
        </w:rPr>
        <w:t xml:space="preserve"> biedrībai</w:t>
      </w:r>
      <w:r w:rsidRPr="00CE73C3">
        <w:rPr>
          <w:bCs/>
          <w:lang w:eastAsia="en-GB"/>
        </w:rPr>
        <w:t xml:space="preserve"> 2013. gada 17. jūnijā </w:t>
      </w:r>
      <w:r w:rsidRPr="00CE73C3">
        <w:rPr>
          <w:lang w:eastAsia="en-GB"/>
        </w:rPr>
        <w:t>piešķirts sabiedriskā labuma organizācijas statuss, darbības jomā :  pilsoniskas sabiedrības attīstība.</w:t>
      </w:r>
    </w:p>
    <w:p w14:paraId="732F2DB6" w14:textId="77777777" w:rsidR="006A5807" w:rsidRPr="00CE73C3" w:rsidRDefault="006A5807" w:rsidP="006A5807">
      <w:pPr>
        <w:ind w:firstLine="720"/>
        <w:contextualSpacing/>
        <w:jc w:val="both"/>
        <w:rPr>
          <w:lang w:eastAsia="en-GB"/>
        </w:rPr>
      </w:pPr>
      <w:r w:rsidRPr="00CE73C3">
        <w:rPr>
          <w:bCs/>
        </w:rPr>
        <w:t>Biedrība nodibināta ar mērķi apvienot Dobeles novadā dzīvojošus iedzīvotājus ar cukura diabētu, viņu piederīgos un citus cilvēkus, kuri interesējas par cukura diabētu un tā  radītajām problēmām, lai kopīgā darbībā apzinātu diabēta radītās ikdienas problēmas cilvēkiem ar diabētu, informētu par tām veselības aprūpes un pašvaldības institūcijas, veicinātu diabēta skarto personu un viņu piederīgo izglītošanu un apmācību par diabēta aprūpi, atbalstītu un iedrošinātu rūpēties par savu veselību, lai saglabātu veselību, labu dzīves kvalitāti, mazinātu sociālo izolētību, sadarbotos ar Dobeles novada domi, veselības aprūpes institūcijām, lai kopīgiem spēkiem uzlabotu diabēta aprūpes iespējas novadā, palielinātu sabiedrības izpratni par cukura diabētu un ar to saistītām ikdienas problēmām, veicinātu izpratni par veselīgu dzīvesveidu, organizētu biedru saturīgus brīvā laika pavadīšanas pasākumus, uzturētu kontaktus un sadarbību ar līdzīgām organizācijām Latvijā un ārvalstīs.</w:t>
      </w:r>
    </w:p>
    <w:p w14:paraId="73F9A1CA" w14:textId="77777777" w:rsidR="006A5807" w:rsidRPr="00CE73C3" w:rsidRDefault="006A5807" w:rsidP="006A5807">
      <w:pPr>
        <w:ind w:firstLine="720"/>
        <w:contextualSpacing/>
        <w:jc w:val="both"/>
        <w:rPr>
          <w:lang w:eastAsia="en-GB"/>
        </w:rPr>
      </w:pPr>
      <w:r w:rsidRPr="00CE73C3">
        <w:rPr>
          <w:lang w:eastAsia="en-GB"/>
        </w:rPr>
        <w:lastRenderedPageBreak/>
        <w:t xml:space="preserve">Publiskas personas finanšu līdzekļu un mantas izšķērdēšanas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4AC0BA31" w14:textId="77777777" w:rsidR="006A5807" w:rsidRPr="00CE73C3" w:rsidRDefault="006A5807" w:rsidP="006A5807">
      <w:pPr>
        <w:ind w:firstLine="720"/>
        <w:contextualSpacing/>
        <w:jc w:val="both"/>
        <w:rPr>
          <w:lang w:eastAsia="en-GB"/>
        </w:rPr>
      </w:pPr>
      <w:r w:rsidRPr="00CE73C3">
        <w:rPr>
          <w:lang w:eastAsia="en-GB"/>
        </w:rPr>
        <w:t>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(Likuma 5. panta otrās daļas 4</w:t>
      </w:r>
      <w:r w:rsidRPr="00CE73C3">
        <w:rPr>
          <w:vertAlign w:val="superscript"/>
          <w:lang w:eastAsia="en-GB"/>
        </w:rPr>
        <w:t>1</w:t>
      </w:r>
      <w:r w:rsidRPr="00CE73C3">
        <w:rPr>
          <w:lang w:eastAsia="en-GB"/>
        </w:rPr>
        <w:t>.punkts).</w:t>
      </w:r>
    </w:p>
    <w:p w14:paraId="5EB3D4B9" w14:textId="77777777" w:rsidR="006A5807" w:rsidRPr="00CE73C3" w:rsidRDefault="006A5807" w:rsidP="006A5807">
      <w:pPr>
        <w:ind w:firstLine="720"/>
        <w:contextualSpacing/>
        <w:jc w:val="both"/>
        <w:rPr>
          <w:lang w:eastAsia="en-GB"/>
        </w:rPr>
      </w:pPr>
      <w:r w:rsidRPr="00CE73C3">
        <w:rPr>
          <w:lang w:eastAsia="en-GB"/>
        </w:rPr>
        <w:t xml:space="preserve">Savukārt likuma 5. panta trešā daļa noteic, ja publiskas personas mantu nodod bezatlīdzības lietošanā, par to tiek pieņemts lēmums. Likuma 5. panta trešajā </w:t>
      </w:r>
      <w:proofErr w:type="spellStart"/>
      <w:r w:rsidRPr="00CE73C3">
        <w:rPr>
          <w:lang w:eastAsia="en-GB"/>
        </w:rPr>
        <w:t>prim</w:t>
      </w:r>
      <w:proofErr w:type="spellEnd"/>
      <w:r w:rsidRPr="00CE73C3">
        <w:rPr>
          <w:lang w:eastAsia="en-GB"/>
        </w:rPr>
        <w:t xml:space="preserve">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33F49EC4" w14:textId="77777777" w:rsidR="006A5807" w:rsidRPr="00CE73C3" w:rsidRDefault="006A5807" w:rsidP="006A5807">
      <w:pPr>
        <w:ind w:firstLine="720"/>
        <w:contextualSpacing/>
        <w:jc w:val="both"/>
        <w:rPr>
          <w:bCs/>
        </w:rPr>
      </w:pPr>
      <w:r w:rsidRPr="00CE73C3">
        <w:rPr>
          <w:lang w:eastAsia="en-GB"/>
        </w:rPr>
        <w:t>Ievērojot sabiedrības intereses un lietderības apsvērumus, lai biedrība varētu sasniegt  un īstenot tās dibināšanas mērķus,</w:t>
      </w:r>
      <w:r w:rsidRPr="00CE73C3">
        <w:rPr>
          <w:bCs/>
        </w:rPr>
        <w:t xml:space="preserve"> </w:t>
      </w:r>
      <w:r w:rsidRPr="00CE73C3">
        <w:rPr>
          <w:lang w:eastAsia="en-GB"/>
        </w:rPr>
        <w:t>telpu nodot biedrībai bezatlīdzības lietošanā būtu lietderīgi.</w:t>
      </w:r>
    </w:p>
    <w:p w14:paraId="4A7B8BB6" w14:textId="77777777" w:rsidR="006A5807" w:rsidRPr="00CE73C3" w:rsidRDefault="006A5807" w:rsidP="006A5807">
      <w:pPr>
        <w:ind w:firstLine="720"/>
        <w:contextualSpacing/>
        <w:jc w:val="both"/>
        <w:rPr>
          <w:lang w:eastAsia="en-GB"/>
        </w:rPr>
      </w:pPr>
    </w:p>
    <w:p w14:paraId="00AB9C0A" w14:textId="59FBF5F4" w:rsidR="006A5807" w:rsidRPr="00CE73C3" w:rsidRDefault="006A5807" w:rsidP="006A5807">
      <w:pPr>
        <w:ind w:firstLine="851"/>
        <w:contextualSpacing/>
        <w:jc w:val="both"/>
        <w:rPr>
          <w:strike/>
          <w:lang w:eastAsia="en-GB"/>
        </w:rPr>
      </w:pPr>
      <w:r w:rsidRPr="00CE73C3">
        <w:rPr>
          <w:lang w:eastAsia="en-GB"/>
        </w:rPr>
        <w:t xml:space="preserve">Ņemot vērā minēto un vadoties no  likuma “Par pašvaldībām” </w:t>
      </w:r>
      <w:r w:rsidRPr="00CE73C3">
        <w:t>21. panta pirmās daļas 27. punkta</w:t>
      </w:r>
      <w:r w:rsidRPr="00CE73C3">
        <w:rPr>
          <w:lang w:eastAsia="en-GB"/>
        </w:rPr>
        <w:t xml:space="preserve">, </w:t>
      </w:r>
      <w:r w:rsidRPr="00CE73C3">
        <w:t xml:space="preserve">41.panta pirmās daļas 4.punktu, </w:t>
      </w:r>
      <w:r w:rsidRPr="00CE73C3">
        <w:rPr>
          <w:lang w:eastAsia="en-GB"/>
        </w:rPr>
        <w:t xml:space="preserve">Publiskas personas finanšu līdzekļu un mantas izšķērdēšanas novēršanas likuma </w:t>
      </w:r>
      <w:r w:rsidRPr="00CE73C3">
        <w:t xml:space="preserve">5. panta otrās daļas </w:t>
      </w:r>
      <w:r w:rsidRPr="00CE73C3">
        <w:rPr>
          <w:lang w:eastAsia="en-GB"/>
        </w:rPr>
        <w:t>4.</w:t>
      </w:r>
      <w:r w:rsidRPr="00CE73C3">
        <w:rPr>
          <w:vertAlign w:val="superscript"/>
          <w:lang w:eastAsia="en-GB"/>
        </w:rPr>
        <w:t xml:space="preserve">1 </w:t>
      </w:r>
      <w:r w:rsidRPr="00CE73C3">
        <w:t xml:space="preserve">punkta, trešās, trešās </w:t>
      </w:r>
      <w:proofErr w:type="spellStart"/>
      <w:r w:rsidRPr="00CE73C3">
        <w:t>prim</w:t>
      </w:r>
      <w:proofErr w:type="spellEnd"/>
      <w:r w:rsidRPr="00CE73C3">
        <w:t xml:space="preserve"> daļas, piektās un sestās daļas</w:t>
      </w:r>
      <w:r w:rsidRPr="00CE73C3">
        <w:rPr>
          <w:lang w:eastAsia="en-GB"/>
        </w:rPr>
        <w:t xml:space="preserve">,  atklāti balsojot: </w:t>
      </w:r>
      <w:bookmarkStart w:id="67" w:name="_Hlk109984575"/>
      <w:bookmarkStart w:id="68" w:name="_Hlk109987267"/>
      <w:r w:rsidR="007852D9">
        <w:t>PAR – 1</w:t>
      </w:r>
      <w:r w:rsidR="007161B2">
        <w:t>7</w:t>
      </w:r>
      <w:r w:rsidR="007852D9">
        <w:t xml:space="preserve"> (Kristīne Briede, Sarmīte Dude, Māris Feldmanis, </w:t>
      </w:r>
      <w:r w:rsidR="007161B2">
        <w:t xml:space="preserve">Ainārs Meiers, Edgars </w:t>
      </w:r>
      <w:proofErr w:type="spellStart"/>
      <w:r w:rsidR="007161B2">
        <w:t>Gaigalis</w:t>
      </w:r>
      <w:proofErr w:type="spellEnd"/>
      <w:r w:rsidR="007161B2">
        <w:t>, Gints Kaminsk</w:t>
      </w:r>
      <w:r w:rsidR="009D2534">
        <w:t>is</w:t>
      </w:r>
      <w:r w:rsidR="007161B2">
        <w:t xml:space="preserve">, </w:t>
      </w:r>
      <w:r w:rsidR="007852D9">
        <w:t xml:space="preserve">Linda </w:t>
      </w:r>
      <w:proofErr w:type="spellStart"/>
      <w:r w:rsidR="007852D9">
        <w:t>Karloviča</w:t>
      </w:r>
      <w:proofErr w:type="spellEnd"/>
      <w:r w:rsidR="007852D9">
        <w:t xml:space="preserve">, Edgars Laimiņš, Sintija </w:t>
      </w:r>
      <w:proofErr w:type="spellStart"/>
      <w:r w:rsidR="007852D9">
        <w:t>Liekniņa</w:t>
      </w:r>
      <w:proofErr w:type="spellEnd"/>
      <w:r w:rsidR="007852D9">
        <w:t xml:space="preserve">, Sanita </w:t>
      </w:r>
      <w:proofErr w:type="spellStart"/>
      <w:r w:rsidR="007852D9">
        <w:t>Olševska</w:t>
      </w:r>
      <w:proofErr w:type="spellEnd"/>
      <w:r w:rsidR="007852D9">
        <w:t xml:space="preserve">, Andris </w:t>
      </w:r>
      <w:proofErr w:type="spellStart"/>
      <w:r w:rsidR="007852D9">
        <w:t>Podvinskis,Viesturs</w:t>
      </w:r>
      <w:proofErr w:type="spellEnd"/>
      <w:r w:rsidR="007852D9">
        <w:t xml:space="preserve"> Reinfelds, Dace Reinika, Guntis </w:t>
      </w:r>
      <w:proofErr w:type="spellStart"/>
      <w:r w:rsidR="007852D9">
        <w:t>Safranovičs</w:t>
      </w:r>
      <w:proofErr w:type="spellEnd"/>
      <w:r w:rsidR="007852D9">
        <w:t xml:space="preserve">, Andrejs Spridzāns, Ivars Stanga, Indra </w:t>
      </w:r>
      <w:proofErr w:type="spellStart"/>
      <w:r w:rsidR="007852D9">
        <w:t>Špela</w:t>
      </w:r>
      <w:proofErr w:type="spellEnd"/>
      <w:r w:rsidR="007852D9">
        <w:t xml:space="preserve">), </w:t>
      </w:r>
      <w:r w:rsidRPr="00CE73C3">
        <w:rPr>
          <w:lang w:eastAsia="en-GB"/>
        </w:rPr>
        <w:t>PRET –</w:t>
      </w:r>
      <w:r w:rsidR="007161B2">
        <w:rPr>
          <w:lang w:eastAsia="en-GB"/>
        </w:rPr>
        <w:t xml:space="preserve"> nav</w:t>
      </w:r>
      <w:r w:rsidRPr="00CE73C3">
        <w:rPr>
          <w:lang w:eastAsia="en-GB"/>
        </w:rPr>
        <w:t xml:space="preserve">, ATTURAS - </w:t>
      </w:r>
      <w:r w:rsidR="007161B2">
        <w:rPr>
          <w:lang w:eastAsia="en-GB"/>
        </w:rPr>
        <w:t>nav</w:t>
      </w:r>
      <w:r w:rsidRPr="00CE73C3">
        <w:rPr>
          <w:lang w:eastAsia="en-GB"/>
        </w:rPr>
        <w:t>,</w:t>
      </w:r>
      <w:bookmarkEnd w:id="67"/>
      <w:r w:rsidRPr="00CE73C3">
        <w:rPr>
          <w:lang w:eastAsia="en-GB"/>
        </w:rPr>
        <w:t xml:space="preserve"> </w:t>
      </w:r>
      <w:bookmarkEnd w:id="68"/>
      <w:r w:rsidRPr="00CE73C3">
        <w:rPr>
          <w:lang w:eastAsia="en-GB"/>
        </w:rPr>
        <w:t>Dobeles novada dome NOLEMJ:</w:t>
      </w:r>
    </w:p>
    <w:p w14:paraId="528DD3B8" w14:textId="77777777" w:rsidR="006A5807" w:rsidRPr="00CE73C3" w:rsidRDefault="006A5807" w:rsidP="006A5807">
      <w:pPr>
        <w:ind w:firstLine="375"/>
        <w:contextualSpacing/>
        <w:jc w:val="center"/>
      </w:pPr>
    </w:p>
    <w:p w14:paraId="26001A81" w14:textId="77777777" w:rsidR="006A5807" w:rsidRPr="00CE73C3" w:rsidRDefault="006A5807">
      <w:pPr>
        <w:numPr>
          <w:ilvl w:val="0"/>
          <w:numId w:val="56"/>
        </w:numPr>
        <w:autoSpaceDE w:val="0"/>
        <w:autoSpaceDN w:val="0"/>
        <w:contextualSpacing/>
        <w:jc w:val="both"/>
      </w:pPr>
      <w:r w:rsidRPr="00CE73C3">
        <w:rPr>
          <w:bCs/>
        </w:rPr>
        <w:t>Nodot</w:t>
      </w:r>
      <w:r w:rsidRPr="00CE73C3">
        <w:rPr>
          <w:b/>
          <w:bCs/>
        </w:rPr>
        <w:t xml:space="preserve"> </w:t>
      </w:r>
      <w:r w:rsidRPr="00CE73C3">
        <w:t>bezatlīdzības lietošanā sabiedriskā labuma organizācijai – biedrībai “</w:t>
      </w:r>
      <w:r w:rsidRPr="00CE73C3">
        <w:rPr>
          <w:bCs/>
          <w:lang w:eastAsia="en-GB"/>
        </w:rPr>
        <w:t>Dobeles Diabēta</w:t>
      </w:r>
      <w:r w:rsidRPr="00CE73C3">
        <w:rPr>
          <w:lang w:eastAsia="en-GB"/>
        </w:rPr>
        <w:t xml:space="preserve"> biedrība” </w:t>
      </w:r>
      <w:r w:rsidRPr="00CE73C3">
        <w:t>(</w:t>
      </w:r>
      <w:proofErr w:type="spellStart"/>
      <w:r w:rsidRPr="00CE73C3">
        <w:t>reģ</w:t>
      </w:r>
      <w:proofErr w:type="spellEnd"/>
      <w:r w:rsidRPr="00CE73C3">
        <w:t>. Nr.</w:t>
      </w:r>
      <w:r w:rsidRPr="00CE73C3">
        <w:rPr>
          <w:lang w:eastAsia="en-GB"/>
        </w:rPr>
        <w:t xml:space="preserve"> 40008107671</w:t>
      </w:r>
      <w:r w:rsidRPr="00CE73C3">
        <w:t xml:space="preserve">; juridiskā adrese: </w:t>
      </w:r>
      <w:hyperlink r:id="rId16" w:history="1">
        <w:r w:rsidRPr="00CE73C3">
          <w:rPr>
            <w:lang w:eastAsia="en-GB"/>
          </w:rPr>
          <w:t>Brīvības iela 3, Dobele, Dobeles novads, LV-3701</w:t>
        </w:r>
      </w:hyperlink>
      <w:r w:rsidRPr="00CE73C3">
        <w:t xml:space="preserve">) pašvaldības nekustamā īpašuma </w:t>
      </w:r>
      <w:r w:rsidRPr="00CE73C3">
        <w:rPr>
          <w:lang w:eastAsia="en-GB"/>
        </w:rPr>
        <w:t xml:space="preserve">Brīvības ielā 27, Dobelē, Dobeles novadā,  kadastra numurs 4601 003 2304, sastāvā esošās ēkas (būves) ar kadastra apzīmējumu </w:t>
      </w:r>
      <w:r w:rsidRPr="00CE73C3">
        <w:t xml:space="preserve">4601 003 2304 001 </w:t>
      </w:r>
      <w:r w:rsidRPr="00CE73C3">
        <w:rPr>
          <w:lang w:eastAsia="en-GB"/>
        </w:rPr>
        <w:t xml:space="preserve">un kopējo platību 254.7 m² </w:t>
      </w:r>
      <w:r w:rsidRPr="00CE73C3">
        <w:t xml:space="preserve"> </w:t>
      </w:r>
      <w:r w:rsidRPr="00CE73C3">
        <w:rPr>
          <w:lang w:eastAsia="en-GB"/>
        </w:rPr>
        <w:t>1. stāva telpu Nr. 15 ar platību 17,6 m</w:t>
      </w:r>
      <w:r w:rsidRPr="00CE73C3">
        <w:rPr>
          <w:vertAlign w:val="superscript"/>
          <w:lang w:eastAsia="en-GB"/>
        </w:rPr>
        <w:t>2</w:t>
      </w:r>
      <w:r w:rsidRPr="00CE73C3">
        <w:rPr>
          <w:lang w:eastAsia="en-GB"/>
        </w:rPr>
        <w:t xml:space="preserve"> un telpu Nr. 13 ar platību 10,7 m</w:t>
      </w:r>
      <w:r w:rsidRPr="00CE73C3">
        <w:rPr>
          <w:vertAlign w:val="superscript"/>
          <w:lang w:eastAsia="en-GB"/>
        </w:rPr>
        <w:t>2</w:t>
      </w:r>
      <w:r w:rsidRPr="00CE73C3">
        <w:rPr>
          <w:lang w:eastAsia="en-GB"/>
        </w:rPr>
        <w:t xml:space="preserve"> un bilances vērtību uz 2022. gada 1. janvāri 7699.58 EUR.</w:t>
      </w:r>
    </w:p>
    <w:p w14:paraId="6D0591F0" w14:textId="77777777" w:rsidR="006A5807" w:rsidRPr="00CE73C3" w:rsidRDefault="006A5807">
      <w:pPr>
        <w:numPr>
          <w:ilvl w:val="0"/>
          <w:numId w:val="56"/>
        </w:numPr>
        <w:ind w:left="357" w:hanging="357"/>
        <w:contextualSpacing/>
        <w:jc w:val="both"/>
        <w:rPr>
          <w:lang w:eastAsia="en-GB"/>
        </w:rPr>
      </w:pPr>
      <w:r w:rsidRPr="00CE73C3">
        <w:t xml:space="preserve">Noteikt, ka </w:t>
      </w:r>
      <w:r w:rsidRPr="00CE73C3">
        <w:rPr>
          <w:lang w:eastAsia="en-GB"/>
        </w:rPr>
        <w:t>telpas tiek nodotas bezatlīdzības lietošanā biedrībai uz laiku, kamēr tai ir sabiedriskā labuma organizācijas statuss, bet ne ilgāk</w:t>
      </w:r>
      <w:r w:rsidRPr="00CE73C3">
        <w:t xml:space="preserve"> par 10 gadiem.</w:t>
      </w:r>
      <w:r w:rsidRPr="00CE73C3">
        <w:rPr>
          <w:b/>
          <w:bCs/>
          <w:lang w:eastAsia="en-GB"/>
        </w:rPr>
        <w:t xml:space="preserve"> </w:t>
      </w:r>
    </w:p>
    <w:p w14:paraId="09BCA48B" w14:textId="77777777" w:rsidR="006A5807" w:rsidRPr="00CE73C3" w:rsidRDefault="006A5807">
      <w:pPr>
        <w:numPr>
          <w:ilvl w:val="0"/>
          <w:numId w:val="56"/>
        </w:numPr>
        <w:autoSpaceDE w:val="0"/>
        <w:autoSpaceDN w:val="0"/>
        <w:adjustRightInd w:val="0"/>
        <w:ind w:left="357" w:hanging="357"/>
        <w:contextualSpacing/>
        <w:jc w:val="both"/>
        <w:rPr>
          <w:color w:val="FF0000"/>
          <w:lang w:eastAsia="en-GB"/>
        </w:rPr>
      </w:pPr>
      <w:r w:rsidRPr="00CE73C3">
        <w:rPr>
          <w:lang w:eastAsia="en-GB"/>
        </w:rPr>
        <w:t xml:space="preserve">Noteikt, </w:t>
      </w:r>
      <w:r w:rsidRPr="00CE73C3">
        <w:rPr>
          <w:bCs/>
        </w:rPr>
        <w:t>ka</w:t>
      </w:r>
      <w:r w:rsidRPr="00CE73C3">
        <w:rPr>
          <w:b/>
        </w:rPr>
        <w:t xml:space="preserve"> </w:t>
      </w:r>
      <w:r w:rsidRPr="00CE73C3">
        <w:t>t</w:t>
      </w:r>
      <w:r w:rsidRPr="00CE73C3">
        <w:rPr>
          <w:lang w:eastAsia="en-GB"/>
        </w:rPr>
        <w:t xml:space="preserve">elpas </w:t>
      </w:r>
      <w:r w:rsidRPr="00CE73C3">
        <w:rPr>
          <w:bCs/>
        </w:rPr>
        <w:t>tiek nodotas ar mērķi</w:t>
      </w:r>
      <w:r w:rsidRPr="00CE73C3">
        <w:rPr>
          <w:b/>
        </w:rPr>
        <w:t xml:space="preserve"> </w:t>
      </w:r>
      <w:r w:rsidRPr="00CE73C3">
        <w:rPr>
          <w:lang w:eastAsia="en-GB"/>
        </w:rPr>
        <w:t>nodrošināt biedrības “</w:t>
      </w:r>
      <w:r w:rsidRPr="00CE73C3">
        <w:rPr>
          <w:bCs/>
          <w:lang w:eastAsia="en-GB"/>
        </w:rPr>
        <w:t>Dobeles Diabēta</w:t>
      </w:r>
      <w:r w:rsidRPr="00CE73C3">
        <w:rPr>
          <w:lang w:eastAsia="en-GB"/>
        </w:rPr>
        <w:t xml:space="preserve"> biedrība”</w:t>
      </w:r>
      <w:r w:rsidRPr="00CE73C3">
        <w:t xml:space="preserve"> </w:t>
      </w:r>
      <w:r w:rsidRPr="00CE73C3">
        <w:rPr>
          <w:lang w:eastAsia="en-GB"/>
        </w:rPr>
        <w:t xml:space="preserve">darbību un veicināt pašvaldības funkciju izpildi. </w:t>
      </w:r>
    </w:p>
    <w:p w14:paraId="250121D1" w14:textId="77777777" w:rsidR="006A5807" w:rsidRPr="00CE73C3" w:rsidRDefault="006A5807">
      <w:pPr>
        <w:numPr>
          <w:ilvl w:val="0"/>
          <w:numId w:val="56"/>
        </w:numPr>
        <w:autoSpaceDE w:val="0"/>
        <w:autoSpaceDN w:val="0"/>
        <w:adjustRightInd w:val="0"/>
        <w:ind w:left="357" w:hanging="357"/>
        <w:contextualSpacing/>
        <w:jc w:val="both"/>
        <w:rPr>
          <w:lang w:eastAsia="en-GB"/>
        </w:rPr>
      </w:pPr>
      <w:r w:rsidRPr="00CE73C3">
        <w:rPr>
          <w:lang w:eastAsia="en-GB"/>
        </w:rPr>
        <w:t xml:space="preserve">Noteikt, </w:t>
      </w:r>
      <w:r w:rsidRPr="00CE73C3">
        <w:rPr>
          <w:bCs/>
        </w:rPr>
        <w:t>ka</w:t>
      </w:r>
      <w:r w:rsidRPr="00CE73C3">
        <w:rPr>
          <w:lang w:eastAsia="en-GB"/>
        </w:rPr>
        <w:t xml:space="preserve"> biedrībai par saviem līdzekļiem jānodrošina </w:t>
      </w:r>
      <w:r w:rsidRPr="00CE73C3">
        <w:t xml:space="preserve">bezatlīdzības lietošanā nodoto </w:t>
      </w:r>
      <w:r w:rsidRPr="00CE73C3">
        <w:rPr>
          <w:lang w:eastAsia="en-GB"/>
        </w:rPr>
        <w:t xml:space="preserve">telpu apsaimniekošana un uzturēšana, kā arī proporcionāli </w:t>
      </w:r>
      <w:r w:rsidRPr="00CE73C3">
        <w:t xml:space="preserve">bezatlīdzības lietošanā nodoto </w:t>
      </w:r>
      <w:r w:rsidRPr="00CE73C3">
        <w:rPr>
          <w:lang w:eastAsia="en-GB"/>
        </w:rPr>
        <w:t>telpu platībai jāveic komunālie maksājumi, nekustamā īpašuma nodokļa maksājumi un koplietošanas telpu uzturēšanas izdevumi.</w:t>
      </w:r>
    </w:p>
    <w:p w14:paraId="377B270B" w14:textId="77777777" w:rsidR="006A5807" w:rsidRPr="00CE73C3" w:rsidRDefault="006A5807">
      <w:pPr>
        <w:numPr>
          <w:ilvl w:val="0"/>
          <w:numId w:val="56"/>
        </w:numPr>
        <w:autoSpaceDE w:val="0"/>
        <w:autoSpaceDN w:val="0"/>
        <w:adjustRightInd w:val="0"/>
        <w:ind w:left="357" w:hanging="357"/>
        <w:contextualSpacing/>
        <w:jc w:val="both"/>
        <w:rPr>
          <w:color w:val="FF0000"/>
          <w:lang w:eastAsia="en-GB"/>
        </w:rPr>
      </w:pPr>
      <w:r w:rsidRPr="00CE73C3">
        <w:t>Noteikt,</w:t>
      </w:r>
      <w:r w:rsidRPr="00CE73C3">
        <w:rPr>
          <w:b/>
        </w:rPr>
        <w:t xml:space="preserve"> </w:t>
      </w:r>
      <w:r w:rsidRPr="00CE73C3">
        <w:t xml:space="preserve">ka patapinājuma līgums par </w:t>
      </w:r>
      <w:r w:rsidRPr="00CE73C3">
        <w:rPr>
          <w:lang w:eastAsia="en-GB"/>
        </w:rPr>
        <w:t xml:space="preserve">telpu </w:t>
      </w:r>
      <w:r w:rsidRPr="00CE73C3">
        <w:t>bezatlīdzības lietošanu tiek izbeigts un telpas nododamas atpakaļ, ja:</w:t>
      </w:r>
    </w:p>
    <w:p w14:paraId="0A959BDA" w14:textId="77777777" w:rsidR="006A5807" w:rsidRPr="00CE73C3" w:rsidRDefault="006A5807">
      <w:pPr>
        <w:numPr>
          <w:ilvl w:val="1"/>
          <w:numId w:val="56"/>
        </w:numPr>
        <w:tabs>
          <w:tab w:val="left" w:pos="1276"/>
        </w:tabs>
        <w:autoSpaceDE w:val="0"/>
        <w:autoSpaceDN w:val="0"/>
        <w:adjustRightInd w:val="0"/>
        <w:ind w:firstLine="59"/>
        <w:contextualSpacing/>
        <w:jc w:val="both"/>
      </w:pPr>
      <w:r w:rsidRPr="00CE73C3">
        <w:t xml:space="preserve">telpas tiek izmantotas pretēji tās nodošanas bezatlīdzības lietošanā mērķim vai tiek pārkāpti līguma noteikumi; </w:t>
      </w:r>
    </w:p>
    <w:p w14:paraId="2888BF48" w14:textId="77777777" w:rsidR="006A5807" w:rsidRPr="00CE73C3" w:rsidRDefault="006A5807">
      <w:pPr>
        <w:numPr>
          <w:ilvl w:val="1"/>
          <w:numId w:val="56"/>
        </w:numPr>
        <w:tabs>
          <w:tab w:val="left" w:pos="1276"/>
        </w:tabs>
        <w:autoSpaceDE w:val="0"/>
        <w:autoSpaceDN w:val="0"/>
        <w:adjustRightInd w:val="0"/>
        <w:ind w:left="1276" w:hanging="425"/>
        <w:contextualSpacing/>
        <w:jc w:val="both"/>
      </w:pPr>
      <w:r w:rsidRPr="00CE73C3">
        <w:t>biedrībai tiek anulēts sabiedriskā labuma organizācijas statuss;</w:t>
      </w:r>
    </w:p>
    <w:p w14:paraId="211EF2C4" w14:textId="77777777" w:rsidR="006A5807" w:rsidRPr="00CE73C3" w:rsidRDefault="006A5807">
      <w:pPr>
        <w:numPr>
          <w:ilvl w:val="1"/>
          <w:numId w:val="56"/>
        </w:numPr>
        <w:tabs>
          <w:tab w:val="left" w:pos="1276"/>
        </w:tabs>
        <w:autoSpaceDE w:val="0"/>
        <w:autoSpaceDN w:val="0"/>
        <w:adjustRightInd w:val="0"/>
        <w:ind w:left="1276" w:hanging="425"/>
        <w:contextualSpacing/>
        <w:jc w:val="both"/>
      </w:pPr>
      <w:r w:rsidRPr="00CE73C3">
        <w:t>telpas ir nepieciešamas pašvaldībai savu funkciju nodrošināšanai.</w:t>
      </w:r>
    </w:p>
    <w:p w14:paraId="24589F9D" w14:textId="6133B69D" w:rsidR="006A5807" w:rsidRDefault="006A5807">
      <w:pPr>
        <w:numPr>
          <w:ilvl w:val="0"/>
          <w:numId w:val="56"/>
        </w:numPr>
        <w:autoSpaceDE w:val="0"/>
        <w:autoSpaceDN w:val="0"/>
        <w:adjustRightInd w:val="0"/>
        <w:ind w:left="357" w:hanging="357"/>
        <w:contextualSpacing/>
        <w:jc w:val="both"/>
        <w:rPr>
          <w:lang w:eastAsia="en-GB"/>
        </w:rPr>
      </w:pPr>
      <w:r w:rsidRPr="00CE73C3">
        <w:rPr>
          <w:lang w:eastAsia="en-GB"/>
        </w:rPr>
        <w:t>Uzdot pašvaldības</w:t>
      </w:r>
      <w:r w:rsidRPr="009E47C7">
        <w:rPr>
          <w:bCs/>
          <w:lang w:eastAsia="en-GB"/>
        </w:rPr>
        <w:t xml:space="preserve"> </w:t>
      </w:r>
      <w:r w:rsidRPr="00CE73C3">
        <w:rPr>
          <w:lang w:eastAsia="en-GB"/>
        </w:rPr>
        <w:t xml:space="preserve">Nekustamo īpašumu nodaļai noslēgt līgumu par nedzīvojamo telpu nodošanu bezatlīdzības lietošanā viena mēneša laikā pēc </w:t>
      </w:r>
      <w:r w:rsidRPr="009E47C7">
        <w:rPr>
          <w:bCs/>
          <w:lang w:eastAsia="en-GB"/>
        </w:rPr>
        <w:t>lēmuma spēkā stāšanās</w:t>
      </w:r>
      <w:r w:rsidRPr="00CE73C3">
        <w:rPr>
          <w:lang w:eastAsia="en-GB"/>
        </w:rPr>
        <w:t xml:space="preserve">. </w:t>
      </w:r>
    </w:p>
    <w:p w14:paraId="17F18E63" w14:textId="28F02E47" w:rsidR="009E47C7" w:rsidRDefault="009E47C7" w:rsidP="009E47C7">
      <w:pPr>
        <w:autoSpaceDE w:val="0"/>
        <w:autoSpaceDN w:val="0"/>
        <w:adjustRightInd w:val="0"/>
        <w:contextualSpacing/>
        <w:jc w:val="both"/>
        <w:rPr>
          <w:lang w:eastAsia="en-GB"/>
        </w:rPr>
      </w:pPr>
    </w:p>
    <w:p w14:paraId="212C2A1E" w14:textId="36588FF3" w:rsidR="009E47C7" w:rsidRDefault="009E47C7" w:rsidP="009E47C7">
      <w:pPr>
        <w:autoSpaceDE w:val="0"/>
        <w:autoSpaceDN w:val="0"/>
        <w:adjustRightInd w:val="0"/>
        <w:contextualSpacing/>
        <w:jc w:val="both"/>
        <w:rPr>
          <w:lang w:eastAsia="en-GB"/>
        </w:rPr>
      </w:pPr>
    </w:p>
    <w:p w14:paraId="7E9728F4" w14:textId="77777777" w:rsidR="009E47C7" w:rsidRPr="00CE73C3" w:rsidRDefault="009E47C7" w:rsidP="009E47C7">
      <w:pPr>
        <w:autoSpaceDE w:val="0"/>
        <w:autoSpaceDN w:val="0"/>
        <w:adjustRightInd w:val="0"/>
        <w:contextualSpacing/>
        <w:jc w:val="both"/>
        <w:rPr>
          <w:lang w:eastAsia="en-GB"/>
        </w:rPr>
      </w:pPr>
    </w:p>
    <w:p w14:paraId="76EFFFD5" w14:textId="77777777" w:rsidR="006A5807" w:rsidRPr="00CE73C3" w:rsidRDefault="006A5807">
      <w:pPr>
        <w:numPr>
          <w:ilvl w:val="0"/>
          <w:numId w:val="56"/>
        </w:numPr>
        <w:contextualSpacing/>
        <w:jc w:val="both"/>
      </w:pPr>
      <w:r w:rsidRPr="00CE73C3">
        <w:t>Kontroli par lēmuma izpildi uzdot pašvaldības izpilddirektoram.</w:t>
      </w:r>
    </w:p>
    <w:p w14:paraId="70367840" w14:textId="77777777" w:rsidR="006A5807" w:rsidRPr="00CE73C3" w:rsidRDefault="006A5807" w:rsidP="006A5807">
      <w:pPr>
        <w:ind w:firstLine="357"/>
        <w:contextualSpacing/>
        <w:jc w:val="both"/>
        <w:rPr>
          <w:lang w:eastAsia="en-GB"/>
        </w:rPr>
      </w:pPr>
      <w:r w:rsidRPr="00CE73C3">
        <w:rPr>
          <w:lang w:eastAsia="en-GB"/>
        </w:rPr>
        <w:t xml:space="preserve">  </w:t>
      </w:r>
    </w:p>
    <w:p w14:paraId="74B02269" w14:textId="77777777" w:rsidR="006A5807" w:rsidRPr="00CE73C3" w:rsidRDefault="006A5807" w:rsidP="006A5807">
      <w:pPr>
        <w:autoSpaceDE w:val="0"/>
        <w:autoSpaceDN w:val="0"/>
        <w:adjustRightInd w:val="0"/>
        <w:contextualSpacing/>
        <w:jc w:val="both"/>
        <w:rPr>
          <w:rFonts w:eastAsia="Calibri"/>
          <w:color w:val="000000"/>
        </w:rPr>
      </w:pPr>
    </w:p>
    <w:p w14:paraId="24251D64" w14:textId="77777777" w:rsidR="006A5807" w:rsidRPr="00CE73C3" w:rsidRDefault="006A5807" w:rsidP="006A5807">
      <w:pPr>
        <w:autoSpaceDE w:val="0"/>
        <w:autoSpaceDN w:val="0"/>
        <w:adjustRightInd w:val="0"/>
        <w:contextualSpacing/>
        <w:jc w:val="both"/>
        <w:rPr>
          <w:rFonts w:eastAsia="Calibri"/>
          <w:color w:val="000000"/>
          <w:lang w:val="et-EE"/>
        </w:rPr>
      </w:pPr>
    </w:p>
    <w:p w14:paraId="3EE559EC" w14:textId="77777777" w:rsidR="006A5807" w:rsidRPr="00CE73C3" w:rsidRDefault="006A5807" w:rsidP="006A5807">
      <w:pPr>
        <w:autoSpaceDE w:val="0"/>
        <w:autoSpaceDN w:val="0"/>
        <w:adjustRightInd w:val="0"/>
        <w:contextualSpacing/>
        <w:jc w:val="both"/>
        <w:rPr>
          <w:rFonts w:eastAsia="Calibri"/>
          <w:color w:val="000000"/>
        </w:rPr>
      </w:pPr>
      <w:bookmarkStart w:id="69" w:name="_Hlk109637682"/>
      <w:r w:rsidRPr="00CE73C3">
        <w:rPr>
          <w:rFonts w:eastAsia="Calibri"/>
          <w:color w:val="000000"/>
        </w:rPr>
        <w:t>Domes priekšsēdētāj</w:t>
      </w:r>
      <w:r>
        <w:rPr>
          <w:rFonts w:eastAsia="Calibri"/>
          <w:color w:val="000000"/>
        </w:rPr>
        <w:t>a vietnieks</w:t>
      </w:r>
      <w:r w:rsidRPr="00CE73C3">
        <w:rPr>
          <w:rFonts w:eastAsia="Calibri"/>
          <w:color w:val="000000"/>
        </w:rPr>
        <w:tab/>
      </w:r>
      <w:r w:rsidRPr="00CE73C3">
        <w:rPr>
          <w:rFonts w:eastAsia="Calibri"/>
          <w:color w:val="000000"/>
        </w:rPr>
        <w:tab/>
      </w:r>
      <w:r w:rsidRPr="00CE73C3">
        <w:rPr>
          <w:rFonts w:eastAsia="Calibri"/>
          <w:color w:val="000000"/>
        </w:rPr>
        <w:tab/>
      </w:r>
      <w:r w:rsidRPr="00CE73C3">
        <w:rPr>
          <w:rFonts w:eastAsia="Calibri"/>
          <w:color w:val="000000"/>
        </w:rPr>
        <w:tab/>
        <w:t xml:space="preserve">     </w:t>
      </w:r>
      <w:r>
        <w:rPr>
          <w:rFonts w:eastAsia="Calibri"/>
          <w:color w:val="000000"/>
        </w:rPr>
        <w:t xml:space="preserve">                      </w:t>
      </w:r>
      <w:proofErr w:type="spellStart"/>
      <w:r>
        <w:rPr>
          <w:rFonts w:eastAsia="Calibri"/>
          <w:color w:val="000000"/>
        </w:rPr>
        <w:t>G.Safranovičs</w:t>
      </w:r>
      <w:proofErr w:type="spellEnd"/>
    </w:p>
    <w:p w14:paraId="7FB78F58" w14:textId="77777777" w:rsidR="006A5807" w:rsidRPr="00CE73C3" w:rsidRDefault="006A5807" w:rsidP="006A5807">
      <w:pPr>
        <w:contextualSpacing/>
        <w:jc w:val="both"/>
        <w:rPr>
          <w:lang w:eastAsia="en-GB"/>
        </w:rPr>
      </w:pPr>
    </w:p>
    <w:bookmarkEnd w:id="69"/>
    <w:p w14:paraId="4003104A" w14:textId="77777777" w:rsidR="006A5807" w:rsidRPr="00CE73C3" w:rsidRDefault="006A5807" w:rsidP="006A5807">
      <w:pPr>
        <w:ind w:firstLine="357"/>
        <w:contextualSpacing/>
        <w:jc w:val="both"/>
        <w:rPr>
          <w:lang w:eastAsia="en-GB"/>
        </w:rPr>
      </w:pPr>
    </w:p>
    <w:p w14:paraId="43F9AF8E" w14:textId="77777777" w:rsidR="006A5807" w:rsidRPr="00206A1F" w:rsidRDefault="006A5807" w:rsidP="006A5807"/>
    <w:p w14:paraId="5CD0BD6A" w14:textId="77777777" w:rsidR="006A5807" w:rsidRPr="00206A1F" w:rsidRDefault="006A5807" w:rsidP="006A5807">
      <w:pPr>
        <w:jc w:val="right"/>
        <w:rPr>
          <w:color w:val="000000"/>
        </w:rPr>
      </w:pPr>
    </w:p>
    <w:p w14:paraId="4EFF7BC0" w14:textId="77777777" w:rsidR="006A5807" w:rsidRPr="00206A1F" w:rsidRDefault="006A5807" w:rsidP="006A5807">
      <w:pPr>
        <w:jc w:val="center"/>
        <w:rPr>
          <w:b/>
        </w:rPr>
      </w:pPr>
    </w:p>
    <w:p w14:paraId="3A3B5256" w14:textId="77777777" w:rsidR="006A5807" w:rsidRPr="00206A1F" w:rsidRDefault="006A5807" w:rsidP="006A5807">
      <w:pPr>
        <w:tabs>
          <w:tab w:val="center" w:pos="4153"/>
          <w:tab w:val="right" w:pos="8306"/>
        </w:tabs>
        <w:ind w:right="113"/>
        <w:jc w:val="right"/>
        <w:rPr>
          <w:color w:val="000000"/>
        </w:rPr>
      </w:pPr>
    </w:p>
    <w:p w14:paraId="10D28210" w14:textId="77777777" w:rsidR="006A5807" w:rsidRDefault="006A5807" w:rsidP="006A5807">
      <w:pPr>
        <w:ind w:left="720"/>
        <w:jc w:val="center"/>
        <w:rPr>
          <w:b/>
          <w:bCs/>
          <w:u w:val="single"/>
        </w:rPr>
      </w:pPr>
      <w:r w:rsidRPr="00206A1F">
        <w:rPr>
          <w:b/>
          <w:bCs/>
        </w:rPr>
        <w:br w:type="page"/>
      </w:r>
    </w:p>
    <w:p w14:paraId="4E1866B0"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01F3DE08" wp14:editId="03997BC0">
            <wp:extent cx="676275" cy="75247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284994" w14:textId="77777777" w:rsidR="006A5807" w:rsidRDefault="006A5807" w:rsidP="006A5807">
      <w:pPr>
        <w:pStyle w:val="Header"/>
        <w:jc w:val="center"/>
        <w:rPr>
          <w:sz w:val="20"/>
        </w:rPr>
      </w:pPr>
      <w:r>
        <w:rPr>
          <w:sz w:val="20"/>
        </w:rPr>
        <w:t>LATVIJAS REPUBLIKA</w:t>
      </w:r>
    </w:p>
    <w:p w14:paraId="399B6BDD" w14:textId="77777777" w:rsidR="006A5807" w:rsidRDefault="006A5807" w:rsidP="006A5807">
      <w:pPr>
        <w:pStyle w:val="Header"/>
        <w:jc w:val="center"/>
        <w:rPr>
          <w:b/>
          <w:sz w:val="32"/>
          <w:szCs w:val="32"/>
        </w:rPr>
      </w:pPr>
      <w:r>
        <w:rPr>
          <w:b/>
          <w:sz w:val="32"/>
          <w:szCs w:val="32"/>
        </w:rPr>
        <w:t>DOBELES NOVADA DOME</w:t>
      </w:r>
    </w:p>
    <w:p w14:paraId="1A85C080" w14:textId="77777777" w:rsidR="006A5807" w:rsidRDefault="006A5807" w:rsidP="006A5807">
      <w:pPr>
        <w:pStyle w:val="Header"/>
        <w:jc w:val="center"/>
        <w:rPr>
          <w:sz w:val="16"/>
          <w:szCs w:val="16"/>
        </w:rPr>
      </w:pPr>
      <w:r>
        <w:rPr>
          <w:sz w:val="16"/>
          <w:szCs w:val="16"/>
        </w:rPr>
        <w:t>Brīvības iela 17, Dobele, Dobeles novads, LV-3701</w:t>
      </w:r>
    </w:p>
    <w:p w14:paraId="18369F5B"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17" w:history="1">
        <w:r>
          <w:rPr>
            <w:rStyle w:val="Hyperlink"/>
            <w:rFonts w:eastAsia="Calibri"/>
            <w:color w:val="000000"/>
            <w:sz w:val="16"/>
            <w:szCs w:val="16"/>
          </w:rPr>
          <w:t>dome@dobele.lv</w:t>
        </w:r>
      </w:hyperlink>
    </w:p>
    <w:p w14:paraId="028C2A06" w14:textId="77777777" w:rsidR="006A5807" w:rsidRDefault="006A5807" w:rsidP="006A5807">
      <w:pPr>
        <w:jc w:val="center"/>
        <w:rPr>
          <w:b/>
        </w:rPr>
      </w:pPr>
    </w:p>
    <w:p w14:paraId="5634D1FD" w14:textId="77777777" w:rsidR="006A5807" w:rsidRPr="00206A1F" w:rsidRDefault="006A5807" w:rsidP="006A5807">
      <w:pPr>
        <w:jc w:val="center"/>
        <w:rPr>
          <w:b/>
        </w:rPr>
      </w:pPr>
      <w:r w:rsidRPr="00206A1F">
        <w:rPr>
          <w:b/>
        </w:rPr>
        <w:t>LĒMUMS</w:t>
      </w:r>
    </w:p>
    <w:p w14:paraId="4368BE63" w14:textId="77777777" w:rsidR="006A5807" w:rsidRPr="00206A1F" w:rsidRDefault="006A5807" w:rsidP="006A5807">
      <w:pPr>
        <w:jc w:val="center"/>
        <w:rPr>
          <w:b/>
        </w:rPr>
      </w:pPr>
      <w:r w:rsidRPr="00206A1F">
        <w:rPr>
          <w:b/>
        </w:rPr>
        <w:t>Dobelē</w:t>
      </w:r>
    </w:p>
    <w:p w14:paraId="245CC6E4" w14:textId="77777777" w:rsidR="006A5807" w:rsidRPr="00206A1F" w:rsidRDefault="006A5807" w:rsidP="006A5807">
      <w:pPr>
        <w:jc w:val="center"/>
        <w:rPr>
          <w:b/>
        </w:rPr>
      </w:pPr>
    </w:p>
    <w:p w14:paraId="1646D406" w14:textId="7017F455" w:rsidR="006A5807" w:rsidRPr="00206A1F" w:rsidRDefault="006A5807" w:rsidP="006A5807">
      <w:pPr>
        <w:tabs>
          <w:tab w:val="center" w:pos="4153"/>
          <w:tab w:val="left" w:pos="8080"/>
          <w:tab w:val="right" w:pos="9498"/>
        </w:tabs>
        <w:ind w:left="113" w:right="-427"/>
        <w:rPr>
          <w:color w:val="000000"/>
        </w:rPr>
      </w:pPr>
      <w:r w:rsidRPr="00206A1F">
        <w:rPr>
          <w:b/>
          <w:lang w:eastAsia="x-none"/>
        </w:rPr>
        <w:t>2022. gada 28.</w:t>
      </w:r>
      <w:r>
        <w:rPr>
          <w:b/>
          <w:lang w:eastAsia="x-none"/>
        </w:rPr>
        <w:t xml:space="preserve"> </w:t>
      </w:r>
      <w:r w:rsidRPr="00206A1F">
        <w:rPr>
          <w:b/>
          <w:lang w:eastAsia="x-none"/>
        </w:rPr>
        <w:t>jūlijā</w:t>
      </w:r>
      <w:r w:rsidRPr="00206A1F">
        <w:rPr>
          <w:b/>
          <w:lang w:eastAsia="x-none"/>
        </w:rPr>
        <w:tab/>
        <w:t xml:space="preserve">                                                                                                  </w:t>
      </w:r>
      <w:r w:rsidRPr="00206A1F">
        <w:rPr>
          <w:b/>
          <w:color w:val="000000"/>
        </w:rPr>
        <w:t>Nr.</w:t>
      </w:r>
      <w:r w:rsidR="007852D9">
        <w:rPr>
          <w:b/>
          <w:color w:val="000000"/>
        </w:rPr>
        <w:t>345</w:t>
      </w:r>
      <w:r w:rsidRPr="00206A1F">
        <w:rPr>
          <w:b/>
          <w:color w:val="000000"/>
        </w:rPr>
        <w:t>/13</w:t>
      </w:r>
    </w:p>
    <w:p w14:paraId="3640B0B0" w14:textId="3563EDB6" w:rsidR="006A5807" w:rsidRPr="00206A1F" w:rsidRDefault="006A5807" w:rsidP="006A5807">
      <w:pPr>
        <w:jc w:val="right"/>
        <w:rPr>
          <w:color w:val="000000"/>
        </w:rPr>
      </w:pPr>
      <w:r w:rsidRPr="00206A1F">
        <w:rPr>
          <w:color w:val="000000"/>
        </w:rPr>
        <w:t xml:space="preserve">(prot.Nr.13, </w:t>
      </w:r>
      <w:r w:rsidR="007852D9">
        <w:rPr>
          <w:color w:val="000000"/>
        </w:rPr>
        <w:t>5</w:t>
      </w:r>
      <w:r w:rsidRPr="00206A1F">
        <w:rPr>
          <w:color w:val="000000"/>
        </w:rPr>
        <w:t>.§)</w:t>
      </w:r>
    </w:p>
    <w:p w14:paraId="6AC726DA" w14:textId="77777777" w:rsidR="006A5807" w:rsidRPr="00E55AB0" w:rsidRDefault="006A5807" w:rsidP="006A5807">
      <w:pPr>
        <w:jc w:val="right"/>
        <w:rPr>
          <w:bCs/>
          <w:color w:val="000000"/>
        </w:rPr>
      </w:pPr>
    </w:p>
    <w:p w14:paraId="752A6E01" w14:textId="77777777" w:rsidR="006A5807" w:rsidRPr="008E75CD" w:rsidRDefault="006A5807" w:rsidP="006A5807">
      <w:pPr>
        <w:pStyle w:val="Heading2"/>
        <w:spacing w:after="0"/>
        <w:contextualSpacing/>
        <w:jc w:val="center"/>
        <w:rPr>
          <w:rFonts w:ascii="Times New Roman" w:hAnsi="Times New Roman"/>
          <w:bCs w:val="0"/>
          <w:i w:val="0"/>
          <w:iCs w:val="0"/>
          <w:sz w:val="24"/>
          <w:szCs w:val="24"/>
          <w:u w:val="single"/>
        </w:rPr>
      </w:pPr>
      <w:r w:rsidRPr="008E75CD">
        <w:rPr>
          <w:rFonts w:ascii="Times New Roman" w:hAnsi="Times New Roman"/>
          <w:bCs w:val="0"/>
          <w:i w:val="0"/>
          <w:iCs w:val="0"/>
          <w:sz w:val="24"/>
          <w:szCs w:val="24"/>
          <w:u w:val="single"/>
        </w:rPr>
        <w:t>Par telpu nodošanu bezatlīdzības lietošanā biedrībai “Dobeles invalīdu biedrība”</w:t>
      </w:r>
    </w:p>
    <w:p w14:paraId="77CB2375" w14:textId="77777777" w:rsidR="006A5807" w:rsidRPr="008E75CD" w:rsidRDefault="006A5807" w:rsidP="006A5807">
      <w:pPr>
        <w:ind w:left="720"/>
        <w:contextualSpacing/>
        <w:jc w:val="center"/>
        <w:rPr>
          <w:bCs/>
          <w:u w:val="single"/>
        </w:rPr>
      </w:pPr>
    </w:p>
    <w:p w14:paraId="471C2C86" w14:textId="77777777" w:rsidR="006A5807" w:rsidRPr="008E75CD" w:rsidRDefault="006A5807" w:rsidP="006A5807">
      <w:pPr>
        <w:ind w:firstLine="284"/>
        <w:contextualSpacing/>
        <w:jc w:val="both"/>
        <w:rPr>
          <w:lang w:eastAsia="en-GB"/>
        </w:rPr>
      </w:pPr>
      <w:r w:rsidRPr="008E75CD">
        <w:rPr>
          <w:lang w:eastAsia="en-GB"/>
        </w:rPr>
        <w:t>Dobeles novada dome, izskatot lēmuma projektu “Par telpu nodošanu bezatlīdzības lietošanā biedrībai “</w:t>
      </w:r>
      <w:r w:rsidRPr="008E75CD">
        <w:rPr>
          <w:bCs/>
          <w:lang w:eastAsia="en-GB"/>
        </w:rPr>
        <w:t>Dobeles invalīdu</w:t>
      </w:r>
      <w:r w:rsidRPr="008E75CD">
        <w:rPr>
          <w:lang w:eastAsia="en-GB"/>
        </w:rPr>
        <w:t xml:space="preserve"> biedrība” konstatēja sekojošo:</w:t>
      </w:r>
    </w:p>
    <w:p w14:paraId="1EE4F59C" w14:textId="77777777" w:rsidR="006A5807" w:rsidRPr="008E75CD" w:rsidRDefault="006A5807" w:rsidP="006A5807">
      <w:pPr>
        <w:keepNext/>
        <w:keepLines/>
        <w:tabs>
          <w:tab w:val="left" w:pos="0"/>
        </w:tabs>
        <w:contextualSpacing/>
        <w:jc w:val="both"/>
        <w:outlineLvl w:val="0"/>
        <w:rPr>
          <w:rFonts w:eastAsiaTheme="majorEastAsia"/>
        </w:rPr>
      </w:pPr>
      <w:r w:rsidRPr="008E75CD">
        <w:rPr>
          <w:rFonts w:eastAsiaTheme="majorEastAsia"/>
          <w:lang w:eastAsia="en-GB"/>
        </w:rPr>
        <w:tab/>
        <w:t>Dobeles novada pašvaldībā (turpmāk – pašvaldība) saņemts biedrības “</w:t>
      </w:r>
      <w:r w:rsidRPr="008E75CD">
        <w:rPr>
          <w:rFonts w:eastAsiaTheme="majorEastAsia"/>
          <w:bCs/>
          <w:lang w:eastAsia="en-GB"/>
        </w:rPr>
        <w:t>Dobeles invalīdu</w:t>
      </w:r>
      <w:r w:rsidRPr="008E75CD">
        <w:rPr>
          <w:rFonts w:eastAsiaTheme="majorEastAsia"/>
          <w:lang w:eastAsia="en-GB"/>
        </w:rPr>
        <w:t xml:space="preserve"> biedrība”, vienotais reģistrācijas numurs 40008025290, juridiskā adrese: </w:t>
      </w:r>
      <w:hyperlink r:id="rId18" w:history="1">
        <w:r w:rsidRPr="008E75CD">
          <w:rPr>
            <w:rFonts w:eastAsiaTheme="majorEastAsia"/>
            <w:lang w:eastAsia="en-GB"/>
          </w:rPr>
          <w:t>Brīvības iela 3, Dobele, Dobeles novads, LV-3701</w:t>
        </w:r>
      </w:hyperlink>
      <w:r w:rsidRPr="008E75CD">
        <w:rPr>
          <w:rFonts w:eastAsiaTheme="majorEastAsia"/>
          <w:lang w:eastAsia="en-GB"/>
        </w:rPr>
        <w:t xml:space="preserve">, (turpmāk – biedrība) iesniegums, ar lūgumu nodot biedrībai bezatlīdzības lietošanā telpas </w:t>
      </w:r>
      <w:r w:rsidRPr="008E75CD">
        <w:rPr>
          <w:rFonts w:eastAsia="Calibri"/>
          <w:lang w:eastAsia="en-GB"/>
        </w:rPr>
        <w:t>ēkā Brīvības ielā 27, Dobelē, Dobeles novadā, biedrības darbības nodrošināšanai.</w:t>
      </w:r>
    </w:p>
    <w:p w14:paraId="50AF2ED9" w14:textId="77777777" w:rsidR="006A5807" w:rsidRPr="008E75CD" w:rsidRDefault="006A5807" w:rsidP="006A5807">
      <w:pPr>
        <w:ind w:firstLine="720"/>
        <w:contextualSpacing/>
        <w:jc w:val="both"/>
        <w:rPr>
          <w:lang w:eastAsia="en-GB"/>
        </w:rPr>
      </w:pPr>
      <w:r w:rsidRPr="008E75CD">
        <w:rPr>
          <w:lang w:eastAsia="en-GB"/>
        </w:rPr>
        <w:t xml:space="preserve">Zemgales rajona tiesas Dobeles pilsētas zemesgrāmatas nodalījumā Nr. 565 ierakstīts nekustamais īpašums Brīvības iela 27, Dobele, Dobeles novads, kadastra numurs 4601 003 2304 (turpmāk – nekustamais īpašums), kura sastāvā atrodas ēka (būve) ar kadastra apzīmējumu </w:t>
      </w:r>
      <w:r w:rsidRPr="008E75CD">
        <w:t xml:space="preserve">4601 003 2304 001 </w:t>
      </w:r>
      <w:r w:rsidRPr="008E75CD">
        <w:rPr>
          <w:lang w:eastAsia="en-GB"/>
        </w:rPr>
        <w:t xml:space="preserve">un kopējo platību 254.7 m² </w:t>
      </w:r>
      <w:r w:rsidRPr="008E75CD">
        <w:t xml:space="preserve"> </w:t>
      </w:r>
      <w:r w:rsidRPr="008E75CD">
        <w:rPr>
          <w:lang w:eastAsia="en-GB"/>
        </w:rPr>
        <w:t>(turpmāk – ēka). Īpašuma tiesības uz nekustamo īpašumu zemesgrāmatā nostiprinātas pašvaldībai.</w:t>
      </w:r>
    </w:p>
    <w:p w14:paraId="6BA5181E" w14:textId="77777777" w:rsidR="006A5807" w:rsidRPr="008E75CD" w:rsidRDefault="006A5807" w:rsidP="006A5807">
      <w:pPr>
        <w:ind w:firstLine="720"/>
        <w:contextualSpacing/>
        <w:jc w:val="both"/>
        <w:rPr>
          <w:lang w:eastAsia="en-GB"/>
        </w:rPr>
      </w:pPr>
      <w:r w:rsidRPr="008E75CD">
        <w:rPr>
          <w:lang w:eastAsia="en-GB"/>
        </w:rPr>
        <w:t xml:space="preserve">Ēkas 1. stāvā atrodas telpu grupas, kadastra apzīmējums </w:t>
      </w:r>
      <w:r w:rsidRPr="008E75CD">
        <w:t>4601 003 2304 001 001</w:t>
      </w:r>
      <w:r w:rsidRPr="008E75CD">
        <w:rPr>
          <w:lang w:eastAsia="en-GB"/>
        </w:rPr>
        <w:t>,  telpa Nr. 11 ar platību 21,9  m</w:t>
      </w:r>
      <w:r w:rsidRPr="008E75CD">
        <w:rPr>
          <w:vertAlign w:val="superscript"/>
          <w:lang w:eastAsia="en-GB"/>
        </w:rPr>
        <w:t>2</w:t>
      </w:r>
      <w:r w:rsidRPr="008E75CD">
        <w:rPr>
          <w:lang w:eastAsia="en-GB"/>
        </w:rPr>
        <w:t xml:space="preserve"> un telpa Nr. 2 ar platību 11,6 m</w:t>
      </w:r>
      <w:r w:rsidRPr="008E75CD">
        <w:rPr>
          <w:vertAlign w:val="superscript"/>
          <w:lang w:eastAsia="en-GB"/>
        </w:rPr>
        <w:t>2</w:t>
      </w:r>
      <w:r w:rsidRPr="008E75CD">
        <w:rPr>
          <w:lang w:eastAsia="en-GB"/>
        </w:rPr>
        <w:t xml:space="preserve"> – kopā 33,5 m</w:t>
      </w:r>
      <w:r w:rsidRPr="008E75CD">
        <w:rPr>
          <w:vertAlign w:val="superscript"/>
          <w:lang w:eastAsia="en-GB"/>
        </w:rPr>
        <w:t>2</w:t>
      </w:r>
      <w:r w:rsidRPr="008E75CD">
        <w:rPr>
          <w:lang w:eastAsia="en-GB"/>
        </w:rPr>
        <w:t xml:space="preserve"> (turpmāk – telpas).</w:t>
      </w:r>
    </w:p>
    <w:p w14:paraId="379B1635" w14:textId="77777777" w:rsidR="006A5807" w:rsidRPr="008E75CD" w:rsidRDefault="006A5807" w:rsidP="006A5807">
      <w:pPr>
        <w:ind w:firstLine="720"/>
        <w:contextualSpacing/>
        <w:jc w:val="both"/>
        <w:rPr>
          <w:lang w:eastAsia="en-GB"/>
        </w:rPr>
      </w:pPr>
      <w:r w:rsidRPr="008E75CD">
        <w:rPr>
          <w:lang w:eastAsia="en-GB"/>
        </w:rPr>
        <w:t>Ēkas ar kopējo platību 254.7 m² bilances vērtība uz 2022. gada 1. janvāri ir 69 295.39 EUR. Proporcionāli ēkas kopējai platībai telpu 33,5 m</w:t>
      </w:r>
      <w:r w:rsidRPr="008E75CD">
        <w:rPr>
          <w:vertAlign w:val="superscript"/>
          <w:lang w:eastAsia="en-GB"/>
        </w:rPr>
        <w:t>2</w:t>
      </w:r>
      <w:r w:rsidRPr="008E75CD">
        <w:rPr>
          <w:lang w:eastAsia="en-GB"/>
        </w:rPr>
        <w:t xml:space="preserve"> platībā bilances vērtība uz 2022. gada 1. janvāri ir 9114.35 EUR. </w:t>
      </w:r>
    </w:p>
    <w:p w14:paraId="53AFCAE4" w14:textId="77777777" w:rsidR="006A5807" w:rsidRPr="008E75CD" w:rsidRDefault="006A5807" w:rsidP="006A5807">
      <w:pPr>
        <w:ind w:firstLine="720"/>
        <w:contextualSpacing/>
        <w:jc w:val="both"/>
        <w:rPr>
          <w:lang w:eastAsia="en-GB"/>
        </w:rPr>
      </w:pPr>
      <w:r w:rsidRPr="008E75CD">
        <w:rPr>
          <w:lang w:eastAsia="en-GB"/>
        </w:rPr>
        <w:t xml:space="preserve">Pamatojoties uz Valsts ieņēmuma dienesta publiskojamo datu bāzes informāciju, </w:t>
      </w:r>
      <w:r w:rsidRPr="008E75CD">
        <w:rPr>
          <w:bCs/>
          <w:lang w:eastAsia="en-GB"/>
        </w:rPr>
        <w:t>Dobeles invalīdu</w:t>
      </w:r>
      <w:r w:rsidRPr="008E75CD">
        <w:rPr>
          <w:lang w:eastAsia="en-GB"/>
        </w:rPr>
        <w:t xml:space="preserve"> biedrībai</w:t>
      </w:r>
      <w:r w:rsidRPr="008E75CD">
        <w:rPr>
          <w:bCs/>
          <w:lang w:eastAsia="en-GB"/>
        </w:rPr>
        <w:t xml:space="preserve"> 2005. gada 8. augustā </w:t>
      </w:r>
      <w:r w:rsidRPr="008E75CD">
        <w:rPr>
          <w:lang w:eastAsia="en-GB"/>
        </w:rPr>
        <w:t xml:space="preserve">piešķirts sabiedriskā labuma organizācijas statuss, darbības jomās:  labdarība, kultūras veicināšana, sabiedrības, it īpaši trūcīgo un sociāli </w:t>
      </w:r>
      <w:proofErr w:type="spellStart"/>
      <w:r w:rsidRPr="008E75CD">
        <w:rPr>
          <w:lang w:eastAsia="en-GB"/>
        </w:rPr>
        <w:t>mazaizsargāto</w:t>
      </w:r>
      <w:proofErr w:type="spellEnd"/>
      <w:r w:rsidRPr="008E75CD">
        <w:rPr>
          <w:lang w:eastAsia="en-GB"/>
        </w:rPr>
        <w:t xml:space="preserve"> personu grupu, sociālās labklājības celšana, sporta atbalstīšana un cilvēktiesību un indivīda tiesību aizsardzība.</w:t>
      </w:r>
    </w:p>
    <w:p w14:paraId="1A076C4A" w14:textId="77777777" w:rsidR="006A5807" w:rsidRPr="008E75CD" w:rsidRDefault="006A5807" w:rsidP="006A5807">
      <w:pPr>
        <w:ind w:firstLine="720"/>
        <w:contextualSpacing/>
        <w:jc w:val="both"/>
        <w:rPr>
          <w:lang w:eastAsia="en-GB"/>
        </w:rPr>
      </w:pPr>
      <w:r w:rsidRPr="008E75CD">
        <w:rPr>
          <w:bCs/>
        </w:rPr>
        <w:t xml:space="preserve">Biedrība nodibināta ar mērķi nodrošināt invalīdiem iespējas piedalīties brīvā laika un sporta aktivitātēs, </w:t>
      </w:r>
      <w:r w:rsidRPr="008E75CD">
        <w:rPr>
          <w:lang w:eastAsia="en-GB"/>
        </w:rPr>
        <w:t xml:space="preserve"> nodrošināt invalīdiem iespēju iekļauties kultūras dzīvē un līdzdarboties uz vienlīdzības principiem, aizstāvēt invalīdu sociālo un sadzīves vajadzību apmierināšanu atbilstoši Latvijas Republikas likumdošanai, organizēt humānās palīdzības saņemšanu un izsniegšanu invalīdiem.</w:t>
      </w:r>
    </w:p>
    <w:p w14:paraId="29D21618" w14:textId="77777777" w:rsidR="006A5807" w:rsidRPr="008E75CD" w:rsidRDefault="006A5807" w:rsidP="006A5807">
      <w:pPr>
        <w:ind w:firstLine="720"/>
        <w:contextualSpacing/>
        <w:jc w:val="both"/>
        <w:rPr>
          <w:lang w:eastAsia="en-GB"/>
        </w:rPr>
      </w:pPr>
      <w:r w:rsidRPr="008E75CD">
        <w:rPr>
          <w:lang w:eastAsia="en-GB"/>
        </w:rPr>
        <w:t xml:space="preserve">Publiskas personas finanšu līdzekļu un mantas izšķērdēšanas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7BA66DEF" w14:textId="77777777" w:rsidR="006A5807" w:rsidRPr="008E75CD" w:rsidRDefault="006A5807" w:rsidP="006A5807">
      <w:pPr>
        <w:ind w:firstLine="720"/>
        <w:contextualSpacing/>
        <w:jc w:val="both"/>
        <w:rPr>
          <w:lang w:eastAsia="en-GB"/>
        </w:rPr>
      </w:pPr>
      <w:r w:rsidRPr="008E75CD">
        <w:rPr>
          <w:lang w:eastAsia="en-GB"/>
        </w:rPr>
        <w:t xml:space="preserve">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w:t>
      </w:r>
      <w:r w:rsidRPr="008E75CD">
        <w:rPr>
          <w:lang w:eastAsia="en-GB"/>
        </w:rPr>
        <w:lastRenderedPageBreak/>
        <w:t>persona savu mantu nodod lietošanā sabiedriskā labuma organizācijai (Likuma 5. panta otrās daļas 4</w:t>
      </w:r>
      <w:r w:rsidRPr="008E75CD">
        <w:rPr>
          <w:vertAlign w:val="superscript"/>
          <w:lang w:eastAsia="en-GB"/>
        </w:rPr>
        <w:t>1</w:t>
      </w:r>
      <w:r w:rsidRPr="008E75CD">
        <w:rPr>
          <w:lang w:eastAsia="en-GB"/>
        </w:rPr>
        <w:t>.punkts).</w:t>
      </w:r>
    </w:p>
    <w:p w14:paraId="3AD45426" w14:textId="77777777" w:rsidR="006A5807" w:rsidRPr="008E75CD" w:rsidRDefault="006A5807" w:rsidP="006A5807">
      <w:pPr>
        <w:ind w:firstLine="720"/>
        <w:contextualSpacing/>
        <w:jc w:val="both"/>
        <w:rPr>
          <w:lang w:eastAsia="en-GB"/>
        </w:rPr>
      </w:pPr>
      <w:r w:rsidRPr="008E75CD">
        <w:rPr>
          <w:lang w:eastAsia="en-GB"/>
        </w:rPr>
        <w:t xml:space="preserve">Savukārt likuma 5. panta trešā daļa noteic, ja publiskas personas mantu nodod bezatlīdzības lietošanā, par to tiek pieņemts lēmums. Likuma 5. panta trešajā </w:t>
      </w:r>
      <w:proofErr w:type="spellStart"/>
      <w:r w:rsidRPr="008E75CD">
        <w:rPr>
          <w:lang w:eastAsia="en-GB"/>
        </w:rPr>
        <w:t>prim</w:t>
      </w:r>
      <w:proofErr w:type="spellEnd"/>
      <w:r w:rsidRPr="008E75CD">
        <w:rPr>
          <w:lang w:eastAsia="en-GB"/>
        </w:rPr>
        <w:t xml:space="preserve">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7EAD060D" w14:textId="77777777" w:rsidR="006A5807" w:rsidRPr="008E75CD" w:rsidRDefault="006A5807" w:rsidP="006A5807">
      <w:pPr>
        <w:ind w:firstLine="720"/>
        <w:contextualSpacing/>
        <w:jc w:val="both"/>
        <w:rPr>
          <w:lang w:eastAsia="en-GB"/>
        </w:rPr>
      </w:pPr>
      <w:r w:rsidRPr="008E75CD">
        <w:rPr>
          <w:lang w:eastAsia="en-GB"/>
        </w:rPr>
        <w:t>Ievērojot sabiedrības intereses un lietderības apsvērumus, lai biedrība varētu sasniegt  un īstenot tās dibināšanas mērķus,</w:t>
      </w:r>
      <w:r w:rsidRPr="008E75CD">
        <w:rPr>
          <w:bCs/>
        </w:rPr>
        <w:t xml:space="preserve"> </w:t>
      </w:r>
      <w:r w:rsidRPr="008E75CD">
        <w:rPr>
          <w:lang w:eastAsia="en-GB"/>
        </w:rPr>
        <w:t>telpu nodot biedrībai bezatlīdzības lietošanā būtu lietderīgi.</w:t>
      </w:r>
    </w:p>
    <w:p w14:paraId="4ECE0F2B" w14:textId="5A15F874" w:rsidR="006A5807" w:rsidRPr="008E75CD" w:rsidRDefault="006A5807" w:rsidP="006A5807">
      <w:pPr>
        <w:ind w:firstLine="851"/>
        <w:contextualSpacing/>
        <w:jc w:val="both"/>
        <w:rPr>
          <w:strike/>
          <w:lang w:eastAsia="en-GB"/>
        </w:rPr>
      </w:pPr>
      <w:r w:rsidRPr="008E75CD">
        <w:rPr>
          <w:lang w:eastAsia="en-GB"/>
        </w:rPr>
        <w:t xml:space="preserve">Ņemot vērā minēto un vadoties no  likuma “Par pašvaldībām” </w:t>
      </w:r>
      <w:r w:rsidRPr="008E75CD">
        <w:t>21. panta pirmās daļas 27. punkta</w:t>
      </w:r>
      <w:r w:rsidRPr="008E75CD">
        <w:rPr>
          <w:lang w:eastAsia="en-GB"/>
        </w:rPr>
        <w:t xml:space="preserve">, </w:t>
      </w:r>
      <w:r w:rsidRPr="008E75CD">
        <w:t xml:space="preserve">41.panta pirmās daļas 4.punktu, </w:t>
      </w:r>
      <w:r w:rsidRPr="008E75CD">
        <w:rPr>
          <w:lang w:eastAsia="en-GB"/>
        </w:rPr>
        <w:t xml:space="preserve">Publiskas personas finanšu līdzekļu un mantas izšķērdēšanas novēršanas likuma </w:t>
      </w:r>
      <w:r w:rsidRPr="008E75CD">
        <w:t xml:space="preserve">5. panta otrās daļas </w:t>
      </w:r>
      <w:r w:rsidRPr="008E75CD">
        <w:rPr>
          <w:lang w:eastAsia="en-GB"/>
        </w:rPr>
        <w:t>4.</w:t>
      </w:r>
      <w:r w:rsidRPr="008E75CD">
        <w:rPr>
          <w:vertAlign w:val="superscript"/>
          <w:lang w:eastAsia="en-GB"/>
        </w:rPr>
        <w:t xml:space="preserve">1 </w:t>
      </w:r>
      <w:r w:rsidRPr="008E75CD">
        <w:t xml:space="preserve">punkta, trešās, trešās </w:t>
      </w:r>
      <w:proofErr w:type="spellStart"/>
      <w:r w:rsidRPr="008E75CD">
        <w:t>prim</w:t>
      </w:r>
      <w:proofErr w:type="spellEnd"/>
      <w:r w:rsidRPr="008E75CD">
        <w:t xml:space="preserve"> daļas, piektās un sestās daļas</w:t>
      </w:r>
      <w:r w:rsidRPr="008E75CD">
        <w:rPr>
          <w:lang w:eastAsia="en-GB"/>
        </w:rPr>
        <w:t xml:space="preserve">,  atklāti balsojot: </w:t>
      </w:r>
      <w:r w:rsidR="00664E32">
        <w:t xml:space="preserve">PAR – 17 (Kristīne Briede, Sarmīte Dude, Māris Feldmanis, Ainārs Meiers, Edgars </w:t>
      </w:r>
      <w:proofErr w:type="spellStart"/>
      <w:r w:rsidR="00664E32">
        <w:t>Gaigalis</w:t>
      </w:r>
      <w:proofErr w:type="spellEnd"/>
      <w:r w:rsidR="00664E32">
        <w:t>, Gints Kaminsk</w:t>
      </w:r>
      <w:r w:rsidR="009D2534">
        <w:t>is</w:t>
      </w:r>
      <w:r w:rsidR="00664E32">
        <w:t xml:space="preserve">, Linda </w:t>
      </w:r>
      <w:proofErr w:type="spellStart"/>
      <w:r w:rsidR="00664E32">
        <w:t>Karloviča</w:t>
      </w:r>
      <w:proofErr w:type="spellEnd"/>
      <w:r w:rsidR="00664E32">
        <w:t xml:space="preserve">, Edgars Laimiņš, Sintija </w:t>
      </w:r>
      <w:proofErr w:type="spellStart"/>
      <w:r w:rsidR="00664E32">
        <w:t>Liekniņa</w:t>
      </w:r>
      <w:proofErr w:type="spellEnd"/>
      <w:r w:rsidR="00664E32">
        <w:t xml:space="preserve">, Sanita </w:t>
      </w:r>
      <w:proofErr w:type="spellStart"/>
      <w:r w:rsidR="00664E32">
        <w:t>Olševska</w:t>
      </w:r>
      <w:proofErr w:type="spellEnd"/>
      <w:r w:rsidR="00664E32">
        <w:t xml:space="preserve">, Andris </w:t>
      </w:r>
      <w:proofErr w:type="spellStart"/>
      <w:r w:rsidR="00664E32">
        <w:t>Podvinskis,Viesturs</w:t>
      </w:r>
      <w:proofErr w:type="spellEnd"/>
      <w:r w:rsidR="00664E32">
        <w:t xml:space="preserve"> Reinfelds, Dace Reinika, Guntis </w:t>
      </w:r>
      <w:proofErr w:type="spellStart"/>
      <w:r w:rsidR="00664E32">
        <w:t>Safranovičs</w:t>
      </w:r>
      <w:proofErr w:type="spellEnd"/>
      <w:r w:rsidR="00664E32">
        <w:t xml:space="preserve">, Andrejs Spridzāns, Ivars Stanga, Indra </w:t>
      </w:r>
      <w:proofErr w:type="spellStart"/>
      <w:r w:rsidR="00664E32">
        <w:t>Špela</w:t>
      </w:r>
      <w:proofErr w:type="spellEnd"/>
      <w:r w:rsidR="00664E32">
        <w:t xml:space="preserve">), </w:t>
      </w:r>
      <w:r w:rsidR="00664E32" w:rsidRPr="00CE73C3">
        <w:rPr>
          <w:lang w:eastAsia="en-GB"/>
        </w:rPr>
        <w:t>PRET –</w:t>
      </w:r>
      <w:r w:rsidR="00664E32">
        <w:rPr>
          <w:lang w:eastAsia="en-GB"/>
        </w:rPr>
        <w:t xml:space="preserve"> nav</w:t>
      </w:r>
      <w:r w:rsidR="00664E32" w:rsidRPr="00CE73C3">
        <w:rPr>
          <w:lang w:eastAsia="en-GB"/>
        </w:rPr>
        <w:t xml:space="preserve">, ATTURAS - </w:t>
      </w:r>
      <w:r w:rsidR="00664E32">
        <w:rPr>
          <w:lang w:eastAsia="en-GB"/>
        </w:rPr>
        <w:t>nav</w:t>
      </w:r>
      <w:r w:rsidR="00664E32" w:rsidRPr="00CE73C3">
        <w:rPr>
          <w:lang w:eastAsia="en-GB"/>
        </w:rPr>
        <w:t>,</w:t>
      </w:r>
      <w:r w:rsidR="005608A5">
        <w:rPr>
          <w:lang w:eastAsia="en-GB"/>
        </w:rPr>
        <w:t xml:space="preserve"> </w:t>
      </w:r>
      <w:r w:rsidRPr="008E75CD">
        <w:rPr>
          <w:lang w:eastAsia="en-GB"/>
        </w:rPr>
        <w:t>Dobeles novada dome NOLEMJ:</w:t>
      </w:r>
    </w:p>
    <w:p w14:paraId="5228B492" w14:textId="77777777" w:rsidR="006A5807" w:rsidRPr="008E75CD" w:rsidRDefault="006A5807" w:rsidP="006A5807">
      <w:pPr>
        <w:ind w:firstLine="375"/>
        <w:contextualSpacing/>
        <w:jc w:val="center"/>
      </w:pPr>
    </w:p>
    <w:p w14:paraId="7EA4179B" w14:textId="77777777" w:rsidR="006A5807" w:rsidRPr="00761B12" w:rsidRDefault="006A5807">
      <w:pPr>
        <w:pStyle w:val="ListParagraph"/>
        <w:widowControl/>
        <w:numPr>
          <w:ilvl w:val="0"/>
          <w:numId w:val="65"/>
        </w:numPr>
        <w:suppressAutoHyphens w:val="0"/>
        <w:autoSpaceDE w:val="0"/>
        <w:autoSpaceDN w:val="0"/>
        <w:contextualSpacing/>
        <w:jc w:val="both"/>
        <w:rPr>
          <w:rFonts w:eastAsia="Times New Roman"/>
        </w:rPr>
      </w:pPr>
      <w:r w:rsidRPr="00761B12">
        <w:rPr>
          <w:rFonts w:eastAsia="Times New Roman"/>
          <w:bCs/>
        </w:rPr>
        <w:t>Nodot</w:t>
      </w:r>
      <w:r w:rsidRPr="00761B12">
        <w:rPr>
          <w:rFonts w:eastAsia="Times New Roman"/>
          <w:b/>
          <w:bCs/>
        </w:rPr>
        <w:t xml:space="preserve"> </w:t>
      </w:r>
      <w:r w:rsidRPr="00761B12">
        <w:rPr>
          <w:rFonts w:eastAsia="Times New Roman"/>
        </w:rPr>
        <w:t>bezatlīdzības lietošanā sabiedriskā labuma organizācijai – biedrībai “</w:t>
      </w:r>
      <w:r w:rsidRPr="00761B12">
        <w:rPr>
          <w:rFonts w:eastAsia="Times New Roman"/>
          <w:bCs/>
          <w:lang w:eastAsia="en-GB"/>
        </w:rPr>
        <w:t>Dobeles invalīdu</w:t>
      </w:r>
      <w:r w:rsidRPr="00761B12">
        <w:rPr>
          <w:rFonts w:eastAsia="Times New Roman"/>
          <w:lang w:eastAsia="en-GB"/>
        </w:rPr>
        <w:t xml:space="preserve"> biedrība” </w:t>
      </w:r>
      <w:r w:rsidRPr="00761B12">
        <w:rPr>
          <w:rFonts w:eastAsia="Times New Roman"/>
        </w:rPr>
        <w:t>(</w:t>
      </w:r>
      <w:proofErr w:type="spellStart"/>
      <w:r w:rsidRPr="00761B12">
        <w:rPr>
          <w:rFonts w:eastAsia="Times New Roman"/>
        </w:rPr>
        <w:t>reģ</w:t>
      </w:r>
      <w:proofErr w:type="spellEnd"/>
      <w:r w:rsidRPr="00761B12">
        <w:rPr>
          <w:rFonts w:eastAsia="Times New Roman"/>
        </w:rPr>
        <w:t>. Nr.</w:t>
      </w:r>
      <w:r w:rsidRPr="00761B12">
        <w:rPr>
          <w:rFonts w:eastAsia="Times New Roman"/>
          <w:lang w:eastAsia="en-GB"/>
        </w:rPr>
        <w:t xml:space="preserve"> 40008025290</w:t>
      </w:r>
      <w:r w:rsidRPr="00761B12">
        <w:rPr>
          <w:rFonts w:eastAsia="Times New Roman"/>
        </w:rPr>
        <w:t xml:space="preserve">; juridiskā adrese: </w:t>
      </w:r>
      <w:hyperlink r:id="rId19" w:history="1">
        <w:r w:rsidRPr="00761B12">
          <w:rPr>
            <w:rFonts w:eastAsia="Times New Roman"/>
            <w:lang w:eastAsia="en-GB"/>
          </w:rPr>
          <w:t>Brīvības iela 3, Dobele, Dobeles novads, LV-3701</w:t>
        </w:r>
      </w:hyperlink>
      <w:r w:rsidRPr="00761B12">
        <w:rPr>
          <w:rFonts w:eastAsia="Times New Roman"/>
        </w:rPr>
        <w:t xml:space="preserve">) pašvaldības nekustamā īpašuma </w:t>
      </w:r>
      <w:r w:rsidRPr="00761B12">
        <w:rPr>
          <w:rFonts w:eastAsia="Times New Roman"/>
          <w:lang w:eastAsia="en-GB"/>
        </w:rPr>
        <w:t xml:space="preserve">Brīvības ielā 27, Dobelē, Dobeles novadā,  kadastra numurs 4601 003 2304, sastāvā esošās ēkas (būves) ar kadastra apzīmējumu </w:t>
      </w:r>
      <w:r w:rsidRPr="00761B12">
        <w:rPr>
          <w:rFonts w:eastAsia="Times New Roman"/>
        </w:rPr>
        <w:t xml:space="preserve">4601 003 2304 001 </w:t>
      </w:r>
      <w:r w:rsidRPr="00761B12">
        <w:rPr>
          <w:rFonts w:eastAsia="Times New Roman"/>
          <w:lang w:eastAsia="en-GB"/>
        </w:rPr>
        <w:t xml:space="preserve">un kopējo platību 254.7 m² </w:t>
      </w:r>
      <w:r w:rsidRPr="00761B12">
        <w:rPr>
          <w:rFonts w:eastAsia="Times New Roman"/>
        </w:rPr>
        <w:t xml:space="preserve"> </w:t>
      </w:r>
      <w:r w:rsidRPr="00761B12">
        <w:rPr>
          <w:rFonts w:eastAsia="Times New Roman"/>
          <w:lang w:eastAsia="en-GB"/>
        </w:rPr>
        <w:t>1. stāva telpu Nr. 11 ar platību 21,9 m</w:t>
      </w:r>
      <w:r w:rsidRPr="00761B12">
        <w:rPr>
          <w:rFonts w:eastAsia="Times New Roman"/>
          <w:vertAlign w:val="superscript"/>
          <w:lang w:eastAsia="en-GB"/>
        </w:rPr>
        <w:t>2</w:t>
      </w:r>
      <w:r w:rsidRPr="00761B12">
        <w:rPr>
          <w:rFonts w:eastAsia="Times New Roman"/>
          <w:lang w:eastAsia="en-GB"/>
        </w:rPr>
        <w:t xml:space="preserve"> un telpu Nr. 2 ar platību 11,6 m2 (telpu kopējā platība 33,5 m</w:t>
      </w:r>
      <w:r w:rsidRPr="00761B12">
        <w:rPr>
          <w:rFonts w:eastAsia="Times New Roman"/>
          <w:vertAlign w:val="superscript"/>
          <w:lang w:eastAsia="en-GB"/>
        </w:rPr>
        <w:t>2</w:t>
      </w:r>
      <w:r w:rsidRPr="00761B12">
        <w:rPr>
          <w:rFonts w:eastAsia="Times New Roman"/>
          <w:lang w:eastAsia="en-GB"/>
        </w:rPr>
        <w:t>) un bilances vērtību uz 2022. gada 1. janvāri 9114.35 EUR.</w:t>
      </w:r>
    </w:p>
    <w:p w14:paraId="782A9BF4" w14:textId="77777777" w:rsidR="006A5807" w:rsidRPr="00761B12" w:rsidRDefault="006A5807">
      <w:pPr>
        <w:pStyle w:val="ListParagraph"/>
        <w:widowControl/>
        <w:numPr>
          <w:ilvl w:val="0"/>
          <w:numId w:val="65"/>
        </w:numPr>
        <w:suppressAutoHyphens w:val="0"/>
        <w:contextualSpacing/>
        <w:jc w:val="both"/>
        <w:rPr>
          <w:rFonts w:eastAsia="Times New Roman"/>
          <w:lang w:eastAsia="en-GB"/>
        </w:rPr>
      </w:pPr>
      <w:r w:rsidRPr="00761B12">
        <w:rPr>
          <w:rFonts w:eastAsia="Times New Roman"/>
        </w:rPr>
        <w:t xml:space="preserve">Noteikt, ka </w:t>
      </w:r>
      <w:r w:rsidRPr="00761B12">
        <w:rPr>
          <w:rFonts w:eastAsia="Times New Roman"/>
          <w:lang w:eastAsia="en-GB"/>
        </w:rPr>
        <w:t>telpas tiek nodotas bezatlīdzības lietošanā biedrībai uz laiku, kamēr tai ir sabiedriskā labuma organizācijas statuss, bet ne ilgāk</w:t>
      </w:r>
      <w:r w:rsidRPr="00761B12">
        <w:rPr>
          <w:rFonts w:eastAsia="Times New Roman"/>
        </w:rPr>
        <w:t xml:space="preserve"> par 10 gadiem.</w:t>
      </w:r>
      <w:r w:rsidRPr="00761B12">
        <w:rPr>
          <w:rFonts w:eastAsia="Times New Roman"/>
          <w:b/>
          <w:bCs/>
          <w:lang w:eastAsia="en-GB"/>
        </w:rPr>
        <w:t xml:space="preserve"> </w:t>
      </w:r>
    </w:p>
    <w:p w14:paraId="15ADC938" w14:textId="77777777" w:rsidR="006A5807" w:rsidRPr="00761B12" w:rsidRDefault="006A5807">
      <w:pPr>
        <w:pStyle w:val="ListParagraph"/>
        <w:widowControl/>
        <w:numPr>
          <w:ilvl w:val="0"/>
          <w:numId w:val="65"/>
        </w:numPr>
        <w:suppressAutoHyphens w:val="0"/>
        <w:autoSpaceDE w:val="0"/>
        <w:autoSpaceDN w:val="0"/>
        <w:adjustRightInd w:val="0"/>
        <w:contextualSpacing/>
        <w:jc w:val="both"/>
        <w:rPr>
          <w:rFonts w:eastAsia="Times New Roman"/>
          <w:lang w:eastAsia="en-GB"/>
        </w:rPr>
      </w:pPr>
      <w:r w:rsidRPr="00761B12">
        <w:rPr>
          <w:rFonts w:eastAsia="Times New Roman"/>
          <w:lang w:eastAsia="en-GB"/>
        </w:rPr>
        <w:t xml:space="preserve">Noteikt, </w:t>
      </w:r>
      <w:r w:rsidRPr="00761B12">
        <w:rPr>
          <w:rFonts w:eastAsia="Times New Roman"/>
          <w:bCs/>
        </w:rPr>
        <w:t>ka</w:t>
      </w:r>
      <w:r w:rsidRPr="00761B12">
        <w:rPr>
          <w:rFonts w:eastAsia="Times New Roman"/>
          <w:b/>
        </w:rPr>
        <w:t xml:space="preserve"> </w:t>
      </w:r>
      <w:r w:rsidRPr="00761B12">
        <w:rPr>
          <w:rFonts w:eastAsia="Times New Roman"/>
        </w:rPr>
        <w:t>t</w:t>
      </w:r>
      <w:r w:rsidRPr="00761B12">
        <w:rPr>
          <w:rFonts w:eastAsia="Times New Roman"/>
          <w:lang w:eastAsia="en-GB"/>
        </w:rPr>
        <w:t xml:space="preserve">elpas </w:t>
      </w:r>
      <w:r w:rsidRPr="00761B12">
        <w:rPr>
          <w:rFonts w:eastAsia="Times New Roman"/>
          <w:bCs/>
        </w:rPr>
        <w:t>tiek nodotas ar mērķi</w:t>
      </w:r>
      <w:r w:rsidRPr="00761B12">
        <w:rPr>
          <w:rFonts w:eastAsia="Times New Roman"/>
          <w:b/>
        </w:rPr>
        <w:t xml:space="preserve"> </w:t>
      </w:r>
      <w:r w:rsidRPr="00761B12">
        <w:rPr>
          <w:rFonts w:eastAsia="Times New Roman"/>
          <w:lang w:eastAsia="en-GB"/>
        </w:rPr>
        <w:t>nodrošināt biedrības “</w:t>
      </w:r>
      <w:r w:rsidRPr="00761B12">
        <w:rPr>
          <w:rFonts w:eastAsia="Times New Roman"/>
          <w:bCs/>
          <w:lang w:eastAsia="en-GB"/>
        </w:rPr>
        <w:t>Dobeles invalīdu</w:t>
      </w:r>
      <w:r w:rsidRPr="00761B12">
        <w:rPr>
          <w:rFonts w:eastAsia="Times New Roman"/>
          <w:lang w:eastAsia="en-GB"/>
        </w:rPr>
        <w:t xml:space="preserve"> biedrība”</w:t>
      </w:r>
      <w:r w:rsidRPr="00761B12">
        <w:rPr>
          <w:rFonts w:eastAsia="Times New Roman"/>
        </w:rPr>
        <w:t xml:space="preserve"> </w:t>
      </w:r>
      <w:r w:rsidRPr="00761B12">
        <w:rPr>
          <w:rFonts w:eastAsia="Times New Roman"/>
          <w:lang w:eastAsia="en-GB"/>
        </w:rPr>
        <w:t xml:space="preserve">darbību un veicināt pašvaldības funkciju izpildi. </w:t>
      </w:r>
    </w:p>
    <w:p w14:paraId="470D1A46" w14:textId="77777777" w:rsidR="006A5807" w:rsidRPr="00761B12" w:rsidRDefault="006A5807">
      <w:pPr>
        <w:pStyle w:val="ListParagraph"/>
        <w:widowControl/>
        <w:numPr>
          <w:ilvl w:val="0"/>
          <w:numId w:val="65"/>
        </w:numPr>
        <w:suppressAutoHyphens w:val="0"/>
        <w:autoSpaceDE w:val="0"/>
        <w:autoSpaceDN w:val="0"/>
        <w:adjustRightInd w:val="0"/>
        <w:contextualSpacing/>
        <w:jc w:val="both"/>
        <w:rPr>
          <w:rFonts w:eastAsia="Times New Roman"/>
          <w:lang w:eastAsia="en-GB"/>
        </w:rPr>
      </w:pPr>
      <w:r w:rsidRPr="00761B12">
        <w:rPr>
          <w:rFonts w:eastAsia="Times New Roman"/>
          <w:lang w:eastAsia="en-GB"/>
        </w:rPr>
        <w:t xml:space="preserve">Noteikt, </w:t>
      </w:r>
      <w:r w:rsidRPr="00761B12">
        <w:rPr>
          <w:rFonts w:eastAsia="Times New Roman"/>
          <w:bCs/>
        </w:rPr>
        <w:t>ka</w:t>
      </w:r>
      <w:r w:rsidRPr="00761B12">
        <w:rPr>
          <w:rFonts w:eastAsia="Times New Roman"/>
          <w:lang w:eastAsia="en-GB"/>
        </w:rPr>
        <w:t xml:space="preserve"> biedrībai par saviem līdzekļiem jānodrošina </w:t>
      </w:r>
      <w:r w:rsidRPr="00761B12">
        <w:rPr>
          <w:rFonts w:eastAsia="Times New Roman"/>
        </w:rPr>
        <w:t xml:space="preserve">bezatlīdzības lietošanā nodoto </w:t>
      </w:r>
      <w:r w:rsidRPr="00761B12">
        <w:rPr>
          <w:rFonts w:eastAsia="Times New Roman"/>
          <w:lang w:eastAsia="en-GB"/>
        </w:rPr>
        <w:t xml:space="preserve">telpu apsaimniekošana un uzturēšana, kā arī proporcionāli </w:t>
      </w:r>
      <w:r w:rsidRPr="00761B12">
        <w:rPr>
          <w:rFonts w:eastAsia="Times New Roman"/>
        </w:rPr>
        <w:t xml:space="preserve">bezatlīdzības lietošanā nodoto </w:t>
      </w:r>
      <w:r w:rsidRPr="00761B12">
        <w:rPr>
          <w:rFonts w:eastAsia="Times New Roman"/>
          <w:lang w:eastAsia="en-GB"/>
        </w:rPr>
        <w:t>telpu platībai jāveic komunālie maksājumi, nekustamā īpašuma nodokļa maksājumi un koplietošanas telpu uzturēšanas izdevumi.</w:t>
      </w:r>
    </w:p>
    <w:p w14:paraId="5CB5BA5B" w14:textId="77777777" w:rsidR="006A5807" w:rsidRPr="00761B12" w:rsidRDefault="006A5807">
      <w:pPr>
        <w:pStyle w:val="ListParagraph"/>
        <w:widowControl/>
        <w:numPr>
          <w:ilvl w:val="0"/>
          <w:numId w:val="65"/>
        </w:numPr>
        <w:suppressAutoHyphens w:val="0"/>
        <w:autoSpaceDE w:val="0"/>
        <w:autoSpaceDN w:val="0"/>
        <w:adjustRightInd w:val="0"/>
        <w:contextualSpacing/>
        <w:jc w:val="both"/>
        <w:rPr>
          <w:rFonts w:eastAsia="Times New Roman"/>
          <w:lang w:eastAsia="en-GB"/>
        </w:rPr>
      </w:pPr>
      <w:r w:rsidRPr="00761B12">
        <w:rPr>
          <w:rFonts w:eastAsia="Times New Roman"/>
        </w:rPr>
        <w:t>Noteikt,</w:t>
      </w:r>
      <w:r w:rsidRPr="00761B12">
        <w:rPr>
          <w:rFonts w:eastAsia="Times New Roman"/>
          <w:b/>
        </w:rPr>
        <w:t xml:space="preserve"> </w:t>
      </w:r>
      <w:r w:rsidRPr="00761B12">
        <w:rPr>
          <w:rFonts w:eastAsia="Times New Roman"/>
        </w:rPr>
        <w:t xml:space="preserve">ka patapinājuma līgums par </w:t>
      </w:r>
      <w:r w:rsidRPr="00761B12">
        <w:rPr>
          <w:rFonts w:eastAsia="Times New Roman"/>
          <w:lang w:eastAsia="en-GB"/>
        </w:rPr>
        <w:t xml:space="preserve">telpu </w:t>
      </w:r>
      <w:r w:rsidRPr="00761B12">
        <w:rPr>
          <w:rFonts w:eastAsia="Times New Roman"/>
        </w:rPr>
        <w:t>bezatlīdzības lietošanu tiek izbeigts un telpas nododamas atpakaļ, ja:</w:t>
      </w:r>
    </w:p>
    <w:p w14:paraId="42BB2779" w14:textId="77777777" w:rsidR="006A5807" w:rsidRPr="00761B12" w:rsidRDefault="006A5807">
      <w:pPr>
        <w:pStyle w:val="ListParagraph"/>
        <w:widowControl/>
        <w:numPr>
          <w:ilvl w:val="1"/>
          <w:numId w:val="65"/>
        </w:numPr>
        <w:tabs>
          <w:tab w:val="left" w:pos="1276"/>
        </w:tabs>
        <w:suppressAutoHyphens w:val="0"/>
        <w:autoSpaceDE w:val="0"/>
        <w:autoSpaceDN w:val="0"/>
        <w:adjustRightInd w:val="0"/>
        <w:contextualSpacing/>
        <w:jc w:val="both"/>
        <w:rPr>
          <w:rFonts w:eastAsia="Times New Roman"/>
        </w:rPr>
      </w:pPr>
      <w:r w:rsidRPr="00761B12">
        <w:rPr>
          <w:rFonts w:eastAsia="Times New Roman"/>
        </w:rPr>
        <w:t xml:space="preserve">telpas tiek izmantotas pretēji tās nodošanas bezatlīdzības lietošanā mērķim vai tiek pārkāpti līguma noteikumi; </w:t>
      </w:r>
    </w:p>
    <w:p w14:paraId="20E634CF" w14:textId="77777777" w:rsidR="006A5807" w:rsidRPr="00761B12" w:rsidRDefault="006A5807">
      <w:pPr>
        <w:pStyle w:val="ListParagraph"/>
        <w:widowControl/>
        <w:numPr>
          <w:ilvl w:val="1"/>
          <w:numId w:val="65"/>
        </w:numPr>
        <w:tabs>
          <w:tab w:val="left" w:pos="1276"/>
        </w:tabs>
        <w:suppressAutoHyphens w:val="0"/>
        <w:autoSpaceDE w:val="0"/>
        <w:autoSpaceDN w:val="0"/>
        <w:adjustRightInd w:val="0"/>
        <w:contextualSpacing/>
        <w:jc w:val="both"/>
        <w:rPr>
          <w:rFonts w:eastAsia="Times New Roman"/>
        </w:rPr>
      </w:pPr>
      <w:r w:rsidRPr="00761B12">
        <w:rPr>
          <w:rFonts w:eastAsia="Times New Roman"/>
        </w:rPr>
        <w:t>biedrībai tiek anulēts sabiedriskā labuma organizācijas statuss;</w:t>
      </w:r>
    </w:p>
    <w:p w14:paraId="3A84B999" w14:textId="77777777" w:rsidR="006A5807" w:rsidRPr="00761B12" w:rsidRDefault="006A5807">
      <w:pPr>
        <w:pStyle w:val="ListParagraph"/>
        <w:widowControl/>
        <w:numPr>
          <w:ilvl w:val="1"/>
          <w:numId w:val="65"/>
        </w:numPr>
        <w:tabs>
          <w:tab w:val="left" w:pos="1276"/>
        </w:tabs>
        <w:suppressAutoHyphens w:val="0"/>
        <w:autoSpaceDE w:val="0"/>
        <w:autoSpaceDN w:val="0"/>
        <w:adjustRightInd w:val="0"/>
        <w:contextualSpacing/>
        <w:jc w:val="both"/>
        <w:rPr>
          <w:rFonts w:eastAsia="Times New Roman"/>
        </w:rPr>
      </w:pPr>
      <w:r w:rsidRPr="00761B12">
        <w:rPr>
          <w:rFonts w:eastAsia="Times New Roman"/>
        </w:rPr>
        <w:t>telpas ir nepieciešamas pašvaldībai savu funkciju nodrošināšanai.</w:t>
      </w:r>
    </w:p>
    <w:p w14:paraId="10D0F89A" w14:textId="77777777" w:rsidR="006A5807" w:rsidRPr="00761B12" w:rsidRDefault="006A5807">
      <w:pPr>
        <w:pStyle w:val="ListParagraph"/>
        <w:widowControl/>
        <w:numPr>
          <w:ilvl w:val="0"/>
          <w:numId w:val="65"/>
        </w:numPr>
        <w:suppressAutoHyphens w:val="0"/>
        <w:autoSpaceDE w:val="0"/>
        <w:autoSpaceDN w:val="0"/>
        <w:adjustRightInd w:val="0"/>
        <w:contextualSpacing/>
        <w:jc w:val="both"/>
        <w:rPr>
          <w:rFonts w:eastAsia="Times New Roman"/>
          <w:lang w:eastAsia="en-GB"/>
        </w:rPr>
      </w:pPr>
      <w:r w:rsidRPr="00761B12">
        <w:rPr>
          <w:rFonts w:eastAsia="Times New Roman"/>
          <w:lang w:eastAsia="en-GB"/>
        </w:rPr>
        <w:t>Uzdot pašvaldības</w:t>
      </w:r>
      <w:r w:rsidRPr="00761B12">
        <w:rPr>
          <w:rFonts w:eastAsia="Times New Roman"/>
          <w:bCs/>
          <w:lang w:eastAsia="en-GB"/>
        </w:rPr>
        <w:t xml:space="preserve"> </w:t>
      </w:r>
      <w:r w:rsidRPr="00761B12">
        <w:rPr>
          <w:rFonts w:eastAsia="Times New Roman"/>
          <w:lang w:eastAsia="en-GB"/>
        </w:rPr>
        <w:t xml:space="preserve">Nekustamo īpašumu nodaļai noslēgt līgumu par nedzīvojamo telpu nodošanu bezatlīdzības lietošanā viena mēneša laikā pēc </w:t>
      </w:r>
      <w:r w:rsidRPr="00761B12">
        <w:rPr>
          <w:rFonts w:eastAsia="Times New Roman"/>
          <w:bCs/>
          <w:lang w:eastAsia="en-GB"/>
        </w:rPr>
        <w:t>lēmuma spēkā stāšanās</w:t>
      </w:r>
      <w:r w:rsidRPr="00761B12">
        <w:rPr>
          <w:rFonts w:eastAsia="Times New Roman"/>
          <w:lang w:eastAsia="en-GB"/>
        </w:rPr>
        <w:t xml:space="preserve">. </w:t>
      </w:r>
    </w:p>
    <w:p w14:paraId="3BDDF381" w14:textId="77777777" w:rsidR="006A5807" w:rsidRDefault="006A5807">
      <w:pPr>
        <w:pStyle w:val="ListParagraph"/>
        <w:widowControl/>
        <w:numPr>
          <w:ilvl w:val="0"/>
          <w:numId w:val="65"/>
        </w:numPr>
        <w:suppressAutoHyphens w:val="0"/>
        <w:contextualSpacing/>
        <w:jc w:val="both"/>
        <w:rPr>
          <w:rFonts w:eastAsia="Times New Roman"/>
        </w:rPr>
      </w:pPr>
      <w:r w:rsidRPr="00761B12">
        <w:rPr>
          <w:rFonts w:eastAsia="Times New Roman"/>
        </w:rPr>
        <w:t>Kontroli par lēmuma izpildi uzdot pašvaldības izpilddirektoram.</w:t>
      </w:r>
    </w:p>
    <w:p w14:paraId="4CD3613F" w14:textId="77777777" w:rsidR="006A5807" w:rsidRPr="00957209" w:rsidRDefault="006A5807" w:rsidP="006A5807">
      <w:pPr>
        <w:jc w:val="both"/>
      </w:pPr>
    </w:p>
    <w:p w14:paraId="64468F5E" w14:textId="77777777" w:rsidR="006A5807" w:rsidRPr="008E75CD" w:rsidRDefault="006A5807" w:rsidP="006A5807">
      <w:pPr>
        <w:ind w:firstLine="357"/>
        <w:jc w:val="both"/>
        <w:rPr>
          <w:lang w:eastAsia="en-GB"/>
        </w:rPr>
      </w:pPr>
      <w:r w:rsidRPr="008E75CD">
        <w:rPr>
          <w:lang w:eastAsia="en-GB"/>
        </w:rPr>
        <w:t xml:space="preserve">  </w:t>
      </w:r>
    </w:p>
    <w:p w14:paraId="01F6EF0E" w14:textId="77777777" w:rsidR="006A5807" w:rsidRPr="00CE73C3" w:rsidRDefault="006A5807" w:rsidP="006A5807">
      <w:pPr>
        <w:autoSpaceDE w:val="0"/>
        <w:autoSpaceDN w:val="0"/>
        <w:adjustRightInd w:val="0"/>
        <w:contextualSpacing/>
        <w:jc w:val="both"/>
        <w:rPr>
          <w:rFonts w:eastAsia="Calibri"/>
          <w:color w:val="000000"/>
        </w:rPr>
      </w:pPr>
      <w:r w:rsidRPr="00CE73C3">
        <w:rPr>
          <w:rFonts w:eastAsia="Calibri"/>
          <w:color w:val="000000"/>
        </w:rPr>
        <w:t>Domes priekšsēdētāj</w:t>
      </w:r>
      <w:r>
        <w:rPr>
          <w:rFonts w:eastAsia="Calibri"/>
          <w:color w:val="000000"/>
        </w:rPr>
        <w:t>a vietnieks</w:t>
      </w:r>
      <w:r w:rsidRPr="00CE73C3">
        <w:rPr>
          <w:rFonts w:eastAsia="Calibri"/>
          <w:color w:val="000000"/>
        </w:rPr>
        <w:tab/>
      </w:r>
      <w:r w:rsidRPr="00CE73C3">
        <w:rPr>
          <w:rFonts w:eastAsia="Calibri"/>
          <w:color w:val="000000"/>
        </w:rPr>
        <w:tab/>
      </w:r>
      <w:r w:rsidRPr="00CE73C3">
        <w:rPr>
          <w:rFonts w:eastAsia="Calibri"/>
          <w:color w:val="000000"/>
        </w:rPr>
        <w:tab/>
      </w:r>
      <w:r w:rsidRPr="00CE73C3">
        <w:rPr>
          <w:rFonts w:eastAsia="Calibri"/>
          <w:color w:val="000000"/>
        </w:rPr>
        <w:tab/>
        <w:t xml:space="preserve">     </w:t>
      </w:r>
      <w:r>
        <w:rPr>
          <w:rFonts w:eastAsia="Calibri"/>
          <w:color w:val="000000"/>
        </w:rPr>
        <w:t xml:space="preserve">                      </w:t>
      </w:r>
      <w:proofErr w:type="spellStart"/>
      <w:r>
        <w:rPr>
          <w:rFonts w:eastAsia="Calibri"/>
          <w:color w:val="000000"/>
        </w:rPr>
        <w:t>G.Safranovičs</w:t>
      </w:r>
      <w:proofErr w:type="spellEnd"/>
    </w:p>
    <w:p w14:paraId="793DA0C2" w14:textId="77777777" w:rsidR="006A5807" w:rsidRPr="00CE73C3" w:rsidRDefault="006A5807" w:rsidP="006A5807">
      <w:pPr>
        <w:contextualSpacing/>
        <w:jc w:val="both"/>
        <w:rPr>
          <w:lang w:eastAsia="en-GB"/>
        </w:rPr>
      </w:pPr>
    </w:p>
    <w:p w14:paraId="5EAB1A45" w14:textId="3CCFCC59" w:rsidR="006A5807" w:rsidRPr="008E75CD" w:rsidRDefault="006A5807" w:rsidP="006A5807">
      <w:pPr>
        <w:widowControl w:val="0"/>
        <w:tabs>
          <w:tab w:val="left" w:pos="993"/>
        </w:tabs>
        <w:suppressAutoHyphens/>
        <w:jc w:val="both"/>
        <w:rPr>
          <w:lang w:eastAsia="en-GB"/>
        </w:rPr>
      </w:pPr>
      <w:r w:rsidRPr="008E75CD">
        <w:rPr>
          <w:lang w:eastAsia="en-GB"/>
        </w:rPr>
        <w:br w:type="page"/>
      </w:r>
    </w:p>
    <w:p w14:paraId="743F022B"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322D39FD" wp14:editId="0C166317">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432A53" w14:textId="77777777" w:rsidR="006A5807" w:rsidRDefault="006A5807" w:rsidP="006A5807">
      <w:pPr>
        <w:pStyle w:val="Header"/>
        <w:jc w:val="center"/>
        <w:rPr>
          <w:sz w:val="20"/>
        </w:rPr>
      </w:pPr>
      <w:r>
        <w:rPr>
          <w:sz w:val="20"/>
        </w:rPr>
        <w:t>LATVIJAS REPUBLIKA</w:t>
      </w:r>
    </w:p>
    <w:p w14:paraId="1BBB91FD" w14:textId="77777777" w:rsidR="006A5807" w:rsidRDefault="006A5807" w:rsidP="006A5807">
      <w:pPr>
        <w:pStyle w:val="Header"/>
        <w:jc w:val="center"/>
        <w:rPr>
          <w:b/>
          <w:sz w:val="32"/>
          <w:szCs w:val="32"/>
        </w:rPr>
      </w:pPr>
      <w:r>
        <w:rPr>
          <w:b/>
          <w:sz w:val="32"/>
          <w:szCs w:val="32"/>
        </w:rPr>
        <w:t>DOBELES NOVADA DOME</w:t>
      </w:r>
    </w:p>
    <w:p w14:paraId="05DC569A" w14:textId="77777777" w:rsidR="006A5807" w:rsidRDefault="006A5807" w:rsidP="006A5807">
      <w:pPr>
        <w:pStyle w:val="Header"/>
        <w:jc w:val="center"/>
        <w:rPr>
          <w:sz w:val="16"/>
          <w:szCs w:val="16"/>
        </w:rPr>
      </w:pPr>
      <w:r>
        <w:rPr>
          <w:sz w:val="16"/>
          <w:szCs w:val="16"/>
        </w:rPr>
        <w:t>Brīvības iela 17, Dobele, Dobeles novads, LV-3701</w:t>
      </w:r>
    </w:p>
    <w:p w14:paraId="70F3148E"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20" w:history="1">
        <w:r>
          <w:rPr>
            <w:rStyle w:val="Hyperlink"/>
            <w:rFonts w:eastAsia="Calibri"/>
            <w:color w:val="000000"/>
            <w:sz w:val="16"/>
            <w:szCs w:val="16"/>
          </w:rPr>
          <w:t>dome@dobele.lv</w:t>
        </w:r>
      </w:hyperlink>
    </w:p>
    <w:p w14:paraId="386877C8" w14:textId="77777777" w:rsidR="006A5807" w:rsidRPr="00D770A5" w:rsidRDefault="006A5807" w:rsidP="006A5807">
      <w:pPr>
        <w:jc w:val="center"/>
        <w:rPr>
          <w:b/>
        </w:rPr>
      </w:pPr>
    </w:p>
    <w:p w14:paraId="1AC81896" w14:textId="77777777" w:rsidR="006A5807" w:rsidRPr="00D770A5" w:rsidRDefault="006A5807" w:rsidP="006A5807">
      <w:pPr>
        <w:jc w:val="center"/>
        <w:rPr>
          <w:b/>
        </w:rPr>
      </w:pPr>
      <w:r w:rsidRPr="00D770A5">
        <w:rPr>
          <w:b/>
        </w:rPr>
        <w:t>LĒMUMS</w:t>
      </w:r>
    </w:p>
    <w:p w14:paraId="0963FFAC" w14:textId="77777777" w:rsidR="006A5807" w:rsidRPr="00D770A5" w:rsidRDefault="006A5807" w:rsidP="006A5807">
      <w:pPr>
        <w:jc w:val="center"/>
        <w:rPr>
          <w:b/>
        </w:rPr>
      </w:pPr>
      <w:r w:rsidRPr="00D770A5">
        <w:rPr>
          <w:b/>
        </w:rPr>
        <w:t>Dobelē</w:t>
      </w:r>
    </w:p>
    <w:p w14:paraId="5C542068" w14:textId="77777777" w:rsidR="006A5807" w:rsidRPr="00D770A5" w:rsidRDefault="006A5807" w:rsidP="006A5807">
      <w:pPr>
        <w:jc w:val="center"/>
        <w:rPr>
          <w:b/>
        </w:rPr>
      </w:pPr>
    </w:p>
    <w:p w14:paraId="226C1518" w14:textId="5F1F27C6" w:rsidR="006A5807" w:rsidRPr="00D770A5" w:rsidRDefault="006A5807" w:rsidP="006A5807">
      <w:pPr>
        <w:tabs>
          <w:tab w:val="center" w:pos="4153"/>
          <w:tab w:val="left" w:pos="8080"/>
          <w:tab w:val="right" w:pos="9498"/>
        </w:tabs>
        <w:ind w:left="113" w:right="-427"/>
        <w:rPr>
          <w:color w:val="000000"/>
        </w:rPr>
      </w:pPr>
      <w:r w:rsidRPr="00D770A5">
        <w:rPr>
          <w:b/>
          <w:lang w:eastAsia="x-none"/>
        </w:rPr>
        <w:t>2022. gada 28.</w:t>
      </w:r>
      <w:r>
        <w:rPr>
          <w:b/>
          <w:lang w:eastAsia="x-none"/>
        </w:rPr>
        <w:t xml:space="preserve"> </w:t>
      </w:r>
      <w:r w:rsidRPr="00D770A5">
        <w:rPr>
          <w:b/>
          <w:lang w:eastAsia="x-none"/>
        </w:rPr>
        <w:t>jūlijā</w:t>
      </w:r>
      <w:r w:rsidRPr="00D770A5">
        <w:rPr>
          <w:b/>
          <w:lang w:eastAsia="x-none"/>
        </w:rPr>
        <w:tab/>
        <w:t xml:space="preserve">                                                                                                  </w:t>
      </w:r>
      <w:r w:rsidRPr="00D770A5">
        <w:rPr>
          <w:b/>
          <w:color w:val="000000"/>
        </w:rPr>
        <w:t>Nr.</w:t>
      </w:r>
      <w:r w:rsidR="007852D9">
        <w:rPr>
          <w:b/>
          <w:color w:val="000000"/>
        </w:rPr>
        <w:t>346</w:t>
      </w:r>
      <w:r w:rsidRPr="00D770A5">
        <w:rPr>
          <w:b/>
          <w:color w:val="000000"/>
        </w:rPr>
        <w:t>/13</w:t>
      </w:r>
    </w:p>
    <w:p w14:paraId="2771EEFF" w14:textId="64B10A50" w:rsidR="006A5807" w:rsidRPr="00D770A5" w:rsidRDefault="006A5807" w:rsidP="006A5807">
      <w:pPr>
        <w:jc w:val="right"/>
        <w:rPr>
          <w:color w:val="000000"/>
        </w:rPr>
      </w:pPr>
      <w:r w:rsidRPr="00D770A5">
        <w:rPr>
          <w:color w:val="000000"/>
        </w:rPr>
        <w:t xml:space="preserve">(prot.Nr.13, </w:t>
      </w:r>
      <w:r w:rsidR="007852D9">
        <w:rPr>
          <w:color w:val="000000"/>
        </w:rPr>
        <w:t>6</w:t>
      </w:r>
      <w:r w:rsidRPr="00D770A5">
        <w:rPr>
          <w:color w:val="000000"/>
        </w:rPr>
        <w:t>.§)</w:t>
      </w:r>
    </w:p>
    <w:p w14:paraId="58EA65BB" w14:textId="77777777" w:rsidR="006A5807" w:rsidRPr="00D770A5" w:rsidRDefault="006A5807" w:rsidP="006A5807">
      <w:pPr>
        <w:jc w:val="center"/>
        <w:rPr>
          <w:b/>
        </w:rPr>
      </w:pPr>
    </w:p>
    <w:p w14:paraId="334DA082" w14:textId="77777777" w:rsidR="006A5807" w:rsidRPr="00D770A5" w:rsidRDefault="006A5807" w:rsidP="006A5807">
      <w:pPr>
        <w:jc w:val="right"/>
        <w:rPr>
          <w:color w:val="000000"/>
        </w:rPr>
      </w:pPr>
    </w:p>
    <w:p w14:paraId="44137271" w14:textId="77777777" w:rsidR="006A5807" w:rsidRPr="000E7C94" w:rsidRDefault="006A5807" w:rsidP="006A5807">
      <w:pPr>
        <w:pStyle w:val="Heading2"/>
        <w:spacing w:after="0"/>
        <w:jc w:val="center"/>
        <w:rPr>
          <w:rFonts w:ascii="Times New Roman" w:hAnsi="Times New Roman"/>
          <w:i w:val="0"/>
          <w:iCs w:val="0"/>
          <w:sz w:val="24"/>
          <w:szCs w:val="24"/>
          <w:u w:val="single"/>
        </w:rPr>
      </w:pPr>
      <w:r w:rsidRPr="000E7C94">
        <w:rPr>
          <w:rFonts w:ascii="Times New Roman" w:hAnsi="Times New Roman"/>
          <w:i w:val="0"/>
          <w:iCs w:val="0"/>
          <w:sz w:val="24"/>
          <w:szCs w:val="24"/>
          <w:u w:val="single"/>
        </w:rPr>
        <w:t>Par telpu nodošanu bezatlīdzības lietošanā biedrībai “Latvijas Sarkanais Krusts”</w:t>
      </w:r>
    </w:p>
    <w:p w14:paraId="391A4360" w14:textId="77777777" w:rsidR="006A5807" w:rsidRPr="000E7C94" w:rsidRDefault="006A5807" w:rsidP="006A5807">
      <w:pPr>
        <w:ind w:left="720"/>
        <w:contextualSpacing/>
        <w:jc w:val="center"/>
        <w:rPr>
          <w:b/>
          <w:bCs/>
        </w:rPr>
      </w:pPr>
    </w:p>
    <w:p w14:paraId="3F978A0C" w14:textId="77777777" w:rsidR="006A5807" w:rsidRPr="000E7C94" w:rsidRDefault="006A5807" w:rsidP="006A5807">
      <w:pPr>
        <w:ind w:firstLine="720"/>
        <w:contextualSpacing/>
        <w:jc w:val="both"/>
        <w:rPr>
          <w:lang w:eastAsia="en-GB"/>
        </w:rPr>
      </w:pPr>
      <w:r w:rsidRPr="000E7C94">
        <w:rPr>
          <w:lang w:eastAsia="en-GB"/>
        </w:rPr>
        <w:t>Dobeles novada dome, izskatot lēmuma projektu “Par telpu nodošanu bezatlīdzības lietošanā biedrībai “</w:t>
      </w:r>
      <w:r w:rsidRPr="000E7C94">
        <w:rPr>
          <w:bCs/>
          <w:lang w:eastAsia="en-GB"/>
        </w:rPr>
        <w:t>Latvijas Sarkanais Krusts</w:t>
      </w:r>
      <w:r w:rsidRPr="000E7C94">
        <w:rPr>
          <w:lang w:eastAsia="en-GB"/>
        </w:rPr>
        <w:t>” konstatēja sekojošo:</w:t>
      </w:r>
    </w:p>
    <w:p w14:paraId="3397D5D6" w14:textId="77777777" w:rsidR="006A5807" w:rsidRPr="000E7C94" w:rsidRDefault="006A5807" w:rsidP="006A5807">
      <w:pPr>
        <w:keepNext/>
        <w:keepLines/>
        <w:tabs>
          <w:tab w:val="left" w:pos="0"/>
        </w:tabs>
        <w:contextualSpacing/>
        <w:jc w:val="both"/>
        <w:outlineLvl w:val="0"/>
        <w:rPr>
          <w:rFonts w:eastAsiaTheme="majorEastAsia"/>
        </w:rPr>
      </w:pPr>
      <w:r w:rsidRPr="000E7C94">
        <w:rPr>
          <w:rFonts w:eastAsiaTheme="majorEastAsia"/>
          <w:lang w:eastAsia="en-GB"/>
        </w:rPr>
        <w:tab/>
        <w:t>Dobeles novada pašvaldībā (turpmāk – pašvaldība) saņemts biedrības “</w:t>
      </w:r>
      <w:r w:rsidRPr="000E7C94">
        <w:rPr>
          <w:rFonts w:eastAsiaTheme="majorEastAsia"/>
          <w:bCs/>
          <w:lang w:eastAsia="en-GB"/>
        </w:rPr>
        <w:t>Latvijas Sarkanais Krusts</w:t>
      </w:r>
      <w:r w:rsidRPr="000E7C94">
        <w:rPr>
          <w:rFonts w:eastAsiaTheme="majorEastAsia"/>
          <w:lang w:eastAsia="en-GB"/>
        </w:rPr>
        <w:t xml:space="preserve">”, vienotais reģistrācijas numurs 40008002279, juridiskā adrese: </w:t>
      </w:r>
      <w:hyperlink r:id="rId21" w:history="1">
        <w:r w:rsidRPr="000E7C94">
          <w:rPr>
            <w:rFonts w:eastAsiaTheme="majorEastAsia"/>
            <w:lang w:eastAsia="en-GB"/>
          </w:rPr>
          <w:t>Šarlotes iela 1D, Rīga, LV-1001</w:t>
        </w:r>
      </w:hyperlink>
      <w:r w:rsidRPr="000E7C94">
        <w:rPr>
          <w:rFonts w:eastAsiaTheme="majorEastAsia"/>
          <w:lang w:eastAsia="en-GB"/>
        </w:rPr>
        <w:t xml:space="preserve">, (turpmāk – biedrība) Dobeles komitejas izpilddirektores iesniegums, ar lūgumu nodot biedrībai bezatlīdzības lietošanā telpas </w:t>
      </w:r>
      <w:r w:rsidRPr="000E7C94">
        <w:rPr>
          <w:rFonts w:eastAsia="Calibri"/>
          <w:lang w:eastAsia="en-GB"/>
        </w:rPr>
        <w:t>ēkā Brīvības ielā 27, Dobelē, Dobeles novadā, biedrības darbības nodrošināšanai.</w:t>
      </w:r>
    </w:p>
    <w:p w14:paraId="62F346A9" w14:textId="77777777" w:rsidR="006A5807" w:rsidRPr="000E7C94" w:rsidRDefault="006A5807" w:rsidP="006A5807">
      <w:pPr>
        <w:ind w:firstLine="720"/>
        <w:contextualSpacing/>
        <w:jc w:val="both"/>
        <w:rPr>
          <w:lang w:eastAsia="en-GB"/>
        </w:rPr>
      </w:pPr>
      <w:r w:rsidRPr="000E7C94">
        <w:rPr>
          <w:lang w:eastAsia="en-GB"/>
        </w:rPr>
        <w:t xml:space="preserve">Zemgales rajona tiesas Dobeles pilsētas zemesgrāmatas nodalījumā Nr. 565 ierakstīts nekustamais īpašums Brīvības iela 27, Dobele, Dobeles novads, kadastra numurs 4601 003 2304 (turpmāk – nekustamais īpašums), kura sastāvā atrodas ēka (būve) ar kadastra apzīmējumu </w:t>
      </w:r>
      <w:r w:rsidRPr="000E7C94">
        <w:t xml:space="preserve">4601 003 2304 001 </w:t>
      </w:r>
      <w:r w:rsidRPr="000E7C94">
        <w:rPr>
          <w:lang w:eastAsia="en-GB"/>
        </w:rPr>
        <w:t xml:space="preserve">un kopējo platību 254.7 m² </w:t>
      </w:r>
      <w:r w:rsidRPr="000E7C94">
        <w:t xml:space="preserve"> </w:t>
      </w:r>
      <w:r w:rsidRPr="000E7C94">
        <w:rPr>
          <w:lang w:eastAsia="en-GB"/>
        </w:rPr>
        <w:t>(turpmāk – ēka). Īpašuma tiesības uz nekustamo īpašumu zemesgrāmatā nostiprinātas pašvaldībai.</w:t>
      </w:r>
    </w:p>
    <w:p w14:paraId="29EAAC05" w14:textId="77777777" w:rsidR="006A5807" w:rsidRPr="000E7C94" w:rsidRDefault="006A5807" w:rsidP="006A5807">
      <w:pPr>
        <w:ind w:firstLine="720"/>
        <w:contextualSpacing/>
        <w:jc w:val="both"/>
        <w:rPr>
          <w:lang w:eastAsia="en-GB"/>
        </w:rPr>
      </w:pPr>
      <w:r w:rsidRPr="000E7C94">
        <w:rPr>
          <w:lang w:eastAsia="en-GB"/>
        </w:rPr>
        <w:t xml:space="preserve">Ēkas 1. stāvā atrodas telpu grupas, kadastra apzīmējums </w:t>
      </w:r>
      <w:r w:rsidRPr="000E7C94">
        <w:t>4601 003 2304 001 001</w:t>
      </w:r>
      <w:r w:rsidRPr="000E7C94">
        <w:rPr>
          <w:lang w:eastAsia="en-GB"/>
        </w:rPr>
        <w:t>,  telpa Nr. 12 ar platību 32,1 m</w:t>
      </w:r>
      <w:r w:rsidRPr="000E7C94">
        <w:rPr>
          <w:vertAlign w:val="superscript"/>
          <w:lang w:eastAsia="en-GB"/>
        </w:rPr>
        <w:t>2</w:t>
      </w:r>
      <w:r w:rsidRPr="000E7C94">
        <w:rPr>
          <w:lang w:eastAsia="en-GB"/>
        </w:rPr>
        <w:t>, telpa Nr.10 ar platību 5,8 m</w:t>
      </w:r>
      <w:r w:rsidRPr="000E7C94">
        <w:rPr>
          <w:vertAlign w:val="superscript"/>
          <w:lang w:eastAsia="en-GB"/>
        </w:rPr>
        <w:t>2</w:t>
      </w:r>
      <w:r w:rsidRPr="000E7C94">
        <w:rPr>
          <w:lang w:eastAsia="en-GB"/>
        </w:rPr>
        <w:t>, telpa Nr.9 ar platību 6,8 m</w:t>
      </w:r>
      <w:r w:rsidRPr="000E7C94">
        <w:rPr>
          <w:vertAlign w:val="superscript"/>
          <w:lang w:eastAsia="en-GB"/>
        </w:rPr>
        <w:t>2</w:t>
      </w:r>
      <w:r w:rsidRPr="000E7C94">
        <w:rPr>
          <w:lang w:eastAsia="en-GB"/>
        </w:rPr>
        <w:t xml:space="preserve"> – kopā 44,7 m</w:t>
      </w:r>
      <w:r w:rsidRPr="000E7C94">
        <w:rPr>
          <w:vertAlign w:val="superscript"/>
          <w:lang w:eastAsia="en-GB"/>
        </w:rPr>
        <w:t>2</w:t>
      </w:r>
      <w:r w:rsidRPr="000E7C94">
        <w:rPr>
          <w:lang w:eastAsia="en-GB"/>
        </w:rPr>
        <w:t xml:space="preserve"> (turpmāk – telpas).</w:t>
      </w:r>
    </w:p>
    <w:p w14:paraId="2AD60180" w14:textId="77777777" w:rsidR="006A5807" w:rsidRPr="000E7C94" w:rsidRDefault="006A5807" w:rsidP="006A5807">
      <w:pPr>
        <w:ind w:firstLine="720"/>
        <w:contextualSpacing/>
        <w:jc w:val="both"/>
        <w:rPr>
          <w:lang w:eastAsia="en-GB"/>
        </w:rPr>
      </w:pPr>
      <w:r w:rsidRPr="000E7C94">
        <w:rPr>
          <w:lang w:eastAsia="en-GB"/>
        </w:rPr>
        <w:t>Ēkas ar kopējo platību 254.7 m² bilances vērtība uz 2022. gada 1. janvāri ir 69 295.39 EUR. Proporcionāli ēkas kopējai platībai telpu 44,7 m</w:t>
      </w:r>
      <w:r w:rsidRPr="000E7C94">
        <w:rPr>
          <w:vertAlign w:val="superscript"/>
          <w:lang w:eastAsia="en-GB"/>
        </w:rPr>
        <w:t>2</w:t>
      </w:r>
      <w:r w:rsidRPr="000E7C94">
        <w:rPr>
          <w:lang w:eastAsia="en-GB"/>
        </w:rPr>
        <w:t xml:space="preserve"> platībā bilances vērtība uz 2022. gada 1. janvāri ir 12 161.53 EUR. </w:t>
      </w:r>
    </w:p>
    <w:p w14:paraId="6F04627D" w14:textId="77777777" w:rsidR="006A5807" w:rsidRPr="000E7C94" w:rsidRDefault="006A5807" w:rsidP="006A5807">
      <w:pPr>
        <w:ind w:firstLine="720"/>
        <w:contextualSpacing/>
        <w:jc w:val="both"/>
        <w:rPr>
          <w:lang w:eastAsia="en-GB"/>
        </w:rPr>
      </w:pPr>
      <w:r w:rsidRPr="000E7C94">
        <w:rPr>
          <w:lang w:eastAsia="en-GB"/>
        </w:rPr>
        <w:t xml:space="preserve">Pamatojoties uz Valsts ieņēmuma dienesta publiskojamo datu bāzes informāciju, </w:t>
      </w:r>
      <w:r w:rsidRPr="000E7C94">
        <w:rPr>
          <w:bCs/>
          <w:lang w:eastAsia="en-GB"/>
        </w:rPr>
        <w:t xml:space="preserve">biedrībai “Latvijas Sarkanais Krusts” 2005. gada 2. jūnijā </w:t>
      </w:r>
      <w:r w:rsidRPr="000E7C94">
        <w:rPr>
          <w:lang w:eastAsia="en-GB"/>
        </w:rPr>
        <w:t xml:space="preserve">piešķirts sabiedriskā labuma organizācijas statuss, darbības jomās :  labdarība,  palīdzības sniegšana katastrofu gadījumos un ārkārtas situācijās, sabiedrības, it īpaši trūcīgo un sociāli </w:t>
      </w:r>
      <w:proofErr w:type="spellStart"/>
      <w:r w:rsidRPr="000E7C94">
        <w:rPr>
          <w:lang w:eastAsia="en-GB"/>
        </w:rPr>
        <w:t>mazaizsargāto</w:t>
      </w:r>
      <w:proofErr w:type="spellEnd"/>
      <w:r w:rsidRPr="000E7C94">
        <w:rPr>
          <w:lang w:eastAsia="en-GB"/>
        </w:rPr>
        <w:t xml:space="preserve"> personu grupu, sociālās labklājības celšana.</w:t>
      </w:r>
    </w:p>
    <w:p w14:paraId="16435132" w14:textId="77777777" w:rsidR="006A5807" w:rsidRPr="000E7C94" w:rsidRDefault="006A5807" w:rsidP="006A5807">
      <w:pPr>
        <w:ind w:firstLine="720"/>
        <w:contextualSpacing/>
        <w:jc w:val="both"/>
        <w:rPr>
          <w:bCs/>
        </w:rPr>
      </w:pPr>
      <w:r w:rsidRPr="000E7C94">
        <w:rPr>
          <w:bCs/>
        </w:rPr>
        <w:t xml:space="preserve">Biedrība nodibināta ar mērķi īstenot Starptautiskā Sarkanā Krusta un Sarkanā Pusmēness (SSKSP) kustības pamatprincipus un pamatuzdevumus Latvijas Republikas teritorijā un ārpus tās, t.sk. popularizēt starptautiskās humanitārās tiesības un SSKSP kustības pamatprincipus, sadarboties ar valsts institūcijām, lai nodrošinātu starptautisko humanitāro tiesību ievērošanu un aizsargātu Sarkanā Krusta, Sarkanā Pusmēness un Sarkanā Kristāla emblēmas, reaģēt ārkārtas situācijās (t.sk. bruņotos konfliktos jomās, ko nosaka Ženēvas konvencijas) un sniegt palīdzību ikvienam cietušajam - gan civiliedzīvotājam, gan militārpersonai, iesaistīt iedzīvotājus pirmās palīdzības sniegšanā, sekmēt sociālo integrāciju, attīstot un sniedzot palīdzību iedzīvotājiem sociālajā jomā, aktīvi līdzdarboties veselības veicināšanas jomā, t.sk., popularizēt veselīgu dzīvesveidu, infekciju un citu slimību profilaksi, </w:t>
      </w:r>
      <w:r w:rsidRPr="000E7C94">
        <w:rPr>
          <w:bCs/>
        </w:rPr>
        <w:lastRenderedPageBreak/>
        <w:t>radīt labvēlīgus apstākļus jauniešu intelektuālajai un radošajai attīstībai, atbalstot un veicinot jauniešu iniciatīvu, nodrošinot nepieciešamās informācijas pieejamību un iespēju iegūt dzīvei nepieciešamās prasmes un zināšanas neformālās izglītības veidā, nodrošināt LSK meklēšanas dienesta darbu, popularizēt un attīstīt bezatlīdzības asins donoru kustību, veicināt mūžizglītību visās iedzīvotāju vecuma un sociālajās grupās, sadarboties ar SSKSP kustības dalībniekiem, nodrošināt cilvēku ar invaliditāti, t.sk., redzes invaliditāti, pamatvajadzības un veicināt viņu integrāciju sabiedrībā, iesaistīt LSK darbībā brīvprātīgos, ievērojot Latvijas Republikas normatīvos aktus par brīvprātīgo darbu, īstenot citus uzdevumus atbilstoši LSK kongresa apstiprinātajai stratēģijai.</w:t>
      </w:r>
    </w:p>
    <w:p w14:paraId="2F8EA157" w14:textId="77777777" w:rsidR="006A5807" w:rsidRPr="000E7C94" w:rsidRDefault="006A5807" w:rsidP="006A5807">
      <w:pPr>
        <w:ind w:firstLine="720"/>
        <w:contextualSpacing/>
        <w:jc w:val="both"/>
        <w:rPr>
          <w:lang w:eastAsia="en-GB"/>
        </w:rPr>
      </w:pPr>
      <w:r w:rsidRPr="000E7C94">
        <w:rPr>
          <w:lang w:eastAsia="en-GB"/>
        </w:rPr>
        <w:t xml:space="preserve">Publiskas personas finanšu līdzekļu un mantas izšķērdēšanas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0DD04699" w14:textId="77777777" w:rsidR="006A5807" w:rsidRPr="000E7C94" w:rsidRDefault="006A5807" w:rsidP="006A5807">
      <w:pPr>
        <w:ind w:firstLine="720"/>
        <w:contextualSpacing/>
        <w:jc w:val="both"/>
        <w:rPr>
          <w:lang w:eastAsia="en-GB"/>
        </w:rPr>
      </w:pPr>
      <w:r w:rsidRPr="000E7C94">
        <w:rPr>
          <w:lang w:eastAsia="en-GB"/>
        </w:rPr>
        <w:t>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(Likuma 5. panta otrās daļas 4</w:t>
      </w:r>
      <w:r w:rsidRPr="000E7C94">
        <w:rPr>
          <w:vertAlign w:val="superscript"/>
          <w:lang w:eastAsia="en-GB"/>
        </w:rPr>
        <w:t>1</w:t>
      </w:r>
      <w:r w:rsidRPr="000E7C94">
        <w:rPr>
          <w:lang w:eastAsia="en-GB"/>
        </w:rPr>
        <w:t>.punkts).</w:t>
      </w:r>
    </w:p>
    <w:p w14:paraId="0A3113B5" w14:textId="77777777" w:rsidR="006A5807" w:rsidRPr="000E7C94" w:rsidRDefault="006A5807" w:rsidP="006A5807">
      <w:pPr>
        <w:ind w:firstLine="720"/>
        <w:contextualSpacing/>
        <w:jc w:val="both"/>
        <w:rPr>
          <w:lang w:eastAsia="en-GB"/>
        </w:rPr>
      </w:pPr>
      <w:r w:rsidRPr="000E7C94">
        <w:rPr>
          <w:lang w:eastAsia="en-GB"/>
        </w:rPr>
        <w:t xml:space="preserve">Savukārt likuma 5. panta trešā daļa noteic, ja publiskas personas mantu nodod bezatlīdzības lietošanā, par to tiek pieņemts lēmums. Likuma 5. panta trešajā </w:t>
      </w:r>
      <w:proofErr w:type="spellStart"/>
      <w:r w:rsidRPr="000E7C94">
        <w:rPr>
          <w:lang w:eastAsia="en-GB"/>
        </w:rPr>
        <w:t>prim</w:t>
      </w:r>
      <w:proofErr w:type="spellEnd"/>
      <w:r w:rsidRPr="000E7C94">
        <w:rPr>
          <w:lang w:eastAsia="en-GB"/>
        </w:rPr>
        <w:t xml:space="preserve"> daļā noteikts, ka tiesību subjekts, kuram nodota manta bezatlīdzības lietošanā, nodrošina attiecīgās mantas uzturēšanu, arī sedz ar to saistītos izdevumus, bet šā panta piektajā daļā noteikts, ka lēmumu par publiskas personas mantas nodošanu bezatlīdzības lietošanā sabiedriskā labuma organizācijai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17CDBC1B" w14:textId="77777777" w:rsidR="006A5807" w:rsidRPr="000E7C94" w:rsidRDefault="006A5807" w:rsidP="006A5807">
      <w:pPr>
        <w:ind w:firstLine="720"/>
        <w:contextualSpacing/>
        <w:jc w:val="both"/>
        <w:rPr>
          <w:bCs/>
        </w:rPr>
      </w:pPr>
      <w:r w:rsidRPr="000E7C94">
        <w:rPr>
          <w:lang w:eastAsia="en-GB"/>
        </w:rPr>
        <w:t>Ievērojot sabiedrības intereses un lietderības apsvērumus, lai biedrība varētu sasniegt  un īstenot tās dibināšanas mērķus,</w:t>
      </w:r>
      <w:r w:rsidRPr="000E7C94">
        <w:rPr>
          <w:bCs/>
        </w:rPr>
        <w:t xml:space="preserve"> </w:t>
      </w:r>
      <w:r w:rsidRPr="000E7C94">
        <w:rPr>
          <w:lang w:eastAsia="en-GB"/>
        </w:rPr>
        <w:t>telpu nodot biedrībai bezatlīdzības lietošanā būtu lietderīgi.</w:t>
      </w:r>
    </w:p>
    <w:p w14:paraId="4AB617DF" w14:textId="77777777" w:rsidR="006A5807" w:rsidRPr="000E7C94" w:rsidRDefault="006A5807" w:rsidP="006A5807">
      <w:pPr>
        <w:ind w:firstLine="720"/>
        <w:contextualSpacing/>
        <w:jc w:val="both"/>
        <w:rPr>
          <w:lang w:eastAsia="en-GB"/>
        </w:rPr>
      </w:pPr>
    </w:p>
    <w:p w14:paraId="46BEAB77" w14:textId="3779F293" w:rsidR="006A5807" w:rsidRPr="000E7C94" w:rsidRDefault="006A5807" w:rsidP="006A5807">
      <w:pPr>
        <w:ind w:firstLine="851"/>
        <w:contextualSpacing/>
        <w:jc w:val="both"/>
        <w:rPr>
          <w:strike/>
          <w:lang w:eastAsia="en-GB"/>
        </w:rPr>
      </w:pPr>
      <w:r w:rsidRPr="000E7C94">
        <w:rPr>
          <w:lang w:eastAsia="en-GB"/>
        </w:rPr>
        <w:t xml:space="preserve">Ņemot vērā minēto un vadoties no  likuma “Par pašvaldībām” </w:t>
      </w:r>
      <w:r w:rsidRPr="000E7C94">
        <w:t>21. panta pirmās daļas 27. punkta</w:t>
      </w:r>
      <w:r w:rsidRPr="000E7C94">
        <w:rPr>
          <w:lang w:eastAsia="en-GB"/>
        </w:rPr>
        <w:t xml:space="preserve">, </w:t>
      </w:r>
      <w:r w:rsidRPr="000E7C94">
        <w:t xml:space="preserve">41.panta pirmās daļas 4.punktu, </w:t>
      </w:r>
      <w:r w:rsidRPr="000E7C94">
        <w:rPr>
          <w:lang w:eastAsia="en-GB"/>
        </w:rPr>
        <w:t xml:space="preserve">Publiskas personas finanšu līdzekļu un mantas izšķērdēšanas novēršanas likuma </w:t>
      </w:r>
      <w:r w:rsidRPr="000E7C94">
        <w:t xml:space="preserve">5. panta otrās daļas </w:t>
      </w:r>
      <w:r w:rsidRPr="000E7C94">
        <w:rPr>
          <w:lang w:eastAsia="en-GB"/>
        </w:rPr>
        <w:t>4.</w:t>
      </w:r>
      <w:r w:rsidRPr="000E7C94">
        <w:rPr>
          <w:vertAlign w:val="superscript"/>
          <w:lang w:eastAsia="en-GB"/>
        </w:rPr>
        <w:t xml:space="preserve">1 </w:t>
      </w:r>
      <w:r w:rsidRPr="000E7C94">
        <w:t xml:space="preserve">punkta, trešās, trešās </w:t>
      </w:r>
      <w:proofErr w:type="spellStart"/>
      <w:r w:rsidRPr="000E7C94">
        <w:t>prim</w:t>
      </w:r>
      <w:proofErr w:type="spellEnd"/>
      <w:r w:rsidRPr="000E7C94">
        <w:t xml:space="preserve"> daļas, piektās un sestās daļas</w:t>
      </w:r>
      <w:r w:rsidRPr="000E7C94">
        <w:rPr>
          <w:lang w:eastAsia="en-GB"/>
        </w:rPr>
        <w:t xml:space="preserve">,  atklāti balsojot: </w:t>
      </w:r>
      <w:r w:rsidR="00231B9E">
        <w:t xml:space="preserve">PAR – 17 (Kristīne Briede, Sarmīte Dude, Māris Feldmanis, Ainārs Meiers, Edgars </w:t>
      </w:r>
      <w:proofErr w:type="spellStart"/>
      <w:r w:rsidR="00231B9E">
        <w:t>Gaigalis</w:t>
      </w:r>
      <w:proofErr w:type="spellEnd"/>
      <w:r w:rsidR="00231B9E">
        <w:t>, Gints Kaminsk</w:t>
      </w:r>
      <w:r w:rsidR="009D2534">
        <w:t>is</w:t>
      </w:r>
      <w:r w:rsidR="00231B9E">
        <w:t xml:space="preserve">, Linda </w:t>
      </w:r>
      <w:proofErr w:type="spellStart"/>
      <w:r w:rsidR="00231B9E">
        <w:t>Karloviča</w:t>
      </w:r>
      <w:proofErr w:type="spellEnd"/>
      <w:r w:rsidR="00231B9E">
        <w:t xml:space="preserve">, Edgars Laimiņš, Sintija </w:t>
      </w:r>
      <w:proofErr w:type="spellStart"/>
      <w:r w:rsidR="00231B9E">
        <w:t>Liekniņa</w:t>
      </w:r>
      <w:proofErr w:type="spellEnd"/>
      <w:r w:rsidR="00231B9E">
        <w:t xml:space="preserve">, Sanita </w:t>
      </w:r>
      <w:proofErr w:type="spellStart"/>
      <w:r w:rsidR="00231B9E">
        <w:t>Olševska</w:t>
      </w:r>
      <w:proofErr w:type="spellEnd"/>
      <w:r w:rsidR="00231B9E">
        <w:t xml:space="preserve">, Andris </w:t>
      </w:r>
      <w:proofErr w:type="spellStart"/>
      <w:r w:rsidR="00231B9E">
        <w:t>Podvinskis,Viesturs</w:t>
      </w:r>
      <w:proofErr w:type="spellEnd"/>
      <w:r w:rsidR="00231B9E">
        <w:t xml:space="preserve"> Reinfelds, Dace Reinika, Guntis </w:t>
      </w:r>
      <w:proofErr w:type="spellStart"/>
      <w:r w:rsidR="00231B9E">
        <w:t>Safranovičs</w:t>
      </w:r>
      <w:proofErr w:type="spellEnd"/>
      <w:r w:rsidR="00231B9E">
        <w:t xml:space="preserve">, Andrejs Spridzāns, Ivars Stanga, Indra </w:t>
      </w:r>
      <w:proofErr w:type="spellStart"/>
      <w:r w:rsidR="00231B9E">
        <w:t>Špela</w:t>
      </w:r>
      <w:proofErr w:type="spellEnd"/>
      <w:r w:rsidR="00231B9E">
        <w:t xml:space="preserve">), </w:t>
      </w:r>
      <w:r w:rsidR="00231B9E" w:rsidRPr="00CE73C3">
        <w:rPr>
          <w:lang w:eastAsia="en-GB"/>
        </w:rPr>
        <w:t>PRET –</w:t>
      </w:r>
      <w:r w:rsidR="00231B9E">
        <w:rPr>
          <w:lang w:eastAsia="en-GB"/>
        </w:rPr>
        <w:t xml:space="preserve"> nav</w:t>
      </w:r>
      <w:r w:rsidR="00231B9E" w:rsidRPr="00CE73C3">
        <w:rPr>
          <w:lang w:eastAsia="en-GB"/>
        </w:rPr>
        <w:t xml:space="preserve">, ATTURAS - </w:t>
      </w:r>
      <w:r w:rsidR="00231B9E">
        <w:rPr>
          <w:lang w:eastAsia="en-GB"/>
        </w:rPr>
        <w:t>nav</w:t>
      </w:r>
      <w:r w:rsidR="00231B9E" w:rsidRPr="00CE73C3">
        <w:rPr>
          <w:lang w:eastAsia="en-GB"/>
        </w:rPr>
        <w:t>,</w:t>
      </w:r>
      <w:r w:rsidR="00231B9E">
        <w:rPr>
          <w:lang w:eastAsia="en-GB"/>
        </w:rPr>
        <w:t xml:space="preserve"> </w:t>
      </w:r>
      <w:r w:rsidRPr="000E7C94">
        <w:rPr>
          <w:lang w:eastAsia="en-GB"/>
        </w:rPr>
        <w:t>Dobeles novada dome NOLEMJ:</w:t>
      </w:r>
    </w:p>
    <w:p w14:paraId="1BC4CBD3" w14:textId="77777777" w:rsidR="006A5807" w:rsidRPr="000E7C94" w:rsidRDefault="006A5807" w:rsidP="006A5807">
      <w:pPr>
        <w:ind w:firstLine="375"/>
        <w:contextualSpacing/>
        <w:jc w:val="center"/>
      </w:pPr>
    </w:p>
    <w:p w14:paraId="67CC1E17" w14:textId="77777777" w:rsidR="006A5807" w:rsidRPr="000E7C94" w:rsidRDefault="006A5807">
      <w:pPr>
        <w:numPr>
          <w:ilvl w:val="0"/>
          <w:numId w:val="63"/>
        </w:numPr>
        <w:autoSpaceDE w:val="0"/>
        <w:autoSpaceDN w:val="0"/>
        <w:contextualSpacing/>
        <w:jc w:val="both"/>
      </w:pPr>
      <w:r w:rsidRPr="000E7C94">
        <w:rPr>
          <w:bCs/>
        </w:rPr>
        <w:t>Nodot</w:t>
      </w:r>
      <w:r w:rsidRPr="000E7C94">
        <w:rPr>
          <w:b/>
          <w:bCs/>
        </w:rPr>
        <w:t xml:space="preserve"> </w:t>
      </w:r>
      <w:r w:rsidRPr="000E7C94">
        <w:t>bezatlīdzības lietošanā sabiedriskā labuma organizācijai – biedrībai “</w:t>
      </w:r>
      <w:r w:rsidRPr="000E7C94">
        <w:rPr>
          <w:bCs/>
          <w:lang w:eastAsia="en-GB"/>
        </w:rPr>
        <w:t>Latvijas Sarkanais Krusts</w:t>
      </w:r>
      <w:r w:rsidRPr="000E7C94">
        <w:rPr>
          <w:lang w:eastAsia="en-GB"/>
        </w:rPr>
        <w:t xml:space="preserve">” </w:t>
      </w:r>
      <w:r w:rsidRPr="000E7C94">
        <w:t>(</w:t>
      </w:r>
      <w:proofErr w:type="spellStart"/>
      <w:r w:rsidRPr="000E7C94">
        <w:t>reģ</w:t>
      </w:r>
      <w:proofErr w:type="spellEnd"/>
      <w:r w:rsidRPr="000E7C94">
        <w:t>. Nr.</w:t>
      </w:r>
      <w:r w:rsidRPr="000E7C94">
        <w:rPr>
          <w:lang w:eastAsia="en-GB"/>
        </w:rPr>
        <w:t xml:space="preserve"> 40008002279</w:t>
      </w:r>
      <w:r w:rsidRPr="000E7C94">
        <w:t xml:space="preserve">; juridiskā adrese: </w:t>
      </w:r>
      <w:hyperlink r:id="rId22" w:history="1">
        <w:r w:rsidRPr="000E7C94">
          <w:rPr>
            <w:lang w:eastAsia="en-GB"/>
          </w:rPr>
          <w:t>Šarlotes iela 1D, Rīga, LV-1001</w:t>
        </w:r>
      </w:hyperlink>
      <w:r w:rsidRPr="000E7C94">
        <w:t xml:space="preserve">) pašvaldības nekustamā īpašuma </w:t>
      </w:r>
      <w:r w:rsidRPr="000E7C94">
        <w:rPr>
          <w:lang w:eastAsia="en-GB"/>
        </w:rPr>
        <w:t xml:space="preserve">Brīvības ielā 27, Dobelē, Dobeles novadā, kadastra numurs 4601 003 2304, sastāvā esošās ēkas (būves) ar kadastra apzīmējumu </w:t>
      </w:r>
      <w:r w:rsidRPr="000E7C94">
        <w:t xml:space="preserve">4601 003 2304 001 </w:t>
      </w:r>
      <w:r w:rsidRPr="000E7C94">
        <w:rPr>
          <w:lang w:eastAsia="en-GB"/>
        </w:rPr>
        <w:t xml:space="preserve">un kopējo platību 254.7 m² </w:t>
      </w:r>
      <w:r w:rsidRPr="000E7C94">
        <w:t xml:space="preserve"> </w:t>
      </w:r>
      <w:r w:rsidRPr="000E7C94">
        <w:rPr>
          <w:lang w:eastAsia="en-GB"/>
        </w:rPr>
        <w:t>1. stāva telpu Nr.12 ar platību 32,1 m</w:t>
      </w:r>
      <w:r w:rsidRPr="000E7C94">
        <w:rPr>
          <w:vertAlign w:val="superscript"/>
          <w:lang w:eastAsia="en-GB"/>
        </w:rPr>
        <w:t>2</w:t>
      </w:r>
      <w:r w:rsidRPr="000E7C94">
        <w:rPr>
          <w:lang w:eastAsia="en-GB"/>
        </w:rPr>
        <w:t>, telpu Nr.10 ar platību 5,8 m</w:t>
      </w:r>
      <w:r w:rsidRPr="000E7C94">
        <w:rPr>
          <w:vertAlign w:val="superscript"/>
          <w:lang w:eastAsia="en-GB"/>
        </w:rPr>
        <w:t>2</w:t>
      </w:r>
      <w:r w:rsidRPr="000E7C94">
        <w:rPr>
          <w:lang w:eastAsia="en-GB"/>
        </w:rPr>
        <w:t>, telpu Nr.9 ar platību 6,8 m</w:t>
      </w:r>
      <w:r w:rsidRPr="000E7C94">
        <w:rPr>
          <w:vertAlign w:val="superscript"/>
          <w:lang w:eastAsia="en-GB"/>
        </w:rPr>
        <w:t>2</w:t>
      </w:r>
      <w:r w:rsidRPr="000E7C94">
        <w:rPr>
          <w:lang w:eastAsia="en-GB"/>
        </w:rPr>
        <w:t xml:space="preserve"> (telpu kopējā platība 44,7 m</w:t>
      </w:r>
      <w:r w:rsidRPr="000E7C94">
        <w:rPr>
          <w:vertAlign w:val="superscript"/>
          <w:lang w:eastAsia="en-GB"/>
        </w:rPr>
        <w:t>2</w:t>
      </w:r>
      <w:r w:rsidRPr="000E7C94">
        <w:rPr>
          <w:lang w:eastAsia="en-GB"/>
        </w:rPr>
        <w:t>) un bilances vērtību uz 2022. gada 1. janvāri 12 161.53 EUR.</w:t>
      </w:r>
    </w:p>
    <w:p w14:paraId="1CAB3A4A" w14:textId="77777777" w:rsidR="006A5807" w:rsidRPr="000E7C94" w:rsidRDefault="006A5807">
      <w:pPr>
        <w:numPr>
          <w:ilvl w:val="0"/>
          <w:numId w:val="63"/>
        </w:numPr>
        <w:contextualSpacing/>
        <w:jc w:val="both"/>
        <w:rPr>
          <w:lang w:eastAsia="en-GB"/>
        </w:rPr>
      </w:pPr>
      <w:r w:rsidRPr="000E7C94">
        <w:t xml:space="preserve">Noteikt, ka </w:t>
      </w:r>
      <w:r w:rsidRPr="000E7C94">
        <w:rPr>
          <w:lang w:eastAsia="en-GB"/>
        </w:rPr>
        <w:t>telpas tiek nodotas bezatlīdzības lietošanā biedrībai uz laiku, kamēr tai ir sabiedriskā labuma organizācijas statuss, bet ne ilgāk</w:t>
      </w:r>
      <w:r w:rsidRPr="000E7C94">
        <w:t xml:space="preserve"> par 10 gadiem.</w:t>
      </w:r>
      <w:r w:rsidRPr="000E7C94">
        <w:rPr>
          <w:b/>
          <w:bCs/>
          <w:lang w:eastAsia="en-GB"/>
        </w:rPr>
        <w:t xml:space="preserve"> </w:t>
      </w:r>
    </w:p>
    <w:p w14:paraId="6FE7EBDE" w14:textId="77777777" w:rsidR="006A5807" w:rsidRPr="000E7C94" w:rsidRDefault="006A5807">
      <w:pPr>
        <w:numPr>
          <w:ilvl w:val="0"/>
          <w:numId w:val="63"/>
        </w:numPr>
        <w:autoSpaceDE w:val="0"/>
        <w:autoSpaceDN w:val="0"/>
        <w:adjustRightInd w:val="0"/>
        <w:contextualSpacing/>
        <w:jc w:val="both"/>
        <w:rPr>
          <w:lang w:eastAsia="en-GB"/>
        </w:rPr>
      </w:pPr>
      <w:r w:rsidRPr="000E7C94">
        <w:rPr>
          <w:lang w:eastAsia="en-GB"/>
        </w:rPr>
        <w:t xml:space="preserve">Noteikt, </w:t>
      </w:r>
      <w:r w:rsidRPr="000E7C94">
        <w:rPr>
          <w:bCs/>
        </w:rPr>
        <w:t>ka</w:t>
      </w:r>
      <w:r w:rsidRPr="000E7C94">
        <w:rPr>
          <w:b/>
        </w:rPr>
        <w:t xml:space="preserve"> </w:t>
      </w:r>
      <w:r w:rsidRPr="000E7C94">
        <w:t>t</w:t>
      </w:r>
      <w:r w:rsidRPr="000E7C94">
        <w:rPr>
          <w:lang w:eastAsia="en-GB"/>
        </w:rPr>
        <w:t xml:space="preserve">elpas </w:t>
      </w:r>
      <w:r w:rsidRPr="000E7C94">
        <w:rPr>
          <w:bCs/>
        </w:rPr>
        <w:t>tiek nodotas ar mērķi</w:t>
      </w:r>
      <w:r w:rsidRPr="000E7C94">
        <w:rPr>
          <w:b/>
        </w:rPr>
        <w:t xml:space="preserve"> </w:t>
      </w:r>
      <w:r w:rsidRPr="000E7C94">
        <w:rPr>
          <w:lang w:eastAsia="en-GB"/>
        </w:rPr>
        <w:t>nodrošināt biedrības “</w:t>
      </w:r>
      <w:r w:rsidRPr="000E7C94">
        <w:rPr>
          <w:bCs/>
          <w:lang w:eastAsia="en-GB"/>
        </w:rPr>
        <w:t>Latvijas Sarkanais Krusts</w:t>
      </w:r>
      <w:r w:rsidRPr="000E7C94">
        <w:rPr>
          <w:lang w:eastAsia="en-GB"/>
        </w:rPr>
        <w:t>”</w:t>
      </w:r>
      <w:r w:rsidRPr="000E7C94">
        <w:t xml:space="preserve"> </w:t>
      </w:r>
      <w:r w:rsidRPr="000E7C94">
        <w:rPr>
          <w:lang w:eastAsia="en-GB"/>
        </w:rPr>
        <w:t xml:space="preserve">darbību un veicināt pašvaldības funkciju izpildi. </w:t>
      </w:r>
    </w:p>
    <w:p w14:paraId="2F508C53" w14:textId="77777777" w:rsidR="006A5807" w:rsidRPr="000E7C94" w:rsidRDefault="006A5807">
      <w:pPr>
        <w:numPr>
          <w:ilvl w:val="0"/>
          <w:numId w:val="63"/>
        </w:numPr>
        <w:autoSpaceDE w:val="0"/>
        <w:autoSpaceDN w:val="0"/>
        <w:adjustRightInd w:val="0"/>
        <w:contextualSpacing/>
        <w:jc w:val="both"/>
        <w:rPr>
          <w:lang w:eastAsia="en-GB"/>
        </w:rPr>
      </w:pPr>
      <w:r w:rsidRPr="000E7C94">
        <w:rPr>
          <w:lang w:eastAsia="en-GB"/>
        </w:rPr>
        <w:t xml:space="preserve">Noteikt, </w:t>
      </w:r>
      <w:r w:rsidRPr="000E7C94">
        <w:rPr>
          <w:bCs/>
        </w:rPr>
        <w:t>ka</w:t>
      </w:r>
      <w:r w:rsidRPr="000E7C94">
        <w:rPr>
          <w:lang w:eastAsia="en-GB"/>
        </w:rPr>
        <w:t xml:space="preserve"> biedrībai par saviem līdzekļiem jānodrošina </w:t>
      </w:r>
      <w:r w:rsidRPr="000E7C94">
        <w:t xml:space="preserve">bezatlīdzības lietošanā nodoto </w:t>
      </w:r>
      <w:r w:rsidRPr="000E7C94">
        <w:rPr>
          <w:lang w:eastAsia="en-GB"/>
        </w:rPr>
        <w:t xml:space="preserve">telpu apsaimniekošana un uzturēšana, kā arī proporcionāli </w:t>
      </w:r>
      <w:r w:rsidRPr="000E7C94">
        <w:t xml:space="preserve">bezatlīdzības lietošanā </w:t>
      </w:r>
      <w:r w:rsidRPr="000E7C94">
        <w:lastRenderedPageBreak/>
        <w:t xml:space="preserve">nodoto </w:t>
      </w:r>
      <w:r w:rsidRPr="000E7C94">
        <w:rPr>
          <w:lang w:eastAsia="en-GB"/>
        </w:rPr>
        <w:t>telpu platībai jāveic komunālie maksājumi, nekustamā īpašuma nodokļa maksājumi un koplietošanas telpu uzturēšanas izdevumi.</w:t>
      </w:r>
    </w:p>
    <w:p w14:paraId="40241C8D" w14:textId="77777777" w:rsidR="006A5807" w:rsidRPr="000E7C94" w:rsidRDefault="006A5807">
      <w:pPr>
        <w:numPr>
          <w:ilvl w:val="0"/>
          <w:numId w:val="63"/>
        </w:numPr>
        <w:autoSpaceDE w:val="0"/>
        <w:autoSpaceDN w:val="0"/>
        <w:adjustRightInd w:val="0"/>
        <w:contextualSpacing/>
        <w:jc w:val="both"/>
        <w:rPr>
          <w:lang w:eastAsia="en-GB"/>
        </w:rPr>
      </w:pPr>
      <w:r w:rsidRPr="000E7C94">
        <w:t>Noteikt,</w:t>
      </w:r>
      <w:r w:rsidRPr="000E7C94">
        <w:rPr>
          <w:b/>
        </w:rPr>
        <w:t xml:space="preserve"> </w:t>
      </w:r>
      <w:r w:rsidRPr="000E7C94">
        <w:t xml:space="preserve">ka patapinājuma līgums par </w:t>
      </w:r>
      <w:r w:rsidRPr="000E7C94">
        <w:rPr>
          <w:lang w:eastAsia="en-GB"/>
        </w:rPr>
        <w:t xml:space="preserve">telpu </w:t>
      </w:r>
      <w:r w:rsidRPr="000E7C94">
        <w:t>bezatlīdzības lietošanu tiek izbeigts un telpas nododamas atpakaļ, ja:</w:t>
      </w:r>
    </w:p>
    <w:p w14:paraId="4468233E" w14:textId="77777777" w:rsidR="006A5807" w:rsidRPr="000E7C94" w:rsidRDefault="006A5807">
      <w:pPr>
        <w:numPr>
          <w:ilvl w:val="1"/>
          <w:numId w:val="63"/>
        </w:numPr>
        <w:tabs>
          <w:tab w:val="left" w:pos="1276"/>
        </w:tabs>
        <w:autoSpaceDE w:val="0"/>
        <w:autoSpaceDN w:val="0"/>
        <w:adjustRightInd w:val="0"/>
        <w:contextualSpacing/>
        <w:jc w:val="both"/>
      </w:pPr>
      <w:r w:rsidRPr="000E7C94">
        <w:t xml:space="preserve">telpas tiek izmantotas pretēji tās nodošanas bezatlīdzības lietošanā mērķim vai tiek pārkāpti līguma noteikumi; </w:t>
      </w:r>
    </w:p>
    <w:p w14:paraId="6A1CC914" w14:textId="77777777" w:rsidR="006A5807" w:rsidRPr="000E7C94" w:rsidRDefault="006A5807">
      <w:pPr>
        <w:numPr>
          <w:ilvl w:val="1"/>
          <w:numId w:val="63"/>
        </w:numPr>
        <w:tabs>
          <w:tab w:val="left" w:pos="1276"/>
        </w:tabs>
        <w:autoSpaceDE w:val="0"/>
        <w:autoSpaceDN w:val="0"/>
        <w:adjustRightInd w:val="0"/>
        <w:contextualSpacing/>
        <w:jc w:val="both"/>
      </w:pPr>
      <w:r w:rsidRPr="000E7C94">
        <w:t>biedrībai tiek anulēts sabiedriskā labuma organizācijas statuss;</w:t>
      </w:r>
    </w:p>
    <w:p w14:paraId="6D5AF003" w14:textId="77777777" w:rsidR="006A5807" w:rsidRPr="000E7C94" w:rsidRDefault="006A5807">
      <w:pPr>
        <w:numPr>
          <w:ilvl w:val="1"/>
          <w:numId w:val="63"/>
        </w:numPr>
        <w:tabs>
          <w:tab w:val="left" w:pos="1276"/>
        </w:tabs>
        <w:autoSpaceDE w:val="0"/>
        <w:autoSpaceDN w:val="0"/>
        <w:adjustRightInd w:val="0"/>
        <w:contextualSpacing/>
        <w:jc w:val="both"/>
      </w:pPr>
      <w:r w:rsidRPr="000E7C94">
        <w:t>telpas ir nepieciešamas pašvaldībai savu funkciju nodrošināšanai.</w:t>
      </w:r>
    </w:p>
    <w:p w14:paraId="54B68492" w14:textId="77777777" w:rsidR="006A5807" w:rsidRPr="000E7C94" w:rsidRDefault="006A5807">
      <w:pPr>
        <w:numPr>
          <w:ilvl w:val="0"/>
          <w:numId w:val="63"/>
        </w:numPr>
        <w:autoSpaceDE w:val="0"/>
        <w:autoSpaceDN w:val="0"/>
        <w:adjustRightInd w:val="0"/>
        <w:contextualSpacing/>
        <w:jc w:val="both"/>
        <w:rPr>
          <w:lang w:eastAsia="en-GB"/>
        </w:rPr>
      </w:pPr>
      <w:r w:rsidRPr="000E7C94">
        <w:rPr>
          <w:lang w:eastAsia="en-GB"/>
        </w:rPr>
        <w:t>Uzdot pašvaldības</w:t>
      </w:r>
      <w:r w:rsidRPr="000E7C94">
        <w:rPr>
          <w:bCs/>
          <w:lang w:eastAsia="en-GB"/>
        </w:rPr>
        <w:t xml:space="preserve"> </w:t>
      </w:r>
      <w:r w:rsidRPr="000E7C94">
        <w:rPr>
          <w:lang w:eastAsia="en-GB"/>
        </w:rPr>
        <w:t xml:space="preserve">Nekustamo īpašumu nodaļai noslēgt līgumu par nedzīvojamo telpu nodošanu bezatlīdzības lietošanā viena mēneša laikā pēc </w:t>
      </w:r>
      <w:r w:rsidRPr="000E7C94">
        <w:rPr>
          <w:bCs/>
          <w:lang w:eastAsia="en-GB"/>
        </w:rPr>
        <w:t>lēmuma spēkā stāšanās</w:t>
      </w:r>
      <w:r w:rsidRPr="000E7C94">
        <w:rPr>
          <w:lang w:eastAsia="en-GB"/>
        </w:rPr>
        <w:t xml:space="preserve">. </w:t>
      </w:r>
    </w:p>
    <w:p w14:paraId="7908BB03" w14:textId="77777777" w:rsidR="006A5807" w:rsidRPr="000E7C94" w:rsidRDefault="006A5807">
      <w:pPr>
        <w:numPr>
          <w:ilvl w:val="0"/>
          <w:numId w:val="63"/>
        </w:numPr>
        <w:contextualSpacing/>
        <w:jc w:val="both"/>
      </w:pPr>
      <w:r w:rsidRPr="000E7C94">
        <w:t>Kontroli par lēmuma izpildi uzdot pašvaldības izpilddirektoram.</w:t>
      </w:r>
    </w:p>
    <w:p w14:paraId="5EFB6A75" w14:textId="77777777" w:rsidR="006A5807" w:rsidRPr="000E7C94" w:rsidRDefault="006A5807" w:rsidP="006A5807">
      <w:pPr>
        <w:ind w:firstLine="357"/>
        <w:jc w:val="both"/>
        <w:rPr>
          <w:lang w:eastAsia="en-GB"/>
        </w:rPr>
      </w:pPr>
      <w:r w:rsidRPr="000E7C94">
        <w:rPr>
          <w:lang w:eastAsia="en-GB"/>
        </w:rPr>
        <w:t xml:space="preserve">  </w:t>
      </w:r>
    </w:p>
    <w:p w14:paraId="6E2FFAD2" w14:textId="77777777" w:rsidR="006A5807" w:rsidRPr="000E7C94" w:rsidRDefault="006A5807" w:rsidP="006A5807">
      <w:pPr>
        <w:autoSpaceDE w:val="0"/>
        <w:autoSpaceDN w:val="0"/>
        <w:adjustRightInd w:val="0"/>
        <w:jc w:val="both"/>
        <w:rPr>
          <w:rFonts w:eastAsia="Calibri"/>
          <w:color w:val="000000"/>
        </w:rPr>
      </w:pPr>
    </w:p>
    <w:p w14:paraId="41B62ED8" w14:textId="77777777" w:rsidR="006A5807" w:rsidRPr="000E7C94" w:rsidRDefault="006A5807" w:rsidP="006A5807">
      <w:pPr>
        <w:autoSpaceDE w:val="0"/>
        <w:autoSpaceDN w:val="0"/>
        <w:adjustRightInd w:val="0"/>
        <w:jc w:val="both"/>
        <w:rPr>
          <w:rFonts w:eastAsia="Calibri"/>
          <w:color w:val="000000"/>
          <w:lang w:val="et-EE"/>
        </w:rPr>
      </w:pPr>
    </w:p>
    <w:p w14:paraId="052FE552" w14:textId="77777777" w:rsidR="006A5807" w:rsidRPr="00CE73C3" w:rsidRDefault="006A5807" w:rsidP="006A5807">
      <w:pPr>
        <w:autoSpaceDE w:val="0"/>
        <w:autoSpaceDN w:val="0"/>
        <w:adjustRightInd w:val="0"/>
        <w:contextualSpacing/>
        <w:jc w:val="both"/>
        <w:rPr>
          <w:rFonts w:eastAsia="Calibri"/>
          <w:color w:val="000000"/>
        </w:rPr>
      </w:pPr>
      <w:r w:rsidRPr="00CE73C3">
        <w:rPr>
          <w:rFonts w:eastAsia="Calibri"/>
          <w:color w:val="000000"/>
        </w:rPr>
        <w:t>Domes priekšsēdētāj</w:t>
      </w:r>
      <w:r>
        <w:rPr>
          <w:rFonts w:eastAsia="Calibri"/>
          <w:color w:val="000000"/>
        </w:rPr>
        <w:t>a vietnieks</w:t>
      </w:r>
      <w:r w:rsidRPr="00CE73C3">
        <w:rPr>
          <w:rFonts w:eastAsia="Calibri"/>
          <w:color w:val="000000"/>
        </w:rPr>
        <w:tab/>
      </w:r>
      <w:r w:rsidRPr="00CE73C3">
        <w:rPr>
          <w:rFonts w:eastAsia="Calibri"/>
          <w:color w:val="000000"/>
        </w:rPr>
        <w:tab/>
      </w:r>
      <w:r w:rsidRPr="00CE73C3">
        <w:rPr>
          <w:rFonts w:eastAsia="Calibri"/>
          <w:color w:val="000000"/>
        </w:rPr>
        <w:tab/>
      </w:r>
      <w:r w:rsidRPr="00CE73C3">
        <w:rPr>
          <w:rFonts w:eastAsia="Calibri"/>
          <w:color w:val="000000"/>
        </w:rPr>
        <w:tab/>
        <w:t xml:space="preserve">     </w:t>
      </w:r>
      <w:r>
        <w:rPr>
          <w:rFonts w:eastAsia="Calibri"/>
          <w:color w:val="000000"/>
        </w:rPr>
        <w:t xml:space="preserve">                      </w:t>
      </w:r>
      <w:proofErr w:type="spellStart"/>
      <w:r>
        <w:rPr>
          <w:rFonts w:eastAsia="Calibri"/>
          <w:color w:val="000000"/>
        </w:rPr>
        <w:t>G.Safranovičs</w:t>
      </w:r>
      <w:proofErr w:type="spellEnd"/>
    </w:p>
    <w:p w14:paraId="197D2DE5" w14:textId="77777777" w:rsidR="006A5807" w:rsidRPr="00CE73C3" w:rsidRDefault="006A5807" w:rsidP="006A5807">
      <w:pPr>
        <w:contextualSpacing/>
        <w:jc w:val="both"/>
        <w:rPr>
          <w:lang w:eastAsia="en-GB"/>
        </w:rPr>
      </w:pPr>
    </w:p>
    <w:p w14:paraId="72565905" w14:textId="77777777" w:rsidR="006A5807" w:rsidRPr="000E7C94" w:rsidRDefault="006A5807" w:rsidP="006A5807">
      <w:pPr>
        <w:jc w:val="both"/>
        <w:rPr>
          <w:lang w:eastAsia="en-GB"/>
        </w:rPr>
      </w:pPr>
    </w:p>
    <w:p w14:paraId="75A202CF" w14:textId="77777777" w:rsidR="006A5807" w:rsidRPr="000E7C94" w:rsidRDefault="006A5807" w:rsidP="006A5807">
      <w:pPr>
        <w:ind w:firstLine="357"/>
        <w:jc w:val="both"/>
        <w:rPr>
          <w:lang w:eastAsia="en-GB"/>
        </w:rPr>
      </w:pPr>
    </w:p>
    <w:p w14:paraId="247FA451" w14:textId="77777777" w:rsidR="006A5807" w:rsidRPr="00250922" w:rsidRDefault="006A5807" w:rsidP="006A5807">
      <w:pPr>
        <w:rPr>
          <w:lang w:eastAsia="en-GB"/>
        </w:rPr>
      </w:pPr>
    </w:p>
    <w:p w14:paraId="4FCF6B5A" w14:textId="77777777" w:rsidR="006A5807" w:rsidRDefault="006A5807" w:rsidP="006A5807">
      <w:pPr>
        <w:jc w:val="right"/>
        <w:rPr>
          <w:color w:val="000000"/>
        </w:rPr>
      </w:pPr>
      <w:r>
        <w:rPr>
          <w:color w:val="000000"/>
        </w:rPr>
        <w:br w:type="page"/>
      </w:r>
    </w:p>
    <w:p w14:paraId="7C9B8296" w14:textId="77777777" w:rsidR="006A5807" w:rsidRPr="00C977AB" w:rsidRDefault="006A5807" w:rsidP="006A5807">
      <w:pPr>
        <w:tabs>
          <w:tab w:val="left" w:pos="-24212"/>
        </w:tabs>
        <w:ind w:right="-766"/>
        <w:jc w:val="center"/>
        <w:rPr>
          <w:sz w:val="20"/>
          <w:szCs w:val="20"/>
        </w:rPr>
      </w:pPr>
      <w:r w:rsidRPr="006E3C88">
        <w:rPr>
          <w:noProof/>
          <w:sz w:val="20"/>
          <w:szCs w:val="20"/>
        </w:rPr>
        <w:lastRenderedPageBreak/>
        <w:drawing>
          <wp:inline distT="0" distB="0" distL="0" distR="0" wp14:anchorId="51E418D2" wp14:editId="36991FF8">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EDAB53" w14:textId="77777777" w:rsidR="006A5807" w:rsidRPr="00C977AB" w:rsidRDefault="006A5807" w:rsidP="006A5807">
      <w:pPr>
        <w:tabs>
          <w:tab w:val="left" w:pos="-24212"/>
        </w:tabs>
        <w:ind w:right="-766"/>
        <w:jc w:val="center"/>
        <w:rPr>
          <w:b/>
          <w:lang w:val="en-US"/>
        </w:rPr>
      </w:pPr>
    </w:p>
    <w:p w14:paraId="5CD292A6" w14:textId="77777777" w:rsidR="006A5807" w:rsidRPr="00C977AB" w:rsidRDefault="006A5807" w:rsidP="006A5807">
      <w:pPr>
        <w:tabs>
          <w:tab w:val="center" w:pos="4320"/>
          <w:tab w:val="right" w:pos="8640"/>
        </w:tabs>
        <w:ind w:right="-766"/>
        <w:jc w:val="center"/>
        <w:rPr>
          <w:sz w:val="20"/>
          <w:szCs w:val="20"/>
          <w:lang w:val="en-US" w:eastAsia="x-none"/>
        </w:rPr>
      </w:pPr>
      <w:r w:rsidRPr="00C977AB">
        <w:rPr>
          <w:sz w:val="20"/>
          <w:szCs w:val="20"/>
          <w:lang w:val="en-US" w:eastAsia="x-none"/>
        </w:rPr>
        <w:t>LATVIJAS REPUBLIKA</w:t>
      </w:r>
    </w:p>
    <w:p w14:paraId="1550E21E" w14:textId="77777777" w:rsidR="006A5807" w:rsidRPr="00C977AB" w:rsidRDefault="006A5807" w:rsidP="006A5807">
      <w:pPr>
        <w:tabs>
          <w:tab w:val="center" w:pos="4320"/>
          <w:tab w:val="right" w:pos="8640"/>
        </w:tabs>
        <w:ind w:right="-766"/>
        <w:jc w:val="center"/>
        <w:rPr>
          <w:b/>
          <w:sz w:val="32"/>
          <w:szCs w:val="32"/>
          <w:lang w:val="en-US" w:eastAsia="x-none"/>
        </w:rPr>
      </w:pPr>
      <w:r w:rsidRPr="00C977AB">
        <w:rPr>
          <w:b/>
          <w:sz w:val="32"/>
          <w:szCs w:val="32"/>
          <w:lang w:val="en-US" w:eastAsia="x-none"/>
        </w:rPr>
        <w:t>DOBELES NOVADA DOME</w:t>
      </w:r>
    </w:p>
    <w:p w14:paraId="5AFF5D62" w14:textId="77777777" w:rsidR="006A5807" w:rsidRPr="00C977AB" w:rsidRDefault="006A5807" w:rsidP="006A5807">
      <w:pPr>
        <w:tabs>
          <w:tab w:val="center" w:pos="4320"/>
          <w:tab w:val="right" w:pos="8640"/>
        </w:tabs>
        <w:ind w:right="-766"/>
        <w:jc w:val="center"/>
        <w:rPr>
          <w:sz w:val="16"/>
          <w:szCs w:val="16"/>
          <w:lang w:val="en-US" w:eastAsia="x-none"/>
        </w:rPr>
      </w:pPr>
      <w:proofErr w:type="spellStart"/>
      <w:r w:rsidRPr="00C977AB">
        <w:rPr>
          <w:sz w:val="16"/>
          <w:szCs w:val="16"/>
          <w:lang w:val="en-US" w:eastAsia="x-none"/>
        </w:rPr>
        <w:t>Brīvības</w:t>
      </w:r>
      <w:proofErr w:type="spellEnd"/>
      <w:r w:rsidRPr="00C977AB">
        <w:rPr>
          <w:sz w:val="16"/>
          <w:szCs w:val="16"/>
          <w:lang w:val="en-US" w:eastAsia="x-none"/>
        </w:rPr>
        <w:t xml:space="preserve"> </w:t>
      </w:r>
      <w:proofErr w:type="spellStart"/>
      <w:r w:rsidRPr="00C977AB">
        <w:rPr>
          <w:sz w:val="16"/>
          <w:szCs w:val="16"/>
          <w:lang w:val="en-US" w:eastAsia="x-none"/>
        </w:rPr>
        <w:t>iela</w:t>
      </w:r>
      <w:proofErr w:type="spellEnd"/>
      <w:r w:rsidRPr="00C977AB">
        <w:rPr>
          <w:sz w:val="16"/>
          <w:szCs w:val="16"/>
          <w:lang w:val="en-US" w:eastAsia="x-none"/>
        </w:rPr>
        <w:t xml:space="preserve"> 17, </w:t>
      </w:r>
      <w:proofErr w:type="spellStart"/>
      <w:r w:rsidRPr="00C977AB">
        <w:rPr>
          <w:sz w:val="16"/>
          <w:szCs w:val="16"/>
          <w:lang w:val="en-US" w:eastAsia="x-none"/>
        </w:rPr>
        <w:t>Dobele</w:t>
      </w:r>
      <w:proofErr w:type="spellEnd"/>
      <w:r w:rsidRPr="00C977AB">
        <w:rPr>
          <w:sz w:val="16"/>
          <w:szCs w:val="16"/>
          <w:lang w:val="en-US" w:eastAsia="x-none"/>
        </w:rPr>
        <w:t xml:space="preserve">, </w:t>
      </w:r>
      <w:proofErr w:type="spellStart"/>
      <w:r w:rsidRPr="00C977AB">
        <w:rPr>
          <w:sz w:val="16"/>
          <w:szCs w:val="16"/>
          <w:lang w:val="en-US" w:eastAsia="x-none"/>
        </w:rPr>
        <w:t>Dobeles</w:t>
      </w:r>
      <w:proofErr w:type="spellEnd"/>
      <w:r w:rsidRPr="00C977AB">
        <w:rPr>
          <w:sz w:val="16"/>
          <w:szCs w:val="16"/>
          <w:lang w:val="en-US" w:eastAsia="x-none"/>
        </w:rPr>
        <w:t xml:space="preserve"> </w:t>
      </w:r>
      <w:proofErr w:type="spellStart"/>
      <w:r w:rsidRPr="00C977AB">
        <w:rPr>
          <w:sz w:val="16"/>
          <w:szCs w:val="16"/>
          <w:lang w:val="en-US" w:eastAsia="x-none"/>
        </w:rPr>
        <w:t>novads</w:t>
      </w:r>
      <w:proofErr w:type="spellEnd"/>
      <w:r w:rsidRPr="00C977AB">
        <w:rPr>
          <w:sz w:val="16"/>
          <w:szCs w:val="16"/>
          <w:lang w:val="en-US" w:eastAsia="x-none"/>
        </w:rPr>
        <w:t>, LV-3701</w:t>
      </w:r>
    </w:p>
    <w:p w14:paraId="11AE5331" w14:textId="77777777" w:rsidR="006A5807" w:rsidRPr="00C977AB" w:rsidRDefault="006A5807" w:rsidP="006A5807">
      <w:pPr>
        <w:pBdr>
          <w:bottom w:val="double" w:sz="6" w:space="1" w:color="auto"/>
        </w:pBdr>
        <w:tabs>
          <w:tab w:val="center" w:pos="4320"/>
          <w:tab w:val="right" w:pos="8640"/>
        </w:tabs>
        <w:ind w:right="-766"/>
        <w:jc w:val="center"/>
        <w:rPr>
          <w:color w:val="000000"/>
          <w:sz w:val="16"/>
          <w:szCs w:val="16"/>
          <w:lang w:val="en-US" w:eastAsia="x-none"/>
        </w:rPr>
      </w:pPr>
      <w:proofErr w:type="spellStart"/>
      <w:r w:rsidRPr="00C977AB">
        <w:rPr>
          <w:sz w:val="16"/>
          <w:szCs w:val="16"/>
          <w:lang w:val="en-US" w:eastAsia="x-none"/>
        </w:rPr>
        <w:t>Tālr</w:t>
      </w:r>
      <w:proofErr w:type="spellEnd"/>
      <w:r w:rsidRPr="00C977AB">
        <w:rPr>
          <w:sz w:val="16"/>
          <w:szCs w:val="16"/>
          <w:lang w:val="en-US" w:eastAsia="x-none"/>
        </w:rPr>
        <w:t xml:space="preserve">. 63707269, 63700137, 63720940, e-pasts </w:t>
      </w:r>
      <w:hyperlink r:id="rId23" w:history="1">
        <w:r w:rsidRPr="00C977AB">
          <w:rPr>
            <w:color w:val="000000"/>
            <w:sz w:val="16"/>
            <w:szCs w:val="16"/>
            <w:lang w:val="en-US" w:eastAsia="x-none"/>
          </w:rPr>
          <w:t>dome@dobele.lv</w:t>
        </w:r>
      </w:hyperlink>
    </w:p>
    <w:p w14:paraId="67BA496D" w14:textId="77777777" w:rsidR="006A5807" w:rsidRPr="00C977AB" w:rsidRDefault="006A5807" w:rsidP="006A5807">
      <w:pPr>
        <w:ind w:right="-766"/>
        <w:jc w:val="center"/>
        <w:rPr>
          <w:b/>
          <w:bCs/>
          <w:color w:val="000000"/>
        </w:rPr>
      </w:pPr>
    </w:p>
    <w:p w14:paraId="709FD780" w14:textId="77777777" w:rsidR="006A5807" w:rsidRPr="00C977AB" w:rsidRDefault="006A5807" w:rsidP="006A5807">
      <w:pPr>
        <w:ind w:right="-766"/>
        <w:jc w:val="center"/>
        <w:rPr>
          <w:b/>
        </w:rPr>
      </w:pPr>
      <w:r w:rsidRPr="00C977AB">
        <w:rPr>
          <w:b/>
        </w:rPr>
        <w:t>LĒMUMS</w:t>
      </w:r>
    </w:p>
    <w:p w14:paraId="3F1B41D6" w14:textId="77777777" w:rsidR="006A5807" w:rsidRPr="00C977AB" w:rsidRDefault="006A5807" w:rsidP="006A5807">
      <w:pPr>
        <w:ind w:right="-766"/>
        <w:jc w:val="center"/>
        <w:rPr>
          <w:b/>
        </w:rPr>
      </w:pPr>
      <w:r w:rsidRPr="00C977AB">
        <w:rPr>
          <w:b/>
        </w:rPr>
        <w:t>Dobelē</w:t>
      </w:r>
    </w:p>
    <w:p w14:paraId="13B97DCB" w14:textId="3F57027F" w:rsidR="006A5807" w:rsidRPr="00983F78" w:rsidRDefault="006A5807" w:rsidP="006A5807">
      <w:pPr>
        <w:tabs>
          <w:tab w:val="center" w:pos="4153"/>
          <w:tab w:val="left" w:pos="8080"/>
          <w:tab w:val="right" w:pos="9498"/>
        </w:tabs>
        <w:rPr>
          <w:color w:val="000000"/>
        </w:rPr>
      </w:pPr>
      <w:r w:rsidRPr="00983F78">
        <w:rPr>
          <w:b/>
          <w:lang w:eastAsia="x-none"/>
        </w:rPr>
        <w:t>2022. gada 28.</w:t>
      </w:r>
      <w:r>
        <w:rPr>
          <w:b/>
          <w:lang w:eastAsia="x-none"/>
        </w:rPr>
        <w:t xml:space="preserve"> </w:t>
      </w:r>
      <w:r w:rsidRPr="00983F78">
        <w:rPr>
          <w:b/>
          <w:lang w:eastAsia="x-none"/>
        </w:rPr>
        <w:t>jūlijā</w:t>
      </w:r>
      <w:r w:rsidRPr="00983F78">
        <w:rPr>
          <w:b/>
          <w:lang w:eastAsia="x-none"/>
        </w:rPr>
        <w:tab/>
        <w:t xml:space="preserve">                                                                                                    </w:t>
      </w:r>
      <w:r w:rsidRPr="00983F78">
        <w:rPr>
          <w:b/>
          <w:color w:val="000000"/>
        </w:rPr>
        <w:t>Nr.</w:t>
      </w:r>
      <w:r w:rsidR="007852D9">
        <w:rPr>
          <w:b/>
          <w:color w:val="000000"/>
        </w:rPr>
        <w:t>347</w:t>
      </w:r>
      <w:r w:rsidRPr="00983F78">
        <w:rPr>
          <w:b/>
          <w:color w:val="000000"/>
        </w:rPr>
        <w:t>/1</w:t>
      </w:r>
      <w:r>
        <w:rPr>
          <w:b/>
          <w:color w:val="000000"/>
        </w:rPr>
        <w:t>3</w:t>
      </w:r>
    </w:p>
    <w:p w14:paraId="4E1BA06C" w14:textId="760C3C9B" w:rsidR="006A5807" w:rsidRPr="00983F78" w:rsidRDefault="006A5807" w:rsidP="006A5807">
      <w:pPr>
        <w:jc w:val="right"/>
        <w:rPr>
          <w:color w:val="000000"/>
        </w:rPr>
      </w:pPr>
      <w:r w:rsidRPr="00983F78">
        <w:rPr>
          <w:color w:val="000000"/>
        </w:rPr>
        <w:t>(prot.Nr.1</w:t>
      </w:r>
      <w:r>
        <w:rPr>
          <w:color w:val="000000"/>
        </w:rPr>
        <w:t>3</w:t>
      </w:r>
      <w:r w:rsidRPr="00983F78">
        <w:rPr>
          <w:color w:val="000000"/>
        </w:rPr>
        <w:t xml:space="preserve">, </w:t>
      </w:r>
      <w:r w:rsidR="007852D9">
        <w:rPr>
          <w:color w:val="000000"/>
        </w:rPr>
        <w:t>7</w:t>
      </w:r>
      <w:r w:rsidRPr="00983F78">
        <w:rPr>
          <w:color w:val="000000"/>
        </w:rPr>
        <w:t>.§)</w:t>
      </w:r>
    </w:p>
    <w:p w14:paraId="14E63A9C" w14:textId="77777777" w:rsidR="006A5807" w:rsidRPr="00C977AB" w:rsidRDefault="006A5807" w:rsidP="006A5807">
      <w:pPr>
        <w:spacing w:line="360" w:lineRule="auto"/>
        <w:ind w:right="-766"/>
        <w:rPr>
          <w:caps/>
        </w:rPr>
      </w:pPr>
    </w:p>
    <w:p w14:paraId="5F63314F" w14:textId="77777777" w:rsidR="006A5807" w:rsidRPr="00C977AB" w:rsidRDefault="006A5807" w:rsidP="006A5807">
      <w:pPr>
        <w:spacing w:line="360" w:lineRule="auto"/>
        <w:ind w:right="-766"/>
        <w:rPr>
          <w:i/>
          <w:caps/>
        </w:rPr>
      </w:pPr>
    </w:p>
    <w:p w14:paraId="7B679E34" w14:textId="77777777" w:rsidR="006A5807" w:rsidRPr="00C03149" w:rsidRDefault="006A5807" w:rsidP="006A5807">
      <w:pPr>
        <w:ind w:right="-766"/>
        <w:jc w:val="center"/>
        <w:rPr>
          <w:b/>
          <w:u w:val="single"/>
        </w:rPr>
      </w:pPr>
      <w:r>
        <w:rPr>
          <w:b/>
          <w:u w:val="single"/>
        </w:rPr>
        <w:t xml:space="preserve">Par Vijas Kursietes </w:t>
      </w:r>
      <w:r w:rsidRPr="00C977AB">
        <w:rPr>
          <w:b/>
          <w:u w:val="single"/>
        </w:rPr>
        <w:t xml:space="preserve"> </w:t>
      </w:r>
      <w:r w:rsidRPr="00C03149">
        <w:rPr>
          <w:b/>
          <w:u w:val="single"/>
        </w:rPr>
        <w:t xml:space="preserve">iecelšanu </w:t>
      </w:r>
      <w:r>
        <w:rPr>
          <w:b/>
          <w:u w:val="single"/>
        </w:rPr>
        <w:t>Auces Mūzikas un mākslas skolas direktora</w:t>
      </w:r>
      <w:r w:rsidRPr="00C03149">
        <w:rPr>
          <w:b/>
          <w:u w:val="single"/>
        </w:rPr>
        <w:t xml:space="preserve"> amatā</w:t>
      </w:r>
      <w:r w:rsidRPr="00C977AB">
        <w:rPr>
          <w:b/>
          <w:u w:val="single"/>
        </w:rPr>
        <w:t xml:space="preserve"> </w:t>
      </w:r>
    </w:p>
    <w:p w14:paraId="512D306B" w14:textId="77777777" w:rsidR="006A5807" w:rsidRPr="00C977AB" w:rsidRDefault="006A5807" w:rsidP="006A5807">
      <w:pPr>
        <w:ind w:right="-766" w:firstLine="540"/>
        <w:jc w:val="both"/>
      </w:pPr>
    </w:p>
    <w:p w14:paraId="4DA758B4" w14:textId="7C033375" w:rsidR="006A5807" w:rsidRPr="00C13A36" w:rsidRDefault="006A5807" w:rsidP="006A5807">
      <w:pPr>
        <w:ind w:right="-1" w:firstLine="540"/>
        <w:jc w:val="both"/>
      </w:pPr>
      <w:r>
        <w:t>Saskaņā ar</w:t>
      </w:r>
      <w:r w:rsidRPr="00C977AB">
        <w:t xml:space="preserve"> likuma „Par pašvaldībām” 21</w:t>
      </w:r>
      <w:r>
        <w:t xml:space="preserve">. panta pirmās daļas 9. punktu, </w:t>
      </w:r>
      <w:r w:rsidRPr="00C977AB">
        <w:t>Izglītības likuma 17.</w:t>
      </w:r>
      <w:r>
        <w:t xml:space="preserve"> </w:t>
      </w:r>
      <w:r w:rsidRPr="00C977AB">
        <w:t>panta trešās daļas 2.</w:t>
      </w:r>
      <w:r>
        <w:t xml:space="preserve"> </w:t>
      </w:r>
      <w:r w:rsidRPr="00C977AB">
        <w:t>punktu</w:t>
      </w:r>
      <w:r>
        <w:t xml:space="preserve">, </w:t>
      </w:r>
      <w:r w:rsidRPr="00C13A36">
        <w:rPr>
          <w:bCs/>
        </w:rPr>
        <w:t xml:space="preserve">Ministru kabineta </w:t>
      </w:r>
      <w:r w:rsidRPr="00C13A36">
        <w:t>2014. gada 19.</w:t>
      </w:r>
      <w:r>
        <w:t xml:space="preserve"> augusta</w:t>
      </w:r>
      <w:r w:rsidRPr="00C13A36">
        <w:t xml:space="preserve"> </w:t>
      </w:r>
      <w:r w:rsidRPr="00C13A36">
        <w:rPr>
          <w:bCs/>
        </w:rPr>
        <w:t>noteikumu Nr.496</w:t>
      </w:r>
      <w:r w:rsidRPr="00C13A36">
        <w:t xml:space="preserve"> “Kārtība un vērtēšanas nosacījumi valsts un pašvaldību izglītības iestāžu (izņemot augstskolas un koledžas) vadītāju un pašvaldību izglītības pārvalžu vadītāju amatu pretendentu atlasei</w:t>
      </w:r>
      <w:r>
        <w:t>” 14. punktu, ievērojot</w:t>
      </w:r>
      <w:r w:rsidRPr="00ED66B0">
        <w:t xml:space="preserve"> </w:t>
      </w:r>
      <w:r>
        <w:t>Auces</w:t>
      </w:r>
      <w:r w:rsidRPr="00ED66B0">
        <w:t xml:space="preserve"> Mūzikas </w:t>
      </w:r>
      <w:r>
        <w:t xml:space="preserve">un mākslas </w:t>
      </w:r>
      <w:r w:rsidRPr="00ED66B0">
        <w:t>skolas direktora</w:t>
      </w:r>
      <w:r w:rsidRPr="00C03149">
        <w:t xml:space="preserve"> amata</w:t>
      </w:r>
      <w:r>
        <w:t xml:space="preserve"> konkursa komisijas ieteikumu</w:t>
      </w:r>
      <w:r w:rsidRPr="00C977AB">
        <w:t xml:space="preserve">, </w:t>
      </w:r>
      <w:r>
        <w:t xml:space="preserve">atklāti balsojot: PAR </w:t>
      </w:r>
      <w:r w:rsidR="00F15A13">
        <w:t>–</w:t>
      </w:r>
      <w:r>
        <w:t xml:space="preserve"> </w:t>
      </w:r>
      <w:r w:rsidR="003B2851">
        <w:t>11</w:t>
      </w:r>
      <w:r w:rsidR="00F15A13">
        <w:t xml:space="preserve"> </w:t>
      </w:r>
      <w:r>
        <w:t>(</w:t>
      </w:r>
      <w:r w:rsidR="005608A5">
        <w:t xml:space="preserve">Sarmīte Dude, Gints Kaminskis, Linda </w:t>
      </w:r>
      <w:proofErr w:type="spellStart"/>
      <w:r w:rsidR="005608A5">
        <w:t>Karloviča</w:t>
      </w:r>
      <w:proofErr w:type="spellEnd"/>
      <w:r w:rsidR="005608A5">
        <w:t xml:space="preserve">, Edgars Laimiņš, Sintija </w:t>
      </w:r>
      <w:proofErr w:type="spellStart"/>
      <w:r w:rsidR="005608A5">
        <w:t>Liekniņa</w:t>
      </w:r>
      <w:proofErr w:type="spellEnd"/>
      <w:r w:rsidR="005608A5">
        <w:t xml:space="preserve">, Sanita </w:t>
      </w:r>
      <w:proofErr w:type="spellStart"/>
      <w:r w:rsidR="005608A5">
        <w:t>Olševska</w:t>
      </w:r>
      <w:proofErr w:type="spellEnd"/>
      <w:r w:rsidR="005608A5">
        <w:t xml:space="preserve">, Dace Reinika, Guntis </w:t>
      </w:r>
      <w:proofErr w:type="spellStart"/>
      <w:r w:rsidR="005608A5">
        <w:t>Safranovičs</w:t>
      </w:r>
      <w:proofErr w:type="spellEnd"/>
      <w:r w:rsidR="005608A5">
        <w:t xml:space="preserve">, Andrejs Spridzāns, Ivars Stanga, Indra </w:t>
      </w:r>
      <w:proofErr w:type="spellStart"/>
      <w:r w:rsidR="005608A5">
        <w:t>Špela</w:t>
      </w:r>
      <w:proofErr w:type="spellEnd"/>
      <w:r w:rsidR="005608A5">
        <w:t>)</w:t>
      </w:r>
      <w:r>
        <w:t>, PRET</w:t>
      </w:r>
      <w:r w:rsidR="005608A5">
        <w:t xml:space="preserve"> </w:t>
      </w:r>
      <w:r>
        <w:t>-</w:t>
      </w:r>
      <w:r w:rsidR="005608A5">
        <w:t xml:space="preserve"> </w:t>
      </w:r>
      <w:r w:rsidR="003B2851">
        <w:t>2</w:t>
      </w:r>
      <w:r w:rsidR="005608A5">
        <w:t xml:space="preserve"> </w:t>
      </w:r>
      <w:r>
        <w:t>(</w:t>
      </w:r>
      <w:r w:rsidR="005608A5">
        <w:t xml:space="preserve">Kristīne Briede, Edgars </w:t>
      </w:r>
      <w:proofErr w:type="spellStart"/>
      <w:r w:rsidR="005608A5">
        <w:t>Gaigalis</w:t>
      </w:r>
      <w:proofErr w:type="spellEnd"/>
      <w:r w:rsidR="005608A5">
        <w:t>)</w:t>
      </w:r>
      <w:r>
        <w:t>, ATTURAS</w:t>
      </w:r>
      <w:r w:rsidR="005608A5">
        <w:t xml:space="preserve"> </w:t>
      </w:r>
      <w:r>
        <w:t>-</w:t>
      </w:r>
      <w:r w:rsidR="005608A5">
        <w:t xml:space="preserve"> </w:t>
      </w:r>
      <w:r w:rsidR="003B2851">
        <w:t>4</w:t>
      </w:r>
      <w:r>
        <w:t xml:space="preserve"> (</w:t>
      </w:r>
      <w:r w:rsidR="005608A5">
        <w:t xml:space="preserve">Andris </w:t>
      </w:r>
      <w:proofErr w:type="spellStart"/>
      <w:r w:rsidR="005608A5">
        <w:t>Podvinskis</w:t>
      </w:r>
      <w:proofErr w:type="spellEnd"/>
      <w:r w:rsidR="005608A5">
        <w:t xml:space="preserve">, Viesturs Reinfelds, Ainārs Meiers, Māris Feldmanis), </w:t>
      </w:r>
      <w:r w:rsidRPr="00C977AB">
        <w:t>Dobeles novada dome NOLEMJ:</w:t>
      </w:r>
    </w:p>
    <w:p w14:paraId="2802D772" w14:textId="77777777" w:rsidR="006A5807" w:rsidRPr="00C977AB" w:rsidRDefault="006A5807" w:rsidP="006A5807">
      <w:pPr>
        <w:ind w:right="-1"/>
        <w:jc w:val="both"/>
      </w:pPr>
    </w:p>
    <w:p w14:paraId="100FF307" w14:textId="0198A3E7" w:rsidR="006A5807" w:rsidRPr="00C977AB" w:rsidRDefault="006A5807" w:rsidP="006A5807">
      <w:pPr>
        <w:ind w:right="-1" w:firstLine="540"/>
        <w:jc w:val="both"/>
      </w:pPr>
      <w:r>
        <w:t xml:space="preserve">Ar 2022. gada 1. septembri iecelt Viju Kursieti, personas kods </w:t>
      </w:r>
      <w:r w:rsidR="00064CB1">
        <w:t>[…]</w:t>
      </w:r>
      <w:r>
        <w:t>, Auces</w:t>
      </w:r>
      <w:r w:rsidRPr="00ED66B0">
        <w:t xml:space="preserve"> Mūzikas </w:t>
      </w:r>
      <w:r>
        <w:t xml:space="preserve">un mākslas </w:t>
      </w:r>
      <w:r w:rsidRPr="00ED66B0">
        <w:t>skolas direktora</w:t>
      </w:r>
      <w:r w:rsidRPr="00C03149">
        <w:t xml:space="preserve"> </w:t>
      </w:r>
      <w:r>
        <w:t>amatā</w:t>
      </w:r>
      <w:r w:rsidRPr="00C977AB">
        <w:t>.</w:t>
      </w:r>
    </w:p>
    <w:p w14:paraId="4EEB1960" w14:textId="77777777" w:rsidR="006A5807" w:rsidRPr="00C977AB" w:rsidRDefault="006A5807" w:rsidP="006A5807">
      <w:pPr>
        <w:ind w:right="-766"/>
        <w:jc w:val="both"/>
      </w:pPr>
    </w:p>
    <w:p w14:paraId="2C395CCE" w14:textId="77777777" w:rsidR="006A5807" w:rsidRPr="00C977AB" w:rsidRDefault="006A5807" w:rsidP="006A5807">
      <w:pPr>
        <w:ind w:right="-766"/>
        <w:jc w:val="both"/>
      </w:pPr>
    </w:p>
    <w:p w14:paraId="2FAA1803" w14:textId="77777777" w:rsidR="006A5807" w:rsidRPr="00C977AB" w:rsidRDefault="006A5807" w:rsidP="006A5807">
      <w:pPr>
        <w:ind w:right="-766"/>
        <w:jc w:val="both"/>
      </w:pPr>
    </w:p>
    <w:p w14:paraId="2B680861" w14:textId="77777777" w:rsidR="006A5807" w:rsidRPr="00C977AB" w:rsidRDefault="006A5807" w:rsidP="006A5807">
      <w:pPr>
        <w:ind w:right="-766"/>
        <w:jc w:val="both"/>
      </w:pPr>
    </w:p>
    <w:p w14:paraId="51162A2F" w14:textId="77777777" w:rsidR="006A5807" w:rsidRPr="00C977AB" w:rsidRDefault="006A5807" w:rsidP="006A5807">
      <w:pPr>
        <w:ind w:right="-766"/>
        <w:jc w:val="both"/>
      </w:pPr>
    </w:p>
    <w:p w14:paraId="5A5D28B6" w14:textId="77777777" w:rsidR="006A5807" w:rsidRPr="00C977AB" w:rsidRDefault="006A5807" w:rsidP="006A5807">
      <w:pPr>
        <w:ind w:right="-766"/>
        <w:jc w:val="both"/>
      </w:pPr>
    </w:p>
    <w:p w14:paraId="42EFAD93" w14:textId="77777777" w:rsidR="006A5807" w:rsidRPr="00C977AB" w:rsidRDefault="006A5807" w:rsidP="006A5807">
      <w:pPr>
        <w:ind w:right="-766"/>
        <w:jc w:val="both"/>
      </w:pPr>
    </w:p>
    <w:p w14:paraId="7FE2C9F9" w14:textId="77777777" w:rsidR="006A5807" w:rsidRPr="00C977AB" w:rsidRDefault="006A5807" w:rsidP="006A5807">
      <w:pPr>
        <w:ind w:right="-766"/>
        <w:jc w:val="both"/>
      </w:pPr>
      <w:r w:rsidRPr="00C977AB">
        <w:t>Priekšsēdētāj</w:t>
      </w:r>
      <w:r>
        <w:t xml:space="preserve">a vietnieks </w:t>
      </w:r>
      <w:r w:rsidRPr="00C977AB">
        <w:tab/>
      </w:r>
      <w:r w:rsidRPr="00C977AB">
        <w:tab/>
      </w:r>
      <w:r w:rsidRPr="00C977AB">
        <w:tab/>
      </w:r>
      <w:r w:rsidRPr="00C977AB">
        <w:tab/>
      </w:r>
      <w:r w:rsidRPr="00C977AB">
        <w:tab/>
      </w:r>
      <w:r w:rsidRPr="00C977AB">
        <w:tab/>
      </w:r>
      <w:r>
        <w:tab/>
      </w:r>
      <w:proofErr w:type="spellStart"/>
      <w:r>
        <w:t>G.Safranovičs</w:t>
      </w:r>
      <w:proofErr w:type="spellEnd"/>
    </w:p>
    <w:p w14:paraId="3A6B530A" w14:textId="77777777" w:rsidR="006A5807" w:rsidRPr="00C977AB" w:rsidRDefault="006A5807" w:rsidP="006A5807">
      <w:pPr>
        <w:ind w:right="-766"/>
      </w:pPr>
    </w:p>
    <w:p w14:paraId="425D6A98" w14:textId="77777777" w:rsidR="006A5807" w:rsidRPr="00C977AB" w:rsidRDefault="006A5807" w:rsidP="006A5807">
      <w:pPr>
        <w:ind w:right="-766"/>
      </w:pPr>
    </w:p>
    <w:p w14:paraId="14CF1965" w14:textId="0ADF444F" w:rsidR="006A5807" w:rsidRDefault="006A5807" w:rsidP="006A5807">
      <w:pPr>
        <w:ind w:right="-766"/>
      </w:pPr>
    </w:p>
    <w:p w14:paraId="324C333D" w14:textId="305668E7" w:rsidR="00286040" w:rsidRDefault="00286040" w:rsidP="006A5807">
      <w:pPr>
        <w:ind w:right="-766"/>
      </w:pPr>
    </w:p>
    <w:p w14:paraId="7E03332A" w14:textId="5BCEDCE0" w:rsidR="00286040" w:rsidRDefault="00286040" w:rsidP="006A5807">
      <w:pPr>
        <w:ind w:right="-766"/>
      </w:pPr>
    </w:p>
    <w:p w14:paraId="29FC58B7" w14:textId="50E42811" w:rsidR="00286040" w:rsidRDefault="00286040" w:rsidP="006A5807">
      <w:pPr>
        <w:ind w:right="-766"/>
      </w:pPr>
    </w:p>
    <w:p w14:paraId="5BE1E7DF" w14:textId="77777777" w:rsidR="00286040" w:rsidRPr="00C977AB" w:rsidRDefault="00286040" w:rsidP="006A5807">
      <w:pPr>
        <w:ind w:right="-766"/>
      </w:pPr>
    </w:p>
    <w:p w14:paraId="6EDE706A" w14:textId="77777777" w:rsidR="006A5807" w:rsidRDefault="006A5807" w:rsidP="006A5807">
      <w:pPr>
        <w:jc w:val="right"/>
        <w:rPr>
          <w:b/>
          <w:bCs/>
        </w:rPr>
      </w:pPr>
    </w:p>
    <w:p w14:paraId="668B96D5" w14:textId="77777777" w:rsidR="006A5807" w:rsidRDefault="006A5807" w:rsidP="006A5807">
      <w:pPr>
        <w:jc w:val="right"/>
        <w:rPr>
          <w:b/>
          <w:bCs/>
        </w:rPr>
      </w:pPr>
    </w:p>
    <w:p w14:paraId="14264638" w14:textId="77777777" w:rsidR="006A5807" w:rsidRDefault="006A5807" w:rsidP="006A5807">
      <w:pPr>
        <w:jc w:val="right"/>
        <w:rPr>
          <w:b/>
          <w:bCs/>
        </w:rPr>
      </w:pPr>
    </w:p>
    <w:p w14:paraId="1B6087D8" w14:textId="77777777" w:rsidR="006A5807" w:rsidRDefault="006A5807" w:rsidP="006A5807">
      <w:pPr>
        <w:jc w:val="right"/>
        <w:rPr>
          <w:b/>
          <w:bCs/>
        </w:rPr>
      </w:pPr>
    </w:p>
    <w:p w14:paraId="2A84D3CE"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2B6C5000" wp14:editId="7545E0D8">
            <wp:extent cx="676275" cy="752475"/>
            <wp:effectExtent l="0" t="0" r="9525" b="9525"/>
            <wp:docPr id="128"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4BE5E2D" w14:textId="77777777" w:rsidR="006A5807" w:rsidRDefault="006A5807" w:rsidP="006A5807">
      <w:pPr>
        <w:pStyle w:val="Header"/>
        <w:jc w:val="center"/>
        <w:rPr>
          <w:sz w:val="20"/>
        </w:rPr>
      </w:pPr>
      <w:r>
        <w:rPr>
          <w:sz w:val="20"/>
        </w:rPr>
        <w:t>LATVIJAS REPUBLIKA</w:t>
      </w:r>
    </w:p>
    <w:p w14:paraId="562FC41B" w14:textId="77777777" w:rsidR="006A5807" w:rsidRDefault="006A5807" w:rsidP="006A5807">
      <w:pPr>
        <w:pStyle w:val="Header"/>
        <w:jc w:val="center"/>
        <w:rPr>
          <w:b/>
          <w:sz w:val="32"/>
          <w:szCs w:val="32"/>
        </w:rPr>
      </w:pPr>
      <w:r>
        <w:rPr>
          <w:b/>
          <w:sz w:val="32"/>
          <w:szCs w:val="32"/>
        </w:rPr>
        <w:t>DOBELES NOVADA DOME</w:t>
      </w:r>
    </w:p>
    <w:p w14:paraId="01831EE6" w14:textId="77777777" w:rsidR="006A5807" w:rsidRDefault="006A5807" w:rsidP="006A5807">
      <w:pPr>
        <w:pStyle w:val="Header"/>
        <w:jc w:val="center"/>
        <w:rPr>
          <w:sz w:val="16"/>
          <w:szCs w:val="16"/>
        </w:rPr>
      </w:pPr>
      <w:r>
        <w:rPr>
          <w:sz w:val="16"/>
          <w:szCs w:val="16"/>
        </w:rPr>
        <w:t>Brīvības iela 17, Dobele, Dobeles novads, LV-3701</w:t>
      </w:r>
    </w:p>
    <w:p w14:paraId="1E44FDED"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24" w:history="1">
        <w:r>
          <w:rPr>
            <w:rStyle w:val="Hyperlink"/>
            <w:rFonts w:eastAsia="Calibri"/>
            <w:color w:val="000000"/>
            <w:sz w:val="16"/>
            <w:szCs w:val="16"/>
          </w:rPr>
          <w:t>dome@dobele.lv</w:t>
        </w:r>
      </w:hyperlink>
    </w:p>
    <w:p w14:paraId="57CE328E" w14:textId="77777777" w:rsidR="006A5807" w:rsidRDefault="006A5807" w:rsidP="006A5807">
      <w:pPr>
        <w:jc w:val="center"/>
        <w:rPr>
          <w:b/>
        </w:rPr>
      </w:pPr>
    </w:p>
    <w:p w14:paraId="1C76658A" w14:textId="77777777" w:rsidR="006A5807" w:rsidRPr="00D3334D" w:rsidRDefault="006A5807" w:rsidP="006A5807">
      <w:pPr>
        <w:jc w:val="center"/>
        <w:rPr>
          <w:b/>
        </w:rPr>
      </w:pPr>
      <w:r w:rsidRPr="00D3334D">
        <w:rPr>
          <w:b/>
        </w:rPr>
        <w:t>LĒMUMS</w:t>
      </w:r>
    </w:p>
    <w:p w14:paraId="0522292A" w14:textId="77777777" w:rsidR="006A5807" w:rsidRPr="00D3334D" w:rsidRDefault="006A5807" w:rsidP="006A5807">
      <w:pPr>
        <w:jc w:val="center"/>
        <w:rPr>
          <w:b/>
        </w:rPr>
      </w:pPr>
      <w:r w:rsidRPr="00D3334D">
        <w:rPr>
          <w:b/>
        </w:rPr>
        <w:t>Dobelē</w:t>
      </w:r>
    </w:p>
    <w:p w14:paraId="0A91F56C" w14:textId="77777777" w:rsidR="006A5807" w:rsidRPr="00D3334D" w:rsidRDefault="006A5807" w:rsidP="006A5807">
      <w:pPr>
        <w:jc w:val="center"/>
        <w:rPr>
          <w:b/>
        </w:rPr>
      </w:pPr>
    </w:p>
    <w:p w14:paraId="1C80D673" w14:textId="626E9C33" w:rsidR="006A5807" w:rsidRPr="00D3334D" w:rsidRDefault="006A5807" w:rsidP="006A5807">
      <w:pPr>
        <w:tabs>
          <w:tab w:val="center" w:pos="4153"/>
          <w:tab w:val="left" w:pos="8080"/>
          <w:tab w:val="right" w:pos="9072"/>
        </w:tabs>
        <w:ind w:left="113" w:right="-427"/>
        <w:rPr>
          <w:color w:val="000000"/>
        </w:rPr>
      </w:pPr>
      <w:r w:rsidRPr="00D3334D">
        <w:rPr>
          <w:b/>
          <w:lang w:eastAsia="x-none"/>
        </w:rPr>
        <w:t>2022. gada 28.</w:t>
      </w:r>
      <w:r>
        <w:rPr>
          <w:b/>
          <w:lang w:eastAsia="x-none"/>
        </w:rPr>
        <w:t xml:space="preserve"> </w:t>
      </w:r>
      <w:r w:rsidRPr="00D3334D">
        <w:rPr>
          <w:b/>
          <w:lang w:eastAsia="x-none"/>
        </w:rPr>
        <w:t>jūlijā</w:t>
      </w:r>
      <w:r w:rsidRPr="00D3334D">
        <w:rPr>
          <w:b/>
          <w:lang w:eastAsia="x-none"/>
        </w:rPr>
        <w:tab/>
        <w:t xml:space="preserve">                                                                                                  </w:t>
      </w:r>
      <w:r w:rsidRPr="00D3334D">
        <w:rPr>
          <w:b/>
          <w:color w:val="000000"/>
        </w:rPr>
        <w:t>Nr.</w:t>
      </w:r>
      <w:r w:rsidR="002F05BB">
        <w:rPr>
          <w:b/>
          <w:color w:val="000000"/>
        </w:rPr>
        <w:t>348</w:t>
      </w:r>
      <w:r w:rsidRPr="00D3334D">
        <w:rPr>
          <w:b/>
          <w:color w:val="000000"/>
        </w:rPr>
        <w:t>/13</w:t>
      </w:r>
    </w:p>
    <w:p w14:paraId="15AFC5AF" w14:textId="552AF519" w:rsidR="006A5807" w:rsidRPr="00D3334D" w:rsidRDefault="006A5807" w:rsidP="006A5807">
      <w:pPr>
        <w:jc w:val="right"/>
        <w:rPr>
          <w:color w:val="000000"/>
        </w:rPr>
      </w:pPr>
      <w:r w:rsidRPr="00D3334D">
        <w:rPr>
          <w:color w:val="000000"/>
        </w:rPr>
        <w:t xml:space="preserve">(prot.Nr.13, </w:t>
      </w:r>
      <w:r w:rsidR="002F05BB">
        <w:rPr>
          <w:color w:val="000000"/>
        </w:rPr>
        <w:t>8</w:t>
      </w:r>
      <w:r w:rsidRPr="00D3334D">
        <w:rPr>
          <w:color w:val="000000"/>
        </w:rPr>
        <w:t>.§)</w:t>
      </w:r>
    </w:p>
    <w:p w14:paraId="133F7E21" w14:textId="77777777" w:rsidR="006A5807" w:rsidRPr="00D3334D" w:rsidRDefault="006A5807" w:rsidP="006A5807">
      <w:pPr>
        <w:jc w:val="center"/>
        <w:rPr>
          <w:b/>
        </w:rPr>
      </w:pPr>
    </w:p>
    <w:p w14:paraId="05D66A45" w14:textId="77777777" w:rsidR="006A5807" w:rsidRPr="00D3334D" w:rsidRDefault="006A5807" w:rsidP="006A5807">
      <w:pPr>
        <w:jc w:val="center"/>
        <w:rPr>
          <w:b/>
        </w:rPr>
      </w:pPr>
    </w:p>
    <w:p w14:paraId="0DB787FA" w14:textId="77777777" w:rsidR="006A5807" w:rsidRPr="00D3334D" w:rsidRDefault="006A5807" w:rsidP="006A5807">
      <w:pPr>
        <w:pStyle w:val="Default"/>
        <w:jc w:val="center"/>
        <w:rPr>
          <w:b/>
          <w:bCs/>
          <w:u w:val="single"/>
        </w:rPr>
      </w:pPr>
      <w:r w:rsidRPr="00D3334D">
        <w:rPr>
          <w:b/>
          <w:bCs/>
          <w:u w:val="single"/>
        </w:rPr>
        <w:t xml:space="preserve">Par </w:t>
      </w:r>
      <w:r w:rsidRPr="00D3334D">
        <w:rPr>
          <w:b/>
          <w:u w:val="single"/>
        </w:rPr>
        <w:t>Dobeles novada</w:t>
      </w:r>
      <w:r w:rsidRPr="00D3334D">
        <w:rPr>
          <w:b/>
          <w:spacing w:val="-3"/>
          <w:u w:val="single"/>
        </w:rPr>
        <w:t xml:space="preserve"> </w:t>
      </w:r>
      <w:r w:rsidRPr="00D3334D">
        <w:rPr>
          <w:b/>
          <w:u w:val="single"/>
        </w:rPr>
        <w:t>pašvaldības noteikumu „</w:t>
      </w:r>
      <w:r w:rsidRPr="00D3334D">
        <w:rPr>
          <w:b/>
          <w:bCs/>
          <w:u w:val="single"/>
        </w:rPr>
        <w:t>Finanšu līdzekļu un mantas dāvinājumu, ziedojumu pieņemšanas un izlietošanas noteikumi Dobeles novada pašvaldībā</w:t>
      </w:r>
      <w:r w:rsidRPr="00D3334D">
        <w:rPr>
          <w:b/>
          <w:u w:val="single"/>
        </w:rPr>
        <w:t>” apstiprināšanu</w:t>
      </w:r>
    </w:p>
    <w:p w14:paraId="54E82A0E" w14:textId="77777777" w:rsidR="006A5807" w:rsidRPr="00D3334D" w:rsidRDefault="006A5807" w:rsidP="006A5807">
      <w:pPr>
        <w:pStyle w:val="Default"/>
        <w:jc w:val="center"/>
        <w:rPr>
          <w:b/>
          <w:bCs/>
        </w:rPr>
      </w:pPr>
    </w:p>
    <w:p w14:paraId="69A249AE" w14:textId="77777777" w:rsidR="006A5807" w:rsidRPr="00D3334D" w:rsidRDefault="006A5807" w:rsidP="006A5807">
      <w:pPr>
        <w:pStyle w:val="Default"/>
        <w:jc w:val="center"/>
        <w:rPr>
          <w:b/>
          <w:bCs/>
        </w:rPr>
      </w:pPr>
    </w:p>
    <w:p w14:paraId="11F175F3" w14:textId="77777777" w:rsidR="006A5807" w:rsidRPr="00005117" w:rsidRDefault="006A5807" w:rsidP="00005117">
      <w:pPr>
        <w:pStyle w:val="Default"/>
        <w:ind w:firstLine="720"/>
        <w:jc w:val="both"/>
        <w:rPr>
          <w:bCs/>
        </w:rPr>
      </w:pPr>
      <w:r w:rsidRPr="00D3334D">
        <w:t xml:space="preserve">Pamatojoties uz likuma „Par pašvaldībām” </w:t>
      </w:r>
      <w:r w:rsidRPr="00D3334D">
        <w:rPr>
          <w:iCs/>
        </w:rPr>
        <w:t>41. panta pirmās daļas 2. punktu</w:t>
      </w:r>
      <w:r w:rsidRPr="00D3334D">
        <w:t xml:space="preserve">, </w:t>
      </w:r>
      <w:r w:rsidRPr="00D3334D">
        <w:rPr>
          <w:iCs/>
        </w:rPr>
        <w:t>Valsts pārvaldes</w:t>
      </w:r>
      <w:r w:rsidRPr="00D3334D">
        <w:t xml:space="preserve"> </w:t>
      </w:r>
      <w:r w:rsidRPr="00D3334D">
        <w:rPr>
          <w:iCs/>
        </w:rPr>
        <w:t>iekārtas likuma 72. panta pirmās daļas 2. punktu, Informācijas atklātības likuma 5. panta trešo daļu</w:t>
      </w:r>
      <w:r w:rsidRPr="00D3334D">
        <w:t xml:space="preserve">, </w:t>
      </w:r>
      <w:r w:rsidRPr="00005117">
        <w:rPr>
          <w:bCs/>
        </w:rPr>
        <w:t xml:space="preserve">atklāti balsojot: </w:t>
      </w:r>
    </w:p>
    <w:p w14:paraId="7746A7AB" w14:textId="741A37E0" w:rsidR="006A5807" w:rsidRPr="00D3334D" w:rsidRDefault="002F05BB" w:rsidP="00005117">
      <w:pPr>
        <w:jc w:val="both"/>
      </w:pPr>
      <w:r>
        <w:t xml:space="preserve">PAR – 14 (Sarmīte Dude, Ainārs Meiers, Edgars </w:t>
      </w:r>
      <w:proofErr w:type="spellStart"/>
      <w:r>
        <w:t>Gaigalis</w:t>
      </w:r>
      <w:proofErr w:type="spellEnd"/>
      <w:r>
        <w:t>, Gints Kaminsk</w:t>
      </w:r>
      <w:r w:rsidR="009D2534">
        <w:t>is</w:t>
      </w:r>
      <w:r>
        <w:t xml:space="preserve">, Linda </w:t>
      </w:r>
      <w:proofErr w:type="spellStart"/>
      <w:r>
        <w:t>Karloviča</w:t>
      </w:r>
      <w:proofErr w:type="spellEnd"/>
      <w:r>
        <w:t xml:space="preserve">, Edgars Laimiņš, Sintija </w:t>
      </w:r>
      <w:proofErr w:type="spellStart"/>
      <w:r>
        <w:t>Liekniņa</w:t>
      </w:r>
      <w:proofErr w:type="spellEnd"/>
      <w:r>
        <w:t xml:space="preserve">, Sanita </w:t>
      </w:r>
      <w:proofErr w:type="spellStart"/>
      <w:r>
        <w:t>Olševska</w:t>
      </w:r>
      <w:proofErr w:type="spellEnd"/>
      <w:r>
        <w:t xml:space="preserve">, Andris </w:t>
      </w:r>
      <w:proofErr w:type="spellStart"/>
      <w:r>
        <w:t>Podvinskis</w:t>
      </w:r>
      <w:proofErr w:type="spellEnd"/>
      <w:r>
        <w:t xml:space="preserve">, Dace </w:t>
      </w:r>
      <w:r w:rsidR="00005117">
        <w:t>R</w:t>
      </w:r>
      <w:r>
        <w:t xml:space="preserve">einika, Guntis </w:t>
      </w:r>
      <w:proofErr w:type="spellStart"/>
      <w:r>
        <w:t>Safranovičs</w:t>
      </w:r>
      <w:proofErr w:type="spellEnd"/>
      <w:r>
        <w:t xml:space="preserve">, Andrejs Spridzāns, Ivars Stanga, Indra </w:t>
      </w:r>
      <w:proofErr w:type="spellStart"/>
      <w:r>
        <w:t>Špela</w:t>
      </w:r>
      <w:proofErr w:type="spellEnd"/>
      <w:r>
        <w:t xml:space="preserve">), </w:t>
      </w:r>
      <w:r w:rsidRPr="00CE73C3">
        <w:rPr>
          <w:lang w:eastAsia="en-GB"/>
        </w:rPr>
        <w:t>PRET –</w:t>
      </w:r>
      <w:r>
        <w:rPr>
          <w:lang w:eastAsia="en-GB"/>
        </w:rPr>
        <w:t xml:space="preserve"> nav</w:t>
      </w:r>
      <w:r w:rsidRPr="00CE73C3">
        <w:rPr>
          <w:lang w:eastAsia="en-GB"/>
        </w:rPr>
        <w:t xml:space="preserve">, ATTURAS </w:t>
      </w:r>
      <w:r>
        <w:rPr>
          <w:lang w:eastAsia="en-GB"/>
        </w:rPr>
        <w:t>–</w:t>
      </w:r>
      <w:r w:rsidRPr="00CE73C3">
        <w:rPr>
          <w:lang w:eastAsia="en-GB"/>
        </w:rPr>
        <w:t xml:space="preserve"> </w:t>
      </w:r>
      <w:r>
        <w:rPr>
          <w:lang w:eastAsia="en-GB"/>
        </w:rPr>
        <w:t>3 (</w:t>
      </w:r>
      <w:r>
        <w:t>Kristīne Briede,</w:t>
      </w:r>
      <w:r w:rsidRPr="002F05BB">
        <w:t xml:space="preserve"> </w:t>
      </w:r>
      <w:r>
        <w:t>Viesturs Reinfelds</w:t>
      </w:r>
      <w:r w:rsidRPr="00CE73C3">
        <w:rPr>
          <w:lang w:eastAsia="en-GB"/>
        </w:rPr>
        <w:t>,</w:t>
      </w:r>
      <w:r>
        <w:rPr>
          <w:lang w:eastAsia="en-GB"/>
        </w:rPr>
        <w:t xml:space="preserve"> </w:t>
      </w:r>
      <w:r>
        <w:t xml:space="preserve">Māris Feldmanis), </w:t>
      </w:r>
      <w:r w:rsidR="006A5807" w:rsidRPr="00D3334D">
        <w:t>Dobeles novada dome NOLEMJ:</w:t>
      </w:r>
    </w:p>
    <w:p w14:paraId="6C9B3465" w14:textId="77777777" w:rsidR="006A5807" w:rsidRPr="00D3334D" w:rsidRDefault="006A5807" w:rsidP="00005117">
      <w:pPr>
        <w:jc w:val="both"/>
      </w:pPr>
    </w:p>
    <w:p w14:paraId="1935E87A" w14:textId="3AE67FF7" w:rsidR="006A5807" w:rsidRPr="00D3334D" w:rsidRDefault="006A5807" w:rsidP="00005117">
      <w:pPr>
        <w:pStyle w:val="Default"/>
        <w:tabs>
          <w:tab w:val="left" w:pos="284"/>
        </w:tabs>
        <w:jc w:val="both"/>
      </w:pPr>
      <w:r w:rsidRPr="00D3334D">
        <w:t>Apstiprināt Dobeles novada</w:t>
      </w:r>
      <w:r w:rsidRPr="00D3334D">
        <w:rPr>
          <w:spacing w:val="-3"/>
        </w:rPr>
        <w:t xml:space="preserve"> </w:t>
      </w:r>
      <w:r w:rsidRPr="00D3334D">
        <w:t xml:space="preserve">pašvaldības noteikumus </w:t>
      </w:r>
      <w:r w:rsidR="00005117">
        <w:t>’’</w:t>
      </w:r>
      <w:r w:rsidRPr="00D3334D">
        <w:rPr>
          <w:bCs/>
        </w:rPr>
        <w:t>Finanšu līdzekļu un mantas dāvinājumu, ziedojumu pieņemšanas un izlietošanas noteikumi Dobeles novada pašvaldībā</w:t>
      </w:r>
      <w:r w:rsidRPr="00D3334D">
        <w:t>” (pielikumā).</w:t>
      </w:r>
    </w:p>
    <w:p w14:paraId="44244572" w14:textId="77777777" w:rsidR="006A5807" w:rsidRPr="00D3334D" w:rsidRDefault="006A5807" w:rsidP="006A5807">
      <w:pPr>
        <w:pStyle w:val="BodyText"/>
        <w:spacing w:after="0"/>
      </w:pPr>
    </w:p>
    <w:p w14:paraId="3E88F7F0" w14:textId="77777777" w:rsidR="006A5807" w:rsidRPr="00D3334D" w:rsidRDefault="006A5807" w:rsidP="006A5807">
      <w:pPr>
        <w:pStyle w:val="BodyText"/>
        <w:tabs>
          <w:tab w:val="left" w:pos="8034"/>
        </w:tabs>
        <w:spacing w:after="0" w:line="252" w:lineRule="exact"/>
        <w:jc w:val="both"/>
      </w:pPr>
    </w:p>
    <w:p w14:paraId="279C7DA4" w14:textId="77777777" w:rsidR="006A5807" w:rsidRPr="00CE73C3" w:rsidRDefault="006A5807" w:rsidP="006A5807">
      <w:pPr>
        <w:autoSpaceDE w:val="0"/>
        <w:autoSpaceDN w:val="0"/>
        <w:adjustRightInd w:val="0"/>
        <w:contextualSpacing/>
        <w:jc w:val="both"/>
        <w:rPr>
          <w:rFonts w:eastAsia="Calibri"/>
          <w:color w:val="000000"/>
        </w:rPr>
      </w:pPr>
      <w:r w:rsidRPr="00CE73C3">
        <w:rPr>
          <w:rFonts w:eastAsia="Calibri"/>
          <w:color w:val="000000"/>
        </w:rPr>
        <w:t>Domes priekšsēdētāj</w:t>
      </w:r>
      <w:r>
        <w:rPr>
          <w:rFonts w:eastAsia="Calibri"/>
          <w:color w:val="000000"/>
        </w:rPr>
        <w:t>a vietnieks</w:t>
      </w:r>
      <w:r w:rsidRPr="00CE73C3">
        <w:rPr>
          <w:rFonts w:eastAsia="Calibri"/>
          <w:color w:val="000000"/>
        </w:rPr>
        <w:tab/>
      </w:r>
      <w:r w:rsidRPr="00CE73C3">
        <w:rPr>
          <w:rFonts w:eastAsia="Calibri"/>
          <w:color w:val="000000"/>
        </w:rPr>
        <w:tab/>
      </w:r>
      <w:r w:rsidRPr="00CE73C3">
        <w:rPr>
          <w:rFonts w:eastAsia="Calibri"/>
          <w:color w:val="000000"/>
        </w:rPr>
        <w:tab/>
      </w:r>
      <w:r w:rsidRPr="00CE73C3">
        <w:rPr>
          <w:rFonts w:eastAsia="Calibri"/>
          <w:color w:val="000000"/>
        </w:rPr>
        <w:tab/>
        <w:t xml:space="preserve">     </w:t>
      </w:r>
      <w:r>
        <w:rPr>
          <w:rFonts w:eastAsia="Calibri"/>
          <w:color w:val="000000"/>
        </w:rPr>
        <w:t xml:space="preserve">                      </w:t>
      </w:r>
      <w:proofErr w:type="spellStart"/>
      <w:r>
        <w:rPr>
          <w:rFonts w:eastAsia="Calibri"/>
          <w:color w:val="000000"/>
        </w:rPr>
        <w:t>G.Safranovičs</w:t>
      </w:r>
      <w:proofErr w:type="spellEnd"/>
    </w:p>
    <w:p w14:paraId="398CD30C" w14:textId="77777777" w:rsidR="006A5807" w:rsidRPr="00CE73C3" w:rsidRDefault="006A5807" w:rsidP="006A5807">
      <w:pPr>
        <w:contextualSpacing/>
        <w:jc w:val="both"/>
        <w:rPr>
          <w:lang w:eastAsia="en-GB"/>
        </w:rPr>
      </w:pPr>
    </w:p>
    <w:p w14:paraId="6A893E5C" w14:textId="77777777" w:rsidR="006A5807" w:rsidRPr="00D3334D" w:rsidRDefault="006A5807" w:rsidP="006A5807">
      <w:pPr>
        <w:pStyle w:val="BodyText"/>
        <w:tabs>
          <w:tab w:val="left" w:pos="8034"/>
        </w:tabs>
        <w:spacing w:after="0" w:line="252" w:lineRule="exact"/>
        <w:ind w:left="112"/>
        <w:jc w:val="both"/>
      </w:pPr>
    </w:p>
    <w:p w14:paraId="2E2A48CF" w14:textId="77777777" w:rsidR="006A5807" w:rsidRPr="00D3334D" w:rsidRDefault="006A5807" w:rsidP="006A5807">
      <w:pPr>
        <w:pStyle w:val="BodyText"/>
        <w:tabs>
          <w:tab w:val="left" w:pos="8034"/>
        </w:tabs>
        <w:spacing w:after="0" w:line="252" w:lineRule="exact"/>
        <w:ind w:left="112"/>
        <w:jc w:val="both"/>
      </w:pPr>
    </w:p>
    <w:p w14:paraId="2737EA91" w14:textId="77777777" w:rsidR="006A5807" w:rsidRPr="00D3334D" w:rsidRDefault="006A5807" w:rsidP="006A5807">
      <w:pPr>
        <w:pStyle w:val="BodyText"/>
        <w:tabs>
          <w:tab w:val="left" w:pos="8034"/>
        </w:tabs>
        <w:spacing w:after="0" w:line="252" w:lineRule="exact"/>
        <w:ind w:left="112"/>
        <w:jc w:val="both"/>
      </w:pPr>
    </w:p>
    <w:p w14:paraId="2C6680D1" w14:textId="77777777" w:rsidR="006A5807" w:rsidRPr="00E54811" w:rsidRDefault="006A5807" w:rsidP="006A5807">
      <w:pPr>
        <w:jc w:val="both"/>
      </w:pPr>
    </w:p>
    <w:p w14:paraId="73689D87" w14:textId="77777777" w:rsidR="006A5807" w:rsidRDefault="006A5807" w:rsidP="006A5807">
      <w:pPr>
        <w:tabs>
          <w:tab w:val="left" w:pos="-24212"/>
        </w:tabs>
        <w:jc w:val="right"/>
        <w:rPr>
          <w:b/>
        </w:rPr>
      </w:pPr>
    </w:p>
    <w:p w14:paraId="0F702873" w14:textId="77777777" w:rsidR="006A5807" w:rsidRDefault="006A5807" w:rsidP="006A5807">
      <w:pPr>
        <w:tabs>
          <w:tab w:val="left" w:pos="-24212"/>
        </w:tabs>
        <w:jc w:val="right"/>
        <w:rPr>
          <w:b/>
        </w:rPr>
      </w:pPr>
    </w:p>
    <w:p w14:paraId="5CCC8689" w14:textId="77777777" w:rsidR="006A5807" w:rsidRDefault="006A5807" w:rsidP="006A5807">
      <w:pPr>
        <w:tabs>
          <w:tab w:val="left" w:pos="-24212"/>
        </w:tabs>
        <w:jc w:val="right"/>
        <w:rPr>
          <w:b/>
        </w:rPr>
      </w:pPr>
    </w:p>
    <w:p w14:paraId="2D522FE7" w14:textId="77777777" w:rsidR="006A5807" w:rsidRDefault="006A5807" w:rsidP="006A5807">
      <w:pPr>
        <w:tabs>
          <w:tab w:val="left" w:pos="-24212"/>
        </w:tabs>
        <w:jc w:val="right"/>
        <w:rPr>
          <w:b/>
        </w:rPr>
      </w:pPr>
    </w:p>
    <w:p w14:paraId="5AB9413C" w14:textId="04892BBC" w:rsidR="006A5807" w:rsidRDefault="006A5807" w:rsidP="006A5807">
      <w:pPr>
        <w:tabs>
          <w:tab w:val="left" w:pos="-24212"/>
        </w:tabs>
        <w:jc w:val="center"/>
        <w:rPr>
          <w:sz w:val="20"/>
          <w:szCs w:val="20"/>
        </w:rPr>
      </w:pPr>
    </w:p>
    <w:p w14:paraId="1D5F76FC" w14:textId="7264510C" w:rsidR="00286040" w:rsidRDefault="00286040" w:rsidP="006A5807">
      <w:pPr>
        <w:tabs>
          <w:tab w:val="left" w:pos="-24212"/>
        </w:tabs>
        <w:jc w:val="center"/>
        <w:rPr>
          <w:sz w:val="20"/>
          <w:szCs w:val="20"/>
        </w:rPr>
      </w:pPr>
    </w:p>
    <w:p w14:paraId="0D863FB6" w14:textId="7246D074" w:rsidR="00286040" w:rsidRDefault="00286040" w:rsidP="006A5807">
      <w:pPr>
        <w:tabs>
          <w:tab w:val="left" w:pos="-24212"/>
        </w:tabs>
        <w:jc w:val="center"/>
        <w:rPr>
          <w:sz w:val="20"/>
          <w:szCs w:val="20"/>
        </w:rPr>
      </w:pPr>
    </w:p>
    <w:p w14:paraId="21B7D9D8" w14:textId="252CF5EF" w:rsidR="00286040" w:rsidRDefault="00286040" w:rsidP="006A5807">
      <w:pPr>
        <w:tabs>
          <w:tab w:val="left" w:pos="-24212"/>
        </w:tabs>
        <w:jc w:val="center"/>
        <w:rPr>
          <w:sz w:val="20"/>
          <w:szCs w:val="20"/>
        </w:rPr>
      </w:pPr>
    </w:p>
    <w:p w14:paraId="48E389B8" w14:textId="5C274503" w:rsidR="00286040" w:rsidRDefault="00286040" w:rsidP="006A5807">
      <w:pPr>
        <w:tabs>
          <w:tab w:val="left" w:pos="-24212"/>
        </w:tabs>
        <w:jc w:val="center"/>
        <w:rPr>
          <w:sz w:val="20"/>
          <w:szCs w:val="20"/>
        </w:rPr>
      </w:pPr>
    </w:p>
    <w:p w14:paraId="698F76E1" w14:textId="3FD07A11" w:rsidR="00286040" w:rsidRDefault="00286040" w:rsidP="006A5807">
      <w:pPr>
        <w:tabs>
          <w:tab w:val="left" w:pos="-24212"/>
        </w:tabs>
        <w:jc w:val="center"/>
        <w:rPr>
          <w:sz w:val="20"/>
          <w:szCs w:val="20"/>
        </w:rPr>
      </w:pPr>
    </w:p>
    <w:p w14:paraId="3BE7C055" w14:textId="44CA54C5" w:rsidR="00286040" w:rsidRDefault="00286040" w:rsidP="006A5807">
      <w:pPr>
        <w:tabs>
          <w:tab w:val="left" w:pos="-24212"/>
        </w:tabs>
        <w:jc w:val="center"/>
        <w:rPr>
          <w:sz w:val="20"/>
          <w:szCs w:val="20"/>
        </w:rPr>
      </w:pPr>
    </w:p>
    <w:p w14:paraId="2122E5E1" w14:textId="52D9BA2F" w:rsidR="00286040" w:rsidRDefault="00286040" w:rsidP="006A5807">
      <w:pPr>
        <w:tabs>
          <w:tab w:val="left" w:pos="-24212"/>
        </w:tabs>
        <w:jc w:val="center"/>
        <w:rPr>
          <w:sz w:val="20"/>
          <w:szCs w:val="20"/>
        </w:rPr>
      </w:pPr>
    </w:p>
    <w:p w14:paraId="05C887ED" w14:textId="77777777" w:rsidR="00286040" w:rsidRDefault="00286040" w:rsidP="006A5807">
      <w:pPr>
        <w:tabs>
          <w:tab w:val="left" w:pos="-24212"/>
        </w:tabs>
        <w:jc w:val="center"/>
        <w:rPr>
          <w:sz w:val="20"/>
          <w:szCs w:val="20"/>
        </w:rPr>
      </w:pPr>
    </w:p>
    <w:p w14:paraId="297CDC4C" w14:textId="77777777" w:rsidR="00FA477C" w:rsidRDefault="00FA477C" w:rsidP="00FA477C">
      <w:pPr>
        <w:tabs>
          <w:tab w:val="left" w:pos="-24212"/>
        </w:tabs>
        <w:jc w:val="center"/>
        <w:rPr>
          <w:sz w:val="20"/>
          <w:szCs w:val="20"/>
        </w:rPr>
      </w:pPr>
      <w:bookmarkStart w:id="70" w:name="_Hlk108771849"/>
      <w:r w:rsidRPr="00DC45D1">
        <w:rPr>
          <w:noProof/>
          <w:sz w:val="20"/>
          <w:szCs w:val="20"/>
        </w:rPr>
        <w:lastRenderedPageBreak/>
        <w:drawing>
          <wp:inline distT="0" distB="0" distL="0" distR="0" wp14:anchorId="0A5904DC" wp14:editId="141C179C">
            <wp:extent cx="676275" cy="75247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1C227B" w14:textId="77777777" w:rsidR="00FA477C" w:rsidRDefault="00FA477C" w:rsidP="00FA477C">
      <w:pPr>
        <w:pStyle w:val="Header"/>
        <w:jc w:val="center"/>
        <w:rPr>
          <w:sz w:val="20"/>
        </w:rPr>
      </w:pPr>
      <w:r>
        <w:rPr>
          <w:sz w:val="20"/>
        </w:rPr>
        <w:t>LATVIJAS REPUBLIKA</w:t>
      </w:r>
    </w:p>
    <w:p w14:paraId="70639E79" w14:textId="77777777" w:rsidR="00FA477C" w:rsidRDefault="00FA477C" w:rsidP="00FA477C">
      <w:pPr>
        <w:pStyle w:val="Header"/>
        <w:jc w:val="center"/>
        <w:rPr>
          <w:b/>
          <w:sz w:val="32"/>
          <w:szCs w:val="32"/>
        </w:rPr>
      </w:pPr>
      <w:r>
        <w:rPr>
          <w:b/>
          <w:sz w:val="32"/>
          <w:szCs w:val="32"/>
        </w:rPr>
        <w:t>DOBELES NOVADA DOME</w:t>
      </w:r>
    </w:p>
    <w:p w14:paraId="38C38756" w14:textId="77777777" w:rsidR="00FA477C" w:rsidRDefault="00FA477C" w:rsidP="00FA477C">
      <w:pPr>
        <w:pStyle w:val="Header"/>
        <w:jc w:val="center"/>
        <w:rPr>
          <w:sz w:val="16"/>
          <w:szCs w:val="16"/>
        </w:rPr>
      </w:pPr>
      <w:r>
        <w:rPr>
          <w:sz w:val="16"/>
          <w:szCs w:val="16"/>
        </w:rPr>
        <w:t>Brīvības iela 17, Dobele, Dobeles novads, LV-3701</w:t>
      </w:r>
    </w:p>
    <w:p w14:paraId="402BBFFD" w14:textId="77777777" w:rsidR="00FA477C" w:rsidRDefault="00FA477C" w:rsidP="00FA477C">
      <w:pPr>
        <w:pStyle w:val="Header"/>
        <w:pBdr>
          <w:bottom w:val="double" w:sz="6" w:space="1" w:color="auto"/>
        </w:pBdr>
        <w:jc w:val="center"/>
        <w:rPr>
          <w:color w:val="000000"/>
          <w:sz w:val="16"/>
          <w:szCs w:val="16"/>
        </w:rPr>
      </w:pPr>
      <w:r>
        <w:rPr>
          <w:sz w:val="16"/>
          <w:szCs w:val="16"/>
        </w:rPr>
        <w:t>Tālr. 63707269, 63700137, 63720940, e-</w:t>
      </w:r>
      <w:r w:rsidRPr="00C3176B">
        <w:rPr>
          <w:sz w:val="16"/>
          <w:szCs w:val="16"/>
        </w:rPr>
        <w:t xml:space="preserve">pasts </w:t>
      </w:r>
      <w:hyperlink r:id="rId25" w:history="1">
        <w:r w:rsidRPr="00C3176B">
          <w:rPr>
            <w:rStyle w:val="Hyperlink"/>
            <w:rFonts w:eastAsia="Calibri"/>
            <w:color w:val="auto"/>
            <w:sz w:val="16"/>
            <w:szCs w:val="16"/>
          </w:rPr>
          <w:t>dome@dobele.lv</w:t>
        </w:r>
      </w:hyperlink>
    </w:p>
    <w:p w14:paraId="69712D44" w14:textId="77777777" w:rsidR="00FA477C" w:rsidRDefault="00FA477C" w:rsidP="00FA477C">
      <w:pPr>
        <w:pStyle w:val="Default"/>
        <w:jc w:val="center"/>
        <w:rPr>
          <w:b/>
          <w:bCs/>
        </w:rPr>
      </w:pPr>
    </w:p>
    <w:p w14:paraId="35E27A2C" w14:textId="77777777" w:rsidR="00FA477C" w:rsidRDefault="00FA477C" w:rsidP="00FA477C">
      <w:pPr>
        <w:pStyle w:val="NoSpacing"/>
        <w:rPr>
          <w:b/>
        </w:rPr>
      </w:pPr>
    </w:p>
    <w:p w14:paraId="4C75B61C" w14:textId="77777777" w:rsidR="00FA477C" w:rsidRDefault="00FA477C" w:rsidP="00FA477C">
      <w:pPr>
        <w:pStyle w:val="NoSpacing"/>
        <w:rPr>
          <w:b/>
        </w:rPr>
      </w:pPr>
    </w:p>
    <w:p w14:paraId="5AD83EFD" w14:textId="77777777" w:rsidR="00FA477C" w:rsidRPr="00D3334D" w:rsidRDefault="00FA477C" w:rsidP="00FA477C">
      <w:pPr>
        <w:pStyle w:val="Default"/>
        <w:jc w:val="right"/>
      </w:pPr>
      <w:r w:rsidRPr="00D3334D">
        <w:t>APSTIPRINĀTI</w:t>
      </w:r>
    </w:p>
    <w:p w14:paraId="34F5628D" w14:textId="77777777" w:rsidR="00FA477C" w:rsidRPr="00D3334D" w:rsidRDefault="00FA477C" w:rsidP="00FA477C">
      <w:pPr>
        <w:pStyle w:val="Default"/>
        <w:jc w:val="right"/>
      </w:pPr>
      <w:r w:rsidRPr="00D3334D">
        <w:t>ar Dobeles novada domes</w:t>
      </w:r>
    </w:p>
    <w:p w14:paraId="44D2919D" w14:textId="77777777" w:rsidR="00FA477C" w:rsidRPr="00D3334D" w:rsidRDefault="00FA477C" w:rsidP="00FA477C">
      <w:pPr>
        <w:pStyle w:val="Default"/>
        <w:jc w:val="right"/>
      </w:pPr>
      <w:r w:rsidRPr="00D3334D">
        <w:t xml:space="preserve">2022. gada </w:t>
      </w:r>
      <w:r>
        <w:t>28.jūlija</w:t>
      </w:r>
      <w:r w:rsidRPr="00D3334D">
        <w:t xml:space="preserve"> lēmumu </w:t>
      </w:r>
    </w:p>
    <w:p w14:paraId="5D291E6F" w14:textId="72009CFD" w:rsidR="00FA477C" w:rsidRPr="00D3334D" w:rsidRDefault="00FA477C" w:rsidP="00FA477C">
      <w:pPr>
        <w:pStyle w:val="Default"/>
        <w:jc w:val="right"/>
      </w:pPr>
      <w:r w:rsidRPr="00D3334D">
        <w:t>Nr. </w:t>
      </w:r>
      <w:r w:rsidR="00027F02">
        <w:t>348</w:t>
      </w:r>
      <w:r w:rsidRPr="00D3334D">
        <w:t>/</w:t>
      </w:r>
      <w:r>
        <w:t>13</w:t>
      </w:r>
    </w:p>
    <w:p w14:paraId="0D815F78" w14:textId="77777777" w:rsidR="00FA477C" w:rsidRPr="00D3334D" w:rsidRDefault="00FA477C" w:rsidP="00FA477C">
      <w:pPr>
        <w:pStyle w:val="NoSpacing"/>
        <w:jc w:val="center"/>
        <w:rPr>
          <w:b/>
        </w:rPr>
      </w:pPr>
    </w:p>
    <w:p w14:paraId="37383B96" w14:textId="77777777" w:rsidR="00FA477C" w:rsidRPr="00D3334D" w:rsidRDefault="00FA477C" w:rsidP="00FA477C">
      <w:pPr>
        <w:pStyle w:val="NoSpacing"/>
        <w:jc w:val="both"/>
        <w:rPr>
          <w:b/>
        </w:rPr>
      </w:pPr>
    </w:p>
    <w:p w14:paraId="0352BDCA" w14:textId="77777777" w:rsidR="00FA477C" w:rsidRPr="00D3334D" w:rsidRDefault="00FA477C" w:rsidP="00FA477C">
      <w:pPr>
        <w:pStyle w:val="NoSpacing"/>
        <w:jc w:val="both"/>
        <w:rPr>
          <w:b/>
        </w:rPr>
      </w:pPr>
      <w:r w:rsidRPr="00D3334D">
        <w:rPr>
          <w:b/>
        </w:rPr>
        <w:t>2022. gada 28.</w:t>
      </w:r>
      <w:r>
        <w:rPr>
          <w:b/>
        </w:rPr>
        <w:t xml:space="preserve"> </w:t>
      </w:r>
      <w:r w:rsidRPr="00D3334D">
        <w:rPr>
          <w:b/>
        </w:rPr>
        <w:t>jūlijā</w:t>
      </w:r>
      <w:r w:rsidRPr="00D3334D">
        <w:rPr>
          <w:b/>
        </w:rPr>
        <w:tab/>
      </w:r>
      <w:r w:rsidRPr="00D3334D">
        <w:rPr>
          <w:b/>
        </w:rPr>
        <w:tab/>
      </w:r>
      <w:r w:rsidRPr="00D3334D">
        <w:rPr>
          <w:b/>
        </w:rPr>
        <w:tab/>
      </w:r>
      <w:r w:rsidRPr="00D3334D">
        <w:rPr>
          <w:b/>
        </w:rPr>
        <w:tab/>
      </w:r>
    </w:p>
    <w:p w14:paraId="1847AF20" w14:textId="77777777" w:rsidR="00FA477C" w:rsidRPr="00D3334D" w:rsidRDefault="00FA477C" w:rsidP="00FA477C">
      <w:pPr>
        <w:tabs>
          <w:tab w:val="left" w:pos="6946"/>
        </w:tabs>
      </w:pPr>
    </w:p>
    <w:p w14:paraId="11160FB5" w14:textId="77777777" w:rsidR="00FA477C" w:rsidRPr="00D3334D" w:rsidRDefault="00FA477C" w:rsidP="00FA477C">
      <w:pPr>
        <w:tabs>
          <w:tab w:val="left" w:pos="6946"/>
        </w:tabs>
        <w:jc w:val="center"/>
      </w:pPr>
      <w:r w:rsidRPr="00D3334D">
        <w:rPr>
          <w:b/>
        </w:rPr>
        <w:t>Noteikumi</w:t>
      </w:r>
    </w:p>
    <w:p w14:paraId="16655C43" w14:textId="77777777" w:rsidR="00FA477C" w:rsidRPr="00D3334D" w:rsidRDefault="00FA477C" w:rsidP="00FA477C">
      <w:pPr>
        <w:pStyle w:val="Default"/>
        <w:jc w:val="center"/>
        <w:rPr>
          <w:b/>
          <w:bCs/>
        </w:rPr>
      </w:pPr>
      <w:r w:rsidRPr="00D3334D">
        <w:rPr>
          <w:b/>
          <w:bCs/>
        </w:rPr>
        <w:t>Finanšu līdzekļu un mantas dāvinājumu, ziedojumu pieņemšanas un izlietošanas noteikumi Dobeles novada pašvaldībā</w:t>
      </w:r>
    </w:p>
    <w:p w14:paraId="49913115" w14:textId="77777777" w:rsidR="00FA477C" w:rsidRPr="00D3334D" w:rsidRDefault="00FA477C" w:rsidP="00FA477C">
      <w:pPr>
        <w:pStyle w:val="Default"/>
        <w:jc w:val="center"/>
      </w:pPr>
    </w:p>
    <w:p w14:paraId="6214DC0D" w14:textId="77777777" w:rsidR="00FA477C" w:rsidRPr="00D3334D" w:rsidRDefault="00FA477C" w:rsidP="00FA477C">
      <w:pPr>
        <w:pStyle w:val="Default"/>
        <w:ind w:left="4111"/>
        <w:jc w:val="both"/>
        <w:rPr>
          <w:i/>
          <w:iCs/>
        </w:rPr>
      </w:pPr>
      <w:r w:rsidRPr="00D3334D">
        <w:t xml:space="preserve">Izdoti saskaņā ar </w:t>
      </w:r>
      <w:r w:rsidRPr="00D3334D">
        <w:rPr>
          <w:iCs/>
        </w:rPr>
        <w:t xml:space="preserve">likuma "Par pašvaldībām" 21. panta pirmās daļas 19. punktu, 41.panta pirmās daļas 2.punktu, Valsts pārvaldes </w:t>
      </w:r>
      <w:r w:rsidRPr="00D3334D">
        <w:t xml:space="preserve"> </w:t>
      </w:r>
      <w:r w:rsidRPr="00D3334D">
        <w:rPr>
          <w:iCs/>
        </w:rPr>
        <w:t>iekārtas likuma 72.panta pirmās daļas 2.punktu,</w:t>
      </w:r>
      <w:r w:rsidRPr="00D3334D">
        <w:rPr>
          <w:lang w:eastAsia="ar-SA"/>
        </w:rPr>
        <w:t xml:space="preserve"> </w:t>
      </w:r>
    </w:p>
    <w:p w14:paraId="554ACE5D" w14:textId="77777777" w:rsidR="00FA477C" w:rsidRPr="00D3334D" w:rsidRDefault="00FA477C" w:rsidP="00FA477C">
      <w:pPr>
        <w:pStyle w:val="Default"/>
        <w:ind w:left="4111"/>
        <w:jc w:val="both"/>
      </w:pPr>
    </w:p>
    <w:p w14:paraId="31DBB85A" w14:textId="77777777" w:rsidR="00FA477C" w:rsidRPr="00D3334D" w:rsidRDefault="00FA477C" w:rsidP="00FA477C">
      <w:pPr>
        <w:pStyle w:val="Default"/>
        <w:numPr>
          <w:ilvl w:val="0"/>
          <w:numId w:val="52"/>
        </w:numPr>
        <w:jc w:val="center"/>
        <w:rPr>
          <w:b/>
          <w:bCs/>
        </w:rPr>
      </w:pPr>
      <w:r w:rsidRPr="00D3334D">
        <w:rPr>
          <w:b/>
          <w:bCs/>
        </w:rPr>
        <w:t>Vispārīgie jautājumi</w:t>
      </w:r>
    </w:p>
    <w:p w14:paraId="553C241E" w14:textId="77777777" w:rsidR="00FA477C" w:rsidRPr="00D3334D" w:rsidRDefault="00FA477C" w:rsidP="00FA477C">
      <w:pPr>
        <w:pStyle w:val="Default"/>
        <w:jc w:val="center"/>
      </w:pPr>
    </w:p>
    <w:p w14:paraId="7F42816A" w14:textId="77777777" w:rsidR="00FA477C" w:rsidRPr="00D3334D" w:rsidRDefault="00FA477C" w:rsidP="00FA477C">
      <w:pPr>
        <w:numPr>
          <w:ilvl w:val="0"/>
          <w:numId w:val="51"/>
        </w:numPr>
        <w:autoSpaceDE w:val="0"/>
        <w:autoSpaceDN w:val="0"/>
        <w:adjustRightInd w:val="0"/>
        <w:ind w:left="360"/>
        <w:jc w:val="both"/>
        <w:rPr>
          <w:color w:val="000000"/>
        </w:rPr>
      </w:pPr>
      <w:r w:rsidRPr="00D3334D">
        <w:rPr>
          <w:color w:val="000000"/>
        </w:rPr>
        <w:t>Finanšu līdzekļu un mantas dāvinājumu, ziedojumu pieņemšanas un izlietošanas noteikumi (turpmāk – noteikumi) Dobeles novada pašvaldībā (turpmāk – pašvaldība), noteic brīvprātīgo finanšu līdzekļu, mantas (kustamas, nekustamas) dāvinājumu, ziedojumu, saņemšanas, uzskaites un izlietošanas kārtību pašvaldībā un tās iestādēs, kā arī pašvaldības un tās iestādes, kā dāvinājuma, ziedojuma saņēmējas saistības pret dāvinātājiem, ziedotājiem.</w:t>
      </w:r>
    </w:p>
    <w:p w14:paraId="356BBCA4" w14:textId="77777777" w:rsidR="00FA477C" w:rsidRPr="00D3334D" w:rsidRDefault="00FA477C" w:rsidP="00FA477C">
      <w:pPr>
        <w:numPr>
          <w:ilvl w:val="0"/>
          <w:numId w:val="51"/>
        </w:numPr>
        <w:autoSpaceDE w:val="0"/>
        <w:autoSpaceDN w:val="0"/>
        <w:adjustRightInd w:val="0"/>
        <w:ind w:left="360"/>
        <w:jc w:val="both"/>
        <w:rPr>
          <w:color w:val="000000"/>
        </w:rPr>
      </w:pPr>
      <w:r w:rsidRPr="00D3334D">
        <w:rPr>
          <w:color w:val="000000"/>
        </w:rPr>
        <w:t xml:space="preserve">Noteikumus piemēro darījumos, kuros bez atlīdzības pašvaldības vai tās iestāžu īpašumā tiek nodoti finanšu līdzekļi un/vai manta. </w:t>
      </w:r>
    </w:p>
    <w:p w14:paraId="0130A03F" w14:textId="77777777" w:rsidR="00FA477C" w:rsidRPr="00D3334D" w:rsidRDefault="00FA477C" w:rsidP="00FA477C">
      <w:pPr>
        <w:numPr>
          <w:ilvl w:val="0"/>
          <w:numId w:val="51"/>
        </w:numPr>
        <w:autoSpaceDE w:val="0"/>
        <w:autoSpaceDN w:val="0"/>
        <w:adjustRightInd w:val="0"/>
        <w:ind w:left="360"/>
        <w:jc w:val="both"/>
        <w:rPr>
          <w:color w:val="000000"/>
        </w:rPr>
      </w:pPr>
      <w:r w:rsidRPr="00D3334D">
        <w:rPr>
          <w:color w:val="000000"/>
        </w:rPr>
        <w:t>Par dāvinājumu, ziedojumu pašvaldība, tās iestāde slēdz dāvinājuma, ziedojuma līgumu, izņemot šajos noteikumos noteiktos gadījumus.</w:t>
      </w:r>
    </w:p>
    <w:p w14:paraId="41803AFF" w14:textId="77777777" w:rsidR="00FA477C" w:rsidRPr="00D3334D" w:rsidRDefault="00FA477C" w:rsidP="00FA477C">
      <w:pPr>
        <w:numPr>
          <w:ilvl w:val="0"/>
          <w:numId w:val="51"/>
        </w:numPr>
        <w:autoSpaceDE w:val="0"/>
        <w:autoSpaceDN w:val="0"/>
        <w:adjustRightInd w:val="0"/>
        <w:ind w:left="360"/>
        <w:jc w:val="both"/>
        <w:rPr>
          <w:color w:val="000000"/>
        </w:rPr>
      </w:pPr>
      <w:r w:rsidRPr="00D3334D">
        <w:rPr>
          <w:color w:val="000000"/>
        </w:rPr>
        <w:t xml:space="preserve">Noteikumi neregulē: </w:t>
      </w:r>
    </w:p>
    <w:p w14:paraId="6F64259F" w14:textId="77777777" w:rsidR="00FA477C" w:rsidRPr="00D3334D" w:rsidRDefault="00FA477C" w:rsidP="00FA477C">
      <w:pPr>
        <w:numPr>
          <w:ilvl w:val="1"/>
          <w:numId w:val="51"/>
        </w:numPr>
        <w:autoSpaceDE w:val="0"/>
        <w:autoSpaceDN w:val="0"/>
        <w:adjustRightInd w:val="0"/>
        <w:ind w:left="574"/>
        <w:jc w:val="both"/>
        <w:rPr>
          <w:color w:val="000000"/>
        </w:rPr>
      </w:pPr>
      <w:r w:rsidRPr="00D3334D">
        <w:rPr>
          <w:color w:val="000000"/>
        </w:rPr>
        <w:t xml:space="preserve">kārtību kad ir piemērojams likuma “Par interešu konflikta novēršanu valsts amatpersonu darbībā” 13.–14. panta regulējums dāvanas saņemšanai, ziedojuma prasīšanai vai pieņemšanai gadījumos, kad tiešs vai netiešs labuma guvējs ir pašvaldības valsts amatpersona; </w:t>
      </w:r>
    </w:p>
    <w:p w14:paraId="70043A06" w14:textId="77777777" w:rsidR="00FA477C" w:rsidRPr="00D3334D" w:rsidRDefault="00FA477C" w:rsidP="00FA477C">
      <w:pPr>
        <w:numPr>
          <w:ilvl w:val="1"/>
          <w:numId w:val="51"/>
        </w:numPr>
        <w:autoSpaceDE w:val="0"/>
        <w:autoSpaceDN w:val="0"/>
        <w:adjustRightInd w:val="0"/>
        <w:ind w:left="574"/>
        <w:jc w:val="both"/>
        <w:rPr>
          <w:color w:val="000000"/>
        </w:rPr>
      </w:pPr>
      <w:r w:rsidRPr="00D3334D">
        <w:rPr>
          <w:color w:val="000000"/>
        </w:rPr>
        <w:t xml:space="preserve">bibliotēku un muzeja krājumu papildināšanu; </w:t>
      </w:r>
    </w:p>
    <w:p w14:paraId="6D32DC5B" w14:textId="77777777" w:rsidR="00FA477C" w:rsidRPr="00D3334D" w:rsidRDefault="00FA477C" w:rsidP="00FA477C">
      <w:pPr>
        <w:numPr>
          <w:ilvl w:val="1"/>
          <w:numId w:val="51"/>
        </w:numPr>
        <w:autoSpaceDE w:val="0"/>
        <w:autoSpaceDN w:val="0"/>
        <w:adjustRightInd w:val="0"/>
        <w:ind w:left="574"/>
        <w:jc w:val="both"/>
        <w:rPr>
          <w:color w:val="000000"/>
        </w:rPr>
      </w:pPr>
      <w:r w:rsidRPr="00D3334D">
        <w:rPr>
          <w:color w:val="000000"/>
        </w:rPr>
        <w:t xml:space="preserve">mantas, tiesību un/vai pakalpojumu bezatlīdzības nodošanu pašvaldības īpašumā no valsts vai citas publiskas personas; </w:t>
      </w:r>
    </w:p>
    <w:p w14:paraId="533C89B7" w14:textId="77777777" w:rsidR="00FA477C" w:rsidRPr="00D3334D" w:rsidRDefault="00FA477C" w:rsidP="00FA477C">
      <w:pPr>
        <w:numPr>
          <w:ilvl w:val="1"/>
          <w:numId w:val="51"/>
        </w:numPr>
        <w:autoSpaceDE w:val="0"/>
        <w:autoSpaceDN w:val="0"/>
        <w:adjustRightInd w:val="0"/>
        <w:ind w:left="574"/>
        <w:jc w:val="both"/>
        <w:rPr>
          <w:color w:val="000000"/>
        </w:rPr>
      </w:pPr>
      <w:r w:rsidRPr="00D3334D">
        <w:rPr>
          <w:color w:val="000000"/>
        </w:rPr>
        <w:t xml:space="preserve">dāvinājuma, atlīdzības normatīvo aktu izpratnē, pieņemšanu. </w:t>
      </w:r>
    </w:p>
    <w:p w14:paraId="547C18A8" w14:textId="77777777" w:rsidR="00FA477C" w:rsidRPr="00D3334D" w:rsidRDefault="00FA477C" w:rsidP="00FA477C">
      <w:pPr>
        <w:numPr>
          <w:ilvl w:val="0"/>
          <w:numId w:val="51"/>
        </w:numPr>
        <w:autoSpaceDE w:val="0"/>
        <w:autoSpaceDN w:val="0"/>
        <w:adjustRightInd w:val="0"/>
        <w:ind w:left="360"/>
        <w:jc w:val="both"/>
        <w:rPr>
          <w:color w:val="000000"/>
        </w:rPr>
      </w:pPr>
      <w:r w:rsidRPr="00D3334D">
        <w:rPr>
          <w:color w:val="000000"/>
        </w:rPr>
        <w:t xml:space="preserve">Noteikumos lietotie termini: </w:t>
      </w:r>
    </w:p>
    <w:p w14:paraId="37CAC371" w14:textId="77777777" w:rsidR="00FA477C" w:rsidRPr="00D3334D" w:rsidRDefault="00FA477C" w:rsidP="00FA477C">
      <w:pPr>
        <w:numPr>
          <w:ilvl w:val="1"/>
          <w:numId w:val="51"/>
        </w:numPr>
        <w:autoSpaceDE w:val="0"/>
        <w:autoSpaceDN w:val="0"/>
        <w:adjustRightInd w:val="0"/>
        <w:ind w:left="574"/>
        <w:jc w:val="both"/>
        <w:rPr>
          <w:color w:val="000000"/>
        </w:rPr>
      </w:pPr>
      <w:r w:rsidRPr="00D3334D">
        <w:rPr>
          <w:b/>
          <w:bCs/>
          <w:color w:val="000000"/>
        </w:rPr>
        <w:t xml:space="preserve">dāvinātāji, ziedotāji </w:t>
      </w:r>
      <w:r w:rsidRPr="00D3334D">
        <w:rPr>
          <w:color w:val="000000"/>
        </w:rPr>
        <w:t xml:space="preserve">- fiziskas vai juridiskas personas, kuras nodod bez atlīdzības pašvaldības vai tās iestāžu īpašumā finanšu līdzekļus un/vai mantu; </w:t>
      </w:r>
    </w:p>
    <w:p w14:paraId="78B89ACB" w14:textId="77777777" w:rsidR="00FA477C" w:rsidRPr="00D3334D" w:rsidRDefault="00FA477C" w:rsidP="00FA477C">
      <w:pPr>
        <w:numPr>
          <w:ilvl w:val="1"/>
          <w:numId w:val="51"/>
        </w:numPr>
        <w:autoSpaceDE w:val="0"/>
        <w:autoSpaceDN w:val="0"/>
        <w:adjustRightInd w:val="0"/>
        <w:ind w:left="574"/>
        <w:jc w:val="both"/>
        <w:rPr>
          <w:color w:val="000000"/>
        </w:rPr>
      </w:pPr>
      <w:r w:rsidRPr="00D3334D">
        <w:rPr>
          <w:b/>
          <w:bCs/>
          <w:color w:val="000000"/>
        </w:rPr>
        <w:lastRenderedPageBreak/>
        <w:t xml:space="preserve">dāvinājums, ziedojums </w:t>
      </w:r>
      <w:r w:rsidRPr="00D3334D">
        <w:rPr>
          <w:color w:val="000000"/>
        </w:rPr>
        <w:t>- finanšu līdzekļi un/vai manta vai pakalpojums, kas tiek nodots bez atlīdzības pašvaldības vai tās iestāžu īpašumā. Dāvinājums, ziedojums var būt: mērķa, kas izmantojams tikai konkrētajam mērķim, vai vispārējs, kad dāvinātājs, ziedotājs nenorāda konkrētu mērķi, bet tas ir izmantojams pašvaldības funkciju izpildes veicināšanai (personāla apmācības vai darba organizācijas un tehniskā nodrošinājuma uzlabošanai) vai sabiedriski nozīmīgu brīvprātīgo iniciatīvu nodrošināšanai (publiskām vajadzībām);</w:t>
      </w:r>
    </w:p>
    <w:p w14:paraId="5D17484B" w14:textId="77777777" w:rsidR="00FA477C" w:rsidRPr="00D3334D" w:rsidRDefault="00FA477C" w:rsidP="00FA477C">
      <w:pPr>
        <w:numPr>
          <w:ilvl w:val="1"/>
          <w:numId w:val="51"/>
        </w:numPr>
        <w:autoSpaceDE w:val="0"/>
        <w:autoSpaceDN w:val="0"/>
        <w:adjustRightInd w:val="0"/>
        <w:ind w:left="574"/>
        <w:jc w:val="both"/>
      </w:pPr>
      <w:r w:rsidRPr="00D3334D">
        <w:rPr>
          <w:color w:val="000000"/>
        </w:rPr>
        <w:t xml:space="preserve"> </w:t>
      </w:r>
      <w:r w:rsidRPr="00D3334D">
        <w:rPr>
          <w:b/>
          <w:bCs/>
          <w:color w:val="000000"/>
        </w:rPr>
        <w:t xml:space="preserve">dāvinājuma, ziedojuma līgums - </w:t>
      </w:r>
      <w:r w:rsidRPr="00D3334D">
        <w:rPr>
          <w:color w:val="000000"/>
        </w:rPr>
        <w:t xml:space="preserve">divpusējs (vai vairāk pušu) darījums, ar kuru dāvinātājs, ziedotājs no brīvas gribas, bez viltus, maldiem vai spaidiem, apņemas bez atlīdzības nodot, bet </w:t>
      </w:r>
      <w:r w:rsidRPr="00D3334D">
        <w:t>dāvinājuma, ziedojuma saņēmējs apņemas pieņemt dāvinājumu, ziedojumu un izlietot to atbilstoši līgumam;</w:t>
      </w:r>
    </w:p>
    <w:p w14:paraId="613D4A79" w14:textId="77777777" w:rsidR="00FA477C" w:rsidRPr="00D3334D" w:rsidRDefault="00FA477C" w:rsidP="00FA477C">
      <w:pPr>
        <w:numPr>
          <w:ilvl w:val="1"/>
          <w:numId w:val="51"/>
        </w:numPr>
        <w:autoSpaceDE w:val="0"/>
        <w:autoSpaceDN w:val="0"/>
        <w:adjustRightInd w:val="0"/>
        <w:ind w:left="574"/>
        <w:jc w:val="both"/>
      </w:pPr>
      <w:r w:rsidRPr="00D3334D">
        <w:rPr>
          <w:b/>
          <w:color w:val="000000"/>
        </w:rPr>
        <w:t>komisija</w:t>
      </w:r>
      <w:r w:rsidRPr="00D3334D">
        <w:rPr>
          <w:color w:val="000000"/>
        </w:rPr>
        <w:t xml:space="preserve"> -</w:t>
      </w:r>
      <w:r w:rsidRPr="00D3334D">
        <w:t xml:space="preserve"> ar Dobeles novada pašvaldības domes priekšsēdētāja rīkojumu izveidota komisija, kuras sastāvā ir ne mazāk kā trīs locekļi, kas: </w:t>
      </w:r>
    </w:p>
    <w:p w14:paraId="075EED03" w14:textId="77777777" w:rsidR="00FA477C" w:rsidRPr="00D3334D" w:rsidRDefault="00FA477C" w:rsidP="00FA477C">
      <w:pPr>
        <w:numPr>
          <w:ilvl w:val="2"/>
          <w:numId w:val="51"/>
        </w:numPr>
        <w:autoSpaceDE w:val="0"/>
        <w:autoSpaceDN w:val="0"/>
        <w:adjustRightInd w:val="0"/>
        <w:ind w:left="1224"/>
        <w:jc w:val="both"/>
      </w:pPr>
      <w:r w:rsidRPr="00D3334D">
        <w:t xml:space="preserve">novērtē un apstiprina dāvinājuma, ziedojuma vērtību, nepieciešamības gadījumā piesaistot pašvaldības vai citus speciālistus; </w:t>
      </w:r>
    </w:p>
    <w:p w14:paraId="5FB73287" w14:textId="77777777" w:rsidR="00FA477C" w:rsidRPr="00D3334D" w:rsidRDefault="00FA477C" w:rsidP="00FA477C">
      <w:pPr>
        <w:numPr>
          <w:ilvl w:val="2"/>
          <w:numId w:val="51"/>
        </w:numPr>
        <w:autoSpaceDE w:val="0"/>
        <w:autoSpaceDN w:val="0"/>
        <w:adjustRightInd w:val="0"/>
        <w:ind w:left="1224"/>
        <w:jc w:val="both"/>
      </w:pPr>
      <w:r w:rsidRPr="00D3334D">
        <w:t>sniedz Dobeles novada pašvaldības domei vai pašvaldības administrācijai atzinumu par dāvinājumu, ziedojumu pieņemšanas pieļaujamību, lietderību un apstiprina dāvinājuma, ziedojuma izmantošanas mērķi un nepieciešamības gadījumā termiņu;</w:t>
      </w:r>
    </w:p>
    <w:p w14:paraId="121A45DA" w14:textId="77777777" w:rsidR="00FA477C" w:rsidRPr="00D3334D" w:rsidRDefault="00FA477C" w:rsidP="00FA477C">
      <w:pPr>
        <w:numPr>
          <w:ilvl w:val="2"/>
          <w:numId w:val="51"/>
        </w:numPr>
        <w:autoSpaceDE w:val="0"/>
        <w:autoSpaceDN w:val="0"/>
        <w:adjustRightInd w:val="0"/>
        <w:ind w:left="1224"/>
        <w:jc w:val="both"/>
      </w:pPr>
      <w:r w:rsidRPr="00D3334D">
        <w:t xml:space="preserve">sniedz Dobeles novada pašvaldības domei vai pašvaldības administrācijai atzinumu, ka ir ievēroti likuma "Par interešu konflikta novēršanu valsts amatpersonu darbībā” minētie priekšnoteikumi, lai dāvinājums, ziedojums varētu tikt pieņemts un nav konstatēti minētajā likumā ietvertie ierobežojumi, t.sk. dāvinājuma, ziedojuma pieņemšanas pieļaujamība; </w:t>
      </w:r>
    </w:p>
    <w:p w14:paraId="14F689C0" w14:textId="77777777" w:rsidR="00FA477C" w:rsidRPr="00D3334D" w:rsidRDefault="00FA477C" w:rsidP="00FA477C">
      <w:pPr>
        <w:numPr>
          <w:ilvl w:val="2"/>
          <w:numId w:val="51"/>
        </w:numPr>
        <w:autoSpaceDE w:val="0"/>
        <w:autoSpaceDN w:val="0"/>
        <w:adjustRightInd w:val="0"/>
        <w:ind w:left="1224"/>
        <w:jc w:val="both"/>
      </w:pPr>
      <w:r w:rsidRPr="00D3334D">
        <w:t>sniedz Dobeles novada pašvaldības domei vai pašvaldības administrācijai atzinumu, vai divus gadus pēc ziedojuma pieņemšanas :</w:t>
      </w:r>
    </w:p>
    <w:p w14:paraId="510F3E26" w14:textId="77777777" w:rsidR="00FA477C" w:rsidRPr="00D3334D" w:rsidRDefault="00FA477C" w:rsidP="00FA477C">
      <w:pPr>
        <w:numPr>
          <w:ilvl w:val="3"/>
          <w:numId w:val="51"/>
        </w:numPr>
        <w:ind w:left="1728"/>
        <w:jc w:val="both"/>
      </w:pPr>
      <w:r w:rsidRPr="00D3334D">
        <w:t>Pašvaldībai vai pašvaldības iestādei attiecībā uz ziedotāju varētu iestāties pienākums izdot administratīvos aktos (izņemot obligātos administratīvos aktus – ja piemērojamā tiesību norma paredz, ka administratīvais akts jāizdod), veikt uzraudzības vai kontroles funkcijas;</w:t>
      </w:r>
    </w:p>
    <w:p w14:paraId="50D028DF" w14:textId="77777777" w:rsidR="00FA477C" w:rsidRPr="00D3334D" w:rsidRDefault="00FA477C" w:rsidP="00FA477C">
      <w:pPr>
        <w:numPr>
          <w:ilvl w:val="3"/>
          <w:numId w:val="51"/>
        </w:numPr>
        <w:ind w:left="1728"/>
        <w:jc w:val="both"/>
      </w:pPr>
      <w:r w:rsidRPr="00D3334D">
        <w:t>ziedojuma pieņemšana varētu radīt interešu konfliktu vai ierobežot Pašvaldībai vai pašvaldības iestādei normatīvajos aktos noteikto funkciju vai uzdevuma izpildi;</w:t>
      </w:r>
    </w:p>
    <w:p w14:paraId="5CBCD085" w14:textId="77777777" w:rsidR="00FA477C" w:rsidRPr="00D3334D" w:rsidRDefault="00FA477C" w:rsidP="00FA477C">
      <w:pPr>
        <w:numPr>
          <w:ilvl w:val="2"/>
          <w:numId w:val="51"/>
        </w:numPr>
        <w:autoSpaceDE w:val="0"/>
        <w:autoSpaceDN w:val="0"/>
        <w:adjustRightInd w:val="0"/>
        <w:ind w:left="1224"/>
        <w:jc w:val="both"/>
      </w:pPr>
      <w:r w:rsidRPr="00D3334D">
        <w:t xml:space="preserve">nepieciešamības gadījumā lemj par citiem ar dāvinājumu, ziedojumu pieņemšanu saistītajiem jautājumiem; </w:t>
      </w:r>
    </w:p>
    <w:p w14:paraId="52987288" w14:textId="77777777" w:rsidR="00FA477C" w:rsidRPr="00D3334D" w:rsidRDefault="00FA477C" w:rsidP="00FA477C">
      <w:pPr>
        <w:numPr>
          <w:ilvl w:val="1"/>
          <w:numId w:val="51"/>
        </w:numPr>
        <w:autoSpaceDE w:val="0"/>
        <w:autoSpaceDN w:val="0"/>
        <w:adjustRightInd w:val="0"/>
        <w:ind w:left="574"/>
        <w:jc w:val="both"/>
      </w:pPr>
      <w:r w:rsidRPr="00D3334D">
        <w:rPr>
          <w:b/>
          <w:bCs/>
        </w:rPr>
        <w:t xml:space="preserve">nekustamais īpašums </w:t>
      </w:r>
      <w:r w:rsidRPr="00D3334D">
        <w:t>– zeme, ēkas, dzīvojamās un nedzīvojamās telpas un būves, tajā skaitā inženierbūves, infrastruktūras objekti, labiekārtojuma elementi ar izbūvētiem pamatiem vai pamati.</w:t>
      </w:r>
    </w:p>
    <w:p w14:paraId="3D6E9AAE" w14:textId="77777777" w:rsidR="00FA477C" w:rsidRPr="00D3334D" w:rsidRDefault="00FA477C" w:rsidP="00FA477C">
      <w:pPr>
        <w:numPr>
          <w:ilvl w:val="0"/>
          <w:numId w:val="51"/>
        </w:numPr>
        <w:autoSpaceDE w:val="0"/>
        <w:autoSpaceDN w:val="0"/>
        <w:adjustRightInd w:val="0"/>
        <w:ind w:left="360"/>
        <w:jc w:val="both"/>
      </w:pPr>
      <w:r w:rsidRPr="00D3334D">
        <w:rPr>
          <w:color w:val="000000"/>
        </w:rPr>
        <w:t xml:space="preserve">Noteikumu mērķis ir: </w:t>
      </w:r>
    </w:p>
    <w:p w14:paraId="5730E5CB" w14:textId="77777777" w:rsidR="00FA477C" w:rsidRPr="00D3334D" w:rsidRDefault="00FA477C" w:rsidP="00FA477C">
      <w:pPr>
        <w:numPr>
          <w:ilvl w:val="1"/>
          <w:numId w:val="51"/>
        </w:numPr>
        <w:autoSpaceDE w:val="0"/>
        <w:autoSpaceDN w:val="0"/>
        <w:adjustRightInd w:val="0"/>
        <w:ind w:left="574"/>
        <w:jc w:val="both"/>
      </w:pPr>
      <w:r w:rsidRPr="00D3334D">
        <w:rPr>
          <w:color w:val="000000"/>
        </w:rPr>
        <w:t xml:space="preserve">noteikt ārējo normatīvo aktu regulējuma vienādu piemērošanas kārtību pašvaldībā un tās iestādēs dāvinājumu, ziedojumu pieņemšanai un pārzināšanai, kas veicinātu atbalsta saņemšanu pašvaldības administratīvo resursu, materiāli tehniskās bāzes pilnveidošanai un/vai uzlabošanai, infrastruktūras sakārtošanai, kultūras, izglītības, drošības, sporta, vides aizsardzības, veselības aizsardzības, sociālās palīdzības, sociālo pakalpojumu u.c. pakalpojumu un/vai pasākumu nodrošināšanai; </w:t>
      </w:r>
    </w:p>
    <w:p w14:paraId="09EC7BC2" w14:textId="77777777" w:rsidR="00FA477C" w:rsidRPr="00D3334D" w:rsidRDefault="00FA477C" w:rsidP="00FA477C">
      <w:pPr>
        <w:numPr>
          <w:ilvl w:val="1"/>
          <w:numId w:val="51"/>
        </w:numPr>
        <w:autoSpaceDE w:val="0"/>
        <w:autoSpaceDN w:val="0"/>
        <w:adjustRightInd w:val="0"/>
        <w:ind w:left="574"/>
        <w:jc w:val="both"/>
      </w:pPr>
      <w:r w:rsidRPr="00D3334D">
        <w:rPr>
          <w:color w:val="000000"/>
        </w:rPr>
        <w:t xml:space="preserve">noteikt dāvinājumu, ziedojumu pārvaldīšanas un izlietošanas kārtību; </w:t>
      </w:r>
    </w:p>
    <w:p w14:paraId="5054813D" w14:textId="77777777" w:rsidR="00FA477C" w:rsidRPr="00D3334D" w:rsidRDefault="00FA477C" w:rsidP="00FA477C">
      <w:pPr>
        <w:numPr>
          <w:ilvl w:val="1"/>
          <w:numId w:val="51"/>
        </w:numPr>
        <w:autoSpaceDE w:val="0"/>
        <w:autoSpaceDN w:val="0"/>
        <w:adjustRightInd w:val="0"/>
        <w:ind w:left="574"/>
        <w:jc w:val="both"/>
      </w:pPr>
      <w:r w:rsidRPr="00D3334D">
        <w:rPr>
          <w:color w:val="000000"/>
        </w:rPr>
        <w:t xml:space="preserve">nodrošināt likumīgu dāvinājumu, ziedojumu izmantošanu. </w:t>
      </w:r>
    </w:p>
    <w:p w14:paraId="54EEF11A" w14:textId="77777777" w:rsidR="00FA477C" w:rsidRPr="00D3334D" w:rsidRDefault="00FA477C" w:rsidP="00FA477C">
      <w:pPr>
        <w:numPr>
          <w:ilvl w:val="0"/>
          <w:numId w:val="51"/>
        </w:numPr>
        <w:autoSpaceDE w:val="0"/>
        <w:autoSpaceDN w:val="0"/>
        <w:adjustRightInd w:val="0"/>
        <w:ind w:left="360"/>
        <w:jc w:val="both"/>
        <w:rPr>
          <w:color w:val="000000"/>
        </w:rPr>
      </w:pPr>
      <w:r w:rsidRPr="00D3334D">
        <w:rPr>
          <w:color w:val="000000"/>
        </w:rPr>
        <w:t xml:space="preserve">Pašvaldības iestāde vai pašvaldība ir tiesīga pieņemt dāvinājumu, ziedojumu no Latvijas Republikas un ārvalstu juridiskajām un fiziskajām personām: </w:t>
      </w:r>
    </w:p>
    <w:p w14:paraId="6DA45A85" w14:textId="77777777" w:rsidR="00FA477C" w:rsidRPr="00D3334D" w:rsidRDefault="00FA477C" w:rsidP="00FA477C">
      <w:pPr>
        <w:numPr>
          <w:ilvl w:val="1"/>
          <w:numId w:val="51"/>
        </w:numPr>
        <w:autoSpaceDE w:val="0"/>
        <w:autoSpaceDN w:val="0"/>
        <w:adjustRightInd w:val="0"/>
        <w:ind w:left="574"/>
        <w:jc w:val="both"/>
        <w:rPr>
          <w:color w:val="000000"/>
        </w:rPr>
      </w:pPr>
      <w:r w:rsidRPr="00D3334D">
        <w:rPr>
          <w:color w:val="000000"/>
        </w:rPr>
        <w:t xml:space="preserve">pašvaldības iestāde – tikai ar pašvaldības izpilddirektora atļauju un pamatojoties uz pozitīvu komisijas atzinumu; </w:t>
      </w:r>
    </w:p>
    <w:p w14:paraId="5531859E" w14:textId="77777777" w:rsidR="00FA477C" w:rsidRPr="00D3334D" w:rsidRDefault="00FA477C" w:rsidP="00FA477C">
      <w:pPr>
        <w:numPr>
          <w:ilvl w:val="1"/>
          <w:numId w:val="51"/>
        </w:numPr>
        <w:autoSpaceDE w:val="0"/>
        <w:autoSpaceDN w:val="0"/>
        <w:adjustRightInd w:val="0"/>
        <w:ind w:left="574"/>
        <w:jc w:val="both"/>
        <w:rPr>
          <w:color w:val="000000"/>
        </w:rPr>
      </w:pPr>
      <w:r w:rsidRPr="00D3334D">
        <w:rPr>
          <w:color w:val="000000"/>
        </w:rPr>
        <w:lastRenderedPageBreak/>
        <w:t>pašvaldība – pamatojoties uz pozitīvu komisijas atzinumu, vai pamatojoties uz pašvaldības domes lēmumu šajos noteikumos noteiktajā kārtībā.</w:t>
      </w:r>
    </w:p>
    <w:p w14:paraId="67DFEE6A" w14:textId="77777777" w:rsidR="00FA477C" w:rsidRPr="00D3334D" w:rsidRDefault="00FA477C" w:rsidP="00FA477C">
      <w:pPr>
        <w:numPr>
          <w:ilvl w:val="0"/>
          <w:numId w:val="51"/>
        </w:numPr>
        <w:autoSpaceDE w:val="0"/>
        <w:autoSpaceDN w:val="0"/>
        <w:adjustRightInd w:val="0"/>
        <w:ind w:left="360"/>
        <w:jc w:val="both"/>
        <w:rPr>
          <w:color w:val="000000"/>
        </w:rPr>
      </w:pPr>
      <w:r w:rsidRPr="00D3334D">
        <w:t>Pašvaldības domes deputātiem un pašvaldības iestāžu darbiniekam (t.sk. valsts amatpersonām) ir aizliegts prasīt vai pieņemt no fiziskās vai juridiskās personas dāvinājumu, ziedojumu publiskām vajadzībām, ja dāvinājums, ziedojums ietekmē lēmuma pieņemšanu attiecībā uz šo fizisko vai juridisko personu.</w:t>
      </w:r>
    </w:p>
    <w:p w14:paraId="14CA478E" w14:textId="77777777" w:rsidR="00FA477C" w:rsidRPr="00D3334D" w:rsidRDefault="00FA477C" w:rsidP="00FA477C">
      <w:pPr>
        <w:numPr>
          <w:ilvl w:val="0"/>
          <w:numId w:val="51"/>
        </w:numPr>
        <w:autoSpaceDE w:val="0"/>
        <w:autoSpaceDN w:val="0"/>
        <w:adjustRightInd w:val="0"/>
        <w:ind w:left="360"/>
        <w:jc w:val="both"/>
        <w:rPr>
          <w:color w:val="000000"/>
        </w:rPr>
      </w:pPr>
      <w:r w:rsidRPr="00D3334D">
        <w:t>Pieņemtie dāvinājumi, ziedojumi ir to saņēmēja – pašvaldības vai tās iestādes īpašums.</w:t>
      </w:r>
    </w:p>
    <w:p w14:paraId="2F27CD68" w14:textId="77777777" w:rsidR="00FA477C" w:rsidRPr="00D3334D" w:rsidRDefault="00FA477C" w:rsidP="00FA477C">
      <w:pPr>
        <w:autoSpaceDE w:val="0"/>
        <w:autoSpaceDN w:val="0"/>
        <w:adjustRightInd w:val="0"/>
      </w:pPr>
    </w:p>
    <w:p w14:paraId="24FFD8D0" w14:textId="77777777" w:rsidR="00FA477C" w:rsidRPr="00D3334D" w:rsidRDefault="00FA477C" w:rsidP="00FA477C">
      <w:pPr>
        <w:autoSpaceDE w:val="0"/>
        <w:autoSpaceDN w:val="0"/>
        <w:adjustRightInd w:val="0"/>
      </w:pPr>
    </w:p>
    <w:p w14:paraId="062D68BA" w14:textId="77777777" w:rsidR="00FA477C" w:rsidRPr="00D3334D" w:rsidRDefault="00FA477C" w:rsidP="00FA477C">
      <w:pPr>
        <w:numPr>
          <w:ilvl w:val="0"/>
          <w:numId w:val="52"/>
        </w:numPr>
        <w:autoSpaceDE w:val="0"/>
        <w:autoSpaceDN w:val="0"/>
        <w:adjustRightInd w:val="0"/>
        <w:jc w:val="center"/>
        <w:rPr>
          <w:b/>
          <w:bCs/>
        </w:rPr>
      </w:pPr>
      <w:r w:rsidRPr="00D3334D">
        <w:rPr>
          <w:b/>
          <w:bCs/>
        </w:rPr>
        <w:t>Dāvinājumu, ziedojumu pieņemšanas un izlietošanas kārtība</w:t>
      </w:r>
    </w:p>
    <w:p w14:paraId="17174DC9" w14:textId="77777777" w:rsidR="00FA477C" w:rsidRPr="00D3334D" w:rsidRDefault="00FA477C" w:rsidP="00FA477C">
      <w:pPr>
        <w:autoSpaceDE w:val="0"/>
        <w:autoSpaceDN w:val="0"/>
        <w:adjustRightInd w:val="0"/>
        <w:jc w:val="center"/>
        <w:rPr>
          <w:b/>
          <w:bCs/>
        </w:rPr>
      </w:pPr>
    </w:p>
    <w:p w14:paraId="740FE3EB" w14:textId="77777777" w:rsidR="00FA477C" w:rsidRPr="00D3334D" w:rsidRDefault="00FA477C" w:rsidP="00FA477C">
      <w:pPr>
        <w:numPr>
          <w:ilvl w:val="0"/>
          <w:numId w:val="51"/>
        </w:numPr>
        <w:ind w:left="360"/>
        <w:jc w:val="both"/>
      </w:pPr>
      <w:r w:rsidRPr="00D3334D">
        <w:t>Aizliegts pieņemt ziedojumus no privātpersonas likuma “Par interešu konflikta novēršanu valsts amatpersonu darbībā” 14. panta ceturtajā daļā noteiktajos gadījumos (kura divu gadu laikā pirms ziedojuma atvēlēšanas ar attiecīgo Pašvaldības iestādi/Pašvaldību vai attiecībā uz to noslēgusi tiesiskus darījumus, saņēmusi finanšu līdzekļus vai garantētus kredītus; par kuru attiecīgā Pašvaldības iestāde/Pašvaldība (tās amatpersona) divu gadu laikā pirms ziedojuma atvēlēšanas izdevusi administratīvos aktus,  izņemot obligātos administratīvos aktus, veikusi uzraudzības vai kontroles funkcijas; starp kuru un attiecīgo Pašvaldības iestādi/Pašvaldību pastāv citas tiesiskas attiecības, kuru dēļ valsts amatpersonai, kas lemj par ziedojuma pieņemšanu, varētu rasties interešu konflikts).</w:t>
      </w:r>
    </w:p>
    <w:p w14:paraId="20A7AEA7" w14:textId="77777777" w:rsidR="00FA477C" w:rsidRPr="00D3334D" w:rsidRDefault="00FA477C" w:rsidP="00FA477C">
      <w:pPr>
        <w:numPr>
          <w:ilvl w:val="0"/>
          <w:numId w:val="51"/>
        </w:numPr>
        <w:ind w:left="360"/>
        <w:jc w:val="both"/>
        <w:rPr>
          <w:color w:val="C00000"/>
        </w:rPr>
      </w:pPr>
      <w:r w:rsidRPr="00D3334D">
        <w:t xml:space="preserve">Pašvaldības iestāžu vadītāji, pamatojoties uz pašvaldības izpilddirektora atļauju, kas tiek izsniegta pamatojoties uz komisijas atzinumu, ir tiesīgi parakstīt dāvinājuma, ziedojuma līgumu par sniegtā dāvinājuma, ziedojuma pieņemšanu iestādes vajadzībām, piemēram, personāla apmācības vai darba organizācijas un tehniskā nodrošinājuma uzlabošanai, ja ziedojuma (dāvinājuma) summa vai vērtība nepārsniedz 5000,00 </w:t>
      </w:r>
      <w:proofErr w:type="spellStart"/>
      <w:r w:rsidRPr="00D3334D">
        <w:rPr>
          <w:i/>
          <w:iCs/>
        </w:rPr>
        <w:t>euro</w:t>
      </w:r>
      <w:proofErr w:type="spellEnd"/>
      <w:r w:rsidRPr="00D3334D">
        <w:rPr>
          <w:i/>
          <w:iCs/>
        </w:rPr>
        <w:t xml:space="preserve"> </w:t>
      </w:r>
      <w:r w:rsidRPr="00D3334D">
        <w:t xml:space="preserve">(pieci tūkstoši </w:t>
      </w:r>
      <w:proofErr w:type="spellStart"/>
      <w:r w:rsidRPr="00D3334D">
        <w:rPr>
          <w:i/>
          <w:iCs/>
        </w:rPr>
        <w:t>euro</w:t>
      </w:r>
      <w:proofErr w:type="spellEnd"/>
      <w:r w:rsidRPr="00D3334D">
        <w:rPr>
          <w:i/>
          <w:iCs/>
        </w:rPr>
        <w:t xml:space="preserve"> </w:t>
      </w:r>
      <w:r w:rsidRPr="00D3334D">
        <w:t>un 00 centi).</w:t>
      </w:r>
    </w:p>
    <w:p w14:paraId="5BE3EEF2" w14:textId="77777777" w:rsidR="00FA477C" w:rsidRPr="00D3334D" w:rsidRDefault="00FA477C" w:rsidP="00FA477C">
      <w:pPr>
        <w:numPr>
          <w:ilvl w:val="0"/>
          <w:numId w:val="51"/>
        </w:numPr>
        <w:autoSpaceDE w:val="0"/>
        <w:autoSpaceDN w:val="0"/>
        <w:adjustRightInd w:val="0"/>
        <w:ind w:left="360"/>
        <w:jc w:val="both"/>
        <w:rPr>
          <w:color w:val="000000"/>
        </w:rPr>
      </w:pPr>
      <w:r w:rsidRPr="00D3334D">
        <w:t xml:space="preserve">Pašvaldības izpilddirektors, pamatojoties uz komisijas pozitīvu atzinumu, ir tiesīgs parakstīt dāvinājuma, ziedojuma līgumu pašvaldības vajadzībām, piemēram, personāla apmācības vai darba organizācijas un tehniskā nodrošinājuma uzlabošanai, kā arī sabiedrības interesēs arī citām publiskām vajadzībām, ja ziedojuma (dāvinājuma) summa vai vērtība nepārsniedz 10 000, 00 </w:t>
      </w:r>
      <w:proofErr w:type="spellStart"/>
      <w:r w:rsidRPr="00D3334D">
        <w:rPr>
          <w:i/>
          <w:iCs/>
        </w:rPr>
        <w:t>euro</w:t>
      </w:r>
      <w:proofErr w:type="spellEnd"/>
      <w:r w:rsidRPr="00D3334D">
        <w:rPr>
          <w:i/>
          <w:iCs/>
        </w:rPr>
        <w:t xml:space="preserve"> </w:t>
      </w:r>
      <w:r w:rsidRPr="00D3334D">
        <w:t xml:space="preserve">(desmit tūkstošus </w:t>
      </w:r>
      <w:proofErr w:type="spellStart"/>
      <w:r w:rsidRPr="00D3334D">
        <w:rPr>
          <w:i/>
          <w:iCs/>
        </w:rPr>
        <w:t>euro</w:t>
      </w:r>
      <w:proofErr w:type="spellEnd"/>
      <w:r w:rsidRPr="00D3334D">
        <w:rPr>
          <w:i/>
          <w:iCs/>
        </w:rPr>
        <w:t xml:space="preserve"> </w:t>
      </w:r>
      <w:r w:rsidRPr="00D3334D">
        <w:t>un 00 centi).</w:t>
      </w:r>
      <w:r w:rsidRPr="00D3334D">
        <w:rPr>
          <w:color w:val="000000"/>
        </w:rPr>
        <w:t xml:space="preserve"> </w:t>
      </w:r>
    </w:p>
    <w:p w14:paraId="52528F2F" w14:textId="77777777" w:rsidR="00FA477C" w:rsidRPr="00D3334D" w:rsidRDefault="00FA477C" w:rsidP="00FA477C">
      <w:pPr>
        <w:numPr>
          <w:ilvl w:val="0"/>
          <w:numId w:val="51"/>
        </w:numPr>
        <w:autoSpaceDE w:val="0"/>
        <w:autoSpaceDN w:val="0"/>
        <w:adjustRightInd w:val="0"/>
        <w:ind w:left="360"/>
        <w:jc w:val="both"/>
        <w:rPr>
          <w:color w:val="000000"/>
        </w:rPr>
      </w:pPr>
      <w:r w:rsidRPr="00D3334D">
        <w:t xml:space="preserve">Lēmumu par dāvinājuma, ziedojuma pieņemšanu pašvaldības vajadzībām, piemēram, personāla apmācības vai darba organizācijas un tehniskā nodrošinājuma uzlabošanai, kā arī sabiedrības interesēs arī citām publiskām vajadzībām, ja dāvinājuma, ziedojuma summa vai vērtība pārsniedz </w:t>
      </w:r>
      <w:proofErr w:type="spellStart"/>
      <w:r w:rsidRPr="00D3334D">
        <w:t>pārsniedz</w:t>
      </w:r>
      <w:proofErr w:type="spellEnd"/>
      <w:r w:rsidRPr="00D3334D">
        <w:t xml:space="preserve"> 10 000, 00 </w:t>
      </w:r>
      <w:proofErr w:type="spellStart"/>
      <w:r w:rsidRPr="00D3334D">
        <w:rPr>
          <w:i/>
          <w:iCs/>
        </w:rPr>
        <w:t>euro</w:t>
      </w:r>
      <w:proofErr w:type="spellEnd"/>
      <w:r w:rsidRPr="00D3334D">
        <w:rPr>
          <w:i/>
          <w:iCs/>
        </w:rPr>
        <w:t xml:space="preserve"> </w:t>
      </w:r>
      <w:r w:rsidRPr="00D3334D">
        <w:t xml:space="preserve">(desmit tūkstošus </w:t>
      </w:r>
      <w:proofErr w:type="spellStart"/>
      <w:r w:rsidRPr="00D3334D">
        <w:rPr>
          <w:i/>
          <w:iCs/>
        </w:rPr>
        <w:t>euro</w:t>
      </w:r>
      <w:proofErr w:type="spellEnd"/>
      <w:r w:rsidRPr="00D3334D">
        <w:rPr>
          <w:i/>
          <w:iCs/>
        </w:rPr>
        <w:t xml:space="preserve"> </w:t>
      </w:r>
      <w:r w:rsidRPr="00D3334D">
        <w:t>un 00 centi), kā arī gadījumā, ja tiek dāvināts, ziedots nekustamais īpašums, pamatojoties uz komisijas pozitīvo atzinumu, pieņem pašvaldības dome.</w:t>
      </w:r>
      <w:r w:rsidRPr="00D3334D">
        <w:rPr>
          <w:color w:val="000000"/>
        </w:rPr>
        <w:t xml:space="preserve"> </w:t>
      </w:r>
    </w:p>
    <w:p w14:paraId="444BCCAD" w14:textId="77777777" w:rsidR="00FA477C" w:rsidRPr="00D3334D" w:rsidRDefault="00FA477C" w:rsidP="00FA477C">
      <w:pPr>
        <w:numPr>
          <w:ilvl w:val="0"/>
          <w:numId w:val="51"/>
        </w:numPr>
        <w:autoSpaceDE w:val="0"/>
        <w:autoSpaceDN w:val="0"/>
        <w:adjustRightInd w:val="0"/>
        <w:ind w:left="360"/>
        <w:jc w:val="both"/>
        <w:rPr>
          <w:color w:val="000000"/>
        </w:rPr>
      </w:pPr>
      <w:r w:rsidRPr="00D3334D">
        <w:t>Nekustamā īpašuma dāvināšanas, ziedošanas gadījumā attiecīgajam nekustamajam īpašumam jābūt reģistrētam zemesgrāmatā uz dāvinātāja, ziedotāja vārda, vai kā kadastra objektam reģistrētam valsts kadastrā un tas nedrīkst būt apgrūtināts ar Civillikumā noteiktajām lietu tiesībā</w:t>
      </w:r>
      <w:r>
        <w:t xml:space="preserve">m, </w:t>
      </w:r>
      <w:r w:rsidRPr="00F04CD4">
        <w:t>izņemot servitūtiem un Aizsargjoslu likumā noteiktajiem objektiem</w:t>
      </w:r>
      <w:r w:rsidRPr="00D3334D">
        <w:t>.</w:t>
      </w:r>
    </w:p>
    <w:p w14:paraId="2AF7D115" w14:textId="77777777" w:rsidR="00FA477C" w:rsidRPr="00D3334D" w:rsidRDefault="00FA477C" w:rsidP="00FA477C">
      <w:pPr>
        <w:numPr>
          <w:ilvl w:val="0"/>
          <w:numId w:val="51"/>
        </w:numPr>
        <w:autoSpaceDE w:val="0"/>
        <w:autoSpaceDN w:val="0"/>
        <w:adjustRightInd w:val="0"/>
        <w:ind w:left="360"/>
        <w:jc w:val="both"/>
      </w:pPr>
      <w:r w:rsidRPr="00D3334D">
        <w:t>Dāvinātājs, ziedotājs, kurš izteicis vēlmi dāvināt, ziedot naudu un/vai mantu pašvaldībai vai tās iestādei ar noteiktu mērķi, noslēdz dāvinājuma, ziedojuma līgumu attiecīgi ar pašvaldību vai tās iestādi (Pielikums).</w:t>
      </w:r>
    </w:p>
    <w:p w14:paraId="001CCA01" w14:textId="77777777" w:rsidR="00FA477C" w:rsidRPr="00D3334D" w:rsidRDefault="00FA477C" w:rsidP="00FA477C">
      <w:pPr>
        <w:numPr>
          <w:ilvl w:val="0"/>
          <w:numId w:val="51"/>
        </w:numPr>
        <w:autoSpaceDE w:val="0"/>
        <w:autoSpaceDN w:val="0"/>
        <w:adjustRightInd w:val="0"/>
        <w:ind w:left="360"/>
        <w:jc w:val="both"/>
        <w:rPr>
          <w:color w:val="000000"/>
        </w:rPr>
      </w:pPr>
      <w:r w:rsidRPr="00D3334D">
        <w:t>Par dāvinājumiem, ziedojumiem, kas saņemti mantas veidā, sastāda pieņemšanas - nodošanas aktu, kurā tiek norādīts dāvināto, ziedoto mantu daudzums, kvalitātes rādītāji un vērtība naudas izteiksmē.</w:t>
      </w:r>
    </w:p>
    <w:p w14:paraId="6B7E44C1" w14:textId="77777777" w:rsidR="00FA477C" w:rsidRPr="00D3334D" w:rsidRDefault="00FA477C" w:rsidP="00FA477C">
      <w:pPr>
        <w:numPr>
          <w:ilvl w:val="0"/>
          <w:numId w:val="51"/>
        </w:numPr>
        <w:autoSpaceDE w:val="0"/>
        <w:autoSpaceDN w:val="0"/>
        <w:adjustRightInd w:val="0"/>
        <w:ind w:left="360"/>
        <w:jc w:val="both"/>
        <w:rPr>
          <w:color w:val="000000"/>
        </w:rPr>
      </w:pPr>
      <w:r w:rsidRPr="00D3334D">
        <w:t>Dāvinājumu, ziedojumu izlietošana notiek saskaņā ar dāvinājuma, ziedojuma līgumu.</w:t>
      </w:r>
    </w:p>
    <w:p w14:paraId="66208963" w14:textId="77777777" w:rsidR="00FA477C" w:rsidRPr="00D3334D" w:rsidRDefault="00FA477C" w:rsidP="00FA477C">
      <w:pPr>
        <w:numPr>
          <w:ilvl w:val="0"/>
          <w:numId w:val="51"/>
        </w:numPr>
        <w:autoSpaceDE w:val="0"/>
        <w:autoSpaceDN w:val="0"/>
        <w:adjustRightInd w:val="0"/>
        <w:ind w:left="360"/>
        <w:jc w:val="both"/>
        <w:rPr>
          <w:color w:val="000000"/>
        </w:rPr>
      </w:pPr>
      <w:r w:rsidRPr="00D3334D">
        <w:t xml:space="preserve">Dāvinājumu, ziedojumu līgumu var neslēgt, bet ziedojuma faktu pašvaldība, pašvaldības iestāde noformē </w:t>
      </w:r>
      <w:proofErr w:type="spellStart"/>
      <w:r w:rsidRPr="00D3334D">
        <w:t>rakstveidā</w:t>
      </w:r>
      <w:proofErr w:type="spellEnd"/>
      <w:r w:rsidRPr="00D3334D">
        <w:t xml:space="preserve"> (pieņemšanas-nodošanas akts vai akts par materiālo vērtību </w:t>
      </w:r>
      <w:r w:rsidRPr="00D3334D">
        <w:lastRenderedPageBreak/>
        <w:t xml:space="preserve">novērtēšanu/un pieņemšanu), norādot ziedošanas mērķi, ja ziedojuma vērtība vai summa nepārsniedz 1000,00 </w:t>
      </w:r>
      <w:proofErr w:type="spellStart"/>
      <w:r w:rsidRPr="00D3334D">
        <w:rPr>
          <w:i/>
          <w:iCs/>
        </w:rPr>
        <w:t>euro</w:t>
      </w:r>
      <w:proofErr w:type="spellEnd"/>
      <w:r w:rsidRPr="00D3334D">
        <w:rPr>
          <w:i/>
          <w:iCs/>
        </w:rPr>
        <w:t xml:space="preserve"> </w:t>
      </w:r>
      <w:r w:rsidRPr="00D3334D">
        <w:t xml:space="preserve">(vienu tūkstoti </w:t>
      </w:r>
      <w:proofErr w:type="spellStart"/>
      <w:r w:rsidRPr="00D3334D">
        <w:rPr>
          <w:i/>
          <w:iCs/>
        </w:rPr>
        <w:t>euro</w:t>
      </w:r>
      <w:proofErr w:type="spellEnd"/>
      <w:r w:rsidRPr="00D3334D">
        <w:rPr>
          <w:i/>
          <w:iCs/>
        </w:rPr>
        <w:t xml:space="preserve"> </w:t>
      </w:r>
      <w:r w:rsidRPr="00D3334D">
        <w:t>un 00 centi).</w:t>
      </w:r>
    </w:p>
    <w:p w14:paraId="09438B23" w14:textId="77777777" w:rsidR="00FA477C" w:rsidRPr="00D3334D" w:rsidRDefault="00FA477C" w:rsidP="00FA477C">
      <w:pPr>
        <w:numPr>
          <w:ilvl w:val="0"/>
          <w:numId w:val="51"/>
        </w:numPr>
        <w:autoSpaceDE w:val="0"/>
        <w:autoSpaceDN w:val="0"/>
        <w:adjustRightInd w:val="0"/>
        <w:ind w:left="360"/>
        <w:jc w:val="both"/>
      </w:pPr>
      <w:r w:rsidRPr="00D3334D">
        <w:t>Ziedojuma izlietošanas mērķi, ja ziedotājs tos nav norādījis, ierosina pašvaldības iestāde, pašvaldība kā ziedojuma saņēmējs, vienlaikus nosakot, ka ziedojums izlietojams pašvaldības, pašvaldības iestādes funkciju veikšanai.</w:t>
      </w:r>
    </w:p>
    <w:p w14:paraId="7F3D6DF7" w14:textId="77777777" w:rsidR="00FA477C" w:rsidRPr="00D3334D" w:rsidRDefault="00FA477C" w:rsidP="00FA477C">
      <w:pPr>
        <w:numPr>
          <w:ilvl w:val="0"/>
          <w:numId w:val="51"/>
        </w:numPr>
        <w:autoSpaceDE w:val="0"/>
        <w:autoSpaceDN w:val="0"/>
        <w:adjustRightInd w:val="0"/>
        <w:ind w:left="360"/>
        <w:jc w:val="both"/>
        <w:rPr>
          <w:color w:val="000000"/>
        </w:rPr>
      </w:pPr>
      <w:r w:rsidRPr="00D3334D">
        <w:t>Par dāvinājumu, ziedojumu izlietošanu saskaņā ar dāvinājuma, ziedojuma līgumā noteikto mērķi atbild pašvaldības iestādes vadītājs.</w:t>
      </w:r>
    </w:p>
    <w:p w14:paraId="72B09C08" w14:textId="77777777" w:rsidR="00FA477C" w:rsidRPr="00D3334D" w:rsidRDefault="00FA477C" w:rsidP="00FA477C">
      <w:pPr>
        <w:numPr>
          <w:ilvl w:val="0"/>
          <w:numId w:val="51"/>
        </w:numPr>
        <w:autoSpaceDE w:val="0"/>
        <w:autoSpaceDN w:val="0"/>
        <w:adjustRightInd w:val="0"/>
        <w:ind w:left="360"/>
        <w:jc w:val="both"/>
        <w:rPr>
          <w:color w:val="000000"/>
        </w:rPr>
      </w:pPr>
      <w:r w:rsidRPr="00D3334D">
        <w:t>Dāvinātājam (ziedotājam) ir tiesības atsaukt savu dāvinājumu (ziedojumu), ja tas nav izmantots atbilstoši dāvinājuma (ziedojuma) līgumā norādītajam mērķim.</w:t>
      </w:r>
    </w:p>
    <w:p w14:paraId="7C5ED01F" w14:textId="77777777" w:rsidR="00FA477C" w:rsidRPr="00D3334D" w:rsidRDefault="00FA477C" w:rsidP="00FA477C">
      <w:pPr>
        <w:numPr>
          <w:ilvl w:val="0"/>
          <w:numId w:val="51"/>
        </w:numPr>
        <w:autoSpaceDE w:val="0"/>
        <w:autoSpaceDN w:val="0"/>
        <w:adjustRightInd w:val="0"/>
        <w:ind w:left="360"/>
        <w:jc w:val="both"/>
        <w:rPr>
          <w:color w:val="000000"/>
        </w:rPr>
      </w:pPr>
      <w:r w:rsidRPr="00D3334D">
        <w:t>Dāvinājumu, ziedojumu līgumi, neatkarīgi no to veida, reģistrējami brīvprātīgo dāvinājumu (ziedojumu) reģistrā.</w:t>
      </w:r>
    </w:p>
    <w:p w14:paraId="5C6320C8" w14:textId="77777777" w:rsidR="00FA477C" w:rsidRPr="00D3334D" w:rsidRDefault="00FA477C" w:rsidP="00FA477C">
      <w:pPr>
        <w:numPr>
          <w:ilvl w:val="0"/>
          <w:numId w:val="51"/>
        </w:numPr>
        <w:autoSpaceDE w:val="0"/>
        <w:autoSpaceDN w:val="0"/>
        <w:adjustRightInd w:val="0"/>
        <w:ind w:left="360"/>
        <w:jc w:val="both"/>
        <w:rPr>
          <w:color w:val="000000"/>
        </w:rPr>
      </w:pPr>
      <w:r w:rsidRPr="00D3334D">
        <w:t>Ja pašvaldības dāvinājumu, ziedojumu kontā ir iemaksāts mazāk līdzekļu, nekā ir nepieciešams dāvinājuma, ziedojuma līgumā minētā mērķa sasniegšanai, tad darbus un izdevumus veic atbilstoši faktiski ieskaitītajiem līdzekļiem.</w:t>
      </w:r>
    </w:p>
    <w:p w14:paraId="61ED8BAB" w14:textId="77777777" w:rsidR="00FA477C" w:rsidRPr="00D3334D" w:rsidRDefault="00FA477C" w:rsidP="00FA477C">
      <w:pPr>
        <w:numPr>
          <w:ilvl w:val="0"/>
          <w:numId w:val="51"/>
        </w:numPr>
        <w:autoSpaceDE w:val="0"/>
        <w:autoSpaceDN w:val="0"/>
        <w:adjustRightInd w:val="0"/>
        <w:ind w:left="360"/>
        <w:jc w:val="both"/>
      </w:pPr>
      <w:r w:rsidRPr="00D3334D">
        <w:t>Dāvinātājs, ziedotājs pēc dāvinājuma, ziedojuma līguma noslēgšanas, naudas līdzekļus pārskaita no sava kredītiestādes konta un pašvaldības dāvinājuma, ziedojuma līgumā norādīto kontu.</w:t>
      </w:r>
    </w:p>
    <w:p w14:paraId="7114185A" w14:textId="77777777" w:rsidR="00FA477C" w:rsidRPr="00D3334D" w:rsidRDefault="00FA477C" w:rsidP="00FA477C">
      <w:pPr>
        <w:numPr>
          <w:ilvl w:val="0"/>
          <w:numId w:val="51"/>
        </w:numPr>
        <w:autoSpaceDE w:val="0"/>
        <w:autoSpaceDN w:val="0"/>
        <w:adjustRightInd w:val="0"/>
        <w:ind w:left="360"/>
        <w:jc w:val="both"/>
        <w:rPr>
          <w:color w:val="000000"/>
        </w:rPr>
      </w:pPr>
      <w:r w:rsidRPr="00D3334D">
        <w:t>Ja dāvinājumi, ziedojumi tiek saņemti ārvalstu valūtā, tie tiek ieskaitīti pašvaldības speciālā budžeta ziedojumu kontā eiro atbilstoši attiecīgās dienas valūtas kursam.</w:t>
      </w:r>
    </w:p>
    <w:p w14:paraId="2AF730DA" w14:textId="77777777" w:rsidR="00FA477C" w:rsidRPr="00D3334D" w:rsidRDefault="00FA477C" w:rsidP="00FA477C">
      <w:pPr>
        <w:pStyle w:val="Default"/>
        <w:jc w:val="both"/>
        <w:rPr>
          <w:rFonts w:eastAsia="Times New Roman"/>
          <w:lang w:val="lv-LV" w:eastAsia="lv-LV"/>
        </w:rPr>
      </w:pPr>
    </w:p>
    <w:p w14:paraId="6819F448" w14:textId="77777777" w:rsidR="00FA477C" w:rsidRPr="00D3334D" w:rsidRDefault="00FA477C" w:rsidP="00FA477C">
      <w:pPr>
        <w:numPr>
          <w:ilvl w:val="0"/>
          <w:numId w:val="54"/>
        </w:numPr>
        <w:autoSpaceDE w:val="0"/>
        <w:autoSpaceDN w:val="0"/>
        <w:adjustRightInd w:val="0"/>
        <w:jc w:val="center"/>
        <w:rPr>
          <w:color w:val="000000"/>
        </w:rPr>
      </w:pPr>
      <w:r w:rsidRPr="00D3334D">
        <w:rPr>
          <w:b/>
          <w:bCs/>
        </w:rPr>
        <w:t>Atteikuma pieņemt dāvinājumu, ziedojumu sniegšanas kārtība</w:t>
      </w:r>
    </w:p>
    <w:p w14:paraId="46BD6D3C" w14:textId="77777777" w:rsidR="00FA477C" w:rsidRPr="00D3334D" w:rsidRDefault="00FA477C" w:rsidP="00FA477C">
      <w:pPr>
        <w:autoSpaceDE w:val="0"/>
        <w:autoSpaceDN w:val="0"/>
        <w:adjustRightInd w:val="0"/>
        <w:ind w:left="1080"/>
        <w:rPr>
          <w:color w:val="000000"/>
        </w:rPr>
      </w:pPr>
    </w:p>
    <w:p w14:paraId="6C147308" w14:textId="77777777" w:rsidR="00FA477C" w:rsidRPr="00D3334D" w:rsidRDefault="00FA477C" w:rsidP="00FA477C">
      <w:pPr>
        <w:numPr>
          <w:ilvl w:val="0"/>
          <w:numId w:val="51"/>
        </w:numPr>
        <w:autoSpaceDE w:val="0"/>
        <w:autoSpaceDN w:val="0"/>
        <w:adjustRightInd w:val="0"/>
        <w:ind w:left="360"/>
        <w:jc w:val="both"/>
      </w:pPr>
      <w:r w:rsidRPr="00D3334D">
        <w:t>Ja komisijas atzinums par dāvinājumu, ziedojumu ir negatīvs, pašvaldības iestādes vadītājs vai pašvaldības administrācijas atbildīgais darbinieks sagatavo un sniedz rakstisku atbildi potenciālajam dāvinātājam, ziedotājam, informējot par atteikumu pieņemt dāvinājumu, ziedojumu, norādot atteikuma iemeslu.</w:t>
      </w:r>
    </w:p>
    <w:p w14:paraId="678DEABF" w14:textId="77777777" w:rsidR="00FA477C" w:rsidRPr="00D3334D" w:rsidRDefault="00FA477C" w:rsidP="00FA477C">
      <w:pPr>
        <w:numPr>
          <w:ilvl w:val="0"/>
          <w:numId w:val="51"/>
        </w:numPr>
        <w:autoSpaceDE w:val="0"/>
        <w:autoSpaceDN w:val="0"/>
        <w:adjustRightInd w:val="0"/>
        <w:ind w:left="360"/>
        <w:jc w:val="both"/>
      </w:pPr>
      <w:r w:rsidRPr="00D3334D">
        <w:t>Ja dāvinājums, ziedojums ir finanšu līdzekļi, kas, nesagaidot pašvaldības domes lēmumu (ja attiecināms) un dāvinājuma, ziedojuma līguma noslēgšanu ar attiecīgo dāvinātāju, ziedotāju ir ieskaitīti pašvaldības dāvinājumu, ziedojumu kontā, pašvaldības administrācijas Finanšu un grāmatvedības nodaļa atmaksā minētos finanšu līdzekļus uz maksātāja kontu. Ja nav iespējams atmaksāt dāvinātos, ziedotos finanšu līdzekļus, un/vai identificēt dāvinātāju, ziedotāju, minētie finanšu līdzekļi, kā vispārējs dāvinājums, ziedojums tiek novirzīts pašvaldības funkciju un brīvprātīgo iniciatīvu nodrošināšanai, pēc pašvaldības ieskatiem.</w:t>
      </w:r>
    </w:p>
    <w:p w14:paraId="4A739081" w14:textId="77777777" w:rsidR="00FA477C" w:rsidRPr="00D3334D" w:rsidRDefault="00FA477C" w:rsidP="00FA477C">
      <w:pPr>
        <w:autoSpaceDE w:val="0"/>
        <w:autoSpaceDN w:val="0"/>
        <w:adjustRightInd w:val="0"/>
        <w:ind w:left="360"/>
        <w:rPr>
          <w:color w:val="000000"/>
        </w:rPr>
      </w:pPr>
    </w:p>
    <w:p w14:paraId="4E7B8D03" w14:textId="77777777" w:rsidR="00FA477C" w:rsidRPr="00D3334D" w:rsidRDefault="00FA477C" w:rsidP="00FA477C">
      <w:pPr>
        <w:numPr>
          <w:ilvl w:val="0"/>
          <w:numId w:val="54"/>
        </w:numPr>
        <w:autoSpaceDE w:val="0"/>
        <w:autoSpaceDN w:val="0"/>
        <w:adjustRightInd w:val="0"/>
        <w:jc w:val="center"/>
        <w:rPr>
          <w:b/>
          <w:bCs/>
          <w:color w:val="000000"/>
        </w:rPr>
      </w:pPr>
      <w:r w:rsidRPr="00D3334D">
        <w:rPr>
          <w:b/>
          <w:bCs/>
        </w:rPr>
        <w:t>Dāvinājumu, ziedojumu uzskaite un atskaites</w:t>
      </w:r>
    </w:p>
    <w:p w14:paraId="74DD985C" w14:textId="77777777" w:rsidR="00FA477C" w:rsidRPr="00D3334D" w:rsidRDefault="00FA477C" w:rsidP="00FA477C">
      <w:pPr>
        <w:autoSpaceDE w:val="0"/>
        <w:autoSpaceDN w:val="0"/>
        <w:adjustRightInd w:val="0"/>
        <w:ind w:left="360"/>
        <w:rPr>
          <w:color w:val="000000"/>
        </w:rPr>
      </w:pPr>
    </w:p>
    <w:p w14:paraId="742AED51" w14:textId="77777777" w:rsidR="00FA477C" w:rsidRPr="00D3334D" w:rsidRDefault="00FA477C" w:rsidP="00FA477C">
      <w:pPr>
        <w:numPr>
          <w:ilvl w:val="0"/>
          <w:numId w:val="51"/>
        </w:numPr>
        <w:autoSpaceDE w:val="0"/>
        <w:autoSpaceDN w:val="0"/>
        <w:adjustRightInd w:val="0"/>
        <w:ind w:left="360"/>
        <w:jc w:val="both"/>
        <w:rPr>
          <w:color w:val="000000"/>
        </w:rPr>
      </w:pPr>
      <w:r w:rsidRPr="00D3334D">
        <w:t xml:space="preserve">Pieņemot dāvinājumu, ziedojumu, grāmatvedības uzskaite tiek nodrošināta atbilstoši pašvaldībā noteiktajai grāmatvedības uzskaites veikšanas kārtībai. </w:t>
      </w:r>
    </w:p>
    <w:p w14:paraId="2DDF2BD8" w14:textId="77777777" w:rsidR="00FA477C" w:rsidRPr="00D3334D" w:rsidRDefault="00FA477C" w:rsidP="00FA477C">
      <w:pPr>
        <w:pStyle w:val="Default"/>
        <w:numPr>
          <w:ilvl w:val="0"/>
          <w:numId w:val="51"/>
        </w:numPr>
        <w:ind w:left="360"/>
        <w:jc w:val="both"/>
      </w:pPr>
      <w:r w:rsidRPr="00D3334D">
        <w:t>Pašvaldība/pašvaldības iestāde piecu darbdienu laikā pēc ziedojuma saņemšanas savā tīmekļvietnē publicē ziedotāja – fiziskās personas vārdu un uzvārdu vai juridiskās personas vai personu apvienības nosaukumu, kā arī ziedojuma priekšmetu, apjomu un atvēlēšanas mērķi.</w:t>
      </w:r>
    </w:p>
    <w:p w14:paraId="65A1DB34" w14:textId="66409663" w:rsidR="00FA477C" w:rsidRDefault="00FA477C" w:rsidP="00FA477C">
      <w:pPr>
        <w:pStyle w:val="Default"/>
        <w:numPr>
          <w:ilvl w:val="0"/>
          <w:numId w:val="51"/>
        </w:numPr>
        <w:ind w:left="360"/>
        <w:jc w:val="both"/>
      </w:pPr>
      <w:r w:rsidRPr="00D3334D">
        <w:t>Ja pašvaldības iestādei nav savas tīmekļvietnes, tad iestādes vadītājs piecu darbdienu laikā pēc ziedojuma saņemšanas nodrošina šo noteikumu 29.punktā minētas informācijas publicēšanu pašvaldības tīmekļvietnē.</w:t>
      </w:r>
    </w:p>
    <w:p w14:paraId="56D64D7F" w14:textId="77777777" w:rsidR="0093507C" w:rsidRPr="00D3334D" w:rsidRDefault="0093507C" w:rsidP="0093507C">
      <w:pPr>
        <w:pStyle w:val="Default"/>
        <w:jc w:val="both"/>
      </w:pPr>
    </w:p>
    <w:p w14:paraId="0D633CA6" w14:textId="77777777" w:rsidR="00FA477C" w:rsidRPr="00D3334D" w:rsidRDefault="00FA477C" w:rsidP="00FA477C">
      <w:pPr>
        <w:autoSpaceDE w:val="0"/>
        <w:autoSpaceDN w:val="0"/>
        <w:adjustRightInd w:val="0"/>
        <w:jc w:val="center"/>
      </w:pPr>
      <w:r w:rsidRPr="00D3334D">
        <w:rPr>
          <w:b/>
          <w:bCs/>
          <w:color w:val="000000"/>
        </w:rPr>
        <w:t>V. Noslēguma jautājums</w:t>
      </w:r>
    </w:p>
    <w:p w14:paraId="331A6F37" w14:textId="77777777" w:rsidR="00FA477C" w:rsidRPr="00D3334D" w:rsidRDefault="00FA477C" w:rsidP="00FA477C">
      <w:pPr>
        <w:pStyle w:val="Default"/>
        <w:jc w:val="both"/>
      </w:pPr>
    </w:p>
    <w:p w14:paraId="182972B1" w14:textId="77777777" w:rsidR="00FA477C" w:rsidRPr="00D3334D" w:rsidRDefault="00FA477C" w:rsidP="00FA477C">
      <w:pPr>
        <w:pStyle w:val="Default"/>
        <w:numPr>
          <w:ilvl w:val="0"/>
          <w:numId w:val="51"/>
        </w:numPr>
        <w:ind w:left="360"/>
        <w:jc w:val="both"/>
      </w:pPr>
      <w:r w:rsidRPr="00D3334D">
        <w:t xml:space="preserve">Ar šo noteikumu spēkā stāšanos spēku zaudē Auces novada domes 2010. gada 24. februāra nolikums „Nolikums par finanšu līdzekļu vai mantas dāvinājumu (ziedojumu) pieņemšanu un izlietošanu Auces novada pašvaldības iestādēs” un Tērvetes novada domes 2018. gada </w:t>
      </w:r>
      <w:r w:rsidRPr="00D3334D">
        <w:lastRenderedPageBreak/>
        <w:t>28. jūnija nolikums „</w:t>
      </w:r>
      <w:r w:rsidRPr="00D3334D">
        <w:rPr>
          <w:bCs/>
        </w:rPr>
        <w:t>Par finanšu līdzekļu vai mantas dāvinājumu (ziedojumu) pieņemšanu un izlietošanu Tērvetes novada pašvaldībā</w:t>
      </w:r>
      <w:r w:rsidRPr="00D3334D">
        <w:t>”.</w:t>
      </w:r>
    </w:p>
    <w:p w14:paraId="09219E63" w14:textId="77777777" w:rsidR="00FA477C" w:rsidRPr="00D3334D" w:rsidRDefault="00FA477C" w:rsidP="00FA477C">
      <w:pPr>
        <w:autoSpaceDE w:val="0"/>
        <w:autoSpaceDN w:val="0"/>
        <w:adjustRightInd w:val="0"/>
        <w:rPr>
          <w:color w:val="000000"/>
        </w:rPr>
      </w:pPr>
    </w:p>
    <w:p w14:paraId="69C5E446" w14:textId="77777777" w:rsidR="00FA477C" w:rsidRPr="00D3334D" w:rsidRDefault="00FA477C" w:rsidP="00FA477C">
      <w:pPr>
        <w:tabs>
          <w:tab w:val="left" w:pos="-24212"/>
        </w:tabs>
        <w:jc w:val="right"/>
        <w:rPr>
          <w:b/>
          <w:noProof/>
          <w:color w:val="000000"/>
        </w:rPr>
      </w:pPr>
    </w:p>
    <w:p w14:paraId="67D346FD" w14:textId="77777777" w:rsidR="00FA477C" w:rsidRPr="00F85703" w:rsidRDefault="00FA477C" w:rsidP="00FA477C">
      <w:pPr>
        <w:autoSpaceDE w:val="0"/>
        <w:autoSpaceDN w:val="0"/>
        <w:adjustRightInd w:val="0"/>
        <w:contextualSpacing/>
        <w:jc w:val="both"/>
        <w:rPr>
          <w:rFonts w:eastAsia="Calibri"/>
          <w:color w:val="000000"/>
        </w:rPr>
      </w:pPr>
      <w:r w:rsidRPr="00CE73C3">
        <w:rPr>
          <w:rFonts w:eastAsia="Calibri"/>
          <w:color w:val="000000"/>
        </w:rPr>
        <w:t>Domes priekšsēdētāj</w:t>
      </w:r>
      <w:r>
        <w:rPr>
          <w:rFonts w:eastAsia="Calibri"/>
          <w:color w:val="000000"/>
        </w:rPr>
        <w:t>a vietnieks</w:t>
      </w:r>
      <w:r w:rsidRPr="00CE73C3">
        <w:rPr>
          <w:rFonts w:eastAsia="Calibri"/>
          <w:color w:val="000000"/>
        </w:rPr>
        <w:tab/>
      </w:r>
      <w:r w:rsidRPr="00CE73C3">
        <w:rPr>
          <w:rFonts w:eastAsia="Calibri"/>
          <w:color w:val="000000"/>
        </w:rPr>
        <w:tab/>
      </w:r>
      <w:r w:rsidRPr="00CE73C3">
        <w:rPr>
          <w:rFonts w:eastAsia="Calibri"/>
          <w:color w:val="000000"/>
        </w:rPr>
        <w:tab/>
      </w:r>
      <w:r w:rsidRPr="00CE73C3">
        <w:rPr>
          <w:rFonts w:eastAsia="Calibri"/>
          <w:color w:val="000000"/>
        </w:rPr>
        <w:tab/>
        <w:t xml:space="preserve">     </w:t>
      </w:r>
      <w:r>
        <w:rPr>
          <w:rFonts w:eastAsia="Calibri"/>
          <w:color w:val="000000"/>
        </w:rPr>
        <w:t xml:space="preserve">                      </w:t>
      </w:r>
      <w:proofErr w:type="spellStart"/>
      <w:r>
        <w:rPr>
          <w:rFonts w:eastAsia="Calibri"/>
          <w:color w:val="000000"/>
        </w:rPr>
        <w:t>G.Safranovičs</w:t>
      </w:r>
      <w:proofErr w:type="spellEnd"/>
    </w:p>
    <w:p w14:paraId="2F5757E4" w14:textId="77777777" w:rsidR="00FA477C" w:rsidRPr="00D3334D" w:rsidRDefault="00FA477C" w:rsidP="00FA477C">
      <w:pPr>
        <w:pageBreakBefore/>
        <w:autoSpaceDE w:val="0"/>
        <w:autoSpaceDN w:val="0"/>
        <w:adjustRightInd w:val="0"/>
        <w:jc w:val="right"/>
        <w:rPr>
          <w:color w:val="000000"/>
        </w:rPr>
      </w:pPr>
      <w:r w:rsidRPr="00D3334D">
        <w:rPr>
          <w:color w:val="000000"/>
        </w:rPr>
        <w:lastRenderedPageBreak/>
        <w:t xml:space="preserve">Pielikums </w:t>
      </w:r>
    </w:p>
    <w:p w14:paraId="44D38298" w14:textId="77777777" w:rsidR="00FA477C" w:rsidRPr="00D3334D" w:rsidRDefault="00FA477C" w:rsidP="00FA477C">
      <w:pPr>
        <w:autoSpaceDE w:val="0"/>
        <w:autoSpaceDN w:val="0"/>
        <w:adjustRightInd w:val="0"/>
        <w:jc w:val="right"/>
        <w:rPr>
          <w:color w:val="000000"/>
        </w:rPr>
      </w:pPr>
      <w:r w:rsidRPr="00D3334D">
        <w:rPr>
          <w:color w:val="000000"/>
        </w:rPr>
        <w:t xml:space="preserve">Dobeles novada pašvaldības domes </w:t>
      </w:r>
    </w:p>
    <w:p w14:paraId="0145E6FA" w14:textId="77777777" w:rsidR="00FA477C" w:rsidRPr="00D3334D" w:rsidRDefault="00FA477C" w:rsidP="00FA477C">
      <w:pPr>
        <w:autoSpaceDE w:val="0"/>
        <w:autoSpaceDN w:val="0"/>
        <w:adjustRightInd w:val="0"/>
        <w:jc w:val="right"/>
        <w:rPr>
          <w:color w:val="000000"/>
        </w:rPr>
      </w:pPr>
      <w:r w:rsidRPr="00D3334D">
        <w:rPr>
          <w:color w:val="000000"/>
        </w:rPr>
        <w:t xml:space="preserve">iekšējiem noteikumiem </w:t>
      </w:r>
    </w:p>
    <w:p w14:paraId="71BAAB8E" w14:textId="77777777" w:rsidR="00FA477C" w:rsidRPr="00D3334D" w:rsidRDefault="00FA477C" w:rsidP="00FA477C">
      <w:pPr>
        <w:autoSpaceDE w:val="0"/>
        <w:autoSpaceDN w:val="0"/>
        <w:adjustRightInd w:val="0"/>
        <w:jc w:val="right"/>
        <w:rPr>
          <w:color w:val="000000"/>
        </w:rPr>
      </w:pPr>
      <w:r w:rsidRPr="00D3334D">
        <w:rPr>
          <w:color w:val="000000"/>
        </w:rPr>
        <w:t>„</w:t>
      </w:r>
      <w:r w:rsidRPr="00D3334D">
        <w:rPr>
          <w:bCs/>
        </w:rPr>
        <w:t>Finanšu līdzekļu un mantas dāvinājumu, ziedojumu pieņemšanas un izlietošanas noteikumi Dobeles novada pašvaldībā</w:t>
      </w:r>
      <w:r w:rsidRPr="00D3334D">
        <w:rPr>
          <w:color w:val="000000"/>
        </w:rPr>
        <w:t xml:space="preserve">” </w:t>
      </w:r>
    </w:p>
    <w:p w14:paraId="21546345" w14:textId="77777777" w:rsidR="00FA477C" w:rsidRPr="00D3334D" w:rsidRDefault="00FA477C" w:rsidP="00FA477C">
      <w:pPr>
        <w:autoSpaceDE w:val="0"/>
        <w:autoSpaceDN w:val="0"/>
        <w:adjustRightInd w:val="0"/>
      </w:pPr>
    </w:p>
    <w:p w14:paraId="3D7116AC" w14:textId="77777777" w:rsidR="00FA477C" w:rsidRPr="00D3334D" w:rsidRDefault="00FA477C" w:rsidP="00FA477C">
      <w:pPr>
        <w:autoSpaceDE w:val="0"/>
        <w:autoSpaceDN w:val="0"/>
        <w:adjustRightInd w:val="0"/>
        <w:rPr>
          <w:b/>
          <w:bCs/>
        </w:rPr>
      </w:pPr>
      <w:r w:rsidRPr="00D3334D">
        <w:rPr>
          <w:b/>
          <w:bCs/>
        </w:rPr>
        <w:t>FINANŠU LĪDZEKĻU VAI MANTAS DĀVINĀJUMA (ZIEDOJUMA) LĪGUMS</w:t>
      </w:r>
    </w:p>
    <w:p w14:paraId="367F9EB3" w14:textId="77777777" w:rsidR="00FA477C" w:rsidRPr="00D3334D" w:rsidRDefault="00FA477C" w:rsidP="00FA477C">
      <w:pPr>
        <w:autoSpaceDE w:val="0"/>
        <w:autoSpaceDN w:val="0"/>
        <w:adjustRightInd w:val="0"/>
        <w:rPr>
          <w:b/>
          <w:bCs/>
        </w:rPr>
      </w:pPr>
    </w:p>
    <w:p w14:paraId="58F8072D" w14:textId="77777777" w:rsidR="00FA477C" w:rsidRPr="00D3334D" w:rsidRDefault="00FA477C" w:rsidP="00FA477C">
      <w:pPr>
        <w:autoSpaceDE w:val="0"/>
        <w:autoSpaceDN w:val="0"/>
        <w:adjustRightInd w:val="0"/>
      </w:pPr>
      <w:r w:rsidRPr="00D3334D">
        <w:rPr>
          <w:b/>
          <w:bCs/>
        </w:rPr>
        <w:t xml:space="preserve"> </w:t>
      </w:r>
    </w:p>
    <w:p w14:paraId="3E38347F" w14:textId="77777777" w:rsidR="00FA477C" w:rsidRPr="00D3334D" w:rsidRDefault="00FA477C" w:rsidP="00FA477C">
      <w:pPr>
        <w:autoSpaceDE w:val="0"/>
        <w:autoSpaceDN w:val="0"/>
        <w:adjustRightInd w:val="0"/>
        <w:jc w:val="both"/>
      </w:pPr>
      <w:r w:rsidRPr="00D3334D">
        <w:t>Dobelē, 20__.gada "___."__________</w:t>
      </w:r>
    </w:p>
    <w:p w14:paraId="0D42BC3D" w14:textId="77777777" w:rsidR="00FA477C" w:rsidRPr="00D3334D" w:rsidRDefault="00FA477C" w:rsidP="00FA477C">
      <w:pPr>
        <w:autoSpaceDE w:val="0"/>
        <w:autoSpaceDN w:val="0"/>
        <w:adjustRightInd w:val="0"/>
        <w:jc w:val="both"/>
      </w:pPr>
      <w:r w:rsidRPr="00D3334D">
        <w:t xml:space="preserve"> </w:t>
      </w:r>
    </w:p>
    <w:p w14:paraId="543C2A4E" w14:textId="77777777" w:rsidR="00FA477C" w:rsidRPr="00D3334D" w:rsidRDefault="00FA477C" w:rsidP="00FA477C">
      <w:pPr>
        <w:autoSpaceDE w:val="0"/>
        <w:autoSpaceDN w:val="0"/>
        <w:adjustRightInd w:val="0"/>
        <w:jc w:val="both"/>
      </w:pPr>
      <w:r w:rsidRPr="00D3334D">
        <w:t xml:space="preserve">_______________________________, </w:t>
      </w:r>
      <w:proofErr w:type="spellStart"/>
      <w:r w:rsidRPr="00D3334D">
        <w:t>reģ</w:t>
      </w:r>
      <w:proofErr w:type="spellEnd"/>
      <w:r w:rsidRPr="00D3334D">
        <w:t xml:space="preserve">. Nr.________________, juridiskā adrese: _____________________________, turpmāk - </w:t>
      </w:r>
      <w:r w:rsidRPr="00D3334D">
        <w:rPr>
          <w:b/>
        </w:rPr>
        <w:t>Dāvinātājs</w:t>
      </w:r>
      <w:r w:rsidRPr="00D3334D">
        <w:t>, kā vārdā saskaņā ar ___________________ rīkojas tā _______, no vienas puses, un</w:t>
      </w:r>
    </w:p>
    <w:p w14:paraId="232FCA61" w14:textId="77777777" w:rsidR="00FA477C" w:rsidRPr="00D3334D" w:rsidRDefault="00FA477C" w:rsidP="00FA477C">
      <w:pPr>
        <w:autoSpaceDE w:val="0"/>
        <w:autoSpaceDN w:val="0"/>
        <w:adjustRightInd w:val="0"/>
        <w:jc w:val="both"/>
      </w:pPr>
    </w:p>
    <w:p w14:paraId="7B73AF1F" w14:textId="77777777" w:rsidR="00FA477C" w:rsidRPr="00D3334D" w:rsidRDefault="00FA477C" w:rsidP="00FA477C">
      <w:pPr>
        <w:autoSpaceDE w:val="0"/>
        <w:autoSpaceDN w:val="0"/>
        <w:adjustRightInd w:val="0"/>
        <w:jc w:val="both"/>
      </w:pPr>
    </w:p>
    <w:p w14:paraId="201227D5" w14:textId="77777777" w:rsidR="00FA477C" w:rsidRPr="00D3334D" w:rsidRDefault="00FA477C" w:rsidP="00FA477C">
      <w:pPr>
        <w:autoSpaceDE w:val="0"/>
        <w:autoSpaceDN w:val="0"/>
        <w:adjustRightInd w:val="0"/>
        <w:jc w:val="both"/>
      </w:pPr>
      <w:r w:rsidRPr="00D3334D">
        <w:t xml:space="preserve">____________________________________, </w:t>
      </w:r>
      <w:proofErr w:type="spellStart"/>
      <w:r w:rsidRPr="00D3334D">
        <w:t>reģ</w:t>
      </w:r>
      <w:proofErr w:type="spellEnd"/>
      <w:r w:rsidRPr="00D3334D">
        <w:t xml:space="preserve">. Nr._______________, juridiskā adrese:__________________________________, turpmāk - </w:t>
      </w:r>
      <w:r w:rsidRPr="00D3334D">
        <w:rPr>
          <w:b/>
        </w:rPr>
        <w:t>Apdāvinātais</w:t>
      </w:r>
      <w:r w:rsidRPr="00D3334D">
        <w:t xml:space="preserve">, </w:t>
      </w:r>
    </w:p>
    <w:p w14:paraId="738EDBAF" w14:textId="77777777" w:rsidR="00FA477C" w:rsidRPr="00D3334D" w:rsidRDefault="00FA477C" w:rsidP="00FA477C">
      <w:pPr>
        <w:autoSpaceDE w:val="0"/>
        <w:autoSpaceDN w:val="0"/>
        <w:adjustRightInd w:val="0"/>
        <w:jc w:val="both"/>
      </w:pPr>
    </w:p>
    <w:p w14:paraId="4A8EC973" w14:textId="77777777" w:rsidR="00FA477C" w:rsidRPr="00D3334D" w:rsidRDefault="00FA477C" w:rsidP="00FA477C">
      <w:pPr>
        <w:autoSpaceDE w:val="0"/>
        <w:autoSpaceDN w:val="0"/>
        <w:adjustRightInd w:val="0"/>
        <w:jc w:val="both"/>
      </w:pPr>
      <w:r w:rsidRPr="00D3334D">
        <w:t xml:space="preserve">kuras vārdā saskaņā ar Nolikumu rīkojas tā __________________ _____________________________, no otras puses, abi kopā saukti arī – Puses, </w:t>
      </w:r>
    </w:p>
    <w:p w14:paraId="62D32ACD" w14:textId="77777777" w:rsidR="00FA477C" w:rsidRPr="00D3334D" w:rsidRDefault="00FA477C" w:rsidP="00FA477C">
      <w:pPr>
        <w:autoSpaceDE w:val="0"/>
        <w:autoSpaceDN w:val="0"/>
        <w:adjustRightInd w:val="0"/>
        <w:jc w:val="both"/>
      </w:pPr>
      <w:r w:rsidRPr="00D3334D">
        <w:t>pamatojoties uz______________________</w:t>
      </w:r>
    </w:p>
    <w:p w14:paraId="5A1DD522" w14:textId="77777777" w:rsidR="00FA477C" w:rsidRPr="00D3334D" w:rsidRDefault="00FA477C" w:rsidP="00FA477C">
      <w:pPr>
        <w:autoSpaceDE w:val="0"/>
        <w:autoSpaceDN w:val="0"/>
        <w:adjustRightInd w:val="0"/>
        <w:jc w:val="both"/>
      </w:pPr>
      <w:r w:rsidRPr="00D3334D">
        <w:t xml:space="preserve">savstarpēji vienojas un noslēdz šādu Dāvinājuma (ziedojuma) līgumu, turpmāk - tekstā Līgums : </w:t>
      </w:r>
    </w:p>
    <w:p w14:paraId="45867150" w14:textId="77777777" w:rsidR="00FA477C" w:rsidRPr="00D3334D" w:rsidRDefault="00FA477C" w:rsidP="00FA477C">
      <w:pPr>
        <w:autoSpaceDE w:val="0"/>
        <w:autoSpaceDN w:val="0"/>
        <w:adjustRightInd w:val="0"/>
        <w:jc w:val="both"/>
      </w:pPr>
    </w:p>
    <w:p w14:paraId="51B5DC7C" w14:textId="77777777" w:rsidR="00FA477C" w:rsidRPr="00D3334D" w:rsidRDefault="00FA477C" w:rsidP="00FA477C">
      <w:pPr>
        <w:autoSpaceDE w:val="0"/>
        <w:autoSpaceDN w:val="0"/>
        <w:adjustRightInd w:val="0"/>
        <w:jc w:val="both"/>
      </w:pPr>
    </w:p>
    <w:p w14:paraId="48D85365" w14:textId="77777777" w:rsidR="00FA477C" w:rsidRPr="00D3334D" w:rsidRDefault="00FA477C" w:rsidP="00FA477C">
      <w:pPr>
        <w:autoSpaceDE w:val="0"/>
        <w:autoSpaceDN w:val="0"/>
        <w:adjustRightInd w:val="0"/>
        <w:jc w:val="center"/>
        <w:rPr>
          <w:b/>
        </w:rPr>
      </w:pPr>
      <w:r w:rsidRPr="00D3334D">
        <w:rPr>
          <w:b/>
        </w:rPr>
        <w:t>1. Līguma priekšmets</w:t>
      </w:r>
    </w:p>
    <w:p w14:paraId="2E041512" w14:textId="77777777" w:rsidR="00FA477C" w:rsidRPr="00D3334D" w:rsidRDefault="00FA477C" w:rsidP="00FA477C">
      <w:pPr>
        <w:autoSpaceDE w:val="0"/>
        <w:autoSpaceDN w:val="0"/>
        <w:adjustRightInd w:val="0"/>
        <w:jc w:val="both"/>
      </w:pPr>
      <w:r w:rsidRPr="00D3334D">
        <w:t xml:space="preserve">1.1. Dāvinātājs dāvina (ziedo) un Apdāvinātais pieņem dāvinājumā ______(dāvinājuma (ziedojuma) priekšmeta nosaukums)_________ _________________ vērtībā, ko Dāvinātājs nodod Apdāvinātajam īpašumā _____________ laikā no Līguma noslēgšanas dienas. </w:t>
      </w:r>
    </w:p>
    <w:p w14:paraId="6DA92309" w14:textId="77777777" w:rsidR="00FA477C" w:rsidRPr="00D3334D" w:rsidRDefault="00FA477C" w:rsidP="00FA477C">
      <w:pPr>
        <w:pStyle w:val="ListParagraph"/>
        <w:ind w:left="0"/>
        <w:jc w:val="both"/>
      </w:pPr>
      <w:r w:rsidRPr="00D3334D">
        <w:t xml:space="preserve">1.2. Dāvinājums tiek pasniegts Apdāvinātajam aiz devības, publiskas personas institūcijas funkciju izpildes veicināšanai </w:t>
      </w:r>
      <w:r w:rsidRPr="00D3334D">
        <w:rPr>
          <w:color w:val="000000"/>
        </w:rPr>
        <w:t>vai sabiedriski nozīmīgu brīvprātīgo iniciatīvu nodrošināšanai (publiskām vajadzībām)</w:t>
      </w:r>
      <w:r w:rsidRPr="00D3334D">
        <w:t>.</w:t>
      </w:r>
    </w:p>
    <w:p w14:paraId="0CB205C3" w14:textId="77777777" w:rsidR="00FA477C" w:rsidRPr="00D3334D" w:rsidRDefault="00FA477C" w:rsidP="00FA477C">
      <w:pPr>
        <w:autoSpaceDE w:val="0"/>
        <w:autoSpaceDN w:val="0"/>
        <w:adjustRightInd w:val="0"/>
        <w:jc w:val="center"/>
        <w:rPr>
          <w:b/>
        </w:rPr>
      </w:pPr>
      <w:r w:rsidRPr="00D3334D">
        <w:rPr>
          <w:b/>
        </w:rPr>
        <w:t>2. Dāvinājuma (ziedojuma) mērķis</w:t>
      </w:r>
    </w:p>
    <w:p w14:paraId="2493B620" w14:textId="77777777" w:rsidR="00FA477C" w:rsidRPr="00D3334D" w:rsidRDefault="00FA477C" w:rsidP="00FA477C">
      <w:pPr>
        <w:autoSpaceDE w:val="0"/>
        <w:autoSpaceDN w:val="0"/>
        <w:adjustRightInd w:val="0"/>
      </w:pPr>
      <w:r w:rsidRPr="00D3334D">
        <w:t xml:space="preserve">_____________________________________________________________________ </w:t>
      </w:r>
    </w:p>
    <w:p w14:paraId="51BEAA83" w14:textId="77777777" w:rsidR="00FA477C" w:rsidRPr="00D3334D" w:rsidRDefault="00FA477C" w:rsidP="00FA477C">
      <w:pPr>
        <w:autoSpaceDE w:val="0"/>
        <w:autoSpaceDN w:val="0"/>
        <w:adjustRightInd w:val="0"/>
      </w:pPr>
      <w:r w:rsidRPr="00D3334D">
        <w:t xml:space="preserve">_____________________________________________________________________ </w:t>
      </w:r>
    </w:p>
    <w:p w14:paraId="1AA048F8" w14:textId="77777777" w:rsidR="00FA477C" w:rsidRPr="00D3334D" w:rsidRDefault="00FA477C" w:rsidP="00FA477C">
      <w:pPr>
        <w:autoSpaceDE w:val="0"/>
        <w:autoSpaceDN w:val="0"/>
        <w:adjustRightInd w:val="0"/>
      </w:pPr>
    </w:p>
    <w:p w14:paraId="121C22B8" w14:textId="77777777" w:rsidR="00FA477C" w:rsidRPr="00D3334D" w:rsidRDefault="00FA477C" w:rsidP="00FA477C">
      <w:pPr>
        <w:autoSpaceDE w:val="0"/>
        <w:autoSpaceDN w:val="0"/>
        <w:adjustRightInd w:val="0"/>
        <w:jc w:val="center"/>
        <w:rPr>
          <w:b/>
        </w:rPr>
      </w:pPr>
      <w:r w:rsidRPr="00D3334D">
        <w:rPr>
          <w:b/>
        </w:rPr>
        <w:t>3. Dāvinātāja tiesības un pienākumi</w:t>
      </w:r>
    </w:p>
    <w:p w14:paraId="5C6CB167" w14:textId="77777777" w:rsidR="00FA477C" w:rsidRPr="00D3334D" w:rsidRDefault="00FA477C" w:rsidP="00FA477C">
      <w:pPr>
        <w:autoSpaceDE w:val="0"/>
        <w:autoSpaceDN w:val="0"/>
        <w:adjustRightInd w:val="0"/>
        <w:jc w:val="both"/>
      </w:pPr>
      <w:r w:rsidRPr="00D3334D">
        <w:t>3.1. Dāvinātājam ir tiesības prasīt un saņemt no Apdāvinātā informāciju par to, kādam mērķis dāvinājums (ziedojums) ir izlietots, kā arī, ja nepieciešams, pārbaudīt attiecīgās informācijas patiesīgum</w:t>
      </w:r>
      <w:r>
        <w:t>u</w:t>
      </w:r>
      <w:r w:rsidRPr="00D3334D">
        <w:t xml:space="preserve">. </w:t>
      </w:r>
    </w:p>
    <w:p w14:paraId="50DE9DF9" w14:textId="77777777" w:rsidR="00FA477C" w:rsidRPr="00D3334D" w:rsidRDefault="00FA477C" w:rsidP="00FA477C">
      <w:pPr>
        <w:autoSpaceDE w:val="0"/>
        <w:autoSpaceDN w:val="0"/>
        <w:adjustRightInd w:val="0"/>
        <w:jc w:val="both"/>
      </w:pPr>
      <w:r w:rsidRPr="00D3334D">
        <w:t xml:space="preserve">3.2. Dāvinātājam ir tiesības atsaukt dāvinājumu (ziedojumu), ja tas nav izlietots Līgumā norādītajam mērķim vai ir pieļauti citi Līguma noteikumu pārkāpumi, un atprasīt no Apdāvinātā dāvinājuma (ziedojuma) priekšmetu vai, ja tas nav iespējams, pieprasīt atlīdzināt šī Līguma 1.punktā noteikto dāvinājumu (ziedojumu) vērtību. </w:t>
      </w:r>
    </w:p>
    <w:p w14:paraId="075F4655" w14:textId="77777777" w:rsidR="00FA477C" w:rsidRPr="00D3334D" w:rsidRDefault="00FA477C" w:rsidP="00FA477C">
      <w:pPr>
        <w:pStyle w:val="BodyText"/>
        <w:spacing w:after="0"/>
        <w:ind w:right="26"/>
        <w:jc w:val="both"/>
        <w:rPr>
          <w:color w:val="000000"/>
        </w:rPr>
      </w:pPr>
      <w:r w:rsidRPr="00D3334D">
        <w:t xml:space="preserve">3.3. </w:t>
      </w:r>
      <w:r w:rsidRPr="00D3334D">
        <w:rPr>
          <w:color w:val="000000"/>
        </w:rPr>
        <w:t>Dāvinātājs apliecina, ka :</w:t>
      </w:r>
    </w:p>
    <w:p w14:paraId="6D19DB6E" w14:textId="77777777" w:rsidR="00FA477C" w:rsidRPr="00D3334D" w:rsidRDefault="00FA477C" w:rsidP="00FA477C">
      <w:pPr>
        <w:pStyle w:val="BodyText"/>
        <w:spacing w:after="0"/>
        <w:ind w:left="567" w:right="26"/>
        <w:jc w:val="both"/>
        <w:rPr>
          <w:color w:val="000000"/>
        </w:rPr>
      </w:pPr>
      <w:r>
        <w:rPr>
          <w:color w:val="000000"/>
        </w:rPr>
        <w:t>3.3</w:t>
      </w:r>
      <w:r w:rsidRPr="00D3334D">
        <w:rPr>
          <w:color w:val="000000"/>
        </w:rPr>
        <w:t xml:space="preserve">.1. ir </w:t>
      </w:r>
      <w:r w:rsidRPr="00D3334D">
        <w:rPr>
          <w:iCs/>
          <w:color w:val="000000"/>
        </w:rPr>
        <w:t>dāvinājuma (ziedojuma)</w:t>
      </w:r>
      <w:r w:rsidRPr="00D3334D">
        <w:rPr>
          <w:color w:val="000000"/>
        </w:rPr>
        <w:t xml:space="preserve"> pilntiesīgs īpašnieks, </w:t>
      </w:r>
      <w:r w:rsidRPr="00D3334D">
        <w:rPr>
          <w:iCs/>
          <w:color w:val="000000"/>
        </w:rPr>
        <w:t>dāvinājums</w:t>
      </w:r>
      <w:r w:rsidRPr="00D3334D">
        <w:rPr>
          <w:color w:val="000000"/>
        </w:rPr>
        <w:t xml:space="preserve"> ar lietu tiesībām nav apgrūtināts, tas nav nevienam citam atsavināts, strīd</w:t>
      </w:r>
      <w:r>
        <w:rPr>
          <w:color w:val="000000"/>
        </w:rPr>
        <w:t>u nepastāv</w:t>
      </w:r>
      <w:r w:rsidRPr="00D3334D">
        <w:rPr>
          <w:color w:val="000000"/>
        </w:rPr>
        <w:t xml:space="preserve"> un zem aizlieguma nesastāv;</w:t>
      </w:r>
    </w:p>
    <w:p w14:paraId="1403FFC7" w14:textId="77777777" w:rsidR="00FA477C" w:rsidRPr="00D3334D" w:rsidRDefault="00FA477C" w:rsidP="00FA477C">
      <w:pPr>
        <w:pStyle w:val="BodyText"/>
        <w:spacing w:after="0"/>
        <w:ind w:left="567" w:right="26"/>
        <w:jc w:val="both"/>
        <w:rPr>
          <w:color w:val="000000"/>
        </w:rPr>
      </w:pPr>
      <w:r>
        <w:rPr>
          <w:color w:val="000000"/>
        </w:rPr>
        <w:t>3.3</w:t>
      </w:r>
      <w:r w:rsidRPr="00D3334D">
        <w:rPr>
          <w:color w:val="000000"/>
        </w:rPr>
        <w:t xml:space="preserve">.2. atbildēs par visām savām saistībām, ko varētu būt uzņēmies līdz Akta parakstīšanas dienai attiecībā uz dāvinājumu. </w:t>
      </w:r>
    </w:p>
    <w:p w14:paraId="78782FA9" w14:textId="77777777" w:rsidR="00FA477C" w:rsidRPr="00D3334D" w:rsidRDefault="00FA477C" w:rsidP="00FA477C">
      <w:pPr>
        <w:autoSpaceDE w:val="0"/>
        <w:autoSpaceDN w:val="0"/>
        <w:adjustRightInd w:val="0"/>
      </w:pPr>
    </w:p>
    <w:p w14:paraId="35C95357" w14:textId="77777777" w:rsidR="00FA477C" w:rsidRPr="00D3334D" w:rsidRDefault="00FA477C" w:rsidP="00FA477C">
      <w:pPr>
        <w:autoSpaceDE w:val="0"/>
        <w:autoSpaceDN w:val="0"/>
        <w:adjustRightInd w:val="0"/>
        <w:jc w:val="center"/>
        <w:rPr>
          <w:b/>
        </w:rPr>
      </w:pPr>
      <w:r w:rsidRPr="00D3334D">
        <w:rPr>
          <w:b/>
        </w:rPr>
        <w:lastRenderedPageBreak/>
        <w:t>4. Apdāvinātā tiesības un pienākumi</w:t>
      </w:r>
    </w:p>
    <w:p w14:paraId="078F0EA5" w14:textId="77777777" w:rsidR="00FA477C" w:rsidRPr="00D3334D" w:rsidRDefault="00FA477C" w:rsidP="00FA477C">
      <w:pPr>
        <w:autoSpaceDE w:val="0"/>
        <w:autoSpaceDN w:val="0"/>
        <w:adjustRightInd w:val="0"/>
        <w:jc w:val="both"/>
      </w:pPr>
      <w:r w:rsidRPr="00D3334D">
        <w:t xml:space="preserve">4.1. Apdāvinātajam ir tiesības prasīt dāvinājuma (ziedojuma) nodošanu, ja Dāvinātājs nenodod dāvinājumu (ziedojumu) Līgumā noteiktajā termiņā. </w:t>
      </w:r>
    </w:p>
    <w:p w14:paraId="163181D9" w14:textId="77777777" w:rsidR="00FA477C" w:rsidRPr="00D3334D" w:rsidRDefault="00FA477C" w:rsidP="00FA477C">
      <w:pPr>
        <w:autoSpaceDE w:val="0"/>
        <w:autoSpaceDN w:val="0"/>
        <w:adjustRightInd w:val="0"/>
        <w:ind w:right="282"/>
        <w:jc w:val="both"/>
      </w:pPr>
      <w:r w:rsidRPr="00D3334D">
        <w:t xml:space="preserve">4.2. Apdāvinātā pienākums ir izlietot dāvinājumu (ziedojumu) tikai Līguma 2.punktā norādītajiem mērķiem. </w:t>
      </w:r>
    </w:p>
    <w:p w14:paraId="044F1443" w14:textId="77777777" w:rsidR="00FA477C" w:rsidRPr="00D3334D" w:rsidRDefault="00FA477C" w:rsidP="00FA477C">
      <w:pPr>
        <w:autoSpaceDE w:val="0"/>
        <w:autoSpaceDN w:val="0"/>
        <w:adjustRightInd w:val="0"/>
        <w:jc w:val="both"/>
      </w:pPr>
      <w:r w:rsidRPr="00D3334D">
        <w:t xml:space="preserve">4.3. Apdāvinātā pienākums ir, pēc Dāvinātāja lūguma, sniegt visu Dāvinātāju interesējošo informāciju par dāvinājuma (ziedojuma) izmantošanu. </w:t>
      </w:r>
    </w:p>
    <w:p w14:paraId="68C90B2E" w14:textId="77777777" w:rsidR="00FA477C" w:rsidRPr="00D3334D" w:rsidRDefault="00FA477C" w:rsidP="00FA477C">
      <w:pPr>
        <w:autoSpaceDE w:val="0"/>
        <w:autoSpaceDN w:val="0"/>
        <w:adjustRightInd w:val="0"/>
      </w:pPr>
    </w:p>
    <w:p w14:paraId="03BED070" w14:textId="77777777" w:rsidR="00FA477C" w:rsidRPr="00D3334D" w:rsidRDefault="00FA477C" w:rsidP="00FA477C">
      <w:pPr>
        <w:pStyle w:val="BodyText"/>
        <w:spacing w:after="0"/>
        <w:ind w:left="1701" w:right="1134"/>
        <w:jc w:val="center"/>
        <w:rPr>
          <w:b/>
          <w:color w:val="000000"/>
        </w:rPr>
      </w:pPr>
      <w:r w:rsidRPr="00D3334D">
        <w:rPr>
          <w:b/>
          <w:color w:val="000000"/>
        </w:rPr>
        <w:t>5. Dāvinājuma (ziedojuma) nodošana un pieņemšana</w:t>
      </w:r>
    </w:p>
    <w:p w14:paraId="4A4EFB4E" w14:textId="77777777" w:rsidR="00FA477C" w:rsidRPr="00D3334D" w:rsidRDefault="00FA477C" w:rsidP="00FA477C">
      <w:pPr>
        <w:numPr>
          <w:ilvl w:val="1"/>
          <w:numId w:val="55"/>
        </w:numPr>
        <w:tabs>
          <w:tab w:val="left" w:pos="426"/>
        </w:tabs>
        <w:jc w:val="both"/>
      </w:pPr>
      <w:r w:rsidRPr="00D3334D">
        <w:t>Dāvinājuma nodošana un pieņemšana notiek Pusēm parakstot nodošanas un pieņemšanas aktu, turpmāk –  Akts.</w:t>
      </w:r>
    </w:p>
    <w:p w14:paraId="530BB607" w14:textId="77777777" w:rsidR="00FA477C" w:rsidRPr="00D3334D" w:rsidRDefault="00FA477C" w:rsidP="00FA477C">
      <w:pPr>
        <w:widowControl w:val="0"/>
        <w:numPr>
          <w:ilvl w:val="1"/>
          <w:numId w:val="55"/>
        </w:numPr>
        <w:tabs>
          <w:tab w:val="left" w:pos="426"/>
        </w:tabs>
        <w:jc w:val="both"/>
      </w:pPr>
      <w:r w:rsidRPr="00D3334D">
        <w:t>Apdāvinātais iegūst īpašuma tiesības uz dāvinājumu ar Akta parakstīšanas brīdi.</w:t>
      </w:r>
    </w:p>
    <w:p w14:paraId="03530A75" w14:textId="77777777" w:rsidR="00FA477C" w:rsidRPr="00D3334D" w:rsidRDefault="00FA477C" w:rsidP="00FA477C">
      <w:pPr>
        <w:widowControl w:val="0"/>
        <w:tabs>
          <w:tab w:val="left" w:pos="426"/>
        </w:tabs>
        <w:ind w:left="360"/>
      </w:pPr>
    </w:p>
    <w:p w14:paraId="23C4CACD" w14:textId="77777777" w:rsidR="00FA477C" w:rsidRPr="00D3334D" w:rsidRDefault="00FA477C" w:rsidP="00FA477C">
      <w:pPr>
        <w:autoSpaceDE w:val="0"/>
        <w:autoSpaceDN w:val="0"/>
        <w:adjustRightInd w:val="0"/>
        <w:jc w:val="center"/>
        <w:rPr>
          <w:b/>
        </w:rPr>
      </w:pPr>
      <w:r w:rsidRPr="00D3334D">
        <w:rPr>
          <w:b/>
        </w:rPr>
        <w:t>6. Noslēguma jautājumi</w:t>
      </w:r>
    </w:p>
    <w:p w14:paraId="4FA4D8F7" w14:textId="77777777" w:rsidR="00FA477C" w:rsidRPr="00D3334D" w:rsidRDefault="00FA477C" w:rsidP="00FA477C">
      <w:pPr>
        <w:autoSpaceDE w:val="0"/>
        <w:autoSpaceDN w:val="0"/>
        <w:adjustRightInd w:val="0"/>
        <w:jc w:val="both"/>
        <w:rPr>
          <w:color w:val="000000"/>
        </w:rPr>
      </w:pPr>
      <w:r w:rsidRPr="00D3334D">
        <w:t xml:space="preserve">6.1. </w:t>
      </w:r>
      <w:r w:rsidRPr="00D3334D">
        <w:rPr>
          <w:color w:val="000000"/>
        </w:rPr>
        <w:t xml:space="preserve">Parakstot Līgumu, Puses atsakās no tiesībām turpmāk vienpusēji atcelt Līgumu pārmērīgu zaudējumu dēļ, izņemot gadījumu, ja zaudējuma </w:t>
      </w:r>
      <w:proofErr w:type="spellStart"/>
      <w:r w:rsidRPr="00D3334D">
        <w:rPr>
          <w:color w:val="000000"/>
        </w:rPr>
        <w:t>nodarītāja</w:t>
      </w:r>
      <w:proofErr w:type="spellEnd"/>
      <w:r w:rsidRPr="00D3334D">
        <w:rPr>
          <w:color w:val="000000"/>
        </w:rPr>
        <w:t xml:space="preserve"> puse rīkojusies ļaunprātīgi.</w:t>
      </w:r>
    </w:p>
    <w:p w14:paraId="022458F2" w14:textId="77777777" w:rsidR="00FA477C" w:rsidRPr="00D3334D" w:rsidRDefault="00FA477C" w:rsidP="00FA477C">
      <w:pPr>
        <w:autoSpaceDE w:val="0"/>
        <w:autoSpaceDN w:val="0"/>
        <w:adjustRightInd w:val="0"/>
        <w:jc w:val="both"/>
      </w:pPr>
      <w:r w:rsidRPr="00D3334D">
        <w:rPr>
          <w:color w:val="000000"/>
        </w:rPr>
        <w:t xml:space="preserve">6.2. </w:t>
      </w:r>
      <w:r w:rsidRPr="00D3334D">
        <w:t xml:space="preserve">Līgums var tikt grozīts un papildināts, par ko Puses noslēdz atsevišķu rakstisku vienošanos un ko apliecina ar pušu rekvizītiem un parakstiem. Visi papildinājumi pie šī Līguma ir neatņemama tā sastāvdaļa. </w:t>
      </w:r>
    </w:p>
    <w:p w14:paraId="4774EDE4" w14:textId="77777777" w:rsidR="00FA477C" w:rsidRPr="00D3334D" w:rsidRDefault="00FA477C" w:rsidP="00FA477C">
      <w:pPr>
        <w:autoSpaceDE w:val="0"/>
        <w:autoSpaceDN w:val="0"/>
        <w:adjustRightInd w:val="0"/>
        <w:jc w:val="both"/>
      </w:pPr>
      <w:r w:rsidRPr="00D3334D">
        <w:t xml:space="preserve">6.3. Jautājumus, kuri nav atrunāti šajā Līgumā, Puses risina atbilstoši spēkā esošajiem Latvijas Republikas normatīvajiem aktiem. </w:t>
      </w:r>
    </w:p>
    <w:p w14:paraId="6BD72396" w14:textId="77777777" w:rsidR="00FA477C" w:rsidRPr="00D3334D" w:rsidRDefault="00FA477C" w:rsidP="00FA477C">
      <w:pPr>
        <w:autoSpaceDE w:val="0"/>
        <w:autoSpaceDN w:val="0"/>
        <w:adjustRightInd w:val="0"/>
        <w:jc w:val="both"/>
      </w:pPr>
      <w:r w:rsidRPr="00D3334D">
        <w:t>6.4. Līgums stājas spēkā ar tā parakstīšanas brīdi, ir saistošs Pusēm, to tiesību un saistību pārņēmējiem, pilnvarotajām personām un pārstāvjiem, un ir spēkā līdz brīdim, kad Puses pilnīgi izpildījušas savas saistības.</w:t>
      </w:r>
    </w:p>
    <w:p w14:paraId="377D2794" w14:textId="77777777" w:rsidR="00FA477C" w:rsidRPr="00D3334D" w:rsidRDefault="00FA477C" w:rsidP="00FA477C">
      <w:pPr>
        <w:jc w:val="both"/>
      </w:pPr>
      <w:r w:rsidRPr="00D3334D">
        <w:t>6.5. Puses tiek atbrīvotas no atbildības par daļēju vai pilnīgu saistību neizpildi, ja šī neizpilde rodas pēc Līguma noslēgšanas nepārvaramas varas ietekmes rezultātā, ko attiecīgā Puse</w:t>
      </w:r>
      <w:r w:rsidRPr="00D3334D">
        <w:rPr>
          <w:b/>
        </w:rPr>
        <w:t xml:space="preserve"> </w:t>
      </w:r>
      <w:r w:rsidRPr="00D3334D">
        <w:t>nevarēja ne paredzēt, ne novērst un par kuru rašanos tā nav atbildīga. Tās ir: dabas katastrofas, streiki, jebkura kara un teroristiska darbība, valsts pārvaldes vai pašvaldības akti, kas tiešā veidā ietekmē Līguma izpildi.</w:t>
      </w:r>
    </w:p>
    <w:p w14:paraId="57643CCB" w14:textId="77777777" w:rsidR="00FA477C" w:rsidRPr="00D3334D" w:rsidRDefault="00FA477C" w:rsidP="00FA477C">
      <w:pPr>
        <w:autoSpaceDE w:val="0"/>
        <w:autoSpaceDN w:val="0"/>
        <w:adjustRightInd w:val="0"/>
        <w:jc w:val="both"/>
      </w:pPr>
      <w:r w:rsidRPr="00D3334D">
        <w:t xml:space="preserve">6.6. Dāvinātājs dod/nedod Apdāvinātajam piekrišanu publiski izpaust dāvinājuma (ziedojuma) līgumā ietverto informāciju, izņemot to, kas uzskatāma par vispārpieejamu informāciju saskaņā ar valsts normatīvajiem aktiem. </w:t>
      </w:r>
    </w:p>
    <w:p w14:paraId="3B7D2465" w14:textId="77777777" w:rsidR="00FA477C" w:rsidRPr="00D3334D" w:rsidRDefault="00FA477C" w:rsidP="00FA477C">
      <w:pPr>
        <w:autoSpaceDE w:val="0"/>
        <w:autoSpaceDN w:val="0"/>
        <w:adjustRightInd w:val="0"/>
        <w:jc w:val="both"/>
      </w:pPr>
      <w:r w:rsidRPr="00D3334D">
        <w:t xml:space="preserve">6.7. Visus strīdus, kas Pusēm varētu rasties saistībā ar šī Līguma izpildi, puses risina pārrunu ceļā, ja puses nevar vienoties, tad strīdus jautājums tiek nodots izskatīšanai tiesā, atbilstoši spēka esošajiem normatīvajiem aktiem. </w:t>
      </w:r>
    </w:p>
    <w:p w14:paraId="4AE9F8B4" w14:textId="77777777" w:rsidR="00FA477C" w:rsidRPr="00D3334D" w:rsidRDefault="00FA477C" w:rsidP="00FA477C">
      <w:pPr>
        <w:autoSpaceDE w:val="0"/>
        <w:autoSpaceDN w:val="0"/>
        <w:adjustRightInd w:val="0"/>
        <w:jc w:val="both"/>
      </w:pPr>
      <w:r w:rsidRPr="00D3334D">
        <w:t xml:space="preserve">6.8. Līgums sagatavots 2 (divos) identiskos eksemplāros, no kuriem viens glabājas pie Apdāvinātā un otrs pie Dāvinātāja. Abiem Līguma eksemplāriem ir vienāds juridisks spēks. </w:t>
      </w:r>
    </w:p>
    <w:p w14:paraId="0CF6EC35" w14:textId="77777777" w:rsidR="00FA477C" w:rsidRPr="00D3334D" w:rsidRDefault="00FA477C" w:rsidP="00FA477C">
      <w:pPr>
        <w:autoSpaceDE w:val="0"/>
        <w:autoSpaceDN w:val="0"/>
        <w:adjustRightInd w:val="0"/>
      </w:pPr>
    </w:p>
    <w:p w14:paraId="77D0666C" w14:textId="77777777" w:rsidR="00FA477C" w:rsidRPr="00D3334D" w:rsidRDefault="00FA477C" w:rsidP="00FA477C">
      <w:pPr>
        <w:autoSpaceDE w:val="0"/>
        <w:autoSpaceDN w:val="0"/>
        <w:adjustRightInd w:val="0"/>
      </w:pPr>
    </w:p>
    <w:p w14:paraId="10F62DC8" w14:textId="77777777" w:rsidR="00FA477C" w:rsidRPr="00D3334D" w:rsidRDefault="00FA477C" w:rsidP="00FA477C">
      <w:pPr>
        <w:autoSpaceDE w:val="0"/>
        <w:autoSpaceDN w:val="0"/>
        <w:adjustRightInd w:val="0"/>
      </w:pPr>
    </w:p>
    <w:p w14:paraId="4F46FE8A" w14:textId="77777777" w:rsidR="00FA477C" w:rsidRPr="00D3334D" w:rsidRDefault="00FA477C" w:rsidP="00FA477C">
      <w:pPr>
        <w:autoSpaceDE w:val="0"/>
        <w:autoSpaceDN w:val="0"/>
        <w:adjustRightInd w:val="0"/>
      </w:pPr>
      <w:r w:rsidRPr="00D3334D">
        <w:t xml:space="preserve">Dāvinātājs                                                                                              Apdāvinātais </w:t>
      </w:r>
    </w:p>
    <w:p w14:paraId="719FC667" w14:textId="77777777" w:rsidR="00FA477C" w:rsidRPr="00D3334D" w:rsidRDefault="00FA477C" w:rsidP="00FA477C">
      <w:pPr>
        <w:autoSpaceDE w:val="0"/>
        <w:autoSpaceDN w:val="0"/>
        <w:adjustRightInd w:val="0"/>
      </w:pPr>
      <w:r w:rsidRPr="00D3334D">
        <w:t xml:space="preserve">__________________________                                    ______________________________ </w:t>
      </w:r>
    </w:p>
    <w:p w14:paraId="198B4832" w14:textId="77777777" w:rsidR="00FA477C" w:rsidRPr="00D3334D" w:rsidRDefault="00FA477C" w:rsidP="00FA477C">
      <w:pPr>
        <w:autoSpaceDE w:val="0"/>
        <w:autoSpaceDN w:val="0"/>
        <w:adjustRightInd w:val="0"/>
      </w:pPr>
      <w:r w:rsidRPr="00D3334D">
        <w:t xml:space="preserve">__________________________                                    ______________________________ </w:t>
      </w:r>
    </w:p>
    <w:p w14:paraId="0F5D5380" w14:textId="77777777" w:rsidR="00FA477C" w:rsidRDefault="00FA477C" w:rsidP="00FA477C">
      <w:r w:rsidRPr="00D3334D">
        <w:t>__________________________                                    _____________________________</w:t>
      </w:r>
    </w:p>
    <w:p w14:paraId="56F3B522" w14:textId="77777777" w:rsidR="00FD0D68" w:rsidRDefault="00FD0D68" w:rsidP="006A5807">
      <w:pPr>
        <w:jc w:val="right"/>
        <w:rPr>
          <w:b/>
          <w:bCs/>
        </w:rPr>
      </w:pPr>
    </w:p>
    <w:p w14:paraId="5773B0FD" w14:textId="77777777" w:rsidR="00FD0D68" w:rsidRDefault="00FD0D68" w:rsidP="006A5807">
      <w:pPr>
        <w:jc w:val="right"/>
        <w:rPr>
          <w:b/>
          <w:bCs/>
        </w:rPr>
      </w:pPr>
    </w:p>
    <w:p w14:paraId="6AB8C2BE" w14:textId="77777777" w:rsidR="00FD0D68" w:rsidRDefault="00FD0D68" w:rsidP="006A5807">
      <w:pPr>
        <w:jc w:val="right"/>
        <w:rPr>
          <w:b/>
          <w:bCs/>
        </w:rPr>
      </w:pPr>
    </w:p>
    <w:p w14:paraId="1166C9BF" w14:textId="77777777" w:rsidR="00FD0D68" w:rsidRDefault="00FD0D68" w:rsidP="006A5807">
      <w:pPr>
        <w:jc w:val="right"/>
        <w:rPr>
          <w:b/>
          <w:bCs/>
        </w:rPr>
      </w:pPr>
    </w:p>
    <w:p w14:paraId="1E644BBC" w14:textId="6ADEB9B3" w:rsidR="00FD0D68" w:rsidRDefault="00FD0D68" w:rsidP="006A5807">
      <w:pPr>
        <w:jc w:val="right"/>
        <w:rPr>
          <w:b/>
          <w:bCs/>
        </w:rPr>
      </w:pPr>
      <w:r>
        <w:rPr>
          <w:b/>
          <w:bCs/>
        </w:rPr>
        <w:br w:type="page"/>
      </w:r>
    </w:p>
    <w:p w14:paraId="7D86E8E8" w14:textId="77777777" w:rsidR="00FD0D68" w:rsidRDefault="00FD0D68" w:rsidP="006A5807">
      <w:pPr>
        <w:jc w:val="right"/>
        <w:rPr>
          <w:b/>
          <w:bCs/>
        </w:rPr>
      </w:pPr>
    </w:p>
    <w:p w14:paraId="53157F09" w14:textId="77777777" w:rsidR="006A5807" w:rsidRDefault="006A5807" w:rsidP="006A5807">
      <w:pPr>
        <w:tabs>
          <w:tab w:val="left" w:pos="-24212"/>
        </w:tabs>
        <w:jc w:val="center"/>
        <w:rPr>
          <w:sz w:val="20"/>
          <w:szCs w:val="20"/>
        </w:rPr>
      </w:pPr>
      <w:r>
        <w:rPr>
          <w:noProof/>
          <w:sz w:val="20"/>
          <w:szCs w:val="20"/>
        </w:rPr>
        <w:drawing>
          <wp:inline distT="0" distB="0" distL="0" distR="0" wp14:anchorId="03AFEC36" wp14:editId="0F0597BB">
            <wp:extent cx="676275" cy="752475"/>
            <wp:effectExtent l="0" t="0" r="9525" b="9525"/>
            <wp:docPr id="130"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AB755BB" w14:textId="77777777" w:rsidR="006A5807" w:rsidRDefault="006A5807" w:rsidP="006A5807">
      <w:pPr>
        <w:pStyle w:val="Header"/>
        <w:jc w:val="center"/>
        <w:rPr>
          <w:sz w:val="20"/>
        </w:rPr>
      </w:pPr>
      <w:r>
        <w:rPr>
          <w:sz w:val="20"/>
        </w:rPr>
        <w:t>LATVIJAS REPUBLIKA</w:t>
      </w:r>
    </w:p>
    <w:p w14:paraId="6660E27D" w14:textId="77777777" w:rsidR="006A5807" w:rsidRDefault="006A5807" w:rsidP="006A5807">
      <w:pPr>
        <w:pStyle w:val="Header"/>
        <w:jc w:val="center"/>
        <w:rPr>
          <w:b/>
          <w:sz w:val="32"/>
          <w:szCs w:val="32"/>
        </w:rPr>
      </w:pPr>
      <w:r>
        <w:rPr>
          <w:b/>
          <w:sz w:val="32"/>
          <w:szCs w:val="32"/>
        </w:rPr>
        <w:t>DOBELES NOVADA DOME</w:t>
      </w:r>
    </w:p>
    <w:p w14:paraId="2DDDC37B" w14:textId="77777777" w:rsidR="006A5807" w:rsidRDefault="006A5807" w:rsidP="006A5807">
      <w:pPr>
        <w:pStyle w:val="Header"/>
        <w:jc w:val="center"/>
        <w:rPr>
          <w:sz w:val="16"/>
          <w:szCs w:val="16"/>
        </w:rPr>
      </w:pPr>
      <w:r>
        <w:rPr>
          <w:sz w:val="16"/>
          <w:szCs w:val="16"/>
        </w:rPr>
        <w:t>Brīvības iela 17, Dobele, Dobeles novads, LV-3701</w:t>
      </w:r>
    </w:p>
    <w:p w14:paraId="2FA11901"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26" w:history="1">
        <w:r>
          <w:rPr>
            <w:rStyle w:val="Hyperlink"/>
            <w:rFonts w:eastAsia="Calibri"/>
            <w:color w:val="000000"/>
            <w:sz w:val="16"/>
            <w:szCs w:val="16"/>
          </w:rPr>
          <w:t>dome@dobele.lv</w:t>
        </w:r>
      </w:hyperlink>
    </w:p>
    <w:p w14:paraId="5249149A" w14:textId="77777777" w:rsidR="006A5807" w:rsidRDefault="006A5807" w:rsidP="006A5807">
      <w:pPr>
        <w:jc w:val="center"/>
        <w:rPr>
          <w:b/>
        </w:rPr>
      </w:pPr>
    </w:p>
    <w:p w14:paraId="58A83E99" w14:textId="77777777" w:rsidR="006A5807" w:rsidRPr="00983F78" w:rsidRDefault="006A5807" w:rsidP="006A5807">
      <w:pPr>
        <w:jc w:val="center"/>
        <w:rPr>
          <w:b/>
        </w:rPr>
      </w:pPr>
      <w:r w:rsidRPr="00983F78">
        <w:rPr>
          <w:b/>
        </w:rPr>
        <w:t>LĒMUMS</w:t>
      </w:r>
    </w:p>
    <w:p w14:paraId="49764794" w14:textId="77777777" w:rsidR="006A5807" w:rsidRPr="00983F78" w:rsidRDefault="006A5807" w:rsidP="006A5807">
      <w:pPr>
        <w:jc w:val="center"/>
        <w:rPr>
          <w:b/>
        </w:rPr>
      </w:pPr>
      <w:r w:rsidRPr="00983F78">
        <w:rPr>
          <w:b/>
        </w:rPr>
        <w:t>Dobelē</w:t>
      </w:r>
    </w:p>
    <w:p w14:paraId="59A4C3FE" w14:textId="77777777" w:rsidR="006A5807" w:rsidRPr="00983F78" w:rsidRDefault="006A5807" w:rsidP="00EF449C">
      <w:pPr>
        <w:rPr>
          <w:b/>
        </w:rPr>
      </w:pPr>
    </w:p>
    <w:p w14:paraId="20FFCF34" w14:textId="54F6869E" w:rsidR="006A5807" w:rsidRPr="00983F78" w:rsidRDefault="006A5807" w:rsidP="006A5807">
      <w:pPr>
        <w:tabs>
          <w:tab w:val="center" w:pos="4153"/>
          <w:tab w:val="left" w:pos="8080"/>
          <w:tab w:val="right" w:pos="9498"/>
        </w:tabs>
        <w:rPr>
          <w:color w:val="000000"/>
        </w:rPr>
      </w:pPr>
      <w:r w:rsidRPr="00983F78">
        <w:rPr>
          <w:b/>
          <w:lang w:eastAsia="x-none"/>
        </w:rPr>
        <w:t>2022. gada 28.</w:t>
      </w:r>
      <w:r>
        <w:rPr>
          <w:b/>
          <w:lang w:eastAsia="x-none"/>
        </w:rPr>
        <w:t xml:space="preserve"> </w:t>
      </w:r>
      <w:r w:rsidRPr="00983F78">
        <w:rPr>
          <w:b/>
          <w:lang w:eastAsia="x-none"/>
        </w:rPr>
        <w:t>jūlij</w:t>
      </w:r>
      <w:r w:rsidR="00EF449C">
        <w:rPr>
          <w:b/>
          <w:lang w:eastAsia="x-none"/>
        </w:rPr>
        <w:t>ā</w:t>
      </w:r>
      <w:r w:rsidRPr="00983F78">
        <w:rPr>
          <w:b/>
          <w:lang w:eastAsia="x-none"/>
        </w:rPr>
        <w:tab/>
        <w:t xml:space="preserve">                                                                                                    </w:t>
      </w:r>
      <w:r w:rsidRPr="00983F78">
        <w:rPr>
          <w:b/>
          <w:color w:val="000000"/>
        </w:rPr>
        <w:t>Nr.</w:t>
      </w:r>
      <w:r w:rsidR="00EF449C">
        <w:rPr>
          <w:b/>
          <w:color w:val="000000"/>
        </w:rPr>
        <w:t>349</w:t>
      </w:r>
      <w:r w:rsidRPr="00983F78">
        <w:rPr>
          <w:b/>
          <w:color w:val="000000"/>
        </w:rPr>
        <w:t>/1</w:t>
      </w:r>
      <w:r>
        <w:rPr>
          <w:b/>
          <w:color w:val="000000"/>
        </w:rPr>
        <w:t>3</w:t>
      </w:r>
    </w:p>
    <w:p w14:paraId="10BCAEE6" w14:textId="5EB13B3D" w:rsidR="006A5807" w:rsidRPr="00983F78" w:rsidRDefault="006A5807" w:rsidP="006A5807">
      <w:pPr>
        <w:jc w:val="right"/>
        <w:rPr>
          <w:color w:val="000000"/>
        </w:rPr>
      </w:pPr>
      <w:r w:rsidRPr="00983F78">
        <w:rPr>
          <w:color w:val="000000"/>
        </w:rPr>
        <w:t>(prot.Nr.1</w:t>
      </w:r>
      <w:r>
        <w:rPr>
          <w:color w:val="000000"/>
        </w:rPr>
        <w:t>3</w:t>
      </w:r>
      <w:r w:rsidRPr="00983F78">
        <w:rPr>
          <w:color w:val="000000"/>
        </w:rPr>
        <w:t xml:space="preserve">, </w:t>
      </w:r>
      <w:r w:rsidR="00EF449C">
        <w:rPr>
          <w:color w:val="000000"/>
        </w:rPr>
        <w:t>9</w:t>
      </w:r>
      <w:r w:rsidRPr="00983F78">
        <w:rPr>
          <w:color w:val="000000"/>
        </w:rPr>
        <w:t>.§)</w:t>
      </w:r>
    </w:p>
    <w:p w14:paraId="318E5917" w14:textId="77777777" w:rsidR="006A5807" w:rsidRPr="00983F78" w:rsidRDefault="006A5807" w:rsidP="006A5807">
      <w:pPr>
        <w:suppressAutoHyphens/>
        <w:rPr>
          <w:rFonts w:eastAsia="Calibri"/>
          <w:b/>
          <w:lang w:eastAsia="ar-SA"/>
        </w:rPr>
      </w:pPr>
    </w:p>
    <w:p w14:paraId="3CFC8F4A" w14:textId="77777777" w:rsidR="006A5807" w:rsidRPr="00983F78" w:rsidRDefault="006A5807" w:rsidP="006A5807">
      <w:pPr>
        <w:jc w:val="center"/>
        <w:rPr>
          <w:b/>
          <w:u w:val="single"/>
        </w:rPr>
      </w:pPr>
      <w:r w:rsidRPr="00983F78">
        <w:rPr>
          <w:b/>
          <w:u w:val="single"/>
        </w:rPr>
        <w:t>Par nolikuma “Grozījumi Dobeles novada pašvaldības institūciju amatpersonu un darbinieku atlīdzības nolikumā” apstiprināšanu</w:t>
      </w:r>
    </w:p>
    <w:p w14:paraId="4011CBBF" w14:textId="77777777" w:rsidR="006A5807" w:rsidRPr="00983F78" w:rsidRDefault="006A5807" w:rsidP="006A5807">
      <w:pPr>
        <w:ind w:right="-568"/>
        <w:jc w:val="center"/>
        <w:rPr>
          <w:color w:val="000000"/>
        </w:rPr>
      </w:pPr>
    </w:p>
    <w:p w14:paraId="05C22B44" w14:textId="77777777" w:rsidR="006A5807" w:rsidRPr="00983F78" w:rsidRDefault="006A5807" w:rsidP="00DB7B2D">
      <w:pPr>
        <w:ind w:firstLine="720"/>
        <w:jc w:val="both"/>
      </w:pPr>
      <w:r w:rsidRPr="00983F78">
        <w:t xml:space="preserve">Dobeles novada dome izskatot iesniegto lēmuma projektu ““Grozījumi Dobeles novada pašvaldības institūciju amatpersonu un darbinieku atlīdzības nolikumā” konstatēja, ka 2022.gada 1.jūlijā spēkā stājās vairāki normatīvie akti, kuri nosaka amatpersonu un darbinieku atlīdzību Valsts un pašvaldību institūciju amatpersonu un darbinieku atlīdzības likuma 3.panta izpratnē, proti, Grozījumi Valsts un pašvaldību institūciju amatpersonu un darbinieku atlīdzības likumā, kā arī </w:t>
      </w:r>
      <w:r w:rsidRPr="00983F78">
        <w:rPr>
          <w:color w:val="000000"/>
        </w:rPr>
        <w:t>Ministru kabineta 2022.gada 26.aprīļa  noteikumi Nr.</w:t>
      </w:r>
      <w:r w:rsidRPr="00983F78">
        <w:rPr>
          <w:color w:val="000000" w:themeColor="text1"/>
        </w:rPr>
        <w:t xml:space="preserve">262 „ </w:t>
      </w:r>
      <w:hyperlink r:id="rId27" w:tgtFrame="_blank" w:history="1">
        <w:r w:rsidRPr="00983F78">
          <w:rPr>
            <w:rStyle w:val="Hyperlink"/>
            <w:color w:val="000000" w:themeColor="text1"/>
            <w:u w:val="none"/>
          </w:rPr>
          <w:t>Valsts un pašvaldību institūciju amatu katalogs</w:t>
        </w:r>
      </w:hyperlink>
      <w:r w:rsidRPr="00983F78">
        <w:rPr>
          <w:color w:val="000000" w:themeColor="text1"/>
        </w:rPr>
        <w:t>, amatu klasifikācijas un amatu apraksta izstrādāšanas kārtība” un</w:t>
      </w:r>
      <w:r w:rsidRPr="00983F78">
        <w:rPr>
          <w:color w:val="000000"/>
        </w:rPr>
        <w:t xml:space="preserve"> Ministru kabineta 2022.gada 21.jūnija noteikumi Nr.361 „</w:t>
      </w:r>
      <w:r w:rsidRPr="00983F78">
        <w:rPr>
          <w:shd w:val="clear" w:color="auto" w:fill="FFFFFF"/>
        </w:rPr>
        <w:t xml:space="preserve"> </w:t>
      </w:r>
      <w:r w:rsidRPr="00983F78">
        <w:t>Noteikumi par valsts institūciju amatpersonu un darbinieku darba samaksu un tās noteikšanas kārtību, kā arī par profesijām un specifiskajām jomām, kurām piemērojams tirgus koeficients”, ievērojot minēto nepieciešams nodrošināt Dobeles novada pašvaldības institūciju amatpersonu un darbinieku atlīdzības nolikuma atbilstību augstāka juridiskā spēkā tiesību aktiem.</w:t>
      </w:r>
    </w:p>
    <w:p w14:paraId="12120137" w14:textId="6ED79E6B" w:rsidR="006A5807" w:rsidRDefault="006A5807" w:rsidP="00DB7B2D">
      <w:pPr>
        <w:ind w:firstLine="720"/>
        <w:jc w:val="both"/>
        <w:rPr>
          <w:color w:val="000000"/>
        </w:rPr>
      </w:pPr>
      <w:r w:rsidRPr="00983F78">
        <w:t xml:space="preserve">Saskaņā ar </w:t>
      </w:r>
      <w:r w:rsidRPr="00983F78">
        <w:rPr>
          <w:color w:val="000000"/>
        </w:rPr>
        <w:t>Valsts pārvaldes iekārtas likuma 73.panta pirmās daļas 1.punktu, likuma</w:t>
      </w:r>
      <w:r w:rsidRPr="00983F78">
        <w:rPr>
          <w:color w:val="000000"/>
        </w:rPr>
        <w:br/>
        <w:t>„Par pašvaldībām” 21.panta pirmās daļas 12., 13.punktu, 41.panta pirmās daļas 2.punktu, 63.panta trešo daļu, Pašvaldības domes deputāta statusa likuma 14.panta piekto daļu, Valsts un pašvaldību institūciju amatpersonu un darbinieku atlīdzības likuma 3.panta ceturtās daļas 2., 3., 4., 5., 8.punktu, 5.panta otro daļu, 14.panta pirmo daļu, divpadsmito daļu, trīspadsmito daļu, 15.panta trešo daļu, 16.panta otro daļu, 20.pantu, 42.panta devīto daļu, Ministru kabineta 2022.gada 26.aprīļa  noteikumiem Nr.</w:t>
      </w:r>
      <w:r w:rsidRPr="00983F78">
        <w:rPr>
          <w:color w:val="000000" w:themeColor="text1"/>
        </w:rPr>
        <w:t xml:space="preserve">262 „ </w:t>
      </w:r>
      <w:hyperlink r:id="rId28" w:tgtFrame="_blank" w:history="1">
        <w:r w:rsidRPr="00983F78">
          <w:rPr>
            <w:rStyle w:val="Hyperlink"/>
            <w:color w:val="000000" w:themeColor="text1"/>
            <w:u w:val="none"/>
          </w:rPr>
          <w:t>Valsts un pašvaldību institūciju amatu katalogs</w:t>
        </w:r>
      </w:hyperlink>
      <w:r w:rsidRPr="00983F78">
        <w:rPr>
          <w:color w:val="000000" w:themeColor="text1"/>
        </w:rPr>
        <w:t xml:space="preserve">, amatu klasifikācijas un amatu apraksta izstrādāšanas kārtība”, </w:t>
      </w:r>
      <w:r w:rsidRPr="00983F78">
        <w:rPr>
          <w:color w:val="000000"/>
        </w:rPr>
        <w:t>Ministru kabineta 2010.gada 21.jūnija noteikumiem Nr.565 „Noteikumi par valsts un pašvaldību institūciju amatpersonu un darbinieku sociālajām garantijām”, Ministru kabineta 2016.gada 5.jūlija noteikumiem Nr.445 „Pedagogu darba samaksas noteikumi”, Ministru kabineta 2022.gada 21.jūnija noteikumiem Nr.361 „</w:t>
      </w:r>
      <w:r w:rsidRPr="00983F78">
        <w:rPr>
          <w:shd w:val="clear" w:color="auto" w:fill="FFFFFF"/>
        </w:rPr>
        <w:t xml:space="preserve"> </w:t>
      </w:r>
      <w:r w:rsidRPr="00983F78">
        <w:t xml:space="preserve">Noteikumi par valsts institūciju amatpersonu un darbinieku darba samaksu un tās noteikšanas kārtību, kā arī par profesijām un specifiskajām jomām, kurām piemērojams tirgus koeficients”, </w:t>
      </w:r>
      <w:bookmarkStart w:id="71" w:name="_Hlk109986627"/>
      <w:r w:rsidRPr="00983F78">
        <w:rPr>
          <w:bCs/>
          <w:color w:val="000000"/>
        </w:rPr>
        <w:t xml:space="preserve">atklāti balsojot: </w:t>
      </w:r>
      <w:bookmarkStart w:id="72" w:name="_Hlk110344016"/>
      <w:r w:rsidR="005E0F9B">
        <w:t>PAR – 13 (Sarmīte Dude, Ainārs Meiers, Gints Kaminsk</w:t>
      </w:r>
      <w:r w:rsidR="00AE1E73">
        <w:t>is</w:t>
      </w:r>
      <w:r w:rsidR="005E0F9B">
        <w:t xml:space="preserve">, Linda </w:t>
      </w:r>
      <w:proofErr w:type="spellStart"/>
      <w:r w:rsidR="005E0F9B">
        <w:t>Karloviča</w:t>
      </w:r>
      <w:proofErr w:type="spellEnd"/>
      <w:r w:rsidR="005E0F9B">
        <w:t xml:space="preserve">, Edgars Laimiņš, Sintija </w:t>
      </w:r>
      <w:proofErr w:type="spellStart"/>
      <w:r w:rsidR="005E0F9B">
        <w:t>Liekniņa</w:t>
      </w:r>
      <w:proofErr w:type="spellEnd"/>
      <w:r w:rsidR="005E0F9B">
        <w:t xml:space="preserve">, Sanita </w:t>
      </w:r>
      <w:proofErr w:type="spellStart"/>
      <w:r w:rsidR="005E0F9B">
        <w:t>Olševska</w:t>
      </w:r>
      <w:proofErr w:type="spellEnd"/>
      <w:r w:rsidR="005E0F9B">
        <w:t xml:space="preserve">, Andris </w:t>
      </w:r>
      <w:proofErr w:type="spellStart"/>
      <w:r w:rsidR="005E0F9B">
        <w:t>Podvinskis</w:t>
      </w:r>
      <w:proofErr w:type="spellEnd"/>
      <w:r w:rsidR="005E0F9B">
        <w:t xml:space="preserve">, Dace Reinika, Guntis </w:t>
      </w:r>
      <w:proofErr w:type="spellStart"/>
      <w:r w:rsidR="005E0F9B">
        <w:t>Safranovičs</w:t>
      </w:r>
      <w:proofErr w:type="spellEnd"/>
      <w:r w:rsidR="005E0F9B">
        <w:t xml:space="preserve">, Andrejs Spridzāns, Ivars Stanga, Indra </w:t>
      </w:r>
      <w:proofErr w:type="spellStart"/>
      <w:r w:rsidR="005E0F9B">
        <w:t>Špela</w:t>
      </w:r>
      <w:proofErr w:type="spellEnd"/>
      <w:r w:rsidR="005E0F9B">
        <w:t xml:space="preserve">), </w:t>
      </w:r>
      <w:r w:rsidR="005E0F9B" w:rsidRPr="00CE73C3">
        <w:rPr>
          <w:lang w:eastAsia="en-GB"/>
        </w:rPr>
        <w:t>PRET –</w:t>
      </w:r>
      <w:r w:rsidR="005E0F9B">
        <w:rPr>
          <w:lang w:eastAsia="en-GB"/>
        </w:rPr>
        <w:t xml:space="preserve"> nav</w:t>
      </w:r>
      <w:r w:rsidR="005E0F9B" w:rsidRPr="00CE73C3">
        <w:rPr>
          <w:lang w:eastAsia="en-GB"/>
        </w:rPr>
        <w:t xml:space="preserve">, ATTURAS </w:t>
      </w:r>
      <w:r w:rsidR="005E0F9B">
        <w:rPr>
          <w:lang w:eastAsia="en-GB"/>
        </w:rPr>
        <w:t>–</w:t>
      </w:r>
      <w:r w:rsidR="005E0F9B" w:rsidRPr="00CE73C3">
        <w:rPr>
          <w:lang w:eastAsia="en-GB"/>
        </w:rPr>
        <w:t xml:space="preserve"> </w:t>
      </w:r>
      <w:r w:rsidR="005E0F9B">
        <w:rPr>
          <w:lang w:eastAsia="en-GB"/>
        </w:rPr>
        <w:t>4 (</w:t>
      </w:r>
      <w:r w:rsidR="005E0F9B">
        <w:t>Kristīne Briede,</w:t>
      </w:r>
      <w:r w:rsidR="005E0F9B" w:rsidRPr="002F05BB">
        <w:t xml:space="preserve"> </w:t>
      </w:r>
      <w:r w:rsidR="005E0F9B">
        <w:t>Viesturs Reinfelds</w:t>
      </w:r>
      <w:r w:rsidR="005E0F9B" w:rsidRPr="00CE73C3">
        <w:rPr>
          <w:lang w:eastAsia="en-GB"/>
        </w:rPr>
        <w:t>,</w:t>
      </w:r>
      <w:r w:rsidR="005E0F9B">
        <w:rPr>
          <w:lang w:eastAsia="en-GB"/>
        </w:rPr>
        <w:t xml:space="preserve"> </w:t>
      </w:r>
      <w:r w:rsidR="005E0F9B">
        <w:t>Māris Feldmanis,</w:t>
      </w:r>
      <w:r w:rsidR="005E0F9B" w:rsidRPr="005E0F9B">
        <w:t xml:space="preserve"> </w:t>
      </w:r>
      <w:r w:rsidR="005E0F9B">
        <w:t xml:space="preserve">Edgars </w:t>
      </w:r>
      <w:proofErr w:type="spellStart"/>
      <w:r w:rsidR="005E0F9B">
        <w:t>Gaigalis</w:t>
      </w:r>
      <w:proofErr w:type="spellEnd"/>
      <w:r w:rsidR="005E0F9B">
        <w:t xml:space="preserve">), </w:t>
      </w:r>
      <w:bookmarkEnd w:id="72"/>
      <w:r w:rsidRPr="00983F78">
        <w:rPr>
          <w:color w:val="000000"/>
        </w:rPr>
        <w:t>Dobeles novada dome NOLEMJ:</w:t>
      </w:r>
      <w:bookmarkEnd w:id="71"/>
    </w:p>
    <w:p w14:paraId="3DC91F46" w14:textId="3C7F1018" w:rsidR="00DB7B2D" w:rsidRDefault="00DB7B2D" w:rsidP="00DB7B2D">
      <w:pPr>
        <w:ind w:firstLine="720"/>
        <w:jc w:val="both"/>
        <w:rPr>
          <w:color w:val="000000"/>
        </w:rPr>
      </w:pPr>
    </w:p>
    <w:p w14:paraId="719947E0" w14:textId="774C0280" w:rsidR="00DB7B2D" w:rsidRDefault="00DB7B2D" w:rsidP="00DB7B2D">
      <w:pPr>
        <w:ind w:firstLine="720"/>
        <w:jc w:val="both"/>
        <w:rPr>
          <w:color w:val="000000"/>
        </w:rPr>
      </w:pPr>
    </w:p>
    <w:p w14:paraId="3A08E70E" w14:textId="77777777" w:rsidR="00DB7B2D" w:rsidRPr="00983F78" w:rsidRDefault="00DB7B2D" w:rsidP="00DB7B2D">
      <w:pPr>
        <w:ind w:firstLine="720"/>
        <w:jc w:val="both"/>
        <w:rPr>
          <w:color w:val="000000" w:themeColor="text1"/>
        </w:rPr>
      </w:pPr>
    </w:p>
    <w:p w14:paraId="57C563E2" w14:textId="77777777" w:rsidR="006A5807" w:rsidRPr="00983F78" w:rsidRDefault="006A5807" w:rsidP="006A5807">
      <w:pPr>
        <w:pStyle w:val="ListParagraph"/>
        <w:ind w:left="0" w:right="-46"/>
        <w:jc w:val="both"/>
      </w:pPr>
      <w:r w:rsidRPr="00983F78">
        <w:lastRenderedPageBreak/>
        <w:t>Apstiprināt</w:t>
      </w:r>
      <w:r w:rsidRPr="00983F78">
        <w:rPr>
          <w:bCs/>
        </w:rPr>
        <w:t xml:space="preserve"> nolikumu “Grozījumi </w:t>
      </w:r>
      <w:r w:rsidRPr="00983F78">
        <w:rPr>
          <w:color w:val="000000"/>
        </w:rPr>
        <w:t xml:space="preserve">Dobeles novada pašvaldības institūciju amatpersonu un darbinieku atlīdzības nolikumā” </w:t>
      </w:r>
      <w:r w:rsidRPr="00983F78">
        <w:t>(lēmuma pielikumā), nosakot, ka nolikums stājas spēkā 2022.gada 1.augustā.</w:t>
      </w:r>
    </w:p>
    <w:p w14:paraId="4A95CB30" w14:textId="77777777" w:rsidR="006A5807" w:rsidRPr="00983F78" w:rsidRDefault="006A5807" w:rsidP="006A5807">
      <w:pPr>
        <w:pStyle w:val="ListParagraph"/>
        <w:ind w:left="0" w:right="-46" w:firstLine="284"/>
        <w:jc w:val="both"/>
      </w:pPr>
    </w:p>
    <w:p w14:paraId="6FA0D477" w14:textId="77777777" w:rsidR="006A5807" w:rsidRPr="00983F78" w:rsidRDefault="006A5807" w:rsidP="006A5807">
      <w:pPr>
        <w:pStyle w:val="ListParagraph"/>
        <w:ind w:right="-46"/>
        <w:jc w:val="both"/>
      </w:pPr>
    </w:p>
    <w:p w14:paraId="0803C5E1" w14:textId="0DBD257D" w:rsidR="00BC3C3E" w:rsidRDefault="006A5807" w:rsidP="006A5807">
      <w:pPr>
        <w:ind w:right="84"/>
        <w:jc w:val="both"/>
      </w:pPr>
      <w:r w:rsidRPr="00983F78">
        <w:t>Domes priekšsēdētāja vietnieks</w:t>
      </w:r>
      <w:r w:rsidRPr="00983F78">
        <w:tab/>
      </w:r>
      <w:r w:rsidRPr="00983F78">
        <w:tab/>
      </w:r>
      <w:r w:rsidRPr="00983F78">
        <w:tab/>
      </w:r>
      <w:r w:rsidRPr="00983F78">
        <w:tab/>
      </w:r>
      <w:r w:rsidRPr="00983F78">
        <w:tab/>
      </w:r>
      <w:r w:rsidRPr="00983F78">
        <w:tab/>
      </w:r>
      <w:proofErr w:type="spellStart"/>
      <w:r w:rsidRPr="00983F78">
        <w:t>G.Safranovičs</w:t>
      </w:r>
      <w:proofErr w:type="spellEnd"/>
      <w:r w:rsidR="00BC3C3E">
        <w:br w:type="page"/>
      </w:r>
    </w:p>
    <w:p w14:paraId="068D1339" w14:textId="27708845" w:rsidR="006A5807" w:rsidRDefault="006A5807" w:rsidP="006A5807">
      <w:pPr>
        <w:tabs>
          <w:tab w:val="left" w:pos="-24212"/>
        </w:tabs>
        <w:jc w:val="center"/>
        <w:rPr>
          <w:sz w:val="20"/>
          <w:szCs w:val="20"/>
        </w:rPr>
      </w:pPr>
      <w:r>
        <w:rPr>
          <w:noProof/>
          <w:sz w:val="20"/>
          <w:szCs w:val="20"/>
        </w:rPr>
        <w:lastRenderedPageBreak/>
        <w:drawing>
          <wp:inline distT="0" distB="0" distL="0" distR="0" wp14:anchorId="649AA42D" wp14:editId="1B99389C">
            <wp:extent cx="676275" cy="752475"/>
            <wp:effectExtent l="0" t="0" r="9525" b="9525"/>
            <wp:docPr id="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27154C" w14:textId="77777777" w:rsidR="006A5807" w:rsidRDefault="006A5807" w:rsidP="006A5807">
      <w:pPr>
        <w:pStyle w:val="Header"/>
        <w:jc w:val="center"/>
        <w:rPr>
          <w:sz w:val="20"/>
        </w:rPr>
      </w:pPr>
      <w:r>
        <w:rPr>
          <w:sz w:val="20"/>
        </w:rPr>
        <w:t>LATVIJAS REPUBLIKA</w:t>
      </w:r>
    </w:p>
    <w:p w14:paraId="0F68E92B" w14:textId="77777777" w:rsidR="006A5807" w:rsidRDefault="006A5807" w:rsidP="006A5807">
      <w:pPr>
        <w:pStyle w:val="Header"/>
        <w:jc w:val="center"/>
        <w:rPr>
          <w:b/>
          <w:sz w:val="32"/>
          <w:szCs w:val="32"/>
        </w:rPr>
      </w:pPr>
      <w:r>
        <w:rPr>
          <w:b/>
          <w:sz w:val="32"/>
          <w:szCs w:val="32"/>
        </w:rPr>
        <w:t>DOBELES NOVADA DOME</w:t>
      </w:r>
    </w:p>
    <w:p w14:paraId="46C5C11B" w14:textId="77777777" w:rsidR="006A5807" w:rsidRDefault="006A5807" w:rsidP="006A5807">
      <w:pPr>
        <w:pStyle w:val="Header"/>
        <w:jc w:val="center"/>
        <w:rPr>
          <w:sz w:val="16"/>
          <w:szCs w:val="16"/>
        </w:rPr>
      </w:pPr>
      <w:r>
        <w:rPr>
          <w:sz w:val="16"/>
          <w:szCs w:val="16"/>
        </w:rPr>
        <w:t>Brīvības iela 17, Dobele, Dobeles novads, LV-3701</w:t>
      </w:r>
    </w:p>
    <w:p w14:paraId="2B8E0246"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29" w:history="1">
        <w:r>
          <w:rPr>
            <w:rStyle w:val="Hyperlink"/>
            <w:rFonts w:eastAsia="Calibri"/>
            <w:color w:val="000000"/>
            <w:sz w:val="16"/>
            <w:szCs w:val="16"/>
          </w:rPr>
          <w:t>dome@dobele.lv</w:t>
        </w:r>
      </w:hyperlink>
    </w:p>
    <w:p w14:paraId="01FA0CA1" w14:textId="77777777" w:rsidR="006A5807" w:rsidRPr="00983F78" w:rsidRDefault="006A5807" w:rsidP="006A5807">
      <w:pPr>
        <w:tabs>
          <w:tab w:val="left" w:pos="-24212"/>
        </w:tabs>
        <w:jc w:val="center"/>
        <w:rPr>
          <w:color w:val="000000"/>
        </w:rPr>
      </w:pPr>
    </w:p>
    <w:p w14:paraId="70C31DC1" w14:textId="77777777" w:rsidR="006A5807" w:rsidRPr="00983F78" w:rsidRDefault="006A5807" w:rsidP="006A5807">
      <w:pPr>
        <w:jc w:val="center"/>
        <w:rPr>
          <w:b/>
        </w:rPr>
      </w:pPr>
    </w:p>
    <w:p w14:paraId="085967D6" w14:textId="77777777" w:rsidR="006A5807" w:rsidRPr="00983F78" w:rsidRDefault="006A5807" w:rsidP="006A5807">
      <w:pPr>
        <w:jc w:val="center"/>
        <w:rPr>
          <w:color w:val="000000"/>
          <w:lang w:val="sv-SE"/>
        </w:rPr>
      </w:pPr>
    </w:p>
    <w:p w14:paraId="68F12461" w14:textId="77777777" w:rsidR="006A5807" w:rsidRPr="00D70164" w:rsidRDefault="006A5807" w:rsidP="006A5807">
      <w:pPr>
        <w:jc w:val="right"/>
        <w:rPr>
          <w:color w:val="000000"/>
          <w:lang w:val="sv-SE"/>
        </w:rPr>
      </w:pPr>
      <w:r w:rsidRPr="00D70164">
        <w:rPr>
          <w:color w:val="000000"/>
          <w:lang w:val="sv-SE"/>
        </w:rPr>
        <w:t>APSTIPRINĀTS</w:t>
      </w:r>
    </w:p>
    <w:p w14:paraId="060D7A74" w14:textId="77777777" w:rsidR="006A5807" w:rsidRPr="00D70164" w:rsidRDefault="006A5807" w:rsidP="006A5807">
      <w:pPr>
        <w:jc w:val="right"/>
        <w:rPr>
          <w:color w:val="000000"/>
        </w:rPr>
      </w:pPr>
      <w:r w:rsidRPr="00D70164">
        <w:rPr>
          <w:color w:val="000000"/>
        </w:rPr>
        <w:t>ar Dobeles novada domes</w:t>
      </w:r>
    </w:p>
    <w:p w14:paraId="4E1F661E" w14:textId="77777777" w:rsidR="006A5807" w:rsidRPr="00D70164" w:rsidRDefault="006A5807" w:rsidP="006A5807">
      <w:pPr>
        <w:jc w:val="right"/>
        <w:rPr>
          <w:color w:val="000000"/>
        </w:rPr>
      </w:pPr>
      <w:r w:rsidRPr="00D70164">
        <w:rPr>
          <w:color w:val="000000"/>
        </w:rPr>
        <w:t>2022.gada 28.jūlija</w:t>
      </w:r>
    </w:p>
    <w:p w14:paraId="259D6CA9" w14:textId="5221235E" w:rsidR="006A5807" w:rsidRPr="00D70164" w:rsidRDefault="006A5807" w:rsidP="006A5807">
      <w:pPr>
        <w:jc w:val="right"/>
      </w:pPr>
      <w:r w:rsidRPr="00D70164">
        <w:rPr>
          <w:color w:val="000000"/>
        </w:rPr>
        <w:t>lēmumu Nr.</w:t>
      </w:r>
      <w:r w:rsidR="00DB7B2D">
        <w:rPr>
          <w:color w:val="000000"/>
        </w:rPr>
        <w:t>349</w:t>
      </w:r>
      <w:r w:rsidRPr="00D70164">
        <w:rPr>
          <w:color w:val="000000"/>
        </w:rPr>
        <w:t>/</w:t>
      </w:r>
      <w:r>
        <w:rPr>
          <w:color w:val="000000"/>
        </w:rPr>
        <w:t>13</w:t>
      </w:r>
    </w:p>
    <w:p w14:paraId="235E481E" w14:textId="77777777" w:rsidR="006A5807" w:rsidRPr="00D70164" w:rsidRDefault="006A5807" w:rsidP="006A5807">
      <w:pPr>
        <w:pStyle w:val="Default"/>
        <w:jc w:val="right"/>
        <w:rPr>
          <w:lang w:val="lv-LV"/>
        </w:rPr>
      </w:pPr>
    </w:p>
    <w:p w14:paraId="73016DA1" w14:textId="77777777" w:rsidR="006A5807" w:rsidRPr="00D70164" w:rsidRDefault="006A5807" w:rsidP="006A5807">
      <w:pPr>
        <w:pStyle w:val="Default"/>
        <w:jc w:val="right"/>
      </w:pPr>
    </w:p>
    <w:p w14:paraId="18D7A550" w14:textId="77777777" w:rsidR="006A5807" w:rsidRPr="003F1D8B" w:rsidRDefault="006A5807" w:rsidP="006A5807">
      <w:pPr>
        <w:ind w:left="-567" w:right="-483"/>
        <w:jc w:val="center"/>
        <w:rPr>
          <w:color w:val="000000"/>
        </w:rPr>
      </w:pPr>
      <w:r w:rsidRPr="003F1D8B">
        <w:rPr>
          <w:b/>
          <w:bCs/>
          <w:color w:val="000000"/>
        </w:rPr>
        <w:t>Nolikums “Grozījumi Dobeles novada pašvaldības institūciju amatpersonu</w:t>
      </w:r>
      <w:r w:rsidRPr="003F1D8B">
        <w:rPr>
          <w:b/>
          <w:bCs/>
          <w:color w:val="000000"/>
        </w:rPr>
        <w:br/>
        <w:t>un darbinieku atlīdzības nolikumā”</w:t>
      </w:r>
      <w:r w:rsidRPr="003F1D8B">
        <w:rPr>
          <w:color w:val="000000"/>
        </w:rPr>
        <w:br/>
      </w:r>
    </w:p>
    <w:p w14:paraId="23EDB03A" w14:textId="77777777" w:rsidR="006A5807" w:rsidRPr="003F1D8B" w:rsidRDefault="006A5807" w:rsidP="006A5807">
      <w:pPr>
        <w:jc w:val="both"/>
        <w:rPr>
          <w:color w:val="000000"/>
        </w:rPr>
      </w:pPr>
      <w:r w:rsidRPr="003F1D8B">
        <w:rPr>
          <w:color w:val="000000"/>
        </w:rPr>
        <w:t>Izdots saskaņā ar Valsts pārvaldes iekārtas likuma 73.panta pirmās daļas 1.punktu, likuma „Par pašvaldībām” 21.panta pirmās daļas 12., 13.punktu, 41.panta pirmās daļas 2.punktu, 63.panta trešo daļu, Pašvaldības domes deputāta statusa likuma 14. panta piekto daļu, Valsts un pašvaldību institūciju amatpersonu un darbinieku atlīdzības likuma 3.panta ceturtās daļas 2., 3., 4., 5., 8.punktu, 5.panta otro daļu, 14.panta pirmo daļu, divpadsmito daļu, trīspadsmito daļu, 15.panta trešo daļu, 16.panta otro daļu, 20.pantu, 42.panta devīto daļu, Ministru kabineta 2022.gada 26.aprīļa  noteikumiem Nr.</w:t>
      </w:r>
      <w:r w:rsidRPr="003F1D8B">
        <w:rPr>
          <w:color w:val="000000" w:themeColor="text1"/>
        </w:rPr>
        <w:t xml:space="preserve">262 „ </w:t>
      </w:r>
      <w:hyperlink r:id="rId30" w:tgtFrame="_blank" w:history="1">
        <w:r w:rsidRPr="003F1D8B">
          <w:rPr>
            <w:rStyle w:val="Hyperlink"/>
            <w:color w:val="000000" w:themeColor="text1"/>
            <w:u w:val="none"/>
          </w:rPr>
          <w:t>Valsts un pašvaldību institūciju amatu katalogs</w:t>
        </w:r>
      </w:hyperlink>
      <w:r w:rsidRPr="003F1D8B">
        <w:rPr>
          <w:color w:val="000000" w:themeColor="text1"/>
        </w:rPr>
        <w:t xml:space="preserve">, amatu klasifikācijas un amatu apraksta izstrādāšanas kārtība”, </w:t>
      </w:r>
      <w:r w:rsidRPr="003F1D8B">
        <w:rPr>
          <w:color w:val="000000"/>
        </w:rPr>
        <w:t>Ministru kabineta 2010.gada 21.jūnija noteikumiem Nr.565 „Noteikumi par valsts un pašvaldību institūciju amatpersonu un darbinieku sociālajām garantijām”, Ministru kabineta 2016.gada 5.jūlija noteikumiem Nr.445 „Pedagogu darba samaksas noteikumi”, Ministru kabineta 2022.gada 21.jūnija noteikumiem Nr.361 „</w:t>
      </w:r>
      <w:r w:rsidRPr="003F1D8B">
        <w:rPr>
          <w:shd w:val="clear" w:color="auto" w:fill="FFFFFF"/>
        </w:rPr>
        <w:t xml:space="preserve"> </w:t>
      </w:r>
      <w:r w:rsidRPr="003F1D8B">
        <w:t>Noteikumi par valsts institūciju amatpersonu un darbinieku darba samaksu un tās noteikšanas kārtību, kā arī par profesijām un specifiskajām jomām, kurām piemērojams tirgus koeficients”.</w:t>
      </w:r>
    </w:p>
    <w:p w14:paraId="708E6374" w14:textId="77777777" w:rsidR="006A5807" w:rsidRPr="003F1D8B" w:rsidRDefault="006A5807" w:rsidP="006A5807">
      <w:pPr>
        <w:jc w:val="both"/>
      </w:pPr>
    </w:p>
    <w:p w14:paraId="218A56CC" w14:textId="77777777" w:rsidR="006A5807" w:rsidRPr="003F1D8B" w:rsidRDefault="006A5807" w:rsidP="006A5807">
      <w:pPr>
        <w:jc w:val="both"/>
        <w:rPr>
          <w:color w:val="000000"/>
        </w:rPr>
      </w:pPr>
      <w:r w:rsidRPr="003F1D8B">
        <w:t xml:space="preserve">Izdarīt </w:t>
      </w:r>
      <w:r w:rsidRPr="003F1D8B">
        <w:rPr>
          <w:color w:val="000000"/>
        </w:rPr>
        <w:t>Dobeles novada pašvaldības institūciju amatpersonu un darbinieku atlīdzības nolikumā (turpmāk tekstā – Nolikums) šādus grozījumus:</w:t>
      </w:r>
    </w:p>
    <w:p w14:paraId="53309B1D" w14:textId="77777777" w:rsidR="006A5807" w:rsidRPr="003F1D8B" w:rsidRDefault="006A5807" w:rsidP="006A5807">
      <w:pPr>
        <w:jc w:val="both"/>
        <w:rPr>
          <w:color w:val="000000"/>
        </w:rPr>
      </w:pPr>
    </w:p>
    <w:p w14:paraId="0ABB7A8F" w14:textId="77777777" w:rsidR="006A5807" w:rsidRPr="003F1D8B" w:rsidRDefault="006A5807">
      <w:pPr>
        <w:pStyle w:val="ListParagraph"/>
        <w:numPr>
          <w:ilvl w:val="0"/>
          <w:numId w:val="57"/>
        </w:numPr>
        <w:ind w:left="0" w:firstLine="284"/>
        <w:jc w:val="both"/>
        <w:rPr>
          <w:color w:val="000000"/>
        </w:rPr>
      </w:pPr>
      <w:r w:rsidRPr="003F1D8B">
        <w:rPr>
          <w:color w:val="000000"/>
        </w:rPr>
        <w:t>Svītrot Nolikuma 10.punkta otro teikumu.</w:t>
      </w:r>
    </w:p>
    <w:p w14:paraId="55597D51" w14:textId="77777777" w:rsidR="006A5807" w:rsidRPr="003F1D8B" w:rsidRDefault="006A5807">
      <w:pPr>
        <w:pStyle w:val="ListParagraph"/>
        <w:widowControl/>
        <w:numPr>
          <w:ilvl w:val="0"/>
          <w:numId w:val="57"/>
        </w:numPr>
        <w:suppressAutoHyphens w:val="0"/>
        <w:ind w:hanging="436"/>
        <w:contextualSpacing/>
        <w:jc w:val="both"/>
        <w:rPr>
          <w:bCs/>
        </w:rPr>
      </w:pPr>
      <w:r w:rsidRPr="003F1D8B">
        <w:t>Izteikt nolikuma 14.punktu šādā redakcijā:</w:t>
      </w:r>
    </w:p>
    <w:p w14:paraId="65295D32" w14:textId="77777777" w:rsidR="006A5807" w:rsidRPr="003F1D8B" w:rsidRDefault="006A5807" w:rsidP="006A5807">
      <w:pPr>
        <w:jc w:val="both"/>
        <w:rPr>
          <w:color w:val="000000"/>
        </w:rPr>
      </w:pPr>
      <w:r w:rsidRPr="003F1D8B">
        <w:t xml:space="preserve">“14. </w:t>
      </w:r>
      <w:r w:rsidRPr="003F1D8B">
        <w:rPr>
          <w:color w:val="000000"/>
        </w:rPr>
        <w:t>Domes priekšsēdētājam un domes priekšsēdētāja vietniekam izmaksā pabalstu sakarā ar ģimenes locekļa:</w:t>
      </w:r>
    </w:p>
    <w:p w14:paraId="7EE94005" w14:textId="77777777" w:rsidR="006A5807" w:rsidRPr="003F1D8B" w:rsidRDefault="006A5807" w:rsidP="006A5807">
      <w:pPr>
        <w:jc w:val="both"/>
      </w:pPr>
      <w:r w:rsidRPr="003F1D8B">
        <w:rPr>
          <w:color w:val="000000"/>
        </w:rPr>
        <w:t>14.1.  laulātā, bērna, vecāku, adoptētāja vai adoptētā, vai apgādājamā nāvi vienas minimālās mēneša darba algas apmērā</w:t>
      </w:r>
      <w:r w:rsidRPr="003F1D8B">
        <w:t>;</w:t>
      </w:r>
    </w:p>
    <w:p w14:paraId="5549FF7E" w14:textId="77777777" w:rsidR="006A5807" w:rsidRPr="003F1D8B" w:rsidRDefault="006A5807" w:rsidP="006A5807">
      <w:pPr>
        <w:jc w:val="both"/>
      </w:pPr>
      <w:r w:rsidRPr="003F1D8B">
        <w:t>14.2. mazbērna, vecvecāku, brāļa, māsas, pusbrāļa vai pusmāsas nāvi EUR 50,00 apmērā.”.</w:t>
      </w:r>
    </w:p>
    <w:p w14:paraId="12DB7266" w14:textId="77777777" w:rsidR="006A5807" w:rsidRPr="003F1D8B" w:rsidRDefault="006A5807">
      <w:pPr>
        <w:pStyle w:val="ListParagraph"/>
        <w:numPr>
          <w:ilvl w:val="0"/>
          <w:numId w:val="57"/>
        </w:numPr>
        <w:ind w:left="0" w:firstLine="284"/>
        <w:jc w:val="both"/>
        <w:rPr>
          <w:color w:val="000000"/>
        </w:rPr>
      </w:pPr>
      <w:r w:rsidRPr="003F1D8B">
        <w:rPr>
          <w:color w:val="000000"/>
        </w:rPr>
        <w:t>Izteikt Nolikuma 24.punktu šādā redakcijā:</w:t>
      </w:r>
    </w:p>
    <w:p w14:paraId="07C05C92" w14:textId="77777777" w:rsidR="006A5807" w:rsidRPr="003F1D8B" w:rsidRDefault="006A5807" w:rsidP="006A5807">
      <w:pPr>
        <w:ind w:firstLine="284"/>
        <w:jc w:val="both"/>
        <w:rPr>
          <w:color w:val="000000"/>
        </w:rPr>
      </w:pPr>
      <w:r w:rsidRPr="003F1D8B">
        <w:rPr>
          <w:color w:val="000000"/>
        </w:rPr>
        <w:t>“24. Darbinieku mēnešalgas apmēru nosaka Atlīdzības likumā noteiktajā kārtībā, klasificējot attiecīgo amatu atbilstoši Ministru kabineta 2022.gada 26.aprīļa  noteikumiem Nr.</w:t>
      </w:r>
      <w:r w:rsidRPr="003F1D8B">
        <w:rPr>
          <w:color w:val="000000" w:themeColor="text1"/>
        </w:rPr>
        <w:t>262 „</w:t>
      </w:r>
      <w:hyperlink r:id="rId31" w:tgtFrame="_blank" w:history="1">
        <w:r w:rsidRPr="003F1D8B">
          <w:rPr>
            <w:rStyle w:val="Hyperlink"/>
            <w:color w:val="000000" w:themeColor="text1"/>
            <w:u w:val="none"/>
          </w:rPr>
          <w:t>Valsts un pašvaldību institūciju amatu katalogs</w:t>
        </w:r>
      </w:hyperlink>
      <w:r w:rsidRPr="003F1D8B">
        <w:rPr>
          <w:color w:val="000000" w:themeColor="text1"/>
        </w:rPr>
        <w:t>, amatu klasifikācijas un amatu apraksta izstrādāšanas kārtība”,</w:t>
      </w:r>
      <w:r w:rsidRPr="003F1D8B">
        <w:rPr>
          <w:color w:val="000000"/>
        </w:rPr>
        <w:t>” (turpmāk - Amatu katalogs) un ņemot vērā amatam atbilstošo mēnešalgu grupu saskaņā ar Ministru kabineta 2022.gada 21.jūnija noteikumiem Nr.361 „</w:t>
      </w:r>
      <w:r w:rsidRPr="003F1D8B">
        <w:t xml:space="preserve">Noteikumi par valsts </w:t>
      </w:r>
      <w:r w:rsidRPr="003F1D8B">
        <w:lastRenderedPageBreak/>
        <w:t>institūciju amatpersonu un darbinieku darba samaksu un tās noteikšanas kārtību, kā arī par profesijām un specifiskajām jomām, kurām piemērojams tirgus koeficients”</w:t>
      </w:r>
      <w:r w:rsidRPr="003F1D8B">
        <w:rPr>
          <w:color w:val="000000"/>
        </w:rPr>
        <w:t>.”.</w:t>
      </w:r>
    </w:p>
    <w:p w14:paraId="79ABF246" w14:textId="77777777" w:rsidR="006A5807" w:rsidRPr="003F1D8B" w:rsidRDefault="006A5807">
      <w:pPr>
        <w:pStyle w:val="ListParagraph"/>
        <w:numPr>
          <w:ilvl w:val="0"/>
          <w:numId w:val="57"/>
        </w:numPr>
        <w:ind w:left="0" w:firstLine="284"/>
        <w:jc w:val="both"/>
        <w:rPr>
          <w:color w:val="000000"/>
        </w:rPr>
      </w:pPr>
      <w:r w:rsidRPr="003F1D8B">
        <w:rPr>
          <w:color w:val="000000"/>
        </w:rPr>
        <w:t>Svītrot Nolikuma 27.1. apakšpunktu.</w:t>
      </w:r>
    </w:p>
    <w:p w14:paraId="547A7232" w14:textId="77777777" w:rsidR="006A5807" w:rsidRPr="003F1D8B" w:rsidRDefault="006A5807">
      <w:pPr>
        <w:pStyle w:val="ListParagraph"/>
        <w:numPr>
          <w:ilvl w:val="0"/>
          <w:numId w:val="57"/>
        </w:numPr>
        <w:ind w:left="0" w:firstLine="284"/>
        <w:jc w:val="both"/>
        <w:rPr>
          <w:color w:val="000000"/>
        </w:rPr>
      </w:pPr>
      <w:r w:rsidRPr="003F1D8B">
        <w:rPr>
          <w:color w:val="000000"/>
        </w:rPr>
        <w:t>Svītrot Nolikuma 28. punktu.</w:t>
      </w:r>
    </w:p>
    <w:p w14:paraId="787BD149" w14:textId="77777777" w:rsidR="006A5807" w:rsidRPr="003F1D8B" w:rsidRDefault="006A5807">
      <w:pPr>
        <w:pStyle w:val="ListParagraph"/>
        <w:numPr>
          <w:ilvl w:val="0"/>
          <w:numId w:val="57"/>
        </w:numPr>
        <w:ind w:left="0" w:firstLine="284"/>
        <w:jc w:val="both"/>
        <w:rPr>
          <w:color w:val="000000"/>
        </w:rPr>
      </w:pPr>
      <w:r w:rsidRPr="003F1D8B">
        <w:rPr>
          <w:color w:val="000000"/>
        </w:rPr>
        <w:t>Izteikt Nolikuma 37.punktu šādā redakcijā:</w:t>
      </w:r>
    </w:p>
    <w:p w14:paraId="4118D7A7" w14:textId="77777777" w:rsidR="006A5807" w:rsidRPr="003F1D8B" w:rsidRDefault="006A5807" w:rsidP="006A5807">
      <w:pPr>
        <w:ind w:firstLine="284"/>
        <w:jc w:val="both"/>
        <w:rPr>
          <w:color w:val="000000"/>
        </w:rPr>
      </w:pPr>
      <w:r w:rsidRPr="003F1D8B">
        <w:rPr>
          <w:color w:val="000000"/>
        </w:rPr>
        <w:t>“37. Darbiniekam (izņemot fiziskā darba veicējus) var noteikt piemaksu par nozīmīgu ieguldījumu institūcijas stratēģisko mērķu sasniegšanā, kuras apmērs mēnesī nedrīkst pārsniegt 30 % (trīsdesmit procentus) no darbiniekam noteiktās mēnešalgas. Piemaksu regulāri pārskata, izvērtējot tās nepieciešamību un pamatojumu, bet ne retāk kā reizi gadā.”.</w:t>
      </w:r>
    </w:p>
    <w:p w14:paraId="7115FE80" w14:textId="77777777" w:rsidR="006A5807" w:rsidRPr="003F1D8B" w:rsidRDefault="006A5807">
      <w:pPr>
        <w:pStyle w:val="ListParagraph"/>
        <w:numPr>
          <w:ilvl w:val="0"/>
          <w:numId w:val="57"/>
        </w:numPr>
        <w:ind w:left="0" w:firstLine="284"/>
        <w:jc w:val="both"/>
        <w:rPr>
          <w:color w:val="000000"/>
        </w:rPr>
      </w:pPr>
      <w:r w:rsidRPr="003F1D8B">
        <w:rPr>
          <w:color w:val="000000"/>
        </w:rPr>
        <w:t>Svītrot Nolikuma 38.punktu.</w:t>
      </w:r>
    </w:p>
    <w:p w14:paraId="73D176B9" w14:textId="77777777" w:rsidR="006A5807" w:rsidRPr="003F1D8B" w:rsidRDefault="006A5807">
      <w:pPr>
        <w:pStyle w:val="ListParagraph"/>
        <w:widowControl/>
        <w:numPr>
          <w:ilvl w:val="0"/>
          <w:numId w:val="57"/>
        </w:numPr>
        <w:suppressAutoHyphens w:val="0"/>
        <w:ind w:hanging="436"/>
        <w:contextualSpacing/>
        <w:jc w:val="both"/>
        <w:rPr>
          <w:bCs/>
        </w:rPr>
      </w:pPr>
      <w:r w:rsidRPr="003F1D8B">
        <w:t>Izteikt nolikuma 55.punktu šādā redakcijā:</w:t>
      </w:r>
    </w:p>
    <w:p w14:paraId="45C48BB8" w14:textId="77777777" w:rsidR="006A5807" w:rsidRPr="003F1D8B" w:rsidRDefault="006A5807" w:rsidP="006A5807">
      <w:pPr>
        <w:ind w:firstLine="284"/>
        <w:jc w:val="both"/>
        <w:rPr>
          <w:color w:val="000000"/>
        </w:rPr>
      </w:pPr>
      <w:r w:rsidRPr="003F1D8B">
        <w:t xml:space="preserve">“55. </w:t>
      </w:r>
      <w:r w:rsidRPr="003F1D8B">
        <w:rPr>
          <w:color w:val="000000"/>
        </w:rPr>
        <w:t>Darbiniekam izmaksā pabalstu sakarā ar ģimenes locekļa:</w:t>
      </w:r>
    </w:p>
    <w:p w14:paraId="2030FD12" w14:textId="77777777" w:rsidR="006A5807" w:rsidRPr="003F1D8B" w:rsidRDefault="006A5807" w:rsidP="006A5807">
      <w:pPr>
        <w:jc w:val="both"/>
      </w:pPr>
      <w:r w:rsidRPr="003F1D8B">
        <w:rPr>
          <w:color w:val="000000"/>
        </w:rPr>
        <w:t>55.1.  laulātā, bērna, vecāku, adoptētāja vai adoptētā, vai apgādājamā nāvi vienas minimālās mēneša darba algas apmērā</w:t>
      </w:r>
      <w:r w:rsidRPr="003F1D8B">
        <w:t>;</w:t>
      </w:r>
    </w:p>
    <w:p w14:paraId="12694C3F" w14:textId="77777777" w:rsidR="006A5807" w:rsidRPr="003F1D8B" w:rsidRDefault="006A5807" w:rsidP="006A5807">
      <w:pPr>
        <w:jc w:val="both"/>
      </w:pPr>
      <w:r w:rsidRPr="003F1D8B">
        <w:t>55.2. mazbērna, vecvecāku, brāļa, māsas, pusbrāļa vai pusmāsas nāvi EUR 50,00 apmērā.”.</w:t>
      </w:r>
    </w:p>
    <w:p w14:paraId="6C9EC2E8" w14:textId="77777777" w:rsidR="006A5807" w:rsidRPr="003F1D8B" w:rsidRDefault="006A5807">
      <w:pPr>
        <w:pStyle w:val="ListParagraph"/>
        <w:numPr>
          <w:ilvl w:val="0"/>
          <w:numId w:val="57"/>
        </w:numPr>
        <w:ind w:left="0" w:firstLine="284"/>
        <w:jc w:val="both"/>
        <w:rPr>
          <w:color w:val="000000"/>
        </w:rPr>
      </w:pPr>
      <w:r w:rsidRPr="003F1D8B">
        <w:rPr>
          <w:color w:val="000000"/>
        </w:rPr>
        <w:t>Izteikt Nolikuma 60.punktu šādā redakcijā:</w:t>
      </w:r>
    </w:p>
    <w:p w14:paraId="21A83D10" w14:textId="77777777" w:rsidR="006A5807" w:rsidRPr="003F1D8B" w:rsidRDefault="006A5807" w:rsidP="006A5807">
      <w:pPr>
        <w:pStyle w:val="ListParagraph"/>
        <w:ind w:left="0" w:firstLine="284"/>
        <w:jc w:val="both"/>
        <w:rPr>
          <w:color w:val="000000"/>
        </w:rPr>
      </w:pPr>
      <w:r w:rsidRPr="003F1D8B">
        <w:rPr>
          <w:color w:val="000000"/>
        </w:rPr>
        <w:t>“60. Pašvaldības institūcija, tai piešķirto finanšu līdzekļu ietvaros darbiniekam piešķir un izmaksā atvaļinājuma pabalstu vienu reizi kalendāra gadā, ja darbinieks izmanto ikgadējo atvaļinājumu vai ikgadējā atvaļinājuma daļu, kura nav īsāka par divām nepārtrauktām kalendāra nedēļām. Pabalsts tiek izmaksāts šajā nolikumā noteiktajā kārtībā, nepārsniedzot Atlīdzības likumā noteikto apmēru. Darbiniekam, kurš izmanto ikgadējo atvaļinājumu pirms iestājies pilns nostrādāts pirmais darba gads, atvaļinājuma pabalstu neizmaksā.”.</w:t>
      </w:r>
    </w:p>
    <w:p w14:paraId="4E3B4F2D" w14:textId="77777777" w:rsidR="006A5807" w:rsidRPr="003F1D8B" w:rsidRDefault="006A5807">
      <w:pPr>
        <w:pStyle w:val="ListParagraph"/>
        <w:numPr>
          <w:ilvl w:val="0"/>
          <w:numId w:val="57"/>
        </w:numPr>
        <w:ind w:left="0" w:firstLine="284"/>
        <w:jc w:val="both"/>
        <w:rPr>
          <w:color w:val="000000"/>
        </w:rPr>
      </w:pPr>
      <w:r w:rsidRPr="003F1D8B">
        <w:rPr>
          <w:color w:val="000000"/>
        </w:rPr>
        <w:t> Izteikt Nolikuma 63.punktu šādā redakcijā:</w:t>
      </w:r>
    </w:p>
    <w:p w14:paraId="54594C4F" w14:textId="77777777" w:rsidR="006A5807" w:rsidRPr="003F1D8B" w:rsidRDefault="006A5807" w:rsidP="006A5807">
      <w:pPr>
        <w:ind w:firstLine="284"/>
        <w:jc w:val="both"/>
        <w:rPr>
          <w:color w:val="000000"/>
        </w:rPr>
      </w:pPr>
      <w:r w:rsidRPr="003F1D8B">
        <w:rPr>
          <w:color w:val="000000"/>
        </w:rPr>
        <w:t>“63. Atvaļinājuma pabalstu nepiešķir, ja ikgadējā darba izpildes novērtēšanā darbinieka kopējais novērtējums ir „neapmierinoši” vai “jāpilnveido”.”.</w:t>
      </w:r>
    </w:p>
    <w:p w14:paraId="00D1602C" w14:textId="77777777" w:rsidR="006A5807" w:rsidRPr="003F1D8B" w:rsidRDefault="006A5807">
      <w:pPr>
        <w:pStyle w:val="ListParagraph"/>
        <w:numPr>
          <w:ilvl w:val="0"/>
          <w:numId w:val="57"/>
        </w:numPr>
        <w:ind w:left="0" w:firstLine="284"/>
        <w:jc w:val="both"/>
        <w:rPr>
          <w:color w:val="000000"/>
        </w:rPr>
      </w:pPr>
      <w:r w:rsidRPr="003F1D8B">
        <w:rPr>
          <w:color w:val="000000"/>
        </w:rPr>
        <w:t>Izteikt Nolikuma 64.punktu šādā redakcijā:</w:t>
      </w:r>
    </w:p>
    <w:p w14:paraId="7B6339EB" w14:textId="77777777" w:rsidR="006A5807" w:rsidRPr="003F1D8B" w:rsidRDefault="006A5807" w:rsidP="006A5807">
      <w:pPr>
        <w:pStyle w:val="ListParagraph"/>
        <w:ind w:left="0" w:firstLine="284"/>
        <w:jc w:val="both"/>
        <w:rPr>
          <w:color w:val="000000"/>
        </w:rPr>
      </w:pPr>
      <w:r w:rsidRPr="003F1D8B">
        <w:rPr>
          <w:color w:val="000000"/>
        </w:rPr>
        <w:t xml:space="preserve">“64. Atvaļinājuma pabalstu nepiešķir, ja nav veikta darbinieka ikgadējā darba izpildes novērtēšana.”.  </w:t>
      </w:r>
    </w:p>
    <w:p w14:paraId="28B1E695" w14:textId="77777777" w:rsidR="006A5807" w:rsidRPr="003F1D8B" w:rsidRDefault="006A5807" w:rsidP="006A5807">
      <w:pPr>
        <w:ind w:right="-483" w:firstLine="284"/>
        <w:jc w:val="both"/>
        <w:rPr>
          <w:color w:val="000000"/>
        </w:rPr>
      </w:pPr>
    </w:p>
    <w:p w14:paraId="4BE7AB09" w14:textId="77777777" w:rsidR="006A5807" w:rsidRPr="003F1D8B" w:rsidRDefault="006A5807" w:rsidP="006A5807">
      <w:pPr>
        <w:pStyle w:val="ListParagraph"/>
        <w:ind w:left="0" w:right="-483"/>
        <w:jc w:val="both"/>
        <w:rPr>
          <w:color w:val="000000"/>
        </w:rPr>
      </w:pPr>
    </w:p>
    <w:p w14:paraId="119947FF" w14:textId="77777777" w:rsidR="006A5807" w:rsidRPr="003F1D8B" w:rsidRDefault="006A5807" w:rsidP="006A5807">
      <w:pPr>
        <w:ind w:right="84"/>
        <w:jc w:val="both"/>
      </w:pPr>
      <w:bookmarkStart w:id="73" w:name="_Hlk109639348"/>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bookmarkEnd w:id="73"/>
    <w:p w14:paraId="406BBF4E" w14:textId="77777777" w:rsidR="006A5807" w:rsidRPr="00EC2E55" w:rsidRDefault="006A5807" w:rsidP="006A5807">
      <w:pPr>
        <w:pStyle w:val="ListParagraph"/>
        <w:ind w:left="0" w:right="-483"/>
        <w:jc w:val="both"/>
      </w:pPr>
    </w:p>
    <w:p w14:paraId="0096D99F" w14:textId="77777777" w:rsidR="006A5807" w:rsidRPr="00EC2E55" w:rsidRDefault="006A5807" w:rsidP="006A5807">
      <w:pPr>
        <w:pStyle w:val="ListParagraph"/>
        <w:ind w:left="0" w:right="-483"/>
        <w:jc w:val="both"/>
      </w:pPr>
    </w:p>
    <w:p w14:paraId="36276AC6" w14:textId="77777777" w:rsidR="006A5807" w:rsidRPr="00EC2E55" w:rsidRDefault="006A5807" w:rsidP="006A5807">
      <w:pPr>
        <w:pStyle w:val="ListParagraph"/>
        <w:ind w:left="0" w:right="-483"/>
        <w:jc w:val="both"/>
      </w:pPr>
    </w:p>
    <w:p w14:paraId="213808BF" w14:textId="77777777" w:rsidR="006A5807" w:rsidRPr="00EC2E55" w:rsidRDefault="006A5807" w:rsidP="006A5807">
      <w:pPr>
        <w:pStyle w:val="ListParagraph"/>
        <w:ind w:left="0" w:right="-483"/>
        <w:jc w:val="both"/>
      </w:pPr>
    </w:p>
    <w:p w14:paraId="7DB44C05" w14:textId="77777777" w:rsidR="006A5807" w:rsidRDefault="006A5807" w:rsidP="006A5807">
      <w:pPr>
        <w:jc w:val="center"/>
        <w:rPr>
          <w:b/>
          <w:bCs/>
          <w:color w:val="FF0000"/>
        </w:rPr>
      </w:pPr>
    </w:p>
    <w:p w14:paraId="08D54458" w14:textId="77777777" w:rsidR="006A5807" w:rsidRDefault="006A5807" w:rsidP="006A5807">
      <w:pPr>
        <w:jc w:val="right"/>
        <w:rPr>
          <w:b/>
          <w:bCs/>
        </w:rPr>
      </w:pPr>
    </w:p>
    <w:p w14:paraId="78ABA66D" w14:textId="77777777" w:rsidR="006A5807" w:rsidRDefault="006A5807" w:rsidP="006A5807">
      <w:pPr>
        <w:jc w:val="right"/>
        <w:rPr>
          <w:b/>
          <w:bCs/>
        </w:rPr>
      </w:pPr>
    </w:p>
    <w:p w14:paraId="6C1CA838" w14:textId="77777777" w:rsidR="006A5807" w:rsidRDefault="006A5807" w:rsidP="006A5807">
      <w:pPr>
        <w:jc w:val="right"/>
        <w:rPr>
          <w:b/>
          <w:bCs/>
        </w:rPr>
      </w:pPr>
    </w:p>
    <w:p w14:paraId="226E59AB" w14:textId="77777777" w:rsidR="006A5807" w:rsidRDefault="006A5807" w:rsidP="006A5807">
      <w:pPr>
        <w:jc w:val="right"/>
        <w:rPr>
          <w:b/>
          <w:bCs/>
        </w:rPr>
      </w:pPr>
    </w:p>
    <w:p w14:paraId="7E72A931" w14:textId="77777777" w:rsidR="006A5807" w:rsidRDefault="006A5807" w:rsidP="006A5807">
      <w:pPr>
        <w:jc w:val="right"/>
        <w:rPr>
          <w:b/>
          <w:bCs/>
        </w:rPr>
      </w:pPr>
    </w:p>
    <w:p w14:paraId="0FD1C639" w14:textId="77777777" w:rsidR="006A5807" w:rsidRDefault="006A5807" w:rsidP="006A5807">
      <w:pPr>
        <w:jc w:val="right"/>
        <w:rPr>
          <w:b/>
          <w:bCs/>
        </w:rPr>
      </w:pPr>
    </w:p>
    <w:p w14:paraId="7DAE3146" w14:textId="77777777" w:rsidR="006A5807" w:rsidRDefault="006A5807" w:rsidP="006A5807">
      <w:pPr>
        <w:jc w:val="right"/>
        <w:rPr>
          <w:b/>
          <w:bCs/>
        </w:rPr>
      </w:pPr>
    </w:p>
    <w:p w14:paraId="1EA54FF4" w14:textId="77777777" w:rsidR="006A5807" w:rsidRDefault="006A5807" w:rsidP="006A5807">
      <w:pPr>
        <w:jc w:val="right"/>
        <w:rPr>
          <w:b/>
          <w:bCs/>
        </w:rPr>
      </w:pPr>
    </w:p>
    <w:p w14:paraId="46F9117E" w14:textId="77777777" w:rsidR="006A5807" w:rsidRDefault="006A5807" w:rsidP="006A5807">
      <w:pPr>
        <w:jc w:val="right"/>
        <w:rPr>
          <w:b/>
          <w:bCs/>
        </w:rPr>
      </w:pPr>
    </w:p>
    <w:p w14:paraId="5C20DE0C" w14:textId="77777777" w:rsidR="006A5807" w:rsidRDefault="006A5807" w:rsidP="006A5807">
      <w:pPr>
        <w:jc w:val="right"/>
        <w:rPr>
          <w:b/>
          <w:bCs/>
        </w:rPr>
      </w:pPr>
    </w:p>
    <w:p w14:paraId="73F352F0" w14:textId="77777777" w:rsidR="006A5807" w:rsidRDefault="006A5807" w:rsidP="006A5807">
      <w:pPr>
        <w:jc w:val="right"/>
        <w:rPr>
          <w:b/>
          <w:bCs/>
        </w:rPr>
      </w:pPr>
    </w:p>
    <w:p w14:paraId="58C1C68F" w14:textId="77777777" w:rsidR="006A5807" w:rsidRDefault="006A5807" w:rsidP="006A5807">
      <w:pPr>
        <w:jc w:val="right"/>
        <w:rPr>
          <w:b/>
          <w:bCs/>
        </w:rPr>
      </w:pPr>
    </w:p>
    <w:p w14:paraId="1CEB4214" w14:textId="77777777" w:rsidR="006A5807" w:rsidRDefault="006A5807" w:rsidP="006A5807">
      <w:pPr>
        <w:jc w:val="right"/>
        <w:rPr>
          <w:b/>
          <w:bCs/>
        </w:rPr>
      </w:pPr>
    </w:p>
    <w:p w14:paraId="0852C2D9" w14:textId="77777777" w:rsidR="006A5807" w:rsidRDefault="006A5807" w:rsidP="006A5807">
      <w:pPr>
        <w:jc w:val="right"/>
        <w:rPr>
          <w:b/>
          <w:bCs/>
        </w:rPr>
      </w:pPr>
    </w:p>
    <w:p w14:paraId="132C79CD"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601D71B1" wp14:editId="649F75E8">
            <wp:extent cx="676275" cy="752475"/>
            <wp:effectExtent l="0" t="0" r="9525" b="9525"/>
            <wp:docPr id="131"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497721" w14:textId="77777777" w:rsidR="006A5807" w:rsidRDefault="006A5807" w:rsidP="006A5807">
      <w:pPr>
        <w:pStyle w:val="Header"/>
        <w:jc w:val="center"/>
        <w:rPr>
          <w:sz w:val="20"/>
        </w:rPr>
      </w:pPr>
      <w:r>
        <w:rPr>
          <w:sz w:val="20"/>
        </w:rPr>
        <w:t>LATVIJAS REPUBLIKA</w:t>
      </w:r>
    </w:p>
    <w:p w14:paraId="196BF5AC" w14:textId="77777777" w:rsidR="006A5807" w:rsidRDefault="006A5807" w:rsidP="006A5807">
      <w:pPr>
        <w:pStyle w:val="Header"/>
        <w:jc w:val="center"/>
        <w:rPr>
          <w:b/>
          <w:sz w:val="32"/>
          <w:szCs w:val="32"/>
        </w:rPr>
      </w:pPr>
      <w:r>
        <w:rPr>
          <w:b/>
          <w:sz w:val="32"/>
          <w:szCs w:val="32"/>
        </w:rPr>
        <w:t>DOBELES NOVADA DOME</w:t>
      </w:r>
    </w:p>
    <w:p w14:paraId="5DBC824D" w14:textId="77777777" w:rsidR="006A5807" w:rsidRDefault="006A5807" w:rsidP="006A5807">
      <w:pPr>
        <w:pStyle w:val="Header"/>
        <w:jc w:val="center"/>
        <w:rPr>
          <w:sz w:val="16"/>
          <w:szCs w:val="16"/>
        </w:rPr>
      </w:pPr>
      <w:r>
        <w:rPr>
          <w:sz w:val="16"/>
          <w:szCs w:val="16"/>
        </w:rPr>
        <w:t>Brīvības iela 17, Dobele, Dobeles novads, LV-3701</w:t>
      </w:r>
    </w:p>
    <w:p w14:paraId="23DFB45E"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32" w:history="1">
        <w:r>
          <w:rPr>
            <w:rStyle w:val="Hyperlink"/>
            <w:rFonts w:eastAsia="Calibri"/>
            <w:color w:val="000000"/>
            <w:sz w:val="16"/>
            <w:szCs w:val="16"/>
          </w:rPr>
          <w:t>dome@dobele.lv</w:t>
        </w:r>
      </w:hyperlink>
    </w:p>
    <w:p w14:paraId="58173F4E" w14:textId="77777777" w:rsidR="006A5807" w:rsidRDefault="006A5807" w:rsidP="006A5807">
      <w:pPr>
        <w:jc w:val="center"/>
        <w:rPr>
          <w:b/>
        </w:rPr>
      </w:pPr>
    </w:p>
    <w:p w14:paraId="0EE48647" w14:textId="77777777" w:rsidR="006A5807" w:rsidRPr="00D3334D" w:rsidRDefault="006A5807" w:rsidP="006A5807">
      <w:pPr>
        <w:jc w:val="center"/>
        <w:rPr>
          <w:b/>
        </w:rPr>
      </w:pPr>
      <w:r w:rsidRPr="00D3334D">
        <w:rPr>
          <w:b/>
        </w:rPr>
        <w:t>LĒMUMS</w:t>
      </w:r>
    </w:p>
    <w:p w14:paraId="70001DB1" w14:textId="77777777" w:rsidR="006A5807" w:rsidRPr="00D3334D" w:rsidRDefault="006A5807" w:rsidP="006A5807">
      <w:pPr>
        <w:jc w:val="center"/>
        <w:rPr>
          <w:b/>
        </w:rPr>
      </w:pPr>
      <w:r w:rsidRPr="00D3334D">
        <w:rPr>
          <w:b/>
        </w:rPr>
        <w:t>Dobelē</w:t>
      </w:r>
    </w:p>
    <w:p w14:paraId="4F800F94" w14:textId="77777777" w:rsidR="006A5807" w:rsidRPr="00D3334D" w:rsidRDefault="006A5807" w:rsidP="006A5807">
      <w:pPr>
        <w:jc w:val="center"/>
        <w:rPr>
          <w:b/>
        </w:rPr>
      </w:pPr>
    </w:p>
    <w:p w14:paraId="7EE27967" w14:textId="292FFFA1" w:rsidR="006A5807" w:rsidRPr="00D3334D" w:rsidRDefault="006A5807" w:rsidP="006A5807">
      <w:pPr>
        <w:tabs>
          <w:tab w:val="center" w:pos="4153"/>
          <w:tab w:val="left" w:pos="8080"/>
          <w:tab w:val="right" w:pos="9498"/>
        </w:tabs>
        <w:ind w:left="113" w:right="-427"/>
        <w:rPr>
          <w:color w:val="000000"/>
        </w:rPr>
      </w:pPr>
      <w:r w:rsidRPr="00D3334D">
        <w:rPr>
          <w:b/>
          <w:lang w:eastAsia="x-none"/>
        </w:rPr>
        <w:t>2022. gada 28.jūlijā</w:t>
      </w:r>
      <w:r w:rsidRPr="00D3334D">
        <w:rPr>
          <w:b/>
          <w:lang w:eastAsia="x-none"/>
        </w:rPr>
        <w:tab/>
        <w:t xml:space="preserve">                                                                                                  </w:t>
      </w:r>
      <w:r>
        <w:rPr>
          <w:b/>
          <w:lang w:eastAsia="x-none"/>
        </w:rPr>
        <w:t xml:space="preserve"> </w:t>
      </w:r>
      <w:r w:rsidRPr="00D3334D">
        <w:rPr>
          <w:b/>
          <w:color w:val="000000"/>
        </w:rPr>
        <w:t>Nr.</w:t>
      </w:r>
      <w:r w:rsidR="002B5FB8">
        <w:rPr>
          <w:b/>
          <w:color w:val="000000"/>
        </w:rPr>
        <w:t>350</w:t>
      </w:r>
      <w:r w:rsidRPr="00D3334D">
        <w:rPr>
          <w:b/>
          <w:color w:val="000000"/>
        </w:rPr>
        <w:t>/13</w:t>
      </w:r>
    </w:p>
    <w:p w14:paraId="5158600D" w14:textId="6882CBF8" w:rsidR="006A5807" w:rsidRPr="00D3334D" w:rsidRDefault="006A5807" w:rsidP="006A5807">
      <w:pPr>
        <w:jc w:val="right"/>
        <w:rPr>
          <w:color w:val="000000"/>
        </w:rPr>
      </w:pPr>
      <w:r w:rsidRPr="00D3334D">
        <w:rPr>
          <w:color w:val="000000"/>
        </w:rPr>
        <w:t xml:space="preserve">(prot.Nr.13, </w:t>
      </w:r>
      <w:r w:rsidR="002B5FB8">
        <w:rPr>
          <w:color w:val="000000"/>
        </w:rPr>
        <w:t>10</w:t>
      </w:r>
      <w:r w:rsidRPr="00D3334D">
        <w:rPr>
          <w:color w:val="000000"/>
        </w:rPr>
        <w:t>.§)</w:t>
      </w:r>
    </w:p>
    <w:p w14:paraId="4669A179" w14:textId="77777777" w:rsidR="006A5807" w:rsidRDefault="006A5807" w:rsidP="006A5807"/>
    <w:p w14:paraId="5D647520" w14:textId="77777777" w:rsidR="006A5807" w:rsidRPr="00AD575E" w:rsidRDefault="006A5807" w:rsidP="006A5807">
      <w:pPr>
        <w:pStyle w:val="Default"/>
        <w:jc w:val="center"/>
        <w:rPr>
          <w:b/>
          <w:u w:val="single"/>
          <w:lang w:val="lv-LV"/>
        </w:rPr>
      </w:pPr>
      <w:r w:rsidRPr="00AD575E">
        <w:rPr>
          <w:b/>
          <w:bCs/>
          <w:u w:val="single"/>
          <w:lang w:val="lv-LV"/>
        </w:rPr>
        <w:t xml:space="preserve">Par </w:t>
      </w:r>
      <w:r w:rsidRPr="00AD575E">
        <w:rPr>
          <w:b/>
          <w:u w:val="single"/>
          <w:lang w:val="lv-LV"/>
        </w:rPr>
        <w:t>Dobeles novada</w:t>
      </w:r>
      <w:r w:rsidRPr="00AD575E">
        <w:rPr>
          <w:b/>
          <w:spacing w:val="-3"/>
          <w:u w:val="single"/>
          <w:lang w:val="lv-LV"/>
        </w:rPr>
        <w:t xml:space="preserve"> </w:t>
      </w:r>
      <w:r w:rsidRPr="00AD575E">
        <w:rPr>
          <w:b/>
          <w:u w:val="single"/>
          <w:lang w:val="lv-LV"/>
        </w:rPr>
        <w:t>pašvaldības saistošo noteikumu Nr. 25</w:t>
      </w:r>
    </w:p>
    <w:p w14:paraId="71EE221E" w14:textId="77777777" w:rsidR="006A5807" w:rsidRPr="00AD575E" w:rsidRDefault="006A5807" w:rsidP="006A5807">
      <w:pPr>
        <w:jc w:val="center"/>
        <w:rPr>
          <w:b/>
          <w:bCs/>
          <w:u w:val="single"/>
        </w:rPr>
      </w:pPr>
      <w:r w:rsidRPr="00AD575E">
        <w:rPr>
          <w:b/>
          <w:bCs/>
          <w:color w:val="000000"/>
          <w:u w:val="single"/>
        </w:rPr>
        <w:t xml:space="preserve">“Grozījumi Dobeles novada domes </w:t>
      </w:r>
      <w:r w:rsidRPr="00AD575E">
        <w:rPr>
          <w:b/>
          <w:color w:val="000000"/>
          <w:u w:val="single"/>
        </w:rPr>
        <w:t>2021. gada 29. decembra</w:t>
      </w:r>
      <w:r w:rsidRPr="00AD575E">
        <w:rPr>
          <w:color w:val="000000"/>
          <w:u w:val="single"/>
        </w:rPr>
        <w:t xml:space="preserve"> </w:t>
      </w:r>
      <w:r w:rsidRPr="00AD575E">
        <w:rPr>
          <w:b/>
          <w:bCs/>
          <w:color w:val="000000"/>
          <w:u w:val="single"/>
        </w:rPr>
        <w:t xml:space="preserve">saistošajos noteikumos Nr. 9 “Par </w:t>
      </w:r>
      <w:r w:rsidRPr="00AD575E">
        <w:rPr>
          <w:b/>
          <w:u w:val="single"/>
        </w:rPr>
        <w:t xml:space="preserve">Dobeles novada pašvaldības </w:t>
      </w:r>
      <w:r w:rsidRPr="00AD575E">
        <w:rPr>
          <w:b/>
          <w:bCs/>
          <w:color w:val="000000"/>
          <w:u w:val="single"/>
        </w:rPr>
        <w:t>palīdzību dzīvokļu jautājumu risināšanā</w:t>
      </w:r>
      <w:r w:rsidRPr="00AD575E">
        <w:rPr>
          <w:b/>
          <w:u w:val="single"/>
        </w:rPr>
        <w:t xml:space="preserve">”  </w:t>
      </w:r>
      <w:r w:rsidRPr="00AD575E">
        <w:rPr>
          <w:b/>
          <w:bCs/>
          <w:u w:val="single"/>
        </w:rPr>
        <w:t>apstiprināšanu galīgajā redakcijā</w:t>
      </w:r>
    </w:p>
    <w:p w14:paraId="579FBC67" w14:textId="77777777" w:rsidR="006A5807" w:rsidRPr="00AD575E" w:rsidRDefault="006A5807" w:rsidP="006A5807">
      <w:pPr>
        <w:autoSpaceDE w:val="0"/>
        <w:autoSpaceDN w:val="0"/>
        <w:adjustRightInd w:val="0"/>
        <w:jc w:val="both"/>
        <w:rPr>
          <w:rFonts w:eastAsia="Calibri"/>
          <w:color w:val="000000"/>
          <w:u w:val="single"/>
        </w:rPr>
      </w:pPr>
    </w:p>
    <w:p w14:paraId="0CDA915F" w14:textId="4240CAAB" w:rsidR="0093507C" w:rsidRDefault="006A5807" w:rsidP="002B5FB8">
      <w:pPr>
        <w:ind w:firstLine="680"/>
        <w:jc w:val="both"/>
        <w:rPr>
          <w:color w:val="000000"/>
        </w:rPr>
      </w:pPr>
      <w:r w:rsidRPr="00AD575E">
        <w:rPr>
          <w:rFonts w:eastAsia="Calibri"/>
          <w:color w:val="000000"/>
        </w:rPr>
        <w:tab/>
      </w:r>
      <w:r w:rsidRPr="00AD575E">
        <w:t>Dobeles novada dome, ievērojot Vides aizsardzības un reģionālās attīstības ministrijas 2022. gada 14. jūlija atzinumu Nr. 1-18/5018 “</w:t>
      </w:r>
      <w:r w:rsidRPr="00AD575E">
        <w:rPr>
          <w:bCs/>
          <w:color w:val="000000"/>
        </w:rPr>
        <w:t xml:space="preserve">Grozījumi Dobeles novada domes saistošajos noteikumos Nr. 9 “Par </w:t>
      </w:r>
      <w:r w:rsidRPr="00AD575E">
        <w:t xml:space="preserve">Dobeles novada pašvaldības </w:t>
      </w:r>
      <w:r w:rsidRPr="00AD575E">
        <w:rPr>
          <w:bCs/>
          <w:color w:val="000000"/>
        </w:rPr>
        <w:t>palīdzību dzīvokļu jautājumu risināšanā</w:t>
      </w:r>
      <w:r w:rsidRPr="00AD575E">
        <w:t xml:space="preserve">”, pamatojoties uz likuma “Par pašvaldībām” 21. panta pirmās daļas 27. punktu, </w:t>
      </w:r>
      <w:r w:rsidR="002B5FB8" w:rsidRPr="00983F78">
        <w:rPr>
          <w:bCs/>
          <w:color w:val="000000"/>
        </w:rPr>
        <w:t xml:space="preserve">atklāti balsojot: </w:t>
      </w:r>
      <w:r w:rsidR="002B5FB8">
        <w:t>PAR – 12 (Sarmīte Dude, Gints Kaminski</w:t>
      </w:r>
      <w:r w:rsidR="00AE1E73">
        <w:t>s</w:t>
      </w:r>
      <w:r w:rsidR="002B5FB8">
        <w:t xml:space="preserve">, Linda </w:t>
      </w:r>
      <w:proofErr w:type="spellStart"/>
      <w:r w:rsidR="002B5FB8">
        <w:t>Karloviča</w:t>
      </w:r>
      <w:proofErr w:type="spellEnd"/>
      <w:r w:rsidR="002B5FB8">
        <w:t xml:space="preserve">, Edgars Laimiņš, Sintija </w:t>
      </w:r>
      <w:proofErr w:type="spellStart"/>
      <w:r w:rsidR="002B5FB8">
        <w:t>Liekniņa</w:t>
      </w:r>
      <w:proofErr w:type="spellEnd"/>
      <w:r w:rsidR="002B5FB8">
        <w:t xml:space="preserve">, Sanita </w:t>
      </w:r>
      <w:proofErr w:type="spellStart"/>
      <w:r w:rsidR="002B5FB8">
        <w:t>Olševska</w:t>
      </w:r>
      <w:proofErr w:type="spellEnd"/>
      <w:r w:rsidR="002B5FB8">
        <w:t xml:space="preserve">, Andris </w:t>
      </w:r>
      <w:proofErr w:type="spellStart"/>
      <w:r w:rsidR="002B5FB8">
        <w:t>Podvinskis</w:t>
      </w:r>
      <w:proofErr w:type="spellEnd"/>
      <w:r w:rsidR="002B5FB8">
        <w:t xml:space="preserve">, Dace Reinika, Guntis </w:t>
      </w:r>
      <w:proofErr w:type="spellStart"/>
      <w:r w:rsidR="002B5FB8">
        <w:t>Safranovičs</w:t>
      </w:r>
      <w:proofErr w:type="spellEnd"/>
      <w:r w:rsidR="002B5FB8">
        <w:t xml:space="preserve">, Andrejs Spridzāns, Ivars Stanga, Indra </w:t>
      </w:r>
      <w:proofErr w:type="spellStart"/>
      <w:r w:rsidR="002B5FB8">
        <w:t>Špela</w:t>
      </w:r>
      <w:proofErr w:type="spellEnd"/>
      <w:r w:rsidR="002B5FB8">
        <w:t xml:space="preserve">), </w:t>
      </w:r>
      <w:r w:rsidR="002B5FB8" w:rsidRPr="00CE73C3">
        <w:rPr>
          <w:lang w:eastAsia="en-GB"/>
        </w:rPr>
        <w:t>PRET –</w:t>
      </w:r>
      <w:r w:rsidR="002B5FB8">
        <w:rPr>
          <w:lang w:eastAsia="en-GB"/>
        </w:rPr>
        <w:t xml:space="preserve"> nav</w:t>
      </w:r>
      <w:r w:rsidR="002B5FB8" w:rsidRPr="00CE73C3">
        <w:rPr>
          <w:lang w:eastAsia="en-GB"/>
        </w:rPr>
        <w:t xml:space="preserve">, ATTURAS </w:t>
      </w:r>
      <w:r w:rsidR="002B5FB8">
        <w:rPr>
          <w:lang w:eastAsia="en-GB"/>
        </w:rPr>
        <w:t>–</w:t>
      </w:r>
      <w:r w:rsidR="002B5FB8" w:rsidRPr="00CE73C3">
        <w:rPr>
          <w:lang w:eastAsia="en-GB"/>
        </w:rPr>
        <w:t xml:space="preserve"> </w:t>
      </w:r>
      <w:r w:rsidR="002B5FB8">
        <w:rPr>
          <w:lang w:eastAsia="en-GB"/>
        </w:rPr>
        <w:t>5 (</w:t>
      </w:r>
      <w:r w:rsidR="002B5FB8">
        <w:t>Kristīne Briede,</w:t>
      </w:r>
      <w:r w:rsidR="002B5FB8" w:rsidRPr="002F05BB">
        <w:t xml:space="preserve"> </w:t>
      </w:r>
      <w:r w:rsidR="002B5FB8">
        <w:t>Viesturs Reinfelds</w:t>
      </w:r>
      <w:r w:rsidR="002B5FB8" w:rsidRPr="00CE73C3">
        <w:rPr>
          <w:lang w:eastAsia="en-GB"/>
        </w:rPr>
        <w:t>,</w:t>
      </w:r>
      <w:r w:rsidR="002B5FB8">
        <w:rPr>
          <w:lang w:eastAsia="en-GB"/>
        </w:rPr>
        <w:t xml:space="preserve"> </w:t>
      </w:r>
      <w:r w:rsidR="0093507C">
        <w:rPr>
          <w:lang w:eastAsia="en-GB"/>
        </w:rPr>
        <w:t xml:space="preserve">Ainārs Meiers, </w:t>
      </w:r>
      <w:r w:rsidR="002B5FB8">
        <w:t>Māris Feldmanis,</w:t>
      </w:r>
      <w:r w:rsidR="002B5FB8" w:rsidRPr="005E0F9B">
        <w:t xml:space="preserve"> </w:t>
      </w:r>
      <w:r w:rsidR="002B5FB8">
        <w:t xml:space="preserve">Edgars </w:t>
      </w:r>
      <w:proofErr w:type="spellStart"/>
      <w:r w:rsidR="002B5FB8">
        <w:t>Gaigalis</w:t>
      </w:r>
      <w:proofErr w:type="spellEnd"/>
      <w:r w:rsidR="002B5FB8">
        <w:t xml:space="preserve">), </w:t>
      </w:r>
      <w:r w:rsidR="002B5FB8" w:rsidRPr="00983F78">
        <w:rPr>
          <w:color w:val="000000"/>
        </w:rPr>
        <w:t>Dobeles novada dome NOLEMJ:</w:t>
      </w:r>
    </w:p>
    <w:p w14:paraId="26ABC82A" w14:textId="7667F2CD" w:rsidR="006A5807" w:rsidRPr="00AD575E" w:rsidRDefault="006A5807" w:rsidP="0093507C">
      <w:pPr>
        <w:jc w:val="both"/>
        <w:rPr>
          <w:bCs/>
        </w:rPr>
      </w:pPr>
      <w:r w:rsidRPr="00AD575E">
        <w:t xml:space="preserve">1. Dobeles novada domes 2022. gada 30. jūnija </w:t>
      </w:r>
      <w:r w:rsidRPr="00AD575E">
        <w:rPr>
          <w:bCs/>
        </w:rPr>
        <w:t xml:space="preserve">saistošajos noteikumos  Nr. 25   </w:t>
      </w:r>
      <w:r w:rsidRPr="00AD575E">
        <w:rPr>
          <w:bCs/>
          <w:color w:val="000000"/>
        </w:rPr>
        <w:t xml:space="preserve">“Grozījumi Dobeles novada domes saistošajos noteikumos Nr. 9 “Par </w:t>
      </w:r>
      <w:r w:rsidRPr="00AD575E">
        <w:t xml:space="preserve">Dobeles novada pašvaldības </w:t>
      </w:r>
      <w:r w:rsidRPr="00AD575E">
        <w:rPr>
          <w:bCs/>
          <w:color w:val="000000"/>
        </w:rPr>
        <w:t>palīdzību dzīvokļu jautājumu risināšanā</w:t>
      </w:r>
      <w:r w:rsidRPr="00AD575E">
        <w:rPr>
          <w:bCs/>
        </w:rPr>
        <w:t>”  (turpmāk tekstā – saistošie noteikumi) izdarīt šādus precizējumus:</w:t>
      </w:r>
    </w:p>
    <w:p w14:paraId="272ACB73" w14:textId="77777777" w:rsidR="006A5807" w:rsidRPr="00AD575E" w:rsidRDefault="006A5807">
      <w:pPr>
        <w:pStyle w:val="ListParagraph"/>
        <w:widowControl/>
        <w:numPr>
          <w:ilvl w:val="1"/>
          <w:numId w:val="19"/>
        </w:numPr>
        <w:suppressAutoHyphens w:val="0"/>
        <w:ind w:left="567" w:hanging="567"/>
        <w:contextualSpacing/>
        <w:jc w:val="both"/>
      </w:pPr>
      <w:r w:rsidRPr="00AD575E">
        <w:t>Papildināt saistošo noteikumu nosaukumu aiz vārdiem “domes” ar skaitļiem un vārdiem “2021. gada 29. decembra” .</w:t>
      </w:r>
    </w:p>
    <w:p w14:paraId="2FCBCC9A" w14:textId="77777777" w:rsidR="006A5807" w:rsidRPr="00AD575E" w:rsidRDefault="006A5807">
      <w:pPr>
        <w:pStyle w:val="ListParagraph"/>
        <w:widowControl/>
        <w:numPr>
          <w:ilvl w:val="1"/>
          <w:numId w:val="19"/>
        </w:numPr>
        <w:suppressAutoHyphens w:val="0"/>
        <w:autoSpaceDE w:val="0"/>
        <w:adjustRightInd w:val="0"/>
        <w:ind w:left="567" w:hanging="567"/>
        <w:contextualSpacing/>
        <w:jc w:val="both"/>
      </w:pPr>
      <w:r w:rsidRPr="00AD575E">
        <w:t>Apvienot saistošo noteikumu 5. un 6. punktu, izsakot šādā redakcijā un secīgi mainot turpmāko numerāciju. :</w:t>
      </w:r>
    </w:p>
    <w:p w14:paraId="3874F0E9" w14:textId="77777777" w:rsidR="006A5807" w:rsidRPr="00AD575E" w:rsidRDefault="006A5807" w:rsidP="006A5807">
      <w:pPr>
        <w:pStyle w:val="ListParagraph"/>
        <w:shd w:val="clear" w:color="auto" w:fill="FFFFFF"/>
        <w:ind w:left="357"/>
        <w:jc w:val="both"/>
      </w:pPr>
      <w:r w:rsidRPr="00AD575E">
        <w:rPr>
          <w:iCs/>
        </w:rPr>
        <w:t xml:space="preserve">“5. </w:t>
      </w:r>
      <w:r w:rsidRPr="00AD575E">
        <w:t>Papildināt saistošos noteikumus ar 17.</w:t>
      </w:r>
      <w:r w:rsidRPr="00AD575E">
        <w:rPr>
          <w:vertAlign w:val="superscript"/>
        </w:rPr>
        <w:t xml:space="preserve">1 </w:t>
      </w:r>
      <w:r w:rsidRPr="00AD575E">
        <w:t>punktu</w:t>
      </w:r>
      <w:r w:rsidRPr="00AD575E">
        <w:rPr>
          <w:vertAlign w:val="superscript"/>
        </w:rPr>
        <w:t xml:space="preserve"> </w:t>
      </w:r>
      <w:r w:rsidRPr="00AD575E">
        <w:t>un</w:t>
      </w:r>
      <w:r w:rsidRPr="00AD575E">
        <w:rPr>
          <w:vertAlign w:val="superscript"/>
        </w:rPr>
        <w:t xml:space="preserve"> </w:t>
      </w:r>
      <w:r w:rsidRPr="00AD575E">
        <w:t>17.</w:t>
      </w:r>
      <w:r w:rsidRPr="00AD575E">
        <w:rPr>
          <w:vertAlign w:val="superscript"/>
        </w:rPr>
        <w:t>2</w:t>
      </w:r>
      <w:r w:rsidRPr="00AD575E">
        <w:t xml:space="preserve"> punktu šādā redakcijā:</w:t>
      </w:r>
    </w:p>
    <w:p w14:paraId="794AE0A0" w14:textId="77777777" w:rsidR="006A5807" w:rsidRPr="00AD575E" w:rsidRDefault="006A5807" w:rsidP="006A5807">
      <w:pPr>
        <w:shd w:val="clear" w:color="auto" w:fill="FFFFFF"/>
        <w:ind w:left="709"/>
        <w:jc w:val="both"/>
      </w:pPr>
      <w:r w:rsidRPr="00AD575E">
        <w:t>“17.</w:t>
      </w:r>
      <w:r w:rsidRPr="00AD575E">
        <w:rPr>
          <w:vertAlign w:val="superscript"/>
        </w:rPr>
        <w:t xml:space="preserve">1 </w:t>
      </w:r>
      <w:r w:rsidRPr="00AD575E">
        <w:t>Pašvaldības 6.reģistrā dzīvojamās telpas izīrēšanai vispārējā kārtībā reģistrē:</w:t>
      </w:r>
    </w:p>
    <w:p w14:paraId="48984CFD" w14:textId="77777777" w:rsidR="006A5807" w:rsidRPr="00AD575E" w:rsidRDefault="006A5807" w:rsidP="006A5807">
      <w:pPr>
        <w:shd w:val="clear" w:color="auto" w:fill="FFFFFF"/>
        <w:ind w:left="993"/>
        <w:jc w:val="both"/>
      </w:pPr>
      <w:r w:rsidRPr="00AD575E">
        <w:t>17.</w:t>
      </w:r>
      <w:r w:rsidRPr="00AD575E">
        <w:rPr>
          <w:vertAlign w:val="superscript"/>
        </w:rPr>
        <w:t>1</w:t>
      </w:r>
      <w:r w:rsidRPr="00AD575E">
        <w:t>1. trūcīgas vai maznodrošinātas personas (ģimenes), kuras audzina bērnu ar invaliditāti;</w:t>
      </w:r>
    </w:p>
    <w:p w14:paraId="15CE7149" w14:textId="77777777" w:rsidR="006A5807" w:rsidRPr="00AD575E" w:rsidRDefault="006A5807" w:rsidP="006A5807">
      <w:pPr>
        <w:shd w:val="clear" w:color="auto" w:fill="FFFFFF"/>
        <w:ind w:left="993"/>
        <w:jc w:val="both"/>
      </w:pPr>
      <w:r w:rsidRPr="00AD575E">
        <w:t>17.</w:t>
      </w:r>
      <w:r w:rsidRPr="00AD575E">
        <w:rPr>
          <w:vertAlign w:val="superscript"/>
        </w:rPr>
        <w:t>1</w:t>
      </w:r>
      <w:r w:rsidRPr="00AD575E">
        <w:t>2. trūcīgas vai maznodrošinātas personas, kuras dzīvo un ir deklarējušas pamata dzīvesvietu vienā dzīvojamā telpā, ir izveidojušas vairākas pilnas (vīrs un sieva) ģimenes, bet katra ģimene nav apgādāta ar izolētu istabu;</w:t>
      </w:r>
    </w:p>
    <w:p w14:paraId="2BDCBC29" w14:textId="77777777" w:rsidR="006A5807" w:rsidRPr="00AD575E" w:rsidRDefault="006A5807" w:rsidP="006A5807">
      <w:pPr>
        <w:shd w:val="clear" w:color="auto" w:fill="FFFFFF"/>
        <w:ind w:left="993"/>
        <w:jc w:val="both"/>
      </w:pPr>
      <w:r w:rsidRPr="00AD575E">
        <w:t>17.</w:t>
      </w:r>
      <w:r w:rsidRPr="00AD575E">
        <w:rPr>
          <w:vertAlign w:val="superscript"/>
        </w:rPr>
        <w:t>1</w:t>
      </w:r>
      <w:r w:rsidRPr="00AD575E">
        <w:t>3. trūcīgas vai maznodrošinātas personas (ģimenes), kuras ne mazāk kā piecus gadus lieto dzīvojamo telpu uz īres līguma pamata izīrētājam piederošā dzīvojamā telpā;</w:t>
      </w:r>
    </w:p>
    <w:p w14:paraId="4E2B450A" w14:textId="77777777" w:rsidR="006A5807" w:rsidRPr="00AD575E" w:rsidRDefault="006A5807" w:rsidP="006A5807">
      <w:pPr>
        <w:shd w:val="clear" w:color="auto" w:fill="FFFFFF"/>
        <w:ind w:left="993"/>
        <w:jc w:val="both"/>
      </w:pPr>
      <w:r w:rsidRPr="00AD575E">
        <w:t>17.</w:t>
      </w:r>
      <w:r w:rsidRPr="00AD575E">
        <w:rPr>
          <w:vertAlign w:val="superscript"/>
        </w:rPr>
        <w:t>1</w:t>
      </w:r>
      <w:r w:rsidRPr="00AD575E">
        <w:t>4. atsevišķi dzīvojošas trūcīgas vai maznodrošinātas pensijas vecuma personas, kurām nav apgādnieku;</w:t>
      </w:r>
    </w:p>
    <w:p w14:paraId="6D0469CC" w14:textId="77777777" w:rsidR="006A5807" w:rsidRPr="00AD575E" w:rsidRDefault="006A5807" w:rsidP="006A5807">
      <w:pPr>
        <w:shd w:val="clear" w:color="auto" w:fill="FFFFFF"/>
        <w:ind w:left="993"/>
        <w:jc w:val="both"/>
      </w:pPr>
      <w:r w:rsidRPr="00AD575E">
        <w:t>17.</w:t>
      </w:r>
      <w:r w:rsidRPr="00AD575E">
        <w:rPr>
          <w:vertAlign w:val="superscript"/>
        </w:rPr>
        <w:t>1</w:t>
      </w:r>
      <w:r w:rsidRPr="00AD575E">
        <w:t>5. atsevišķi dzīvojošas trūcīgas vai maznodrošinātas personas ar invaliditāti, kurām nav apgādnieku;</w:t>
      </w:r>
    </w:p>
    <w:p w14:paraId="5D5B96CB" w14:textId="77777777" w:rsidR="006A5807" w:rsidRPr="00AD575E" w:rsidRDefault="006A5807" w:rsidP="006A5807">
      <w:pPr>
        <w:shd w:val="clear" w:color="auto" w:fill="FFFFFF"/>
        <w:ind w:left="993"/>
        <w:jc w:val="both"/>
      </w:pPr>
      <w:r w:rsidRPr="00AD575E">
        <w:t>17.</w:t>
      </w:r>
      <w:r w:rsidRPr="00AD575E">
        <w:rPr>
          <w:vertAlign w:val="superscript"/>
        </w:rPr>
        <w:t>1</w:t>
      </w:r>
      <w:r w:rsidRPr="00AD575E">
        <w:t>6. trūcīgas vai maznodrošinātas politiski represētās personas”.</w:t>
      </w:r>
    </w:p>
    <w:p w14:paraId="1DB4C1F0" w14:textId="77777777" w:rsidR="006A5807" w:rsidRPr="00AD575E" w:rsidRDefault="006A5807" w:rsidP="006A5807">
      <w:pPr>
        <w:shd w:val="clear" w:color="auto" w:fill="FFFFFF"/>
        <w:ind w:left="709"/>
        <w:jc w:val="both"/>
      </w:pPr>
      <w:r w:rsidRPr="00AD575E">
        <w:lastRenderedPageBreak/>
        <w:t>17.</w:t>
      </w:r>
      <w:r w:rsidRPr="00AD575E">
        <w:rPr>
          <w:vertAlign w:val="superscript"/>
        </w:rPr>
        <w:t>2</w:t>
      </w:r>
      <w:r w:rsidRPr="00AD575E">
        <w:t xml:space="preserve"> Pašvaldības palīdzība šo noteikumu 17.</w:t>
      </w:r>
      <w:r w:rsidRPr="00AD575E">
        <w:rPr>
          <w:vertAlign w:val="superscript"/>
        </w:rPr>
        <w:t>1</w:t>
      </w:r>
      <w:r w:rsidRPr="00AD575E">
        <w:t xml:space="preserve"> punktā minētajām personām tiek sniegta ar nosacījumu, ka tās ir Dobeles novada iedzīvotāji, kuri pēdējo piecu gadu laikā nepārtraukti ir dzīvojuši un deklarējuši savu pamata dzīves vietu Dobeles novada administratīvajā teritorijā”.</w:t>
      </w:r>
    </w:p>
    <w:p w14:paraId="3A80E603" w14:textId="77777777" w:rsidR="006A5807" w:rsidRPr="00BC3C3E" w:rsidRDefault="006A5807">
      <w:pPr>
        <w:pStyle w:val="ListParagraph"/>
        <w:widowControl/>
        <w:numPr>
          <w:ilvl w:val="1"/>
          <w:numId w:val="19"/>
        </w:numPr>
        <w:suppressAutoHyphens w:val="0"/>
        <w:autoSpaceDE w:val="0"/>
        <w:adjustRightInd w:val="0"/>
        <w:contextualSpacing/>
        <w:jc w:val="both"/>
      </w:pPr>
      <w:r w:rsidRPr="00AD575E">
        <w:t xml:space="preserve"> </w:t>
      </w:r>
      <w:r w:rsidRPr="00BC3C3E">
        <w:t>Izteikt saistošo noteikumu 9. punktu šādā redakcijā:</w:t>
      </w:r>
    </w:p>
    <w:p w14:paraId="7E04C20D" w14:textId="77777777" w:rsidR="006A5807" w:rsidRPr="00AD575E" w:rsidRDefault="006A5807" w:rsidP="006A5807">
      <w:pPr>
        <w:pStyle w:val="ListParagraph"/>
        <w:shd w:val="clear" w:color="auto" w:fill="FFFFFF"/>
        <w:ind w:left="357"/>
        <w:jc w:val="both"/>
      </w:pPr>
      <w:r w:rsidRPr="00BC3C3E">
        <w:t>“9. Aizstāt saistošo noteikumu 39.2. apakšpunktā  skaitli “</w:t>
      </w:r>
      <w:r w:rsidRPr="00BC3C3E">
        <w:rPr>
          <w:color w:val="000000"/>
        </w:rPr>
        <w:t>38.2.” ar skaitļiem “</w:t>
      </w:r>
      <w:r w:rsidRPr="00BC3C3E">
        <w:t>9.2.-9.4.”</w:t>
      </w:r>
    </w:p>
    <w:p w14:paraId="17955912" w14:textId="77777777" w:rsidR="006A5807" w:rsidRPr="00AD575E" w:rsidRDefault="006A5807" w:rsidP="006A5807">
      <w:pPr>
        <w:tabs>
          <w:tab w:val="left" w:pos="284"/>
        </w:tabs>
        <w:autoSpaceDE w:val="0"/>
        <w:autoSpaceDN w:val="0"/>
        <w:adjustRightInd w:val="0"/>
        <w:jc w:val="both"/>
        <w:rPr>
          <w:color w:val="000000"/>
        </w:rPr>
      </w:pPr>
      <w:r w:rsidRPr="00AD575E">
        <w:t xml:space="preserve">2. Apstiprināt saistošos noteikumus to galīgajā redakcijā (lēmuma pielikumā). </w:t>
      </w:r>
    </w:p>
    <w:p w14:paraId="5786D431" w14:textId="77777777" w:rsidR="006A5807" w:rsidRPr="00AD575E" w:rsidRDefault="006A5807" w:rsidP="006A5807">
      <w:pPr>
        <w:tabs>
          <w:tab w:val="left" w:pos="284"/>
        </w:tabs>
        <w:autoSpaceDE w:val="0"/>
        <w:autoSpaceDN w:val="0"/>
        <w:adjustRightInd w:val="0"/>
        <w:ind w:right="-46"/>
        <w:jc w:val="both"/>
        <w:rPr>
          <w:color w:val="000000"/>
        </w:rPr>
      </w:pPr>
      <w:r w:rsidRPr="00AD575E">
        <w:rPr>
          <w:color w:val="000000"/>
        </w:rPr>
        <w:t>3. Publicēt saistošos noteikumus oficiālajā izdevumā “Latvijas Vēstnesis”. Saistošie noteikumi stājas spēkā nākamajā dienā pēc to publicēšanas oficiālajā izdevumā “Latvijas Vēstnesis”.</w:t>
      </w:r>
    </w:p>
    <w:p w14:paraId="6A872EAB" w14:textId="77777777" w:rsidR="006A5807" w:rsidRPr="00AD575E" w:rsidRDefault="006A5807" w:rsidP="006A5807">
      <w:pPr>
        <w:tabs>
          <w:tab w:val="left" w:pos="284"/>
        </w:tabs>
        <w:autoSpaceDE w:val="0"/>
        <w:autoSpaceDN w:val="0"/>
        <w:adjustRightInd w:val="0"/>
        <w:ind w:right="-46"/>
        <w:jc w:val="both"/>
        <w:rPr>
          <w:color w:val="000000"/>
        </w:rPr>
      </w:pPr>
      <w:r w:rsidRPr="00AD575E">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5F165247" w14:textId="77777777" w:rsidR="006A5807" w:rsidRPr="00AD575E" w:rsidRDefault="006A5807" w:rsidP="006A5807">
      <w:pPr>
        <w:tabs>
          <w:tab w:val="left" w:pos="284"/>
        </w:tabs>
        <w:autoSpaceDE w:val="0"/>
        <w:autoSpaceDN w:val="0"/>
        <w:adjustRightInd w:val="0"/>
        <w:jc w:val="both"/>
        <w:rPr>
          <w:color w:val="000000"/>
        </w:rPr>
      </w:pPr>
      <w:r w:rsidRPr="00AD575E">
        <w:rPr>
          <w:color w:val="000000"/>
        </w:rPr>
        <w:t xml:space="preserve">5. Kontroli par šī lēmuma izpildi veikt Dobeles novada pašvaldības izpilddirektoram. </w:t>
      </w:r>
    </w:p>
    <w:p w14:paraId="765F46CE" w14:textId="77777777" w:rsidR="006A5807" w:rsidRPr="00AD575E" w:rsidRDefault="006A5807" w:rsidP="006A5807">
      <w:pPr>
        <w:pStyle w:val="Default"/>
        <w:jc w:val="both"/>
        <w:rPr>
          <w:lang w:val="lv-LV"/>
        </w:rPr>
      </w:pPr>
    </w:p>
    <w:p w14:paraId="402C44F2" w14:textId="77777777" w:rsidR="006A5807" w:rsidRPr="00AD575E" w:rsidRDefault="006A5807" w:rsidP="006A5807">
      <w:pPr>
        <w:pStyle w:val="Default"/>
        <w:jc w:val="both"/>
        <w:rPr>
          <w:lang w:val="lv-LV"/>
        </w:rPr>
      </w:pPr>
    </w:p>
    <w:p w14:paraId="7D5DD858" w14:textId="77777777" w:rsidR="006A5807" w:rsidRPr="00AD575E" w:rsidRDefault="006A5807" w:rsidP="006A5807">
      <w:pPr>
        <w:pStyle w:val="Default"/>
        <w:jc w:val="both"/>
        <w:rPr>
          <w:lang w:val="lv-LV"/>
        </w:rPr>
      </w:pPr>
    </w:p>
    <w:p w14:paraId="14419F68" w14:textId="77777777" w:rsidR="006A5807" w:rsidRPr="00AD575E" w:rsidRDefault="006A5807" w:rsidP="006A5807">
      <w:pPr>
        <w:pStyle w:val="Default"/>
        <w:jc w:val="both"/>
        <w:rPr>
          <w:lang w:val="lv-LV"/>
        </w:rPr>
      </w:pPr>
    </w:p>
    <w:p w14:paraId="348D20F0" w14:textId="77777777" w:rsidR="006A5807" w:rsidRPr="00AD575E" w:rsidRDefault="006A5807" w:rsidP="006A5807">
      <w:pPr>
        <w:pStyle w:val="Default"/>
        <w:jc w:val="both"/>
        <w:rPr>
          <w:lang w:val="lv-LV"/>
        </w:rPr>
      </w:pPr>
    </w:p>
    <w:p w14:paraId="25356DF5" w14:textId="77777777" w:rsidR="006A5807" w:rsidRPr="00AD575E" w:rsidRDefault="006A5807" w:rsidP="006A5807">
      <w:pPr>
        <w:pStyle w:val="Default"/>
        <w:jc w:val="both"/>
        <w:rPr>
          <w:lang w:val="lv-LV"/>
        </w:rPr>
      </w:pPr>
    </w:p>
    <w:p w14:paraId="0DC81085"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F2E80DA" w14:textId="77777777" w:rsidR="006A5807" w:rsidRPr="00AD575E" w:rsidRDefault="006A5807" w:rsidP="006A5807">
      <w:pPr>
        <w:autoSpaceDE w:val="0"/>
        <w:adjustRightInd w:val="0"/>
        <w:jc w:val="both"/>
      </w:pPr>
    </w:p>
    <w:p w14:paraId="4612106C" w14:textId="77777777" w:rsidR="006A5807" w:rsidRPr="00AD575E" w:rsidRDefault="006A5807" w:rsidP="006A5807">
      <w:pPr>
        <w:autoSpaceDE w:val="0"/>
        <w:adjustRightInd w:val="0"/>
        <w:jc w:val="both"/>
      </w:pPr>
    </w:p>
    <w:p w14:paraId="3E0CE849" w14:textId="77777777" w:rsidR="006A5807" w:rsidRPr="00AD575E" w:rsidRDefault="006A5807" w:rsidP="006A5807">
      <w:pPr>
        <w:ind w:firstLine="357"/>
        <w:jc w:val="both"/>
      </w:pPr>
    </w:p>
    <w:p w14:paraId="2992F41E" w14:textId="34D6E371" w:rsidR="00BC3C3E" w:rsidRDefault="00BC3C3E" w:rsidP="006A5807">
      <w:pPr>
        <w:autoSpaceDE w:val="0"/>
        <w:adjustRightInd w:val="0"/>
        <w:jc w:val="both"/>
      </w:pPr>
      <w:r>
        <w:br w:type="page"/>
      </w:r>
    </w:p>
    <w:p w14:paraId="0EF9D2CB" w14:textId="77777777" w:rsidR="006A5807" w:rsidRPr="00FA64A7" w:rsidRDefault="006A5807" w:rsidP="006A5807">
      <w:pPr>
        <w:tabs>
          <w:tab w:val="left" w:pos="-24212"/>
        </w:tabs>
        <w:jc w:val="center"/>
        <w:rPr>
          <w:sz w:val="20"/>
          <w:szCs w:val="20"/>
        </w:rPr>
      </w:pPr>
      <w:r w:rsidRPr="00E87BC2">
        <w:rPr>
          <w:noProof/>
          <w:sz w:val="20"/>
          <w:szCs w:val="20"/>
        </w:rPr>
        <w:lastRenderedPageBreak/>
        <w:drawing>
          <wp:inline distT="0" distB="0" distL="0" distR="0" wp14:anchorId="547B209E" wp14:editId="129F375A">
            <wp:extent cx="676275" cy="752475"/>
            <wp:effectExtent l="0" t="0" r="9525" b="9525"/>
            <wp:docPr id="155"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186494" w14:textId="77777777" w:rsidR="006A5807" w:rsidRPr="00FA64A7" w:rsidRDefault="006A5807" w:rsidP="006A5807">
      <w:pPr>
        <w:pStyle w:val="Header"/>
        <w:jc w:val="center"/>
        <w:rPr>
          <w:sz w:val="20"/>
        </w:rPr>
      </w:pPr>
      <w:r w:rsidRPr="00FA64A7">
        <w:rPr>
          <w:sz w:val="20"/>
        </w:rPr>
        <w:t>LATVIJAS REPUBLIKA</w:t>
      </w:r>
    </w:p>
    <w:p w14:paraId="3FD74966" w14:textId="77777777" w:rsidR="006A5807" w:rsidRPr="00FA64A7" w:rsidRDefault="006A5807" w:rsidP="006A5807">
      <w:pPr>
        <w:pStyle w:val="Header"/>
        <w:jc w:val="center"/>
        <w:rPr>
          <w:b/>
          <w:sz w:val="32"/>
          <w:szCs w:val="32"/>
        </w:rPr>
      </w:pPr>
      <w:r w:rsidRPr="00FA64A7">
        <w:rPr>
          <w:b/>
          <w:sz w:val="32"/>
          <w:szCs w:val="32"/>
        </w:rPr>
        <w:t>DOBELES NOVADA DOME</w:t>
      </w:r>
    </w:p>
    <w:p w14:paraId="41279A68" w14:textId="77777777" w:rsidR="006A5807" w:rsidRPr="00FA64A7" w:rsidRDefault="006A5807" w:rsidP="006A5807">
      <w:pPr>
        <w:pStyle w:val="Header"/>
        <w:jc w:val="center"/>
        <w:rPr>
          <w:sz w:val="16"/>
          <w:szCs w:val="16"/>
        </w:rPr>
      </w:pPr>
      <w:r w:rsidRPr="00FA64A7">
        <w:rPr>
          <w:sz w:val="16"/>
          <w:szCs w:val="16"/>
        </w:rPr>
        <w:t>Brīvības iela 17, Dobele, Dobeles novads, LV-3701</w:t>
      </w:r>
    </w:p>
    <w:p w14:paraId="275B6525" w14:textId="77777777" w:rsidR="006A5807" w:rsidRPr="00FA64A7" w:rsidRDefault="006A5807" w:rsidP="006A5807">
      <w:pPr>
        <w:pStyle w:val="Header"/>
        <w:pBdr>
          <w:bottom w:val="double" w:sz="6" w:space="1" w:color="auto"/>
        </w:pBdr>
        <w:jc w:val="center"/>
        <w:rPr>
          <w:color w:val="000000"/>
        </w:rPr>
      </w:pPr>
      <w:r w:rsidRPr="00FA64A7">
        <w:rPr>
          <w:sz w:val="16"/>
          <w:szCs w:val="16"/>
        </w:rPr>
        <w:t xml:space="preserve">Tālr. 63707269, 63700137, 63720940, e-pasts </w:t>
      </w:r>
      <w:hyperlink r:id="rId33" w:history="1">
        <w:r w:rsidRPr="00FA64A7">
          <w:rPr>
            <w:rStyle w:val="Hyperlink"/>
            <w:rFonts w:eastAsia="Calibri"/>
            <w:color w:val="000000"/>
            <w:sz w:val="16"/>
            <w:szCs w:val="16"/>
          </w:rPr>
          <w:t>dome@dobele.lv</w:t>
        </w:r>
      </w:hyperlink>
    </w:p>
    <w:p w14:paraId="7843FC5A" w14:textId="77777777" w:rsidR="006A5807" w:rsidRPr="00126B48" w:rsidRDefault="006A5807" w:rsidP="006A5807">
      <w:pPr>
        <w:tabs>
          <w:tab w:val="left" w:pos="-24212"/>
        </w:tabs>
        <w:jc w:val="center"/>
      </w:pPr>
      <w:r w:rsidRPr="00126B48">
        <w:t xml:space="preserve"> </w:t>
      </w:r>
    </w:p>
    <w:p w14:paraId="63350693" w14:textId="77777777" w:rsidR="006A5807" w:rsidRPr="00AD575E" w:rsidRDefault="006A5807" w:rsidP="006A5807">
      <w:pPr>
        <w:jc w:val="right"/>
      </w:pPr>
      <w:r w:rsidRPr="00AD575E">
        <w:t>APSTIPRINĀTI</w:t>
      </w:r>
    </w:p>
    <w:p w14:paraId="044A153D" w14:textId="77777777" w:rsidR="006A5807" w:rsidRPr="00AD575E" w:rsidRDefault="006A5807" w:rsidP="006A5807">
      <w:pPr>
        <w:jc w:val="right"/>
      </w:pPr>
      <w:r w:rsidRPr="00AD575E">
        <w:t>ar Dobeles novada domes</w:t>
      </w:r>
    </w:p>
    <w:p w14:paraId="291D84DA" w14:textId="77777777" w:rsidR="006A5807" w:rsidRPr="00AD575E" w:rsidRDefault="006A5807" w:rsidP="006A5807">
      <w:pPr>
        <w:jc w:val="right"/>
      </w:pPr>
      <w:r w:rsidRPr="00AD575E">
        <w:t>2022. gada 30. jūnija lēmumu Nr. 278/11</w:t>
      </w:r>
    </w:p>
    <w:p w14:paraId="6C7E61CE" w14:textId="77777777" w:rsidR="006A5807" w:rsidRPr="00AD575E" w:rsidRDefault="006A5807" w:rsidP="006A5807">
      <w:pPr>
        <w:autoSpaceDE w:val="0"/>
        <w:adjustRightInd w:val="0"/>
        <w:jc w:val="right"/>
        <w:rPr>
          <w:color w:val="000000"/>
        </w:rPr>
      </w:pPr>
      <w:r w:rsidRPr="00AD575E">
        <w:rPr>
          <w:color w:val="000000"/>
        </w:rPr>
        <w:t xml:space="preserve">(protokols Nr. 11) </w:t>
      </w:r>
    </w:p>
    <w:p w14:paraId="477B0808" w14:textId="77777777" w:rsidR="006A5807" w:rsidRPr="00AD575E" w:rsidRDefault="006A5807" w:rsidP="006A5807">
      <w:pPr>
        <w:autoSpaceDE w:val="0"/>
        <w:adjustRightInd w:val="0"/>
        <w:jc w:val="right"/>
        <w:rPr>
          <w:color w:val="000000"/>
        </w:rPr>
      </w:pPr>
    </w:p>
    <w:p w14:paraId="55EFFFD5" w14:textId="77777777" w:rsidR="006A5807" w:rsidRPr="00AD575E" w:rsidRDefault="006A5807" w:rsidP="006A5807">
      <w:pPr>
        <w:jc w:val="right"/>
      </w:pPr>
      <w:r w:rsidRPr="00AD575E">
        <w:t>PRECIZĒTI</w:t>
      </w:r>
    </w:p>
    <w:p w14:paraId="733681EA" w14:textId="77777777" w:rsidR="006A5807" w:rsidRPr="00AD575E" w:rsidRDefault="006A5807" w:rsidP="006A5807">
      <w:pPr>
        <w:jc w:val="right"/>
      </w:pPr>
      <w:r w:rsidRPr="00AD575E">
        <w:t>ar Dobeles novada domes</w:t>
      </w:r>
    </w:p>
    <w:p w14:paraId="0D22F1A9" w14:textId="0E305B26" w:rsidR="006A5807" w:rsidRPr="00AD575E" w:rsidRDefault="006A5807" w:rsidP="006A5807">
      <w:pPr>
        <w:jc w:val="right"/>
      </w:pPr>
      <w:r w:rsidRPr="00AD575E">
        <w:t xml:space="preserve">2022. gada </w:t>
      </w:r>
      <w:r>
        <w:t>28.jūlija</w:t>
      </w:r>
      <w:r w:rsidRPr="00AD575E">
        <w:t xml:space="preserve"> lēmumu Nr. </w:t>
      </w:r>
      <w:r w:rsidR="00852FC6">
        <w:t>350</w:t>
      </w:r>
      <w:r w:rsidRPr="00AD575E">
        <w:t>/</w:t>
      </w:r>
      <w:r>
        <w:t>13</w:t>
      </w:r>
    </w:p>
    <w:p w14:paraId="109D996B" w14:textId="77777777" w:rsidR="006A5807" w:rsidRPr="00AD575E" w:rsidRDefault="006A5807" w:rsidP="006A5807">
      <w:pPr>
        <w:autoSpaceDE w:val="0"/>
        <w:adjustRightInd w:val="0"/>
        <w:jc w:val="right"/>
        <w:rPr>
          <w:color w:val="000000"/>
        </w:rPr>
      </w:pPr>
      <w:r w:rsidRPr="00AD575E">
        <w:rPr>
          <w:color w:val="000000"/>
        </w:rPr>
        <w:t>(protokols Nr.</w:t>
      </w:r>
      <w:r>
        <w:rPr>
          <w:color w:val="000000"/>
        </w:rPr>
        <w:t>13</w:t>
      </w:r>
      <w:r w:rsidRPr="00AD575E">
        <w:rPr>
          <w:color w:val="000000"/>
        </w:rPr>
        <w:t xml:space="preserve">) </w:t>
      </w:r>
    </w:p>
    <w:p w14:paraId="09135A1E" w14:textId="77777777" w:rsidR="006A5807" w:rsidRPr="00AD575E" w:rsidRDefault="006A5807" w:rsidP="006A5807">
      <w:pPr>
        <w:jc w:val="right"/>
      </w:pPr>
    </w:p>
    <w:p w14:paraId="4674E5DF" w14:textId="77777777" w:rsidR="006A5807" w:rsidRPr="00AD575E" w:rsidRDefault="006A5807" w:rsidP="006A5807">
      <w:pPr>
        <w:autoSpaceDE w:val="0"/>
        <w:adjustRightInd w:val="0"/>
        <w:jc w:val="right"/>
      </w:pPr>
    </w:p>
    <w:p w14:paraId="0DA385F7" w14:textId="77777777" w:rsidR="006A5807" w:rsidRPr="00AD575E" w:rsidRDefault="006A5807" w:rsidP="006A5807">
      <w:pPr>
        <w:pStyle w:val="NoSpacing"/>
        <w:jc w:val="center"/>
      </w:pPr>
    </w:p>
    <w:p w14:paraId="55570210" w14:textId="77777777" w:rsidR="006A5807" w:rsidRPr="00AD575E" w:rsidRDefault="006A5807" w:rsidP="006A5807">
      <w:pPr>
        <w:pStyle w:val="NoSpacing"/>
        <w:ind w:right="139"/>
        <w:jc w:val="both"/>
        <w:rPr>
          <w:b/>
          <w:color w:val="000000"/>
        </w:rPr>
      </w:pPr>
      <w:r w:rsidRPr="00AD575E">
        <w:rPr>
          <w:b/>
          <w:color w:val="000000"/>
        </w:rPr>
        <w:t>2022. gada 30. jūnijā</w:t>
      </w:r>
      <w:r w:rsidRPr="00AD575E">
        <w:rPr>
          <w:b/>
          <w:color w:val="000000"/>
        </w:rPr>
        <w:tab/>
      </w:r>
      <w:r w:rsidRPr="00AD575E">
        <w:rPr>
          <w:b/>
          <w:color w:val="000000"/>
        </w:rPr>
        <w:tab/>
      </w:r>
      <w:r w:rsidRPr="00AD575E">
        <w:rPr>
          <w:b/>
          <w:color w:val="000000"/>
        </w:rPr>
        <w:tab/>
      </w:r>
      <w:r w:rsidRPr="00AD575E">
        <w:rPr>
          <w:b/>
          <w:color w:val="000000"/>
        </w:rPr>
        <w:tab/>
      </w:r>
      <w:r w:rsidRPr="00AD575E">
        <w:rPr>
          <w:b/>
          <w:color w:val="000000"/>
        </w:rPr>
        <w:tab/>
      </w:r>
      <w:r w:rsidRPr="00AD575E">
        <w:rPr>
          <w:b/>
          <w:color w:val="000000"/>
        </w:rPr>
        <w:tab/>
        <w:t xml:space="preserve">        Saistošie noteikumi Nr.25</w:t>
      </w:r>
    </w:p>
    <w:p w14:paraId="05F6F589" w14:textId="77777777" w:rsidR="006A5807" w:rsidRPr="00AD575E" w:rsidRDefault="006A5807" w:rsidP="006A5807">
      <w:pPr>
        <w:tabs>
          <w:tab w:val="left" w:pos="6946"/>
        </w:tabs>
        <w:ind w:right="139"/>
        <w:jc w:val="both"/>
        <w:rPr>
          <w:color w:val="000000"/>
        </w:rPr>
      </w:pPr>
    </w:p>
    <w:p w14:paraId="6E363473" w14:textId="77777777" w:rsidR="006A5807" w:rsidRPr="00AD575E" w:rsidRDefault="006A5807" w:rsidP="006A5807">
      <w:pPr>
        <w:pStyle w:val="BodyText"/>
        <w:spacing w:before="9" w:after="0"/>
        <w:ind w:right="139"/>
        <w:jc w:val="center"/>
        <w:rPr>
          <w:b/>
          <w:color w:val="000000"/>
        </w:rPr>
      </w:pPr>
      <w:r w:rsidRPr="00AD575E">
        <w:rPr>
          <w:rFonts w:eastAsia="Calibri"/>
          <w:b/>
          <w:color w:val="000000"/>
        </w:rPr>
        <w:t xml:space="preserve">Grozījumi Dobeles novada domes </w:t>
      </w:r>
      <w:r w:rsidRPr="00AD575E">
        <w:rPr>
          <w:b/>
          <w:color w:val="000000"/>
        </w:rPr>
        <w:t>2021. gada 29. decembra</w:t>
      </w:r>
      <w:r w:rsidRPr="00AD575E">
        <w:rPr>
          <w:color w:val="000000"/>
        </w:rPr>
        <w:t xml:space="preserve"> </w:t>
      </w:r>
      <w:r w:rsidRPr="00AD575E">
        <w:rPr>
          <w:rFonts w:eastAsia="Calibri"/>
          <w:b/>
          <w:color w:val="000000"/>
        </w:rPr>
        <w:t>saistošajos noteikumos Nr.9 ’’Par Dobeles novada pašvaldības palīdzību dzīvokļa jautājumu risināšanā”</w:t>
      </w:r>
      <w:r w:rsidRPr="00AD575E">
        <w:rPr>
          <w:color w:val="000000"/>
        </w:rPr>
        <w:t xml:space="preserve"> </w:t>
      </w:r>
      <w:r w:rsidRPr="00AD575E">
        <w:rPr>
          <w:rFonts w:eastAsia="Calibri"/>
          <w:b/>
          <w:color w:val="000000"/>
        </w:rPr>
        <w:t xml:space="preserve"> </w:t>
      </w:r>
    </w:p>
    <w:p w14:paraId="30871C02" w14:textId="77777777" w:rsidR="006A5807" w:rsidRPr="00AD575E" w:rsidRDefault="006A5807" w:rsidP="006A5807">
      <w:pPr>
        <w:pStyle w:val="Default"/>
        <w:ind w:right="139"/>
        <w:jc w:val="right"/>
        <w:rPr>
          <w:i/>
          <w:iCs/>
          <w:color w:val="414142"/>
        </w:rPr>
      </w:pPr>
    </w:p>
    <w:p w14:paraId="4A4A58DC" w14:textId="77777777" w:rsidR="006A5807" w:rsidRPr="00D05C0F" w:rsidRDefault="006A5807" w:rsidP="006A5807">
      <w:pPr>
        <w:pStyle w:val="Default"/>
        <w:ind w:right="139"/>
        <w:jc w:val="right"/>
        <w:rPr>
          <w:iCs/>
          <w:color w:val="auto"/>
        </w:rPr>
      </w:pPr>
      <w:r w:rsidRPr="00D05C0F">
        <w:rPr>
          <w:iCs/>
          <w:color w:val="auto"/>
        </w:rPr>
        <w:t>Izdoti saskaņā ar likuma</w:t>
      </w:r>
      <w:r w:rsidRPr="00D05C0F">
        <w:rPr>
          <w:iCs/>
          <w:color w:val="auto"/>
        </w:rPr>
        <w:br/>
      </w:r>
      <w:r w:rsidRPr="00D05C0F">
        <w:rPr>
          <w:i/>
          <w:color w:val="auto"/>
        </w:rPr>
        <w:t>"</w:t>
      </w:r>
      <w:r w:rsidRPr="00D05C0F">
        <w:rPr>
          <w:rStyle w:val="ListLabel3"/>
          <w:rFonts w:eastAsia="Calibri"/>
          <w:i w:val="0"/>
          <w:color w:val="auto"/>
          <w:sz w:val="24"/>
          <w:szCs w:val="24"/>
          <w:u w:val="none"/>
        </w:rPr>
        <w:t>Par palīdzību dzīvokļa jautājumu risināšanā</w:t>
      </w:r>
      <w:r w:rsidRPr="00D05C0F">
        <w:rPr>
          <w:i/>
          <w:color w:val="auto"/>
        </w:rPr>
        <w:t>"</w:t>
      </w:r>
      <w:r w:rsidRPr="00D05C0F">
        <w:rPr>
          <w:i/>
          <w:color w:val="auto"/>
        </w:rPr>
        <w:br/>
      </w:r>
      <w:r w:rsidRPr="00D05C0F">
        <w:rPr>
          <w:rStyle w:val="ListLabel3"/>
          <w:rFonts w:eastAsia="Calibri"/>
          <w:i w:val="0"/>
          <w:color w:val="auto"/>
          <w:sz w:val="24"/>
          <w:szCs w:val="24"/>
          <w:u w:val="none"/>
        </w:rPr>
        <w:t>5. pantu</w:t>
      </w:r>
      <w:r w:rsidRPr="00D05C0F">
        <w:rPr>
          <w:i/>
          <w:color w:val="auto"/>
        </w:rPr>
        <w:t>, </w:t>
      </w:r>
      <w:r w:rsidRPr="00D05C0F">
        <w:rPr>
          <w:rStyle w:val="ListLabel3"/>
          <w:rFonts w:eastAsia="Calibri"/>
          <w:i w:val="0"/>
          <w:color w:val="auto"/>
          <w:sz w:val="24"/>
          <w:szCs w:val="24"/>
          <w:u w:val="none"/>
        </w:rPr>
        <w:t>6. panta</w:t>
      </w:r>
      <w:r w:rsidRPr="00D05C0F">
        <w:rPr>
          <w:iCs/>
          <w:color w:val="auto"/>
        </w:rPr>
        <w:t> otro daļu, </w:t>
      </w:r>
      <w:r w:rsidRPr="00D05C0F">
        <w:rPr>
          <w:rStyle w:val="ListLabel3"/>
          <w:rFonts w:eastAsia="Calibri"/>
          <w:i w:val="0"/>
          <w:color w:val="auto"/>
          <w:sz w:val="24"/>
          <w:szCs w:val="24"/>
          <w:u w:val="none"/>
        </w:rPr>
        <w:t>7. panta</w:t>
      </w:r>
      <w:r w:rsidRPr="00D05C0F">
        <w:rPr>
          <w:iCs/>
          <w:color w:val="auto"/>
        </w:rPr>
        <w:t> piekto</w:t>
      </w:r>
      <w:r w:rsidRPr="00D05C0F">
        <w:rPr>
          <w:iCs/>
          <w:color w:val="auto"/>
        </w:rPr>
        <w:br/>
        <w:t>un sesto daļu, </w:t>
      </w:r>
      <w:r w:rsidRPr="00D05C0F">
        <w:rPr>
          <w:rStyle w:val="ListLabel3"/>
          <w:rFonts w:eastAsia="Calibri"/>
          <w:i w:val="0"/>
          <w:color w:val="auto"/>
          <w:sz w:val="24"/>
          <w:szCs w:val="24"/>
          <w:u w:val="none"/>
        </w:rPr>
        <w:t>14. panta</w:t>
      </w:r>
      <w:r w:rsidRPr="00D05C0F">
        <w:rPr>
          <w:iCs/>
          <w:color w:val="auto"/>
        </w:rPr>
        <w:t> astoto daļu, </w:t>
      </w:r>
      <w:r w:rsidRPr="00D05C0F">
        <w:rPr>
          <w:rStyle w:val="ListLabel3"/>
          <w:rFonts w:eastAsia="Calibri"/>
          <w:i w:val="0"/>
          <w:color w:val="auto"/>
          <w:sz w:val="24"/>
          <w:szCs w:val="24"/>
          <w:u w:val="none"/>
        </w:rPr>
        <w:t>15. pantu</w:t>
      </w:r>
      <w:r w:rsidRPr="00D05C0F">
        <w:rPr>
          <w:i/>
          <w:color w:val="auto"/>
        </w:rPr>
        <w:t>,</w:t>
      </w:r>
      <w:r w:rsidRPr="00D05C0F">
        <w:rPr>
          <w:i/>
          <w:color w:val="auto"/>
        </w:rPr>
        <w:br/>
      </w:r>
      <w:r w:rsidRPr="00D05C0F">
        <w:rPr>
          <w:rStyle w:val="ListLabel3"/>
          <w:rFonts w:eastAsia="Calibri"/>
          <w:i w:val="0"/>
          <w:color w:val="auto"/>
          <w:sz w:val="24"/>
          <w:szCs w:val="24"/>
          <w:u w:val="none"/>
        </w:rPr>
        <w:t>17. panta</w:t>
      </w:r>
      <w:r w:rsidRPr="00D05C0F">
        <w:rPr>
          <w:iCs/>
          <w:color w:val="auto"/>
        </w:rPr>
        <w:t> otro daļu, </w:t>
      </w:r>
      <w:r w:rsidRPr="00D05C0F">
        <w:rPr>
          <w:i/>
        </w:rPr>
        <w:fldChar w:fldCharType="begin"/>
      </w:r>
      <w:r w:rsidRPr="00D05C0F">
        <w:rPr>
          <w:i/>
        </w:rPr>
        <w:instrText xml:space="preserve"> HYPERLINK "https://likumi.lv/ta/id/56812-par-palidzibu-dzivokla-jautajumu-risinasana" \l "_blank" </w:instrText>
      </w:r>
      <w:r w:rsidRPr="00D05C0F">
        <w:rPr>
          <w:i/>
        </w:rPr>
        <w:fldChar w:fldCharType="separate"/>
      </w:r>
      <w:r w:rsidRPr="00D05C0F">
        <w:rPr>
          <w:rStyle w:val="ListLabel3"/>
          <w:rFonts w:eastAsia="Calibri"/>
          <w:i w:val="0"/>
          <w:color w:val="auto"/>
          <w:sz w:val="24"/>
          <w:szCs w:val="24"/>
          <w:u w:val="none"/>
        </w:rPr>
        <w:t>21.</w:t>
      </w:r>
      <w:r w:rsidRPr="00D05C0F">
        <w:rPr>
          <w:rStyle w:val="ListLabel3"/>
          <w:rFonts w:eastAsia="Calibri"/>
          <w:i w:val="0"/>
          <w:color w:val="auto"/>
          <w:sz w:val="24"/>
          <w:szCs w:val="24"/>
          <w:u w:val="none"/>
        </w:rPr>
        <w:fldChar w:fldCharType="end"/>
      </w:r>
      <w:r w:rsidRPr="00D05C0F">
        <w:rPr>
          <w:rStyle w:val="ListLabel3"/>
          <w:rFonts w:eastAsia="Calibri"/>
          <w:i w:val="0"/>
          <w:color w:val="auto"/>
          <w:sz w:val="24"/>
          <w:szCs w:val="24"/>
          <w:u w:val="none"/>
          <w:vertAlign w:val="superscript"/>
        </w:rPr>
        <w:t>1</w:t>
      </w:r>
      <w:r w:rsidRPr="00D05C0F">
        <w:rPr>
          <w:rStyle w:val="ListLabel3"/>
          <w:rFonts w:eastAsia="Calibri"/>
          <w:i w:val="0"/>
          <w:color w:val="auto"/>
          <w:sz w:val="24"/>
          <w:szCs w:val="24"/>
          <w:u w:val="none"/>
        </w:rPr>
        <w:t> panta</w:t>
      </w:r>
      <w:r w:rsidRPr="00D05C0F">
        <w:rPr>
          <w:iCs/>
          <w:color w:val="auto"/>
        </w:rPr>
        <w:t> otro daļu,</w:t>
      </w:r>
      <w:r w:rsidRPr="00D05C0F">
        <w:rPr>
          <w:iCs/>
          <w:color w:val="auto"/>
        </w:rPr>
        <w:br/>
      </w:r>
      <w:r w:rsidRPr="00D05C0F">
        <w:rPr>
          <w:i/>
        </w:rPr>
        <w:fldChar w:fldCharType="begin"/>
      </w:r>
      <w:r w:rsidRPr="00D05C0F">
        <w:rPr>
          <w:i/>
        </w:rPr>
        <w:instrText xml:space="preserve"> HYPERLINK "https://likumi.lv/ta/id/56812-par-palidzibu-dzivokla-jautajumu-risinasana" \l "_blank" </w:instrText>
      </w:r>
      <w:r w:rsidRPr="00D05C0F">
        <w:rPr>
          <w:i/>
        </w:rPr>
        <w:fldChar w:fldCharType="separate"/>
      </w:r>
      <w:r w:rsidRPr="00D05C0F">
        <w:rPr>
          <w:rStyle w:val="ListLabel3"/>
          <w:rFonts w:eastAsia="Calibri"/>
          <w:i w:val="0"/>
          <w:color w:val="auto"/>
          <w:sz w:val="24"/>
          <w:szCs w:val="24"/>
          <w:u w:val="none"/>
        </w:rPr>
        <w:t>21.</w:t>
      </w:r>
      <w:r w:rsidRPr="00D05C0F">
        <w:rPr>
          <w:rStyle w:val="ListLabel3"/>
          <w:rFonts w:eastAsia="Calibri"/>
          <w:i w:val="0"/>
          <w:color w:val="auto"/>
          <w:sz w:val="24"/>
          <w:szCs w:val="24"/>
          <w:u w:val="none"/>
        </w:rPr>
        <w:fldChar w:fldCharType="end"/>
      </w:r>
      <w:r w:rsidRPr="00D05C0F">
        <w:rPr>
          <w:rStyle w:val="ListLabel3"/>
          <w:rFonts w:eastAsia="Calibri"/>
          <w:i w:val="0"/>
          <w:color w:val="auto"/>
          <w:sz w:val="24"/>
          <w:szCs w:val="24"/>
          <w:u w:val="none"/>
          <w:vertAlign w:val="superscript"/>
        </w:rPr>
        <w:t>2</w:t>
      </w:r>
      <w:r w:rsidRPr="00D05C0F">
        <w:rPr>
          <w:rStyle w:val="ListLabel3"/>
          <w:rFonts w:eastAsia="Calibri"/>
          <w:i w:val="0"/>
          <w:color w:val="auto"/>
          <w:sz w:val="24"/>
          <w:szCs w:val="24"/>
          <w:u w:val="none"/>
        </w:rPr>
        <w:t> panta</w:t>
      </w:r>
      <w:r w:rsidRPr="00D05C0F">
        <w:rPr>
          <w:iCs/>
          <w:color w:val="auto"/>
        </w:rPr>
        <w:t xml:space="preserve"> otro daļu, </w:t>
      </w:r>
      <w:r w:rsidRPr="00D05C0F">
        <w:fldChar w:fldCharType="begin"/>
      </w:r>
      <w:r w:rsidRPr="00D05C0F">
        <w:rPr>
          <w:iCs/>
        </w:rPr>
        <w:instrText xml:space="preserve"> HYPERLINK "https://likumi.lv/ta/id/316615-par-palidzibu-dzivokla-jautajumu-risinasana" \l "_blank" </w:instrText>
      </w:r>
      <w:r w:rsidRPr="00D05C0F">
        <w:fldChar w:fldCharType="separate"/>
      </w:r>
      <w:r w:rsidRPr="00D05C0F">
        <w:rPr>
          <w:rStyle w:val="InternetLink"/>
          <w:iCs/>
          <w:color w:val="auto"/>
          <w:u w:val="none"/>
        </w:rPr>
        <w:t>21.</w:t>
      </w:r>
      <w:r w:rsidRPr="00D05C0F">
        <w:rPr>
          <w:rStyle w:val="InternetLink"/>
          <w:iCs/>
          <w:color w:val="auto"/>
          <w:u w:val="none"/>
        </w:rPr>
        <w:fldChar w:fldCharType="end"/>
      </w:r>
      <w:r w:rsidRPr="00D05C0F">
        <w:rPr>
          <w:rStyle w:val="InternetLink"/>
          <w:iCs/>
          <w:color w:val="auto"/>
          <w:u w:val="none"/>
          <w:vertAlign w:val="superscript"/>
        </w:rPr>
        <w:t>6</w:t>
      </w:r>
      <w:r w:rsidRPr="00D05C0F">
        <w:rPr>
          <w:rStyle w:val="InternetLink"/>
          <w:iCs/>
          <w:color w:val="auto"/>
          <w:position w:val="7"/>
          <w:u w:val="none"/>
        </w:rPr>
        <w:t xml:space="preserve"> </w:t>
      </w:r>
      <w:r w:rsidRPr="00D05C0F">
        <w:rPr>
          <w:rStyle w:val="InternetLink"/>
          <w:iCs/>
          <w:color w:val="auto"/>
          <w:u w:val="none"/>
        </w:rPr>
        <w:t>panta</w:t>
      </w:r>
      <w:r w:rsidRPr="00D05C0F">
        <w:rPr>
          <w:iCs/>
          <w:color w:val="auto"/>
        </w:rPr>
        <w:t xml:space="preserve"> otro daļu</w:t>
      </w:r>
    </w:p>
    <w:p w14:paraId="213FCB7D" w14:textId="77777777" w:rsidR="006A5807" w:rsidRPr="00D05C0F" w:rsidRDefault="006A5807" w:rsidP="006A5807">
      <w:pPr>
        <w:pStyle w:val="Default"/>
        <w:ind w:right="139"/>
        <w:jc w:val="right"/>
        <w:rPr>
          <w:iCs/>
          <w:color w:val="auto"/>
        </w:rPr>
      </w:pPr>
      <w:r w:rsidRPr="00D05C0F">
        <w:rPr>
          <w:iCs/>
          <w:color w:val="auto"/>
        </w:rPr>
        <w:t xml:space="preserve"> un  </w:t>
      </w:r>
      <w:r w:rsidRPr="00D05C0F">
        <w:rPr>
          <w:i/>
        </w:rPr>
        <w:fldChar w:fldCharType="begin"/>
      </w:r>
      <w:r w:rsidRPr="00D05C0F">
        <w:rPr>
          <w:i/>
        </w:rPr>
        <w:instrText xml:space="preserve"> HYPERLINK "https://likumi.lv/ta/id/56812-par-palidzibu-dzivokla-jautajumu-risinasana" \l "_blank" </w:instrText>
      </w:r>
      <w:r w:rsidRPr="00D05C0F">
        <w:rPr>
          <w:i/>
        </w:rPr>
        <w:fldChar w:fldCharType="separate"/>
      </w:r>
      <w:r w:rsidRPr="00D05C0F">
        <w:rPr>
          <w:rStyle w:val="ListLabel3"/>
          <w:rFonts w:eastAsia="Calibri"/>
          <w:i w:val="0"/>
          <w:color w:val="auto"/>
          <w:sz w:val="24"/>
          <w:szCs w:val="24"/>
          <w:u w:val="none"/>
        </w:rPr>
        <w:t>24. panta</w:t>
      </w:r>
      <w:r w:rsidRPr="00D05C0F">
        <w:rPr>
          <w:rStyle w:val="ListLabel3"/>
          <w:rFonts w:eastAsia="Calibri"/>
          <w:i w:val="0"/>
          <w:color w:val="auto"/>
          <w:sz w:val="24"/>
          <w:szCs w:val="24"/>
          <w:u w:val="none"/>
        </w:rPr>
        <w:fldChar w:fldCharType="end"/>
      </w:r>
      <w:r w:rsidRPr="00D05C0F">
        <w:rPr>
          <w:iCs/>
          <w:color w:val="auto"/>
        </w:rPr>
        <w:t> pirmo daļu</w:t>
      </w:r>
    </w:p>
    <w:p w14:paraId="276E2C8A" w14:textId="77777777" w:rsidR="006A5807" w:rsidRPr="00AD575E" w:rsidRDefault="006A5807" w:rsidP="006A5807">
      <w:pPr>
        <w:pStyle w:val="BodyText"/>
        <w:spacing w:after="0"/>
        <w:ind w:right="139"/>
        <w:rPr>
          <w:color w:val="000000"/>
        </w:rPr>
      </w:pPr>
    </w:p>
    <w:p w14:paraId="48AF7177" w14:textId="77777777" w:rsidR="006A5807" w:rsidRPr="00852FC6" w:rsidRDefault="006A5807" w:rsidP="006A5807">
      <w:pPr>
        <w:pStyle w:val="ListParagraph"/>
        <w:tabs>
          <w:tab w:val="left" w:pos="0"/>
        </w:tabs>
        <w:ind w:left="0" w:right="139" w:firstLine="284"/>
        <w:jc w:val="both"/>
        <w:rPr>
          <w:color w:val="000000"/>
        </w:rPr>
      </w:pPr>
      <w:r w:rsidRPr="00852FC6">
        <w:rPr>
          <w:color w:val="000000"/>
        </w:rPr>
        <w:t>Izdarīt Dobeles novada</w:t>
      </w:r>
      <w:r w:rsidRPr="00852FC6">
        <w:rPr>
          <w:color w:val="000000"/>
          <w:spacing w:val="-3"/>
        </w:rPr>
        <w:t xml:space="preserve"> </w:t>
      </w:r>
      <w:r w:rsidRPr="00852FC6">
        <w:rPr>
          <w:color w:val="000000"/>
        </w:rPr>
        <w:t>domes 2021. gada 29. decembra saistošajos noteikumos Nr.9 „Par Dobeles novada pašvaldības palīdzību dzīvokļa jautājumu risināšanā” (turpmāk tekstā – saistošie noteikumi) šādus grozījumus:</w:t>
      </w:r>
    </w:p>
    <w:p w14:paraId="0DA0B913" w14:textId="77777777" w:rsidR="006A5807" w:rsidRPr="00852FC6" w:rsidRDefault="006A5807" w:rsidP="006A5807">
      <w:pPr>
        <w:pStyle w:val="ListParagraph"/>
        <w:tabs>
          <w:tab w:val="left" w:pos="0"/>
        </w:tabs>
        <w:ind w:left="0" w:right="139" w:firstLine="284"/>
        <w:jc w:val="both"/>
        <w:rPr>
          <w:color w:val="000000"/>
        </w:rPr>
      </w:pPr>
    </w:p>
    <w:p w14:paraId="69E8D562" w14:textId="77777777" w:rsidR="006A5807" w:rsidRPr="00852FC6" w:rsidRDefault="006A5807">
      <w:pPr>
        <w:pStyle w:val="ListParagraph"/>
        <w:numPr>
          <w:ilvl w:val="0"/>
          <w:numId w:val="16"/>
        </w:numPr>
        <w:tabs>
          <w:tab w:val="left" w:pos="0"/>
        </w:tabs>
        <w:ind w:right="139"/>
        <w:jc w:val="both"/>
      </w:pPr>
      <w:r w:rsidRPr="00852FC6">
        <w:t xml:space="preserve">Izteikt saistošo noteikumu izdošanas tiesisko pamatojumu šādā redakcijā: </w:t>
      </w:r>
    </w:p>
    <w:p w14:paraId="244EF562" w14:textId="0FC2E4A4" w:rsidR="006A5807" w:rsidRPr="00852FC6" w:rsidRDefault="006A5807" w:rsidP="006A5807">
      <w:pPr>
        <w:pStyle w:val="ListParagraph"/>
        <w:tabs>
          <w:tab w:val="left" w:pos="0"/>
        </w:tabs>
        <w:ind w:left="360" w:right="139"/>
        <w:jc w:val="both"/>
      </w:pPr>
      <w:r w:rsidRPr="00852FC6">
        <w:t>“</w:t>
      </w:r>
      <w:r w:rsidRPr="00852FC6">
        <w:rPr>
          <w:color w:val="000000"/>
        </w:rPr>
        <w:t>Izdoti saskaņā ar likuma "</w:t>
      </w:r>
      <w:r w:rsidRPr="00852FC6">
        <w:rPr>
          <w:rStyle w:val="ListLabel3"/>
          <w:rFonts w:eastAsia="Lucida Sans Unicode"/>
          <w:i w:val="0"/>
          <w:iCs w:val="0"/>
          <w:color w:val="000000"/>
          <w:sz w:val="24"/>
          <w:szCs w:val="24"/>
          <w:u w:val="none"/>
        </w:rPr>
        <w:t>Par palīdzību dzīvokļa jautājumu risināšanā</w:t>
      </w:r>
      <w:r w:rsidRPr="00852FC6">
        <w:rPr>
          <w:i/>
          <w:iCs/>
          <w:color w:val="000000"/>
        </w:rPr>
        <w:t xml:space="preserve">” </w:t>
      </w:r>
      <w:r w:rsidRPr="00852FC6">
        <w:rPr>
          <w:rStyle w:val="ListLabel3"/>
          <w:rFonts w:eastAsia="Lucida Sans Unicode"/>
          <w:i w:val="0"/>
          <w:iCs w:val="0"/>
          <w:color w:val="000000"/>
          <w:sz w:val="24"/>
          <w:szCs w:val="24"/>
          <w:u w:val="none"/>
        </w:rPr>
        <w:t>5. pantu</w:t>
      </w:r>
      <w:r w:rsidRPr="00852FC6">
        <w:rPr>
          <w:i/>
          <w:iCs/>
          <w:color w:val="000000"/>
        </w:rPr>
        <w:t xml:space="preserve">, </w:t>
      </w:r>
      <w:r w:rsidRPr="00852FC6">
        <w:rPr>
          <w:rStyle w:val="ListLabel3"/>
          <w:rFonts w:eastAsia="Lucida Sans Unicode"/>
          <w:i w:val="0"/>
          <w:iCs w:val="0"/>
          <w:color w:val="000000"/>
          <w:sz w:val="24"/>
          <w:szCs w:val="24"/>
          <w:u w:val="none"/>
        </w:rPr>
        <w:t>6. pant</w:t>
      </w:r>
      <w:r w:rsidR="00852FC6">
        <w:rPr>
          <w:rStyle w:val="ListLabel3"/>
          <w:rFonts w:eastAsia="Lucida Sans Unicode"/>
          <w:i w:val="0"/>
          <w:iCs w:val="0"/>
          <w:color w:val="000000"/>
          <w:sz w:val="24"/>
          <w:szCs w:val="24"/>
          <w:u w:val="none"/>
        </w:rPr>
        <w:t>a</w:t>
      </w:r>
      <w:r w:rsidRPr="00852FC6">
        <w:rPr>
          <w:i/>
          <w:iCs/>
          <w:color w:val="000000"/>
        </w:rPr>
        <w:t xml:space="preserve"> </w:t>
      </w:r>
      <w:r w:rsidRPr="00852FC6">
        <w:rPr>
          <w:color w:val="000000"/>
        </w:rPr>
        <w:t>otro daļu, 7.panta piekto un sesto daļu, 14.panta astoto daļu</w:t>
      </w:r>
      <w:r w:rsidRPr="00852FC6">
        <w:rPr>
          <w:i/>
          <w:iCs/>
          <w:color w:val="000000"/>
        </w:rPr>
        <w:t xml:space="preserve">, </w:t>
      </w:r>
      <w:hyperlink r:id="rId34" w:anchor="_blank" w:history="1">
        <w:r w:rsidRPr="00852FC6">
          <w:rPr>
            <w:rStyle w:val="ListLabel3"/>
            <w:rFonts w:eastAsia="Lucida Sans Unicode"/>
            <w:i w:val="0"/>
            <w:iCs w:val="0"/>
            <w:color w:val="000000"/>
            <w:sz w:val="24"/>
            <w:szCs w:val="24"/>
            <w:u w:val="none"/>
          </w:rPr>
          <w:t>15. pantu</w:t>
        </w:r>
      </w:hyperlink>
      <w:r w:rsidRPr="00852FC6">
        <w:rPr>
          <w:i/>
          <w:iCs/>
          <w:color w:val="000000"/>
        </w:rPr>
        <w:t>,</w:t>
      </w:r>
      <w:hyperlink r:id="rId35" w:anchor="_blank" w:history="1">
        <w:r w:rsidRPr="00852FC6">
          <w:rPr>
            <w:rStyle w:val="ListLabel3"/>
            <w:rFonts w:eastAsia="Lucida Sans Unicode"/>
            <w:i w:val="0"/>
            <w:iCs w:val="0"/>
            <w:color w:val="000000"/>
            <w:sz w:val="24"/>
            <w:szCs w:val="24"/>
            <w:u w:val="none"/>
          </w:rPr>
          <w:t xml:space="preserve">17. </w:t>
        </w:r>
      </w:hyperlink>
      <w:r w:rsidRPr="00852FC6">
        <w:rPr>
          <w:rStyle w:val="ListLabel3"/>
          <w:rFonts w:eastAsia="Lucida Sans Unicode"/>
          <w:i w:val="0"/>
          <w:iCs w:val="0"/>
          <w:color w:val="000000"/>
          <w:sz w:val="24"/>
          <w:szCs w:val="24"/>
          <w:u w:val="none"/>
        </w:rPr>
        <w:t>pant</w:t>
      </w:r>
      <w:r w:rsidR="00852FC6">
        <w:rPr>
          <w:rStyle w:val="ListLabel3"/>
          <w:rFonts w:eastAsia="Lucida Sans Unicode"/>
          <w:i w:val="0"/>
          <w:iCs w:val="0"/>
          <w:color w:val="000000"/>
          <w:sz w:val="24"/>
          <w:szCs w:val="24"/>
          <w:u w:val="none"/>
        </w:rPr>
        <w:t>a</w:t>
      </w:r>
      <w:r w:rsidRPr="00852FC6">
        <w:rPr>
          <w:color w:val="000000"/>
        </w:rPr>
        <w:t xml:space="preserve"> otro daļu, </w:t>
      </w:r>
      <w:hyperlink r:id="rId36" w:anchor="_blank" w:history="1">
        <w:r w:rsidRPr="00852FC6">
          <w:rPr>
            <w:rStyle w:val="ListLabel3"/>
            <w:rFonts w:eastAsia="Lucida Sans Unicode"/>
            <w:i w:val="0"/>
            <w:iCs w:val="0"/>
            <w:color w:val="000000"/>
            <w:sz w:val="24"/>
            <w:szCs w:val="24"/>
            <w:u w:val="none"/>
          </w:rPr>
          <w:t>21.</w:t>
        </w:r>
      </w:hyperlink>
      <w:r w:rsidRPr="00852FC6">
        <w:rPr>
          <w:rStyle w:val="ListLabel3"/>
          <w:rFonts w:eastAsia="Lucida Sans Unicode"/>
          <w:i w:val="0"/>
          <w:iCs w:val="0"/>
          <w:color w:val="000000"/>
          <w:sz w:val="24"/>
          <w:szCs w:val="24"/>
          <w:u w:val="none"/>
          <w:vertAlign w:val="superscript"/>
        </w:rPr>
        <w:t xml:space="preserve">1 </w:t>
      </w:r>
      <w:r w:rsidRPr="00852FC6">
        <w:rPr>
          <w:rStyle w:val="ListLabel3"/>
          <w:rFonts w:eastAsia="Lucida Sans Unicode"/>
          <w:i w:val="0"/>
          <w:iCs w:val="0"/>
          <w:color w:val="000000"/>
          <w:sz w:val="24"/>
          <w:szCs w:val="24"/>
          <w:u w:val="none"/>
        </w:rPr>
        <w:t>panta</w:t>
      </w:r>
      <w:r w:rsidRPr="00852FC6">
        <w:rPr>
          <w:color w:val="000000"/>
        </w:rPr>
        <w:t xml:space="preserve"> otro daļu, </w:t>
      </w:r>
      <w:hyperlink r:id="rId37" w:anchor="_blank" w:history="1">
        <w:r w:rsidRPr="00852FC6">
          <w:rPr>
            <w:rStyle w:val="ListLabel3"/>
            <w:rFonts w:eastAsia="Lucida Sans Unicode"/>
            <w:i w:val="0"/>
            <w:iCs w:val="0"/>
            <w:color w:val="000000"/>
            <w:sz w:val="24"/>
            <w:szCs w:val="24"/>
            <w:u w:val="none"/>
          </w:rPr>
          <w:t>21.</w:t>
        </w:r>
      </w:hyperlink>
      <w:r w:rsidRPr="00852FC6">
        <w:rPr>
          <w:rStyle w:val="ListLabel3"/>
          <w:rFonts w:eastAsia="Lucida Sans Unicode"/>
          <w:i w:val="0"/>
          <w:iCs w:val="0"/>
          <w:color w:val="000000"/>
          <w:sz w:val="24"/>
          <w:szCs w:val="24"/>
          <w:u w:val="none"/>
          <w:vertAlign w:val="superscript"/>
        </w:rPr>
        <w:t xml:space="preserve">2 </w:t>
      </w:r>
      <w:r w:rsidRPr="00852FC6">
        <w:rPr>
          <w:rStyle w:val="ListLabel3"/>
          <w:rFonts w:eastAsia="Lucida Sans Unicode"/>
          <w:i w:val="0"/>
          <w:iCs w:val="0"/>
          <w:color w:val="000000"/>
          <w:sz w:val="24"/>
          <w:szCs w:val="24"/>
          <w:u w:val="none"/>
        </w:rPr>
        <w:t>panta</w:t>
      </w:r>
      <w:r w:rsidRPr="00852FC6">
        <w:rPr>
          <w:i/>
          <w:iCs/>
          <w:color w:val="000000"/>
        </w:rPr>
        <w:t xml:space="preserve"> </w:t>
      </w:r>
      <w:r w:rsidRPr="00852FC6">
        <w:rPr>
          <w:color w:val="000000"/>
        </w:rPr>
        <w:t xml:space="preserve">otro daļu, </w:t>
      </w:r>
      <w:hyperlink r:id="rId38" w:anchor="_blank" w:history="1">
        <w:bookmarkStart w:id="74" w:name="__DdeLink__373_422652245"/>
        <w:r w:rsidRPr="00852FC6">
          <w:rPr>
            <w:rStyle w:val="InternetLink"/>
            <w:color w:val="000000"/>
            <w:u w:val="none"/>
          </w:rPr>
          <w:t>21.</w:t>
        </w:r>
      </w:hyperlink>
      <w:r w:rsidRPr="00852FC6">
        <w:rPr>
          <w:rStyle w:val="InternetLink"/>
          <w:color w:val="000000"/>
          <w:position w:val="8"/>
          <w:u w:val="none"/>
        </w:rPr>
        <w:t xml:space="preserve">6 </w:t>
      </w:r>
      <w:r w:rsidRPr="00852FC6">
        <w:rPr>
          <w:rStyle w:val="InternetLink"/>
          <w:color w:val="000000"/>
          <w:u w:val="none"/>
        </w:rPr>
        <w:t>panta</w:t>
      </w:r>
      <w:bookmarkEnd w:id="74"/>
      <w:r w:rsidRPr="00852FC6">
        <w:rPr>
          <w:color w:val="000000"/>
        </w:rPr>
        <w:t xml:space="preserve"> otro daļu  un 24. panta pirmo daļu”.</w:t>
      </w:r>
    </w:p>
    <w:p w14:paraId="04286FD8" w14:textId="77777777" w:rsidR="006A5807" w:rsidRPr="00852FC6" w:rsidRDefault="006A5807" w:rsidP="006A5807">
      <w:pPr>
        <w:pStyle w:val="ListParagraph"/>
        <w:tabs>
          <w:tab w:val="left" w:pos="0"/>
        </w:tabs>
        <w:ind w:left="360" w:right="139"/>
        <w:jc w:val="both"/>
        <w:rPr>
          <w:color w:val="000000"/>
        </w:rPr>
      </w:pPr>
    </w:p>
    <w:p w14:paraId="1E5770A3" w14:textId="77777777" w:rsidR="006A5807" w:rsidRPr="00852FC6" w:rsidRDefault="006A5807">
      <w:pPr>
        <w:pStyle w:val="ListParagraph"/>
        <w:numPr>
          <w:ilvl w:val="0"/>
          <w:numId w:val="16"/>
        </w:numPr>
        <w:tabs>
          <w:tab w:val="left" w:pos="0"/>
        </w:tabs>
        <w:ind w:right="139"/>
        <w:jc w:val="both"/>
      </w:pPr>
      <w:r w:rsidRPr="00852FC6">
        <w:t>Papildināt saistošos noteikumus ar 5.3. un 5.4.apakšpunktu šādā redakcijā:</w:t>
      </w:r>
    </w:p>
    <w:p w14:paraId="1B88D56A" w14:textId="77777777" w:rsidR="006A5807" w:rsidRPr="00852FC6" w:rsidRDefault="006A5807" w:rsidP="006A5807">
      <w:pPr>
        <w:shd w:val="clear" w:color="auto" w:fill="FFFFFF"/>
        <w:ind w:left="357"/>
        <w:jc w:val="both"/>
      </w:pPr>
      <w:r w:rsidRPr="00852FC6">
        <w:t>“5.3. sakarā ar izīrētās dzīvojamās telpas vai mājas bojāšanu vai citādu dzīvojamās telpas lietošanas noteikumu pārkāpšanu;</w:t>
      </w:r>
    </w:p>
    <w:p w14:paraId="6B6FFFD3" w14:textId="77777777" w:rsidR="006A5807" w:rsidRPr="00852FC6" w:rsidRDefault="006A5807" w:rsidP="006A5807">
      <w:pPr>
        <w:shd w:val="clear" w:color="auto" w:fill="FFFFFF"/>
        <w:ind w:left="360"/>
        <w:jc w:val="both"/>
      </w:pPr>
      <w:r w:rsidRPr="00852FC6">
        <w:t>5.4. bez saskaņošanas ar izīrētāju persona iemitina savā dzīvojamā telpā citas personas, kuras nav viņas ģimenes locekļi”.</w:t>
      </w:r>
    </w:p>
    <w:p w14:paraId="42B623F5" w14:textId="77777777" w:rsidR="006A5807" w:rsidRPr="00852FC6" w:rsidRDefault="006A5807">
      <w:pPr>
        <w:pStyle w:val="ListParagraph"/>
        <w:numPr>
          <w:ilvl w:val="0"/>
          <w:numId w:val="16"/>
        </w:numPr>
        <w:tabs>
          <w:tab w:val="left" w:pos="0"/>
        </w:tabs>
        <w:ind w:right="139"/>
        <w:jc w:val="both"/>
      </w:pPr>
      <w:r w:rsidRPr="00852FC6">
        <w:t>Papildināt saistošos noteikumus ar 6.6.apakšpunktu šādā redakcijā:</w:t>
      </w:r>
    </w:p>
    <w:p w14:paraId="608E53D4" w14:textId="77777777" w:rsidR="006A5807" w:rsidRPr="00852FC6" w:rsidRDefault="006A5807" w:rsidP="006A5807">
      <w:pPr>
        <w:shd w:val="clear" w:color="auto" w:fill="FFFFFF"/>
        <w:ind w:firstLine="357"/>
        <w:jc w:val="both"/>
      </w:pPr>
      <w:r w:rsidRPr="00852FC6">
        <w:t>“</w:t>
      </w:r>
      <w:bookmarkStart w:id="75" w:name="_Hlk106789694"/>
      <w:r w:rsidRPr="00852FC6">
        <w:t>6.6. dzīvojamās telpas izīrēšana vispārējā kārtībā (6.reģistrs)</w:t>
      </w:r>
      <w:bookmarkEnd w:id="75"/>
      <w:r w:rsidRPr="00852FC6">
        <w:t>”.</w:t>
      </w:r>
    </w:p>
    <w:p w14:paraId="4F32E673" w14:textId="77777777" w:rsidR="006A5807" w:rsidRPr="00852FC6" w:rsidRDefault="006A5807">
      <w:pPr>
        <w:pStyle w:val="ListParagraph"/>
        <w:numPr>
          <w:ilvl w:val="0"/>
          <w:numId w:val="16"/>
        </w:numPr>
        <w:shd w:val="clear" w:color="auto" w:fill="FFFFFF"/>
        <w:ind w:left="357" w:hanging="357"/>
        <w:jc w:val="both"/>
      </w:pPr>
      <w:r w:rsidRPr="00852FC6">
        <w:t>Izteikt saistošo noteikumu 9.punktu šādā redakcijā:</w:t>
      </w:r>
    </w:p>
    <w:p w14:paraId="6EBF9BF9" w14:textId="77777777" w:rsidR="006A5807" w:rsidRPr="00852FC6" w:rsidRDefault="006A5807" w:rsidP="006A5807">
      <w:pPr>
        <w:shd w:val="clear" w:color="auto" w:fill="FFFFFF"/>
        <w:ind w:left="357"/>
        <w:jc w:val="both"/>
      </w:pPr>
      <w:r w:rsidRPr="00852FC6">
        <w:lastRenderedPageBreak/>
        <w:t>“</w:t>
      </w:r>
      <w:bookmarkStart w:id="76" w:name="_Hlk106789781"/>
      <w:r w:rsidRPr="00852FC6">
        <w:t>9. Pašvaldības 2. reģistrā sociālās dzīvojamās telpas izīrēšanai reģistrē šādas personas:</w:t>
      </w:r>
    </w:p>
    <w:p w14:paraId="47CF8343" w14:textId="77777777" w:rsidR="006A5807" w:rsidRPr="00852FC6" w:rsidRDefault="006A5807" w:rsidP="006A5807">
      <w:pPr>
        <w:shd w:val="clear" w:color="auto" w:fill="FFFFFF"/>
        <w:ind w:left="357"/>
        <w:jc w:val="both"/>
      </w:pPr>
      <w:r w:rsidRPr="00852FC6">
        <w:t>9.1. likuma "Par palīdzību dzīvokļa jautājumu risināšanā" 21.</w:t>
      </w:r>
      <w:r w:rsidRPr="00852FC6">
        <w:rPr>
          <w:vertAlign w:val="superscript"/>
        </w:rPr>
        <w:t>6</w:t>
      </w:r>
      <w:r w:rsidRPr="00852FC6">
        <w:t> panta pirmajā daļā minētās personas;</w:t>
      </w:r>
    </w:p>
    <w:p w14:paraId="7EEB7914" w14:textId="77777777" w:rsidR="006A5807" w:rsidRPr="00852FC6" w:rsidRDefault="006A5807" w:rsidP="006A5807">
      <w:pPr>
        <w:shd w:val="clear" w:color="auto" w:fill="FFFFFF"/>
        <w:ind w:left="357"/>
        <w:jc w:val="both"/>
      </w:pPr>
      <w:r w:rsidRPr="00852FC6">
        <w:t xml:space="preserve">9.2. bez vecāku gādības palikuši bērni – pēc tam, kad bērns sasniedzis pilngadību un beigusies viņa </w:t>
      </w:r>
      <w:proofErr w:type="spellStart"/>
      <w:r w:rsidRPr="00852FC6">
        <w:t>ārpusģimenes</w:t>
      </w:r>
      <w:proofErr w:type="spellEnd"/>
      <w:r w:rsidRPr="00852FC6">
        <w:t xml:space="preserve"> aprūpe;</w:t>
      </w:r>
    </w:p>
    <w:p w14:paraId="2A90E901" w14:textId="77777777" w:rsidR="006A5807" w:rsidRPr="00852FC6" w:rsidRDefault="006A5807" w:rsidP="006A5807">
      <w:pPr>
        <w:shd w:val="clear" w:color="auto" w:fill="FFFFFF"/>
        <w:ind w:left="357"/>
        <w:jc w:val="both"/>
      </w:pPr>
      <w:r w:rsidRPr="00852FC6">
        <w:t>9.3. trūcīgas vai maznodrošinātas politiski represētās personas;</w:t>
      </w:r>
    </w:p>
    <w:p w14:paraId="1447A535" w14:textId="77777777" w:rsidR="006A5807" w:rsidRPr="00852FC6" w:rsidRDefault="006A5807" w:rsidP="006A5807">
      <w:pPr>
        <w:shd w:val="clear" w:color="auto" w:fill="FFFFFF"/>
        <w:ind w:left="357"/>
        <w:jc w:val="both"/>
      </w:pPr>
      <w:r w:rsidRPr="00852FC6">
        <w:t>9.4. trūcīga vai maznodrošināta persona (ģimene) ar nepilngadīgu bērnu (arī aizbildnībā esošs vai audžuģimenē ievietots bērns līdz pilngadības sasniegšanai), kurai stājies likumīgā spēkā tiesas spriedums par personas (ģimenes) izlikšanu no tās īpašumā esošas dzīvojamās telpas, kā iegādei ņemts hipotekārais kredīts (vienīgā īpašuma iegādei) ar nosacījumu, ka īpašuma atsavināšanas (pārdodot izsolē) apmērs ir vienāds vai mazāks par parādsaistību apmēru”.</w:t>
      </w:r>
    </w:p>
    <w:bookmarkEnd w:id="76"/>
    <w:p w14:paraId="1B998D91" w14:textId="77777777" w:rsidR="006A5807" w:rsidRPr="00852FC6" w:rsidRDefault="006A5807">
      <w:pPr>
        <w:pStyle w:val="ListParagraph"/>
        <w:numPr>
          <w:ilvl w:val="0"/>
          <w:numId w:val="16"/>
        </w:numPr>
        <w:shd w:val="clear" w:color="auto" w:fill="FFFFFF"/>
        <w:ind w:left="357" w:hanging="357"/>
        <w:jc w:val="both"/>
      </w:pPr>
      <w:r w:rsidRPr="00852FC6">
        <w:t>Papildināt saistošos noteikumus ar 17.</w:t>
      </w:r>
      <w:r w:rsidRPr="00852FC6">
        <w:rPr>
          <w:vertAlign w:val="superscript"/>
        </w:rPr>
        <w:t>1</w:t>
      </w:r>
      <w:r w:rsidRPr="00852FC6">
        <w:t xml:space="preserve">punktu </w:t>
      </w:r>
      <w:r w:rsidRPr="00852FC6">
        <w:rPr>
          <w:vertAlign w:val="superscript"/>
        </w:rPr>
        <w:t xml:space="preserve"> </w:t>
      </w:r>
      <w:r w:rsidRPr="00852FC6">
        <w:t>un</w:t>
      </w:r>
      <w:r w:rsidRPr="00852FC6">
        <w:rPr>
          <w:vertAlign w:val="superscript"/>
        </w:rPr>
        <w:t xml:space="preserve"> </w:t>
      </w:r>
      <w:r w:rsidRPr="00852FC6">
        <w:t>17.</w:t>
      </w:r>
      <w:r w:rsidRPr="00852FC6">
        <w:rPr>
          <w:vertAlign w:val="superscript"/>
        </w:rPr>
        <w:t>2</w:t>
      </w:r>
      <w:r w:rsidRPr="00852FC6">
        <w:t xml:space="preserve"> punktu šādā redakcijā:</w:t>
      </w:r>
    </w:p>
    <w:p w14:paraId="6CD8A6B3" w14:textId="77777777" w:rsidR="006A5807" w:rsidRPr="00852FC6" w:rsidRDefault="006A5807" w:rsidP="006A5807">
      <w:pPr>
        <w:shd w:val="clear" w:color="auto" w:fill="FFFFFF"/>
        <w:jc w:val="both"/>
      </w:pPr>
      <w:r w:rsidRPr="00852FC6">
        <w:t>“</w:t>
      </w:r>
      <w:bookmarkStart w:id="77" w:name="_Hlk106789917"/>
      <w:r w:rsidRPr="00852FC6">
        <w:t>17.</w:t>
      </w:r>
      <w:r w:rsidRPr="00852FC6">
        <w:rPr>
          <w:vertAlign w:val="superscript"/>
        </w:rPr>
        <w:t xml:space="preserve">1 </w:t>
      </w:r>
      <w:r w:rsidRPr="00852FC6">
        <w:t>Pašvaldības 6.reģistrā dzīvojamās telpas izīrēšanai vispārējā kārtībā reģistrē:</w:t>
      </w:r>
    </w:p>
    <w:p w14:paraId="4E80159D" w14:textId="77777777" w:rsidR="006A5807" w:rsidRPr="00852FC6" w:rsidRDefault="006A5807" w:rsidP="006A5807">
      <w:pPr>
        <w:shd w:val="clear" w:color="auto" w:fill="FFFFFF"/>
        <w:jc w:val="both"/>
      </w:pPr>
      <w:r w:rsidRPr="00852FC6">
        <w:t>17.</w:t>
      </w:r>
      <w:r w:rsidRPr="00852FC6">
        <w:rPr>
          <w:vertAlign w:val="superscript"/>
        </w:rPr>
        <w:t>1</w:t>
      </w:r>
      <w:r w:rsidRPr="00852FC6">
        <w:t>1. trūcīgas vai maznodrošinātas personas (ģimenes), kuras audzina bērnu ar invaliditāti;</w:t>
      </w:r>
    </w:p>
    <w:p w14:paraId="22CA1A27" w14:textId="77777777" w:rsidR="006A5807" w:rsidRPr="00852FC6" w:rsidRDefault="006A5807" w:rsidP="006A5807">
      <w:pPr>
        <w:shd w:val="clear" w:color="auto" w:fill="FFFFFF"/>
        <w:jc w:val="both"/>
      </w:pPr>
      <w:r w:rsidRPr="00852FC6">
        <w:t>17.</w:t>
      </w:r>
      <w:r w:rsidRPr="00852FC6">
        <w:rPr>
          <w:vertAlign w:val="superscript"/>
        </w:rPr>
        <w:t>1</w:t>
      </w:r>
      <w:r w:rsidRPr="00852FC6">
        <w:t>2. trūcīgas vai maznodrošinātas personas, kuras dzīvo un ir deklarējušas pamata dzīvesvietu vienā dzīvojamā telpā, ir izveidojušas vairākas pilnas (vīrs un sieva) ģimenes, bet katra ģimene nav apgādāta ar izolētu istabu;</w:t>
      </w:r>
    </w:p>
    <w:p w14:paraId="3E5A1625" w14:textId="77777777" w:rsidR="006A5807" w:rsidRPr="00852FC6" w:rsidRDefault="006A5807" w:rsidP="006A5807">
      <w:pPr>
        <w:shd w:val="clear" w:color="auto" w:fill="FFFFFF"/>
        <w:jc w:val="both"/>
      </w:pPr>
      <w:r w:rsidRPr="00852FC6">
        <w:t>17.</w:t>
      </w:r>
      <w:r w:rsidRPr="00852FC6">
        <w:rPr>
          <w:vertAlign w:val="superscript"/>
        </w:rPr>
        <w:t>1</w:t>
      </w:r>
      <w:r w:rsidRPr="00852FC6">
        <w:t>3. trūcīgas vai maznodrošinātas personas (ģimenes), kuras ne mazāk kā piecus gadus lieto dzīvojamo telpu uz īres līguma pamata izīrētājam piederošā dzīvojamā telpā;</w:t>
      </w:r>
    </w:p>
    <w:p w14:paraId="21106A53" w14:textId="77777777" w:rsidR="006A5807" w:rsidRPr="00852FC6" w:rsidRDefault="006A5807" w:rsidP="006A5807">
      <w:pPr>
        <w:shd w:val="clear" w:color="auto" w:fill="FFFFFF"/>
        <w:jc w:val="both"/>
      </w:pPr>
      <w:r w:rsidRPr="00852FC6">
        <w:t>17.</w:t>
      </w:r>
      <w:r w:rsidRPr="00852FC6">
        <w:rPr>
          <w:vertAlign w:val="superscript"/>
        </w:rPr>
        <w:t>1</w:t>
      </w:r>
      <w:r w:rsidRPr="00852FC6">
        <w:t>4. atsevišķi dzīvojošas trūcīgas vai maznodrošinātas pensijas vecuma personas, kurām nav apgādnieku;</w:t>
      </w:r>
    </w:p>
    <w:p w14:paraId="0DCBC6AD" w14:textId="77777777" w:rsidR="006A5807" w:rsidRPr="00852FC6" w:rsidRDefault="006A5807" w:rsidP="006A5807">
      <w:pPr>
        <w:shd w:val="clear" w:color="auto" w:fill="FFFFFF"/>
        <w:jc w:val="both"/>
      </w:pPr>
      <w:r w:rsidRPr="00852FC6">
        <w:t>17.</w:t>
      </w:r>
      <w:r w:rsidRPr="00852FC6">
        <w:rPr>
          <w:vertAlign w:val="superscript"/>
        </w:rPr>
        <w:t>1</w:t>
      </w:r>
      <w:r w:rsidRPr="00852FC6">
        <w:t>5. atsevišķi dzīvojošas trūcīgas vai maznodrošinātas personas ar invaliditāti, kurām nav apgādnieku;</w:t>
      </w:r>
    </w:p>
    <w:p w14:paraId="5D918A20" w14:textId="77777777" w:rsidR="006A5807" w:rsidRPr="00852FC6" w:rsidRDefault="006A5807" w:rsidP="006A5807">
      <w:pPr>
        <w:shd w:val="clear" w:color="auto" w:fill="FFFFFF"/>
        <w:jc w:val="both"/>
      </w:pPr>
      <w:r w:rsidRPr="00852FC6">
        <w:t>17.</w:t>
      </w:r>
      <w:r w:rsidRPr="00852FC6">
        <w:rPr>
          <w:vertAlign w:val="superscript"/>
        </w:rPr>
        <w:t>1</w:t>
      </w:r>
      <w:r w:rsidRPr="00852FC6">
        <w:t>6. trūcīgas vai maznodrošinātas politiski represētās personas”.</w:t>
      </w:r>
    </w:p>
    <w:p w14:paraId="336CDF11" w14:textId="77777777" w:rsidR="006A5807" w:rsidRPr="00852FC6" w:rsidRDefault="006A5807" w:rsidP="006A5807">
      <w:pPr>
        <w:shd w:val="clear" w:color="auto" w:fill="FFFFFF"/>
        <w:jc w:val="both"/>
      </w:pPr>
      <w:bookmarkStart w:id="78" w:name="_Hlk106790006"/>
      <w:bookmarkEnd w:id="77"/>
      <w:r w:rsidRPr="00852FC6">
        <w:t>17.</w:t>
      </w:r>
      <w:r w:rsidRPr="00852FC6">
        <w:rPr>
          <w:vertAlign w:val="superscript"/>
        </w:rPr>
        <w:t>2</w:t>
      </w:r>
      <w:r w:rsidRPr="00852FC6">
        <w:t xml:space="preserve"> Pašvaldības palīdzība šo noteikumu 17.</w:t>
      </w:r>
      <w:r w:rsidRPr="00852FC6">
        <w:rPr>
          <w:vertAlign w:val="superscript"/>
        </w:rPr>
        <w:t>1</w:t>
      </w:r>
      <w:r w:rsidRPr="00852FC6">
        <w:t xml:space="preserve"> punktā minētajām personām tiek sniegta ar nosacījumu, ka tās ir Dobeles novada iedzīvotāji, kuri pēdējo piecu gadu laikā nepārtraukti ir dzīvojuši un deklarējuši savu pamata dzīves vietu Dobeles novada administratīvajā teritorijā</w:t>
      </w:r>
      <w:bookmarkEnd w:id="78"/>
      <w:r w:rsidRPr="00852FC6">
        <w:t>”.</w:t>
      </w:r>
    </w:p>
    <w:p w14:paraId="72B66929" w14:textId="77777777" w:rsidR="006A5807" w:rsidRPr="00852FC6" w:rsidRDefault="006A5807">
      <w:pPr>
        <w:pStyle w:val="ListParagraph"/>
        <w:numPr>
          <w:ilvl w:val="0"/>
          <w:numId w:val="16"/>
        </w:numPr>
        <w:shd w:val="clear" w:color="auto" w:fill="FFFFFF"/>
        <w:jc w:val="both"/>
      </w:pPr>
      <w:r w:rsidRPr="00852FC6">
        <w:t xml:space="preserve">Papildināt saistošo noteikumu 22.punktu ar teikumu šādā redakcijā: </w:t>
      </w:r>
    </w:p>
    <w:p w14:paraId="5AED4FDD" w14:textId="77777777" w:rsidR="006A5807" w:rsidRPr="00852FC6" w:rsidRDefault="006A5807" w:rsidP="006A5807">
      <w:pPr>
        <w:jc w:val="both"/>
      </w:pPr>
      <w:r w:rsidRPr="00852FC6">
        <w:t>“Personu vienlaikus var reģistrēt divu vai vairāku veidu palīdzības reģistros”.</w:t>
      </w:r>
    </w:p>
    <w:p w14:paraId="5D1DC8CB" w14:textId="77777777" w:rsidR="006A5807" w:rsidRPr="00852FC6" w:rsidRDefault="006A5807">
      <w:pPr>
        <w:pStyle w:val="ListParagraph"/>
        <w:numPr>
          <w:ilvl w:val="0"/>
          <w:numId w:val="16"/>
        </w:numPr>
        <w:shd w:val="clear" w:color="auto" w:fill="FFFFFF"/>
        <w:ind w:left="357" w:hanging="357"/>
        <w:jc w:val="both"/>
      </w:pPr>
      <w:r w:rsidRPr="00852FC6">
        <w:t>Aizstāt saistošo noteikumu 37.2. apakšpunktā vārdu “sešiem” ar vārdiem “</w:t>
      </w:r>
      <w:bookmarkStart w:id="79" w:name="_Hlk106790133"/>
      <w:r w:rsidRPr="00852FC6">
        <w:t>divdesmit četriem</w:t>
      </w:r>
      <w:bookmarkEnd w:id="79"/>
      <w:r w:rsidRPr="00852FC6">
        <w:t>”.</w:t>
      </w:r>
    </w:p>
    <w:p w14:paraId="5AAD0915" w14:textId="77777777" w:rsidR="006A5807" w:rsidRPr="00852FC6" w:rsidRDefault="006A5807">
      <w:pPr>
        <w:pStyle w:val="ListParagraph"/>
        <w:numPr>
          <w:ilvl w:val="0"/>
          <w:numId w:val="16"/>
        </w:numPr>
        <w:shd w:val="clear" w:color="auto" w:fill="FFFFFF"/>
        <w:ind w:left="357" w:hanging="357"/>
        <w:jc w:val="both"/>
      </w:pPr>
      <w:r w:rsidRPr="00852FC6">
        <w:t>Izteikt saistošo noteikumu 38.punktu šādā redakcijā:</w:t>
      </w:r>
    </w:p>
    <w:p w14:paraId="3B4255B4" w14:textId="77777777" w:rsidR="006A5807" w:rsidRPr="00852FC6" w:rsidRDefault="006A5807" w:rsidP="006A5807">
      <w:pPr>
        <w:shd w:val="clear" w:color="auto" w:fill="FFFFFF"/>
        <w:jc w:val="both"/>
      </w:pPr>
      <w:r w:rsidRPr="00852FC6">
        <w:t xml:space="preserve">“38. </w:t>
      </w:r>
      <w:bookmarkStart w:id="80" w:name="_Hlk106790187"/>
      <w:r w:rsidRPr="00852FC6">
        <w:t>Tiesības atjaunot sociālās dzīvojamās telpas īres līgumu uz laiku līdz divdesmit četriem mēnešiem ir Noteikumu 9.punktā minētajām personām</w:t>
      </w:r>
      <w:bookmarkEnd w:id="80"/>
      <w:r w:rsidRPr="00852FC6">
        <w:t>”.</w:t>
      </w:r>
    </w:p>
    <w:p w14:paraId="7ADEA384" w14:textId="77777777" w:rsidR="006A5807" w:rsidRPr="00852FC6" w:rsidRDefault="006A5807">
      <w:pPr>
        <w:pStyle w:val="ListParagraph"/>
        <w:numPr>
          <w:ilvl w:val="0"/>
          <w:numId w:val="16"/>
        </w:numPr>
        <w:shd w:val="clear" w:color="auto" w:fill="FFFFFF"/>
        <w:ind w:left="357" w:hanging="357"/>
        <w:jc w:val="both"/>
      </w:pPr>
      <w:r w:rsidRPr="00852FC6">
        <w:t>Aizstāt saistošo noteikumu 39.2. apakšpunktā  skaitli “</w:t>
      </w:r>
      <w:r w:rsidRPr="00852FC6">
        <w:rPr>
          <w:color w:val="000000"/>
        </w:rPr>
        <w:t>38.2.” ar skaitļiem “</w:t>
      </w:r>
      <w:r w:rsidRPr="00852FC6">
        <w:t>9.2.-9.4.”</w:t>
      </w:r>
    </w:p>
    <w:p w14:paraId="4A3409F2" w14:textId="77777777" w:rsidR="006A5807" w:rsidRPr="00AD575E" w:rsidRDefault="006A5807" w:rsidP="006A5807">
      <w:pPr>
        <w:pStyle w:val="ListParagraph"/>
        <w:shd w:val="clear" w:color="auto" w:fill="FFFFFF"/>
        <w:ind w:left="357"/>
        <w:jc w:val="both"/>
      </w:pPr>
    </w:p>
    <w:p w14:paraId="496E60A8" w14:textId="77777777" w:rsidR="006A5807" w:rsidRPr="00AD575E" w:rsidRDefault="006A5807" w:rsidP="006A5807">
      <w:pPr>
        <w:pStyle w:val="BodyText"/>
        <w:tabs>
          <w:tab w:val="left" w:pos="0"/>
          <w:tab w:val="left" w:pos="8034"/>
        </w:tabs>
        <w:spacing w:after="0"/>
        <w:ind w:right="139"/>
        <w:rPr>
          <w:color w:val="000000"/>
        </w:rPr>
      </w:pPr>
    </w:p>
    <w:p w14:paraId="2A7EDB68"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FB3FE78" w14:textId="77777777" w:rsidR="006A5807" w:rsidRPr="00AD575E" w:rsidRDefault="006A5807" w:rsidP="006A5807">
      <w:pPr>
        <w:tabs>
          <w:tab w:val="left" w:pos="993"/>
          <w:tab w:val="right" w:pos="9498"/>
        </w:tabs>
        <w:ind w:right="281"/>
        <w:jc w:val="both"/>
        <w:rPr>
          <w:color w:val="000000"/>
        </w:rPr>
      </w:pPr>
    </w:p>
    <w:p w14:paraId="17362BB2" w14:textId="77777777" w:rsidR="006A5807" w:rsidRPr="00AD575E" w:rsidRDefault="006A5807" w:rsidP="006A5807">
      <w:pPr>
        <w:shd w:val="clear" w:color="auto" w:fill="FFFFFF"/>
        <w:jc w:val="right"/>
        <w:rPr>
          <w:b/>
          <w:bCs/>
          <w:color w:val="414142"/>
        </w:rPr>
      </w:pPr>
    </w:p>
    <w:p w14:paraId="143706EF" w14:textId="77777777" w:rsidR="006A5807" w:rsidRPr="00AD575E" w:rsidRDefault="006A5807" w:rsidP="006A5807">
      <w:pPr>
        <w:rPr>
          <w:b/>
          <w:bCs/>
          <w:color w:val="414142"/>
        </w:rPr>
      </w:pPr>
      <w:bookmarkStart w:id="81" w:name="n-1054452"/>
      <w:bookmarkStart w:id="82" w:name="1054452"/>
      <w:bookmarkStart w:id="83" w:name="piel-1054451"/>
      <w:bookmarkEnd w:id="81"/>
      <w:bookmarkEnd w:id="82"/>
      <w:bookmarkEnd w:id="83"/>
      <w:r w:rsidRPr="00AD575E">
        <w:br w:type="page"/>
      </w:r>
    </w:p>
    <w:p w14:paraId="1E11CC4D" w14:textId="77777777" w:rsidR="006A5807" w:rsidRPr="00AD575E" w:rsidRDefault="006A5807" w:rsidP="006A5807">
      <w:pPr>
        <w:shd w:val="clear" w:color="auto" w:fill="FFFFFF"/>
        <w:jc w:val="center"/>
        <w:rPr>
          <w:b/>
          <w:bCs/>
        </w:rPr>
      </w:pPr>
      <w:r w:rsidRPr="00AD575E">
        <w:rPr>
          <w:b/>
          <w:bCs/>
        </w:rPr>
        <w:lastRenderedPageBreak/>
        <w:t>Dobeles novada domes saistošo noteikumu Nr.25 ’’Grozījumi Dobeles novada domes saistošajos noteikumos Nr.9 ’’Par Dobeles novada pašvaldības palīdzību dzīvokļa jautājumu risināšanā”” paskaidrojuma raksts</w:t>
      </w:r>
    </w:p>
    <w:p w14:paraId="2BD778C5" w14:textId="77777777" w:rsidR="006A5807" w:rsidRPr="00AD575E" w:rsidRDefault="006A5807" w:rsidP="006A5807">
      <w:pPr>
        <w:shd w:val="clear" w:color="auto" w:fill="FFFFFF"/>
        <w:jc w:val="center"/>
        <w:rPr>
          <w:b/>
          <w:bCs/>
        </w:rPr>
      </w:pPr>
    </w:p>
    <w:tbl>
      <w:tblPr>
        <w:tblW w:w="5136" w:type="pct"/>
        <w:tblCellMar>
          <w:top w:w="20" w:type="dxa"/>
          <w:left w:w="22" w:type="dxa"/>
          <w:bottom w:w="20" w:type="dxa"/>
          <w:right w:w="22" w:type="dxa"/>
        </w:tblCellMar>
        <w:tblLook w:val="04A0" w:firstRow="1" w:lastRow="0" w:firstColumn="1" w:lastColumn="0" w:noHBand="0" w:noVBand="1"/>
      </w:tblPr>
      <w:tblGrid>
        <w:gridCol w:w="2878"/>
        <w:gridCol w:w="6423"/>
      </w:tblGrid>
      <w:tr w:rsidR="006A5807" w:rsidRPr="00AD575E" w14:paraId="6FA7C79A"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0440EC65" w14:textId="77777777" w:rsidR="006A5807" w:rsidRPr="00AD575E" w:rsidRDefault="006A5807" w:rsidP="00D6797F">
            <w:pPr>
              <w:spacing w:beforeAutospacing="1" w:line="293" w:lineRule="atLeast"/>
              <w:jc w:val="center"/>
            </w:pPr>
            <w:r w:rsidRPr="00AD575E">
              <w:t>Sadaļas nosaukums</w:t>
            </w:r>
          </w:p>
        </w:tc>
        <w:tc>
          <w:tcPr>
            <w:tcW w:w="6944" w:type="dxa"/>
            <w:tcBorders>
              <w:top w:val="outset" w:sz="6" w:space="0" w:color="414142"/>
              <w:left w:val="outset" w:sz="6" w:space="0" w:color="414142"/>
              <w:bottom w:val="outset" w:sz="6" w:space="0" w:color="414142"/>
              <w:right w:val="outset" w:sz="6" w:space="0" w:color="414142"/>
            </w:tcBorders>
            <w:shd w:val="clear" w:color="auto" w:fill="auto"/>
            <w:vAlign w:val="center"/>
          </w:tcPr>
          <w:p w14:paraId="49B99577" w14:textId="77777777" w:rsidR="006A5807" w:rsidRPr="00AD575E" w:rsidRDefault="006A5807" w:rsidP="00D6797F">
            <w:pPr>
              <w:spacing w:beforeAutospacing="1" w:line="293" w:lineRule="atLeast"/>
              <w:jc w:val="center"/>
            </w:pPr>
            <w:r w:rsidRPr="00AD575E">
              <w:t>Sadaļas paskaidrojums</w:t>
            </w:r>
          </w:p>
        </w:tc>
      </w:tr>
      <w:tr w:rsidR="006A5807" w:rsidRPr="00AD575E" w14:paraId="10170B6C"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tcPr>
          <w:p w14:paraId="12A142D4" w14:textId="77777777" w:rsidR="006A5807" w:rsidRPr="00AD575E" w:rsidRDefault="006A5807" w:rsidP="00D6797F">
            <w:pPr>
              <w:spacing w:before="195"/>
            </w:pPr>
            <w:r w:rsidRPr="00AD575E">
              <w:t>1. Projekta nepieciešamības pamatojums</w:t>
            </w:r>
          </w:p>
        </w:tc>
        <w:tc>
          <w:tcPr>
            <w:tcW w:w="6944" w:type="dxa"/>
            <w:tcBorders>
              <w:top w:val="outset" w:sz="6" w:space="0" w:color="414142"/>
              <w:left w:val="outset" w:sz="6" w:space="0" w:color="414142"/>
              <w:bottom w:val="outset" w:sz="6" w:space="0" w:color="414142"/>
              <w:right w:val="outset" w:sz="6" w:space="0" w:color="414142"/>
            </w:tcBorders>
            <w:shd w:val="clear" w:color="auto" w:fill="auto"/>
          </w:tcPr>
          <w:p w14:paraId="4F8D7770" w14:textId="77777777" w:rsidR="006A5807" w:rsidRPr="00AD575E" w:rsidRDefault="006A5807" w:rsidP="00D6797F">
            <w:pPr>
              <w:spacing w:before="195"/>
            </w:pPr>
            <w:r w:rsidRPr="00AD575E">
              <w:t>Saskaņā ar </w:t>
            </w:r>
            <w:hyperlink r:id="rId39" w:tgtFrame="_blank">
              <w:r w:rsidRPr="000C5F51">
                <w:rPr>
                  <w:rStyle w:val="ListLabel5"/>
                  <w:rFonts w:eastAsia="Calibri"/>
                  <w:u w:val="none"/>
                </w:rPr>
                <w:t>Administratīvo teritoriju un apdzīvoto vietu likumu</w:t>
              </w:r>
            </w:hyperlink>
            <w:r w:rsidRPr="000C5F51">
              <w:t> u</w:t>
            </w:r>
            <w:r w:rsidRPr="00AD575E">
              <w:t>n veikto administratīvi teritoriālo reformu ar 2021. gada 1. jūliju ir izveidota jauna administratīvi teritoriālā vienība – Dobeles novads, kurā apvienoti Auces, Dobeles un Tērvetes novadi un izveidota jauna publiskā persona – Dobeles novada pašvaldība.</w:t>
            </w:r>
          </w:p>
          <w:p w14:paraId="012BD4EA" w14:textId="77777777" w:rsidR="006A5807" w:rsidRPr="00AD575E" w:rsidRDefault="006A5807" w:rsidP="00D6797F">
            <w:pPr>
              <w:spacing w:before="195"/>
            </w:pPr>
            <w:r w:rsidRPr="00AD575E">
              <w:t xml:space="preserve">2021.gada 29.decembra domes sēdē tika apstiprināti saistošie noteikumi Nr.9 „ Par Dobeles novada pašvaldības palīdzību dzīvokļa jautājumu risināšanā”. </w:t>
            </w:r>
          </w:p>
          <w:p w14:paraId="0993C497" w14:textId="77777777" w:rsidR="006A5807" w:rsidRPr="00AD575E" w:rsidRDefault="006A5807" w:rsidP="00D6797F">
            <w:pPr>
              <w:spacing w:before="195"/>
            </w:pPr>
            <w:r w:rsidRPr="00AD575E">
              <w:t>Dzīvokļu jautājumu komisija, izskatot iedzīvotāju iesniegumus par palīdzību dzīvokļa jautājumu risināšanā, konstatējusi, ka apstiprinātajos saistošajos noteikumos nepieciešami grozījumi, lai pašvaldība varētu sniegt pilnvērtīgāku atbalstu iedzīvotājiem.</w:t>
            </w:r>
          </w:p>
          <w:p w14:paraId="04E99573" w14:textId="77777777" w:rsidR="006A5807" w:rsidRPr="00AD575E" w:rsidRDefault="006A5807" w:rsidP="00D6797F">
            <w:pPr>
              <w:spacing w:beforeAutospacing="1" w:line="293" w:lineRule="atLeast"/>
            </w:pPr>
            <w:r w:rsidRPr="00AD575E">
              <w:t>Ņemot vērā iepriekš minēto, izstrādāti jauni saistošie noteikumi “Grozījumi Dobeles novada domes saistošajos noteikumos Nr.9 “Par Dobeles novada pašvaldības palīdzību dzīvokļa jautājumu risināšanā””.</w:t>
            </w:r>
          </w:p>
        </w:tc>
      </w:tr>
      <w:tr w:rsidR="006A5807" w:rsidRPr="00AD575E" w14:paraId="082C1FD5"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tcPr>
          <w:p w14:paraId="5F1DF7A0" w14:textId="77777777" w:rsidR="006A5807" w:rsidRPr="00AD575E" w:rsidRDefault="006A5807" w:rsidP="00D6797F">
            <w:pPr>
              <w:spacing w:before="195"/>
            </w:pPr>
            <w:r w:rsidRPr="00AD575E">
              <w:t>2. Īss projekta satura izklāsts</w:t>
            </w:r>
          </w:p>
        </w:tc>
        <w:tc>
          <w:tcPr>
            <w:tcW w:w="6944" w:type="dxa"/>
            <w:tcBorders>
              <w:top w:val="outset" w:sz="6" w:space="0" w:color="414142"/>
              <w:left w:val="outset" w:sz="6" w:space="0" w:color="414142"/>
              <w:bottom w:val="outset" w:sz="6" w:space="0" w:color="414142"/>
              <w:right w:val="outset" w:sz="6" w:space="0" w:color="414142"/>
            </w:tcBorders>
            <w:shd w:val="clear" w:color="auto" w:fill="auto"/>
          </w:tcPr>
          <w:p w14:paraId="1BB19EF7" w14:textId="77777777" w:rsidR="006A5807" w:rsidRPr="00AD575E" w:rsidRDefault="006A5807" w:rsidP="00D6797F">
            <w:pPr>
              <w:spacing w:before="195"/>
            </w:pPr>
            <w:r w:rsidRPr="00AD575E">
              <w:t xml:space="preserve">Saistošie noteikumi paplašina to personu loku, kuras ir tiesīgas saņemt pašvaldības palīdzību dzīvokļa jautājumu risināšanā, kārtību kādā personas reģistrējamas palīdzības saņemšanai pašvaldības iekārtotajos reģistros un izslēdzamas no tiem. </w:t>
            </w:r>
          </w:p>
        </w:tc>
      </w:tr>
      <w:tr w:rsidR="006A5807" w:rsidRPr="00AD575E" w14:paraId="77F92CBB"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tcPr>
          <w:p w14:paraId="1FCDE767" w14:textId="77777777" w:rsidR="006A5807" w:rsidRPr="00AD575E" w:rsidRDefault="006A5807" w:rsidP="00D6797F">
            <w:pPr>
              <w:spacing w:before="195"/>
            </w:pPr>
            <w:r w:rsidRPr="00AD575E">
              <w:t>3. Informācija par plānoto projekta ietekmi uz pašvaldības budžetu</w:t>
            </w:r>
          </w:p>
        </w:tc>
        <w:tc>
          <w:tcPr>
            <w:tcW w:w="6944" w:type="dxa"/>
            <w:tcBorders>
              <w:top w:val="outset" w:sz="6" w:space="0" w:color="414142"/>
              <w:left w:val="outset" w:sz="6" w:space="0" w:color="414142"/>
              <w:bottom w:val="outset" w:sz="6" w:space="0" w:color="414142"/>
              <w:right w:val="outset" w:sz="6" w:space="0" w:color="414142"/>
            </w:tcBorders>
            <w:shd w:val="clear" w:color="auto" w:fill="auto"/>
          </w:tcPr>
          <w:p w14:paraId="393316A9" w14:textId="77777777" w:rsidR="006A5807" w:rsidRPr="00AD575E" w:rsidRDefault="006A5807" w:rsidP="00D6797F">
            <w:pPr>
              <w:spacing w:before="195"/>
            </w:pPr>
            <w:r w:rsidRPr="00AD575E">
              <w:t>Nav būtiskas ietekmes.</w:t>
            </w:r>
          </w:p>
        </w:tc>
      </w:tr>
      <w:tr w:rsidR="006A5807" w:rsidRPr="00AD575E" w14:paraId="0C41F792"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tcPr>
          <w:p w14:paraId="2D35EBE2" w14:textId="77777777" w:rsidR="006A5807" w:rsidRPr="00AD575E" w:rsidRDefault="006A5807" w:rsidP="00D6797F">
            <w:pPr>
              <w:spacing w:before="195"/>
            </w:pPr>
            <w:r w:rsidRPr="00AD575E">
              <w:t>4. Informācija par plānoto projekta ietekmi uz uzņēmējdarbības vidi pašvaldības teritorijā</w:t>
            </w:r>
          </w:p>
        </w:tc>
        <w:tc>
          <w:tcPr>
            <w:tcW w:w="6944" w:type="dxa"/>
            <w:tcBorders>
              <w:top w:val="outset" w:sz="6" w:space="0" w:color="414142"/>
              <w:left w:val="outset" w:sz="6" w:space="0" w:color="414142"/>
              <w:bottom w:val="outset" w:sz="6" w:space="0" w:color="414142"/>
              <w:right w:val="outset" w:sz="6" w:space="0" w:color="414142"/>
            </w:tcBorders>
            <w:shd w:val="clear" w:color="auto" w:fill="auto"/>
          </w:tcPr>
          <w:p w14:paraId="08A710F3" w14:textId="77777777" w:rsidR="006A5807" w:rsidRPr="00AD575E" w:rsidRDefault="006A5807" w:rsidP="00D6797F">
            <w:pPr>
              <w:spacing w:before="195"/>
            </w:pPr>
            <w:r w:rsidRPr="00AD575E">
              <w:t>Nav attiecināms.</w:t>
            </w:r>
          </w:p>
        </w:tc>
      </w:tr>
      <w:tr w:rsidR="006A5807" w:rsidRPr="00AD575E" w14:paraId="4755B2EF"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tcPr>
          <w:p w14:paraId="59C365D8" w14:textId="77777777" w:rsidR="006A5807" w:rsidRPr="00AD575E" w:rsidRDefault="006A5807" w:rsidP="00D6797F">
            <w:pPr>
              <w:spacing w:before="195"/>
            </w:pPr>
            <w:r w:rsidRPr="00AD575E">
              <w:t>5. Informācija par administratīvajām procedūrām</w:t>
            </w:r>
          </w:p>
        </w:tc>
        <w:tc>
          <w:tcPr>
            <w:tcW w:w="6944" w:type="dxa"/>
            <w:tcBorders>
              <w:top w:val="outset" w:sz="6" w:space="0" w:color="414142"/>
              <w:left w:val="outset" w:sz="6" w:space="0" w:color="414142"/>
              <w:bottom w:val="outset" w:sz="6" w:space="0" w:color="414142"/>
              <w:right w:val="outset" w:sz="6" w:space="0" w:color="414142"/>
            </w:tcBorders>
            <w:shd w:val="clear" w:color="auto" w:fill="auto"/>
          </w:tcPr>
          <w:p w14:paraId="3826E616" w14:textId="77777777" w:rsidR="006A5807" w:rsidRPr="00AD575E" w:rsidRDefault="006A5807" w:rsidP="00D6797F">
            <w:pPr>
              <w:spacing w:before="195"/>
            </w:pPr>
            <w:r w:rsidRPr="00AD575E">
              <w:t>Neietekmē.</w:t>
            </w:r>
          </w:p>
        </w:tc>
      </w:tr>
      <w:tr w:rsidR="006A5807" w:rsidRPr="00AD575E" w14:paraId="3C536454" w14:textId="77777777" w:rsidTr="00D6797F">
        <w:tc>
          <w:tcPr>
            <w:tcW w:w="3001" w:type="dxa"/>
            <w:tcBorders>
              <w:top w:val="outset" w:sz="6" w:space="0" w:color="414142"/>
              <w:left w:val="outset" w:sz="6" w:space="0" w:color="414142"/>
              <w:bottom w:val="outset" w:sz="6" w:space="0" w:color="414142"/>
              <w:right w:val="outset" w:sz="6" w:space="0" w:color="414142"/>
            </w:tcBorders>
            <w:shd w:val="clear" w:color="auto" w:fill="auto"/>
          </w:tcPr>
          <w:p w14:paraId="3DBE459A" w14:textId="77777777" w:rsidR="006A5807" w:rsidRPr="00AD575E" w:rsidRDefault="006A5807" w:rsidP="00D6797F">
            <w:pPr>
              <w:spacing w:before="195"/>
            </w:pPr>
            <w:r w:rsidRPr="00AD575E">
              <w:t>6. Informācija par konsultācijām ar privātpersonām</w:t>
            </w:r>
          </w:p>
        </w:tc>
        <w:tc>
          <w:tcPr>
            <w:tcW w:w="6944" w:type="dxa"/>
            <w:tcBorders>
              <w:top w:val="outset" w:sz="6" w:space="0" w:color="414142"/>
              <w:left w:val="outset" w:sz="6" w:space="0" w:color="414142"/>
              <w:bottom w:val="outset" w:sz="6" w:space="0" w:color="414142"/>
              <w:right w:val="outset" w:sz="6" w:space="0" w:color="414142"/>
            </w:tcBorders>
            <w:shd w:val="clear" w:color="auto" w:fill="auto"/>
          </w:tcPr>
          <w:p w14:paraId="4781096D" w14:textId="77777777" w:rsidR="006A5807" w:rsidRPr="00AD575E" w:rsidRDefault="006A5807" w:rsidP="00D6797F">
            <w:pPr>
              <w:spacing w:before="195"/>
            </w:pPr>
            <w:r w:rsidRPr="00AD575E">
              <w:t>Nav attiecināms.</w:t>
            </w:r>
          </w:p>
        </w:tc>
      </w:tr>
    </w:tbl>
    <w:p w14:paraId="663CBA2A" w14:textId="77777777" w:rsidR="006A5807" w:rsidRPr="00AD575E" w:rsidRDefault="006A5807" w:rsidP="006A5807">
      <w:pPr>
        <w:shd w:val="clear" w:color="auto" w:fill="FFFFFF"/>
        <w:jc w:val="right"/>
        <w:rPr>
          <w:color w:val="414142"/>
        </w:rPr>
      </w:pPr>
    </w:p>
    <w:p w14:paraId="42BEBA52"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29FEA632" w14:textId="30026118" w:rsidR="00BC3C3E" w:rsidRDefault="00BC3C3E" w:rsidP="006A5807">
      <w:r>
        <w:br w:type="page"/>
      </w:r>
    </w:p>
    <w:p w14:paraId="5905ED10" w14:textId="77777777" w:rsidR="00D62C32" w:rsidRDefault="00D62C32" w:rsidP="00D62C32">
      <w:pPr>
        <w:tabs>
          <w:tab w:val="left" w:pos="-24212"/>
        </w:tabs>
        <w:jc w:val="center"/>
        <w:rPr>
          <w:sz w:val="20"/>
          <w:szCs w:val="20"/>
        </w:rPr>
      </w:pPr>
      <w:bookmarkStart w:id="84" w:name="_Hlk108621216"/>
      <w:bookmarkEnd w:id="70"/>
      <w:r>
        <w:rPr>
          <w:noProof/>
          <w:sz w:val="20"/>
          <w:szCs w:val="20"/>
        </w:rPr>
        <w:lastRenderedPageBreak/>
        <w:drawing>
          <wp:inline distT="0" distB="0" distL="0" distR="0" wp14:anchorId="01A0BF7B" wp14:editId="0EDE8949">
            <wp:extent cx="676275" cy="752475"/>
            <wp:effectExtent l="0" t="0" r="9525" b="9525"/>
            <wp:docPr id="4"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6468FC" w14:textId="77777777" w:rsidR="00D62C32" w:rsidRDefault="00D62C32" w:rsidP="00D62C32">
      <w:pPr>
        <w:pStyle w:val="Header"/>
        <w:jc w:val="center"/>
        <w:rPr>
          <w:sz w:val="20"/>
        </w:rPr>
      </w:pPr>
      <w:r>
        <w:rPr>
          <w:sz w:val="20"/>
        </w:rPr>
        <w:t>LATVIJAS REPUBLIKA</w:t>
      </w:r>
    </w:p>
    <w:p w14:paraId="4E1C7425" w14:textId="77777777" w:rsidR="00D62C32" w:rsidRDefault="00D62C32" w:rsidP="00D62C32">
      <w:pPr>
        <w:pStyle w:val="Header"/>
        <w:jc w:val="center"/>
        <w:rPr>
          <w:b/>
          <w:sz w:val="32"/>
          <w:szCs w:val="32"/>
        </w:rPr>
      </w:pPr>
      <w:r>
        <w:rPr>
          <w:b/>
          <w:sz w:val="32"/>
          <w:szCs w:val="32"/>
        </w:rPr>
        <w:t>DOBELES NOVADA DOME</w:t>
      </w:r>
    </w:p>
    <w:p w14:paraId="34A09F29" w14:textId="77777777" w:rsidR="00D62C32" w:rsidRDefault="00D62C32" w:rsidP="00D62C32">
      <w:pPr>
        <w:pStyle w:val="Header"/>
        <w:jc w:val="center"/>
        <w:rPr>
          <w:sz w:val="16"/>
          <w:szCs w:val="16"/>
        </w:rPr>
      </w:pPr>
      <w:r>
        <w:rPr>
          <w:sz w:val="16"/>
          <w:szCs w:val="16"/>
        </w:rPr>
        <w:t>Brīvības iela 17, Dobele, Dobeles novads, LV-3701</w:t>
      </w:r>
    </w:p>
    <w:p w14:paraId="1106BB11" w14:textId="77777777" w:rsidR="00D62C32" w:rsidRDefault="00D62C32" w:rsidP="00D62C32">
      <w:pPr>
        <w:pStyle w:val="Header"/>
        <w:pBdr>
          <w:bottom w:val="double" w:sz="6" w:space="1" w:color="auto"/>
        </w:pBdr>
        <w:jc w:val="center"/>
        <w:rPr>
          <w:color w:val="000000"/>
        </w:rPr>
      </w:pPr>
      <w:r>
        <w:rPr>
          <w:sz w:val="16"/>
          <w:szCs w:val="16"/>
        </w:rPr>
        <w:t xml:space="preserve">Tālr. 63707269, 63700137, 63720940, e-pasts </w:t>
      </w:r>
      <w:hyperlink r:id="rId40" w:history="1">
        <w:r>
          <w:rPr>
            <w:rStyle w:val="Hyperlink"/>
            <w:rFonts w:eastAsia="Calibri"/>
            <w:color w:val="000000"/>
            <w:sz w:val="16"/>
            <w:szCs w:val="16"/>
          </w:rPr>
          <w:t>dome@dobele.lv</w:t>
        </w:r>
      </w:hyperlink>
    </w:p>
    <w:p w14:paraId="4A43467A" w14:textId="77777777" w:rsidR="00D62C32" w:rsidRDefault="00D62C32" w:rsidP="00D62C32">
      <w:pPr>
        <w:jc w:val="center"/>
        <w:rPr>
          <w:b/>
        </w:rPr>
      </w:pPr>
    </w:p>
    <w:p w14:paraId="11F3A538" w14:textId="77777777" w:rsidR="00D62C32" w:rsidRPr="00D3334D" w:rsidRDefault="00D62C32" w:rsidP="00D62C32">
      <w:pPr>
        <w:jc w:val="center"/>
        <w:rPr>
          <w:b/>
        </w:rPr>
      </w:pPr>
      <w:r w:rsidRPr="00D3334D">
        <w:rPr>
          <w:b/>
        </w:rPr>
        <w:t>LĒMUMS</w:t>
      </w:r>
    </w:p>
    <w:p w14:paraId="4B16023A" w14:textId="77777777" w:rsidR="00D62C32" w:rsidRPr="00D3334D" w:rsidRDefault="00D62C32" w:rsidP="00D62C32">
      <w:pPr>
        <w:jc w:val="center"/>
        <w:rPr>
          <w:b/>
        </w:rPr>
      </w:pPr>
      <w:r w:rsidRPr="00D3334D">
        <w:rPr>
          <w:b/>
        </w:rPr>
        <w:t>Dobelē</w:t>
      </w:r>
    </w:p>
    <w:p w14:paraId="26603D58" w14:textId="77777777" w:rsidR="00D62C32" w:rsidRPr="00D3334D" w:rsidRDefault="00D62C32" w:rsidP="00D62C32">
      <w:pPr>
        <w:jc w:val="center"/>
        <w:rPr>
          <w:b/>
        </w:rPr>
      </w:pPr>
    </w:p>
    <w:p w14:paraId="551E1D61" w14:textId="32B0DFEE" w:rsidR="00D62C32" w:rsidRPr="00D3334D" w:rsidRDefault="00D62C32" w:rsidP="00D62C32">
      <w:pPr>
        <w:tabs>
          <w:tab w:val="center" w:pos="4153"/>
          <w:tab w:val="left" w:pos="8080"/>
          <w:tab w:val="right" w:pos="9498"/>
        </w:tabs>
        <w:ind w:left="113" w:right="-427"/>
        <w:rPr>
          <w:color w:val="000000"/>
        </w:rPr>
      </w:pPr>
      <w:r w:rsidRPr="00D3334D">
        <w:rPr>
          <w:b/>
          <w:lang w:eastAsia="x-none"/>
        </w:rPr>
        <w:t>2022. gada 28.</w:t>
      </w:r>
      <w:r>
        <w:rPr>
          <w:b/>
          <w:lang w:eastAsia="x-none"/>
        </w:rPr>
        <w:t xml:space="preserve"> </w:t>
      </w:r>
      <w:r w:rsidRPr="00D3334D">
        <w:rPr>
          <w:b/>
          <w:lang w:eastAsia="x-none"/>
        </w:rPr>
        <w:t>jūlijā</w:t>
      </w:r>
      <w:r w:rsidRPr="00D3334D">
        <w:rPr>
          <w:b/>
          <w:lang w:eastAsia="x-none"/>
        </w:rPr>
        <w:tab/>
        <w:t xml:space="preserve">                                                                                                    </w:t>
      </w:r>
      <w:r w:rsidRPr="00D3334D">
        <w:rPr>
          <w:b/>
          <w:color w:val="000000"/>
        </w:rPr>
        <w:t>Nr.</w:t>
      </w:r>
      <w:r w:rsidR="0029606F">
        <w:rPr>
          <w:b/>
          <w:color w:val="000000"/>
        </w:rPr>
        <w:t>351</w:t>
      </w:r>
      <w:r w:rsidRPr="00D3334D">
        <w:rPr>
          <w:b/>
          <w:color w:val="000000"/>
        </w:rPr>
        <w:t>/13</w:t>
      </w:r>
    </w:p>
    <w:p w14:paraId="7F59E5DB" w14:textId="2C261528" w:rsidR="00D62C32" w:rsidRPr="00D3334D" w:rsidRDefault="00D62C32" w:rsidP="00D62C32">
      <w:pPr>
        <w:jc w:val="right"/>
        <w:rPr>
          <w:color w:val="000000"/>
        </w:rPr>
      </w:pPr>
      <w:r w:rsidRPr="00D3334D">
        <w:rPr>
          <w:color w:val="000000"/>
        </w:rPr>
        <w:t xml:space="preserve">(prot.Nr.13, </w:t>
      </w:r>
      <w:r w:rsidR="0029606F">
        <w:rPr>
          <w:color w:val="000000"/>
        </w:rPr>
        <w:t>11</w:t>
      </w:r>
      <w:r w:rsidRPr="00D3334D">
        <w:rPr>
          <w:color w:val="000000"/>
        </w:rPr>
        <w:t>.§)</w:t>
      </w:r>
    </w:p>
    <w:p w14:paraId="36D3F7AC" w14:textId="77777777" w:rsidR="00D62C32" w:rsidRPr="001556BE" w:rsidRDefault="00D62C32" w:rsidP="00D62C32">
      <w:pPr>
        <w:jc w:val="center"/>
        <w:rPr>
          <w:b/>
          <w:u w:val="single"/>
        </w:rPr>
      </w:pPr>
    </w:p>
    <w:p w14:paraId="7CD157B9" w14:textId="609E3E63" w:rsidR="00D62C32" w:rsidRPr="001556BE" w:rsidRDefault="00D62C32" w:rsidP="00D62C32">
      <w:pPr>
        <w:pStyle w:val="Default"/>
        <w:jc w:val="center"/>
        <w:rPr>
          <w:b/>
          <w:color w:val="auto"/>
          <w:u w:val="single"/>
          <w:lang w:val="lv-LV"/>
        </w:rPr>
      </w:pPr>
      <w:bookmarkStart w:id="85" w:name="_Hlk110347633"/>
      <w:r w:rsidRPr="001556BE">
        <w:rPr>
          <w:b/>
          <w:color w:val="auto"/>
          <w:u w:val="single"/>
          <w:lang w:val="lv-LV"/>
        </w:rPr>
        <w:t>Par Dobeles novada</w:t>
      </w:r>
      <w:r w:rsidRPr="001556BE">
        <w:rPr>
          <w:b/>
          <w:color w:val="auto"/>
          <w:spacing w:val="-3"/>
          <w:u w:val="single"/>
          <w:lang w:val="lv-LV"/>
        </w:rPr>
        <w:t xml:space="preserve"> </w:t>
      </w:r>
      <w:r w:rsidRPr="001556BE">
        <w:rPr>
          <w:b/>
          <w:color w:val="auto"/>
          <w:u w:val="single"/>
          <w:lang w:val="lv-LV"/>
        </w:rPr>
        <w:t>pašvaldības saistošo noteikumu Nr.</w:t>
      </w:r>
      <w:r w:rsidR="0029606F">
        <w:rPr>
          <w:b/>
          <w:color w:val="auto"/>
          <w:u w:val="single"/>
          <w:lang w:val="lv-LV"/>
        </w:rPr>
        <w:t>30</w:t>
      </w:r>
      <w:r w:rsidRPr="001556BE">
        <w:rPr>
          <w:b/>
          <w:color w:val="auto"/>
          <w:u w:val="single"/>
          <w:lang w:val="lv-LV"/>
        </w:rPr>
        <w:t xml:space="preserve"> </w:t>
      </w:r>
      <w:r w:rsidR="0029606F">
        <w:rPr>
          <w:b/>
          <w:color w:val="auto"/>
          <w:u w:val="single"/>
          <w:lang w:val="lv-LV"/>
        </w:rPr>
        <w:t>’’</w:t>
      </w:r>
      <w:r w:rsidRPr="001556BE">
        <w:rPr>
          <w:b/>
          <w:color w:val="auto"/>
          <w:u w:val="single"/>
          <w:lang w:val="lv-LV"/>
        </w:rPr>
        <w:t xml:space="preserve">Par kārtību, kādā tiek izsniegta atļauja vīna, raudzēto </w:t>
      </w:r>
      <w:r w:rsidRPr="0029606F">
        <w:rPr>
          <w:b/>
          <w:color w:val="auto"/>
          <w:u w:val="single"/>
          <w:lang w:val="lv-LV"/>
        </w:rPr>
        <w:t xml:space="preserve">dzērienu, pārējo alkoholisko dzērienu vai </w:t>
      </w:r>
      <w:r w:rsidRPr="0029606F">
        <w:rPr>
          <w:b/>
          <w:color w:val="auto"/>
          <w:u w:val="single"/>
          <w:shd w:val="clear" w:color="auto" w:fill="FFFFFF"/>
        </w:rPr>
        <w:t>starpproduktu, kuru sastāvā esošais spirts ir tikai raudzētas izcelsmes</w:t>
      </w:r>
      <w:r>
        <w:rPr>
          <w:b/>
          <w:color w:val="auto"/>
          <w:u w:val="single"/>
          <w:shd w:val="clear" w:color="auto" w:fill="FFFFFF"/>
        </w:rPr>
        <w:t>,</w:t>
      </w:r>
      <w:r w:rsidRPr="001556BE">
        <w:rPr>
          <w:b/>
          <w:color w:val="auto"/>
          <w:u w:val="single"/>
          <w:shd w:val="clear" w:color="auto" w:fill="FFFFFF"/>
        </w:rPr>
        <w:t xml:space="preserve"> </w:t>
      </w:r>
      <w:r w:rsidRPr="001556BE">
        <w:rPr>
          <w:b/>
          <w:color w:val="auto"/>
          <w:u w:val="single"/>
          <w:lang w:val="lv-LV"/>
        </w:rPr>
        <w:t>ražošanai Dobeles novada administratīvajā teritorijā” apstiprināšanu</w:t>
      </w:r>
    </w:p>
    <w:bookmarkEnd w:id="85"/>
    <w:p w14:paraId="061F5709" w14:textId="77777777" w:rsidR="00D62C32" w:rsidRPr="00AD575E" w:rsidRDefault="00D62C32" w:rsidP="00D62C32">
      <w:pPr>
        <w:pStyle w:val="Default"/>
        <w:jc w:val="center"/>
        <w:rPr>
          <w:b/>
          <w:bCs/>
          <w:u w:val="single"/>
          <w:lang w:val="lv-LV"/>
        </w:rPr>
      </w:pPr>
    </w:p>
    <w:p w14:paraId="7B5AAD70" w14:textId="77777777" w:rsidR="00D62C32" w:rsidRPr="00AD575E" w:rsidRDefault="00D62C32" w:rsidP="00D62C32">
      <w:pPr>
        <w:pStyle w:val="Default"/>
        <w:jc w:val="center"/>
        <w:rPr>
          <w:b/>
          <w:bCs/>
          <w:lang w:val="lv-LV"/>
        </w:rPr>
      </w:pPr>
    </w:p>
    <w:p w14:paraId="60BC923A" w14:textId="6DB312BC" w:rsidR="00D62C32" w:rsidRPr="00AD575E" w:rsidRDefault="00D62C32" w:rsidP="00D62C32">
      <w:pPr>
        <w:pStyle w:val="Default"/>
        <w:ind w:firstLine="720"/>
        <w:jc w:val="both"/>
        <w:rPr>
          <w:lang w:val="lv-LV"/>
        </w:rPr>
      </w:pPr>
      <w:r w:rsidRPr="00AD575E">
        <w:rPr>
          <w:lang w:val="lv-LV"/>
        </w:rPr>
        <w:t xml:space="preserve">Pamatojoties uz likuma „Par pašvaldībām” 15.panta pirmās daļas 11.punktu, 21.panta pirmās daļas 14.punkta “b” apakšpunktu, 43.panta trešo daļu un </w:t>
      </w:r>
      <w:r w:rsidRPr="00AD575E">
        <w:rPr>
          <w:iCs/>
          <w:lang w:val="lv-LV"/>
        </w:rPr>
        <w:t>Alkoholisko dzērienu aprites</w:t>
      </w:r>
      <w:r w:rsidRPr="00AD575E">
        <w:rPr>
          <w:lang w:val="lv-LV"/>
        </w:rPr>
        <w:t xml:space="preserve"> likuma </w:t>
      </w:r>
      <w:r w:rsidRPr="00AD575E">
        <w:rPr>
          <w:iCs/>
          <w:lang w:val="lv-LV"/>
        </w:rPr>
        <w:t>8.panta otro daļu</w:t>
      </w:r>
      <w:r w:rsidRPr="00AD575E">
        <w:rPr>
          <w:lang w:val="lv-LV"/>
        </w:rPr>
        <w:t xml:space="preserve">, Dobeles novada dome, </w:t>
      </w:r>
      <w:r w:rsidRPr="00AD575E">
        <w:rPr>
          <w:bCs/>
          <w:lang w:val="lv-LV"/>
        </w:rPr>
        <w:t>atklāti balsojot:</w:t>
      </w:r>
      <w:r w:rsidRPr="00AD575E">
        <w:rPr>
          <w:lang w:val="lv-LV"/>
        </w:rPr>
        <w:t xml:space="preserve"> </w:t>
      </w:r>
      <w:bookmarkStart w:id="86" w:name="_Hlk110348012"/>
      <w:r w:rsidR="0029606F">
        <w:t xml:space="preserve">PAR – 12 (Sarmīte Dude, Linda Karloviča, Edgars Laimiņš, Sintija Liekniņa, Sanita Olševska, </w:t>
      </w:r>
      <w:r w:rsidR="0029606F">
        <w:rPr>
          <w:lang w:eastAsia="en-GB"/>
        </w:rPr>
        <w:t xml:space="preserve">Ainārs Meiers, </w:t>
      </w:r>
      <w:r w:rsidR="0029606F">
        <w:t xml:space="preserve">Andris Podvinskis, Dace Reinika, Guntis Safranovičs, Andrejs Spridzāns, Ivars Stanga, Indra Špela), </w:t>
      </w:r>
      <w:r w:rsidR="0029606F" w:rsidRPr="00CE73C3">
        <w:rPr>
          <w:lang w:eastAsia="en-GB"/>
        </w:rPr>
        <w:t>PRET –</w:t>
      </w:r>
      <w:r w:rsidR="0029606F">
        <w:rPr>
          <w:lang w:eastAsia="en-GB"/>
        </w:rPr>
        <w:t xml:space="preserve"> nav</w:t>
      </w:r>
      <w:r w:rsidR="0029606F" w:rsidRPr="00CE73C3">
        <w:rPr>
          <w:lang w:eastAsia="en-GB"/>
        </w:rPr>
        <w:t xml:space="preserve">, ATTURAS </w:t>
      </w:r>
      <w:r w:rsidR="0029606F">
        <w:rPr>
          <w:lang w:eastAsia="en-GB"/>
        </w:rPr>
        <w:t>–</w:t>
      </w:r>
      <w:r w:rsidR="0029606F" w:rsidRPr="00CE73C3">
        <w:rPr>
          <w:lang w:eastAsia="en-GB"/>
        </w:rPr>
        <w:t xml:space="preserve"> </w:t>
      </w:r>
      <w:r w:rsidR="0029606F">
        <w:rPr>
          <w:lang w:eastAsia="en-GB"/>
        </w:rPr>
        <w:t>4 (</w:t>
      </w:r>
      <w:r w:rsidR="0029606F">
        <w:t>Kristīne Briede,</w:t>
      </w:r>
      <w:r w:rsidR="0029606F" w:rsidRPr="002F05BB">
        <w:t xml:space="preserve"> </w:t>
      </w:r>
      <w:r w:rsidR="0029606F">
        <w:t>Viesturs Reinfelds</w:t>
      </w:r>
      <w:r w:rsidR="0029606F" w:rsidRPr="00CE73C3">
        <w:rPr>
          <w:lang w:eastAsia="en-GB"/>
        </w:rPr>
        <w:t>,</w:t>
      </w:r>
      <w:r w:rsidR="0029606F">
        <w:rPr>
          <w:lang w:eastAsia="en-GB"/>
        </w:rPr>
        <w:t xml:space="preserve"> </w:t>
      </w:r>
      <w:r w:rsidR="0029606F">
        <w:t>Māris Feldmanis,</w:t>
      </w:r>
      <w:r w:rsidR="0029606F" w:rsidRPr="005E0F9B">
        <w:t xml:space="preserve"> </w:t>
      </w:r>
      <w:r w:rsidR="0029606F">
        <w:t>Edgars Gaigalis),</w:t>
      </w:r>
      <w:r w:rsidRPr="00AD575E">
        <w:rPr>
          <w:lang w:val="lv-LV"/>
        </w:rPr>
        <w:t xml:space="preserve"> </w:t>
      </w:r>
      <w:bookmarkEnd w:id="86"/>
      <w:r w:rsidRPr="00AD575E">
        <w:rPr>
          <w:lang w:val="lv-LV"/>
        </w:rPr>
        <w:t>NOLEMJ:</w:t>
      </w:r>
    </w:p>
    <w:p w14:paraId="3D42B4AE" w14:textId="77777777" w:rsidR="00D62C32" w:rsidRPr="00AD575E" w:rsidRDefault="00D62C32" w:rsidP="00D62C32">
      <w:pPr>
        <w:ind w:firstLine="720"/>
        <w:jc w:val="both"/>
      </w:pPr>
    </w:p>
    <w:p w14:paraId="431A497B" w14:textId="1758609F" w:rsidR="00D62C32" w:rsidRPr="00010107" w:rsidRDefault="00D62C32" w:rsidP="00D62C32">
      <w:pPr>
        <w:pStyle w:val="Default"/>
        <w:numPr>
          <w:ilvl w:val="0"/>
          <w:numId w:val="53"/>
        </w:numPr>
        <w:tabs>
          <w:tab w:val="left" w:pos="284"/>
        </w:tabs>
        <w:ind w:left="284" w:hanging="284"/>
        <w:jc w:val="both"/>
        <w:rPr>
          <w:lang w:val="lv-LV"/>
        </w:rPr>
      </w:pPr>
      <w:r w:rsidRPr="00010107">
        <w:rPr>
          <w:lang w:val="lv-LV"/>
        </w:rPr>
        <w:t>Apstiprināt Dobeles novada</w:t>
      </w:r>
      <w:r w:rsidRPr="00010107">
        <w:rPr>
          <w:spacing w:val="-3"/>
          <w:lang w:val="lv-LV"/>
        </w:rPr>
        <w:t xml:space="preserve"> </w:t>
      </w:r>
      <w:r w:rsidRPr="00010107">
        <w:rPr>
          <w:lang w:val="lv-LV"/>
        </w:rPr>
        <w:t>pašvaldības saistošos noteikumus Nr.</w:t>
      </w:r>
      <w:r w:rsidR="0029606F">
        <w:rPr>
          <w:lang w:val="lv-LV"/>
        </w:rPr>
        <w:t>30</w:t>
      </w:r>
      <w:r w:rsidRPr="00010107">
        <w:rPr>
          <w:lang w:val="lv-LV"/>
        </w:rPr>
        <w:t xml:space="preserve"> </w:t>
      </w:r>
      <w:r w:rsidR="0029606F">
        <w:rPr>
          <w:lang w:val="lv-LV"/>
        </w:rPr>
        <w:t>’’</w:t>
      </w:r>
      <w:r w:rsidRPr="00010107">
        <w:rPr>
          <w:color w:val="auto"/>
          <w:lang w:val="lv-LV"/>
        </w:rPr>
        <w:t xml:space="preserve">Par kārtību, kādā tiek izsniegta </w:t>
      </w:r>
      <w:r w:rsidRPr="0029606F">
        <w:rPr>
          <w:color w:val="auto"/>
          <w:lang w:val="lv-LV"/>
        </w:rPr>
        <w:t xml:space="preserve">atļauja vīna, raudzēto dzērienu, pārējo alkoholisko dzērienu vai </w:t>
      </w:r>
      <w:r w:rsidRPr="0029606F">
        <w:rPr>
          <w:color w:val="auto"/>
          <w:shd w:val="clear" w:color="auto" w:fill="FFFFFF"/>
        </w:rPr>
        <w:t>starpproduktu, kuru sastāvā esošais spirts ir tikai raudzētas izcelsmes</w:t>
      </w:r>
      <w:r w:rsidRPr="00010107">
        <w:rPr>
          <w:color w:val="auto"/>
          <w:shd w:val="clear" w:color="auto" w:fill="FFFFFF"/>
        </w:rPr>
        <w:t xml:space="preserve">, </w:t>
      </w:r>
      <w:r w:rsidRPr="00010107">
        <w:rPr>
          <w:color w:val="auto"/>
          <w:lang w:val="lv-LV"/>
        </w:rPr>
        <w:t>ražošanai Dobeles novada administratīvajā teritorijā</w:t>
      </w:r>
      <w:r w:rsidRPr="00010107">
        <w:rPr>
          <w:lang w:val="lv-LV"/>
        </w:rPr>
        <w:t>” (pielikumā).</w:t>
      </w:r>
    </w:p>
    <w:p w14:paraId="6281DE74" w14:textId="77777777" w:rsidR="00D62C32" w:rsidRPr="00AD575E" w:rsidRDefault="00D62C32" w:rsidP="00D62C32">
      <w:pPr>
        <w:pStyle w:val="Default"/>
        <w:numPr>
          <w:ilvl w:val="0"/>
          <w:numId w:val="53"/>
        </w:numPr>
        <w:tabs>
          <w:tab w:val="left" w:pos="284"/>
        </w:tabs>
        <w:ind w:left="284" w:hanging="284"/>
        <w:jc w:val="both"/>
        <w:rPr>
          <w:lang w:val="lv-LV"/>
        </w:rPr>
      </w:pPr>
      <w:r w:rsidRPr="00AD575E">
        <w:rPr>
          <w:lang w:val="lv-LV"/>
        </w:rPr>
        <w:t xml:space="preserve">Nosūtīt saistošos noteikumus un to paskaidrojuma rakstu triju darba dienu laikā pēc to parakstīšanas Vides aizsardzības un reģionālās attīstības ministrijai atzinuma sniegšanai. </w:t>
      </w:r>
    </w:p>
    <w:p w14:paraId="2B400220" w14:textId="77777777" w:rsidR="00D62C32" w:rsidRPr="00AD575E" w:rsidRDefault="00D62C32" w:rsidP="00D62C32">
      <w:pPr>
        <w:pStyle w:val="Default"/>
        <w:numPr>
          <w:ilvl w:val="0"/>
          <w:numId w:val="53"/>
        </w:numPr>
        <w:tabs>
          <w:tab w:val="left" w:pos="284"/>
        </w:tabs>
        <w:ind w:left="284" w:hanging="284"/>
        <w:jc w:val="both"/>
        <w:rPr>
          <w:lang w:val="lv-LV"/>
        </w:rPr>
      </w:pPr>
      <w:r w:rsidRPr="00AD575E">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519E5460" w14:textId="77777777" w:rsidR="00D62C32" w:rsidRPr="00AD575E" w:rsidRDefault="00D62C32" w:rsidP="00D62C32">
      <w:pPr>
        <w:pStyle w:val="Default"/>
        <w:numPr>
          <w:ilvl w:val="0"/>
          <w:numId w:val="53"/>
        </w:numPr>
        <w:tabs>
          <w:tab w:val="left" w:pos="284"/>
        </w:tabs>
        <w:ind w:left="284" w:hanging="284"/>
        <w:jc w:val="both"/>
        <w:rPr>
          <w:lang w:val="lv-LV"/>
        </w:rPr>
      </w:pPr>
      <w:r w:rsidRPr="00AD575E">
        <w:rPr>
          <w:lang w:val="lv-LV"/>
        </w:rPr>
        <w:t>Saistošos noteikumus pēc to stāšanās spēkā publicēt pašvaldības tīmekļa vietnē www.dobele.lv un nodrošināt saistošo noteikumu pieejamību Dobeles novada pašvaldības administrācijas ēkā un pagastu pārvaldēs.</w:t>
      </w:r>
    </w:p>
    <w:p w14:paraId="4217BD0B" w14:textId="77777777" w:rsidR="00D62C32" w:rsidRPr="00AD575E" w:rsidRDefault="00D62C32" w:rsidP="00D62C32">
      <w:pPr>
        <w:pStyle w:val="Default"/>
        <w:numPr>
          <w:ilvl w:val="0"/>
          <w:numId w:val="53"/>
        </w:numPr>
        <w:tabs>
          <w:tab w:val="left" w:pos="284"/>
        </w:tabs>
        <w:ind w:left="284" w:hanging="284"/>
        <w:jc w:val="both"/>
        <w:rPr>
          <w:lang w:val="lv-LV"/>
        </w:rPr>
      </w:pPr>
      <w:r w:rsidRPr="00AD575E">
        <w:rPr>
          <w:lang w:val="lv-LV"/>
        </w:rPr>
        <w:t xml:space="preserve">Kontroli par šī lēmuma izpildi veikt Dobeles novada pašvaldības izpilddirektoram. </w:t>
      </w:r>
    </w:p>
    <w:p w14:paraId="23BC247E" w14:textId="77777777" w:rsidR="00D62C32" w:rsidRPr="00AD575E" w:rsidRDefault="00D62C32" w:rsidP="00D62C32">
      <w:pPr>
        <w:pStyle w:val="BodyText"/>
        <w:spacing w:after="0"/>
      </w:pPr>
    </w:p>
    <w:p w14:paraId="03D0B2EB" w14:textId="77777777" w:rsidR="00D62C32" w:rsidRPr="00AD575E" w:rsidRDefault="00D62C32" w:rsidP="00D62C32">
      <w:pPr>
        <w:pStyle w:val="BodyText"/>
        <w:tabs>
          <w:tab w:val="left" w:pos="8034"/>
        </w:tabs>
        <w:spacing w:after="0" w:line="252" w:lineRule="exact"/>
      </w:pPr>
    </w:p>
    <w:p w14:paraId="786C9D3C" w14:textId="77777777" w:rsidR="00D62C32" w:rsidRPr="003F1D8B" w:rsidRDefault="00D62C32" w:rsidP="00D62C32">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9D90C04" w14:textId="77777777" w:rsidR="00D62C32" w:rsidRPr="00AD575E" w:rsidRDefault="00D62C32" w:rsidP="00D62C32">
      <w:pPr>
        <w:pStyle w:val="BodyText"/>
        <w:tabs>
          <w:tab w:val="left" w:pos="8034"/>
        </w:tabs>
        <w:spacing w:after="0" w:line="252" w:lineRule="exact"/>
        <w:ind w:left="112"/>
      </w:pPr>
    </w:p>
    <w:p w14:paraId="7D4B6DB7" w14:textId="073D7CD5" w:rsidR="00D62C32" w:rsidRDefault="00D62C32" w:rsidP="00D62C32"/>
    <w:p w14:paraId="51BCF1AD" w14:textId="77777777" w:rsidR="00D62C32" w:rsidRDefault="00D62C32" w:rsidP="00D62C32">
      <w:pPr>
        <w:tabs>
          <w:tab w:val="left" w:pos="-24212"/>
        </w:tabs>
        <w:jc w:val="right"/>
        <w:rPr>
          <w:b/>
        </w:rPr>
      </w:pPr>
    </w:p>
    <w:p w14:paraId="3590C578" w14:textId="31646856" w:rsidR="0029606F" w:rsidRDefault="0029606F" w:rsidP="00D62C32">
      <w:pPr>
        <w:tabs>
          <w:tab w:val="left" w:pos="-24212"/>
        </w:tabs>
        <w:jc w:val="center"/>
        <w:rPr>
          <w:sz w:val="20"/>
          <w:szCs w:val="20"/>
        </w:rPr>
      </w:pPr>
      <w:r>
        <w:rPr>
          <w:sz w:val="20"/>
          <w:szCs w:val="20"/>
        </w:rPr>
        <w:br w:type="page"/>
      </w:r>
    </w:p>
    <w:p w14:paraId="0DF469E2" w14:textId="77777777" w:rsidR="00D62C32" w:rsidRPr="005126AA" w:rsidRDefault="00D62C32" w:rsidP="00D62C32">
      <w:pPr>
        <w:tabs>
          <w:tab w:val="left" w:pos="-24212"/>
        </w:tabs>
        <w:jc w:val="center"/>
        <w:rPr>
          <w:sz w:val="20"/>
          <w:szCs w:val="20"/>
        </w:rPr>
      </w:pPr>
      <w:r w:rsidRPr="005126AA">
        <w:rPr>
          <w:noProof/>
          <w:sz w:val="20"/>
          <w:szCs w:val="20"/>
        </w:rPr>
        <w:lastRenderedPageBreak/>
        <w:drawing>
          <wp:inline distT="0" distB="0" distL="0" distR="0" wp14:anchorId="0A456075" wp14:editId="22922A8E">
            <wp:extent cx="676910" cy="749935"/>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6910" cy="749935"/>
                    </a:xfrm>
                    <a:prstGeom prst="rect">
                      <a:avLst/>
                    </a:prstGeom>
                    <a:noFill/>
                    <a:ln>
                      <a:noFill/>
                    </a:ln>
                  </pic:spPr>
                </pic:pic>
              </a:graphicData>
            </a:graphic>
          </wp:inline>
        </w:drawing>
      </w:r>
    </w:p>
    <w:p w14:paraId="748EBC0B" w14:textId="77777777" w:rsidR="00D62C32" w:rsidRPr="005126AA" w:rsidRDefault="00D62C32" w:rsidP="00D62C32">
      <w:pPr>
        <w:pStyle w:val="Header"/>
        <w:jc w:val="center"/>
        <w:rPr>
          <w:sz w:val="20"/>
        </w:rPr>
      </w:pPr>
      <w:r w:rsidRPr="005126AA">
        <w:rPr>
          <w:sz w:val="20"/>
        </w:rPr>
        <w:t>LATVIJAS REPUBLIKA</w:t>
      </w:r>
    </w:p>
    <w:p w14:paraId="22D0F400" w14:textId="77777777" w:rsidR="00D62C32" w:rsidRPr="005126AA" w:rsidRDefault="00D62C32" w:rsidP="00D62C32">
      <w:pPr>
        <w:pStyle w:val="Header"/>
        <w:jc w:val="center"/>
        <w:rPr>
          <w:b/>
          <w:sz w:val="32"/>
          <w:szCs w:val="32"/>
        </w:rPr>
      </w:pPr>
      <w:r w:rsidRPr="005126AA">
        <w:rPr>
          <w:b/>
          <w:sz w:val="32"/>
          <w:szCs w:val="32"/>
        </w:rPr>
        <w:t>DOBELES NOVADA DOME</w:t>
      </w:r>
    </w:p>
    <w:p w14:paraId="452D5D2C" w14:textId="77777777" w:rsidR="00D62C32" w:rsidRPr="005126AA" w:rsidRDefault="00D62C32" w:rsidP="00D62C32">
      <w:pPr>
        <w:pStyle w:val="Header"/>
        <w:jc w:val="center"/>
        <w:rPr>
          <w:sz w:val="16"/>
          <w:szCs w:val="16"/>
        </w:rPr>
      </w:pPr>
      <w:r w:rsidRPr="005126AA">
        <w:rPr>
          <w:sz w:val="16"/>
          <w:szCs w:val="16"/>
        </w:rPr>
        <w:t>Brīvības iela 17, Dobele, Dobeles novads, LV-3701</w:t>
      </w:r>
    </w:p>
    <w:p w14:paraId="785C2B29" w14:textId="77777777" w:rsidR="00D62C32" w:rsidRPr="005126AA" w:rsidRDefault="00D62C32" w:rsidP="00D62C32">
      <w:pPr>
        <w:pStyle w:val="Header"/>
        <w:pBdr>
          <w:bottom w:val="double" w:sz="6" w:space="1" w:color="auto"/>
        </w:pBdr>
        <w:jc w:val="center"/>
        <w:rPr>
          <w:color w:val="000000"/>
          <w:sz w:val="16"/>
          <w:szCs w:val="16"/>
        </w:rPr>
      </w:pPr>
      <w:r w:rsidRPr="005126AA">
        <w:rPr>
          <w:sz w:val="16"/>
          <w:szCs w:val="16"/>
        </w:rPr>
        <w:t xml:space="preserve">Tālr. 63707269, 63700137, 63720940, e-pasts </w:t>
      </w:r>
      <w:hyperlink r:id="rId42" w:history="1">
        <w:r w:rsidRPr="005126AA">
          <w:rPr>
            <w:rStyle w:val="Hyperlink"/>
            <w:rFonts w:eastAsia="Calibri"/>
            <w:color w:val="000000"/>
            <w:sz w:val="16"/>
            <w:szCs w:val="16"/>
          </w:rPr>
          <w:t>dome@dobele.lv</w:t>
        </w:r>
      </w:hyperlink>
    </w:p>
    <w:p w14:paraId="02F0BD5B" w14:textId="77777777" w:rsidR="00D62C32" w:rsidRPr="005126AA" w:rsidRDefault="00D62C32" w:rsidP="00D62C32">
      <w:pPr>
        <w:pStyle w:val="Default"/>
        <w:jc w:val="center"/>
        <w:rPr>
          <w:b/>
          <w:bCs/>
          <w:lang w:val="lv-LV"/>
        </w:rPr>
      </w:pPr>
    </w:p>
    <w:p w14:paraId="689D1077" w14:textId="77777777" w:rsidR="00D62C32" w:rsidRPr="005126AA" w:rsidRDefault="00D62C32" w:rsidP="00D62C32">
      <w:pPr>
        <w:pStyle w:val="Default"/>
        <w:jc w:val="right"/>
        <w:rPr>
          <w:lang w:val="lv-LV"/>
        </w:rPr>
      </w:pPr>
      <w:r w:rsidRPr="005126AA">
        <w:rPr>
          <w:lang w:val="lv-LV"/>
        </w:rPr>
        <w:t>APSTIPRINĀTI</w:t>
      </w:r>
    </w:p>
    <w:p w14:paraId="6C8D9F37" w14:textId="77777777" w:rsidR="00D62C32" w:rsidRPr="00C122EA" w:rsidRDefault="00D62C32" w:rsidP="00D62C32">
      <w:pPr>
        <w:pStyle w:val="Default"/>
        <w:jc w:val="right"/>
        <w:rPr>
          <w:lang w:val="lv-LV"/>
        </w:rPr>
      </w:pPr>
      <w:r w:rsidRPr="005126AA">
        <w:rPr>
          <w:lang w:val="lv-LV"/>
        </w:rPr>
        <w:t xml:space="preserve">ar </w:t>
      </w:r>
      <w:r w:rsidRPr="00C122EA">
        <w:rPr>
          <w:lang w:val="lv-LV"/>
        </w:rPr>
        <w:t>Dobeles novada domes</w:t>
      </w:r>
    </w:p>
    <w:p w14:paraId="1021E6BD" w14:textId="46D8E8F2" w:rsidR="00D62C32" w:rsidRPr="00C122EA" w:rsidRDefault="00D62C32" w:rsidP="00D62C32">
      <w:pPr>
        <w:pStyle w:val="Default"/>
        <w:jc w:val="right"/>
        <w:rPr>
          <w:lang w:val="lv-LV"/>
        </w:rPr>
      </w:pPr>
      <w:r w:rsidRPr="00C122EA">
        <w:rPr>
          <w:lang w:val="lv-LV"/>
        </w:rPr>
        <w:t xml:space="preserve">2022. gada </w:t>
      </w:r>
      <w:r>
        <w:rPr>
          <w:lang w:val="lv-LV"/>
        </w:rPr>
        <w:t>28. jūlija</w:t>
      </w:r>
      <w:r w:rsidRPr="00C122EA">
        <w:rPr>
          <w:lang w:val="lv-LV"/>
        </w:rPr>
        <w:t xml:space="preserve"> lēmumu Nr. </w:t>
      </w:r>
      <w:r w:rsidR="0029606F">
        <w:rPr>
          <w:lang w:val="lv-LV"/>
        </w:rPr>
        <w:t>351</w:t>
      </w:r>
      <w:r w:rsidRPr="00C122EA">
        <w:rPr>
          <w:lang w:val="lv-LV"/>
        </w:rPr>
        <w:t>/</w:t>
      </w:r>
      <w:r>
        <w:rPr>
          <w:lang w:val="lv-LV"/>
        </w:rPr>
        <w:t>13</w:t>
      </w:r>
    </w:p>
    <w:p w14:paraId="7F9D878B" w14:textId="77777777" w:rsidR="00D62C32" w:rsidRPr="00C122EA" w:rsidRDefault="00D62C32" w:rsidP="00D62C32">
      <w:pPr>
        <w:pStyle w:val="NoSpacing"/>
        <w:jc w:val="center"/>
        <w:rPr>
          <w:b/>
        </w:rPr>
      </w:pPr>
    </w:p>
    <w:p w14:paraId="5965EA1D" w14:textId="77777777" w:rsidR="00D62C32" w:rsidRPr="00C122EA" w:rsidRDefault="00D62C32" w:rsidP="00D62C32">
      <w:pPr>
        <w:pStyle w:val="NoSpacing"/>
        <w:jc w:val="both"/>
        <w:rPr>
          <w:b/>
        </w:rPr>
      </w:pPr>
    </w:p>
    <w:p w14:paraId="35D335E0" w14:textId="44339E33" w:rsidR="00D62C32" w:rsidRPr="00C122EA" w:rsidRDefault="00D62C32" w:rsidP="00D62C32">
      <w:pPr>
        <w:pStyle w:val="NoSpacing"/>
        <w:jc w:val="both"/>
        <w:rPr>
          <w:b/>
        </w:rPr>
      </w:pPr>
      <w:r w:rsidRPr="00C122EA">
        <w:rPr>
          <w:b/>
        </w:rPr>
        <w:t xml:space="preserve">2022. gada </w:t>
      </w:r>
      <w:r>
        <w:rPr>
          <w:b/>
        </w:rPr>
        <w:t>28. jūlijā</w:t>
      </w:r>
      <w:r w:rsidRPr="00C122EA">
        <w:rPr>
          <w:b/>
        </w:rPr>
        <w:tab/>
      </w:r>
      <w:r w:rsidRPr="00C122EA">
        <w:rPr>
          <w:b/>
        </w:rPr>
        <w:tab/>
      </w:r>
      <w:r w:rsidRPr="00C122EA">
        <w:rPr>
          <w:b/>
        </w:rPr>
        <w:tab/>
      </w:r>
      <w:r w:rsidRPr="00C122EA">
        <w:rPr>
          <w:b/>
        </w:rPr>
        <w:tab/>
      </w:r>
      <w:r w:rsidRPr="00C122EA">
        <w:rPr>
          <w:b/>
        </w:rPr>
        <w:tab/>
      </w:r>
      <w:r>
        <w:rPr>
          <w:b/>
        </w:rPr>
        <w:t xml:space="preserve">                </w:t>
      </w:r>
      <w:r w:rsidRPr="00C122EA">
        <w:rPr>
          <w:b/>
        </w:rPr>
        <w:t>Saistošie noteikumi Nr.</w:t>
      </w:r>
      <w:r w:rsidR="0029606F">
        <w:rPr>
          <w:b/>
        </w:rPr>
        <w:t>30</w:t>
      </w:r>
    </w:p>
    <w:p w14:paraId="02C695F7" w14:textId="77777777" w:rsidR="00D62C32" w:rsidRPr="00C122EA" w:rsidRDefault="00D62C32" w:rsidP="00D62C32">
      <w:pPr>
        <w:tabs>
          <w:tab w:val="left" w:pos="6946"/>
        </w:tabs>
        <w:jc w:val="both"/>
      </w:pPr>
    </w:p>
    <w:p w14:paraId="1773D211" w14:textId="77777777" w:rsidR="00D62C32" w:rsidRPr="00C122EA" w:rsidRDefault="00D62C32" w:rsidP="00D62C32">
      <w:pPr>
        <w:tabs>
          <w:tab w:val="left" w:pos="6946"/>
        </w:tabs>
        <w:jc w:val="both"/>
      </w:pPr>
    </w:p>
    <w:p w14:paraId="514E8588" w14:textId="77777777" w:rsidR="00D62C32" w:rsidRDefault="00D62C32" w:rsidP="00D62C32">
      <w:pPr>
        <w:pStyle w:val="Default"/>
        <w:jc w:val="center"/>
        <w:rPr>
          <w:b/>
          <w:color w:val="auto"/>
          <w:u w:val="single"/>
          <w:lang w:val="lv-LV"/>
        </w:rPr>
      </w:pPr>
      <w:r w:rsidRPr="001556BE">
        <w:rPr>
          <w:b/>
          <w:color w:val="auto"/>
          <w:u w:val="single"/>
          <w:lang w:val="lv-LV"/>
        </w:rPr>
        <w:t xml:space="preserve">Par kārtību, kādā tiek izsniegta atļauja vīna, </w:t>
      </w:r>
      <w:r w:rsidRPr="0029606F">
        <w:rPr>
          <w:b/>
          <w:color w:val="auto"/>
          <w:u w:val="single"/>
          <w:lang w:val="lv-LV"/>
        </w:rPr>
        <w:t xml:space="preserve">raudzēto dzērienu, pārējo alkoholisko dzērienu vai </w:t>
      </w:r>
      <w:r w:rsidRPr="0029606F">
        <w:rPr>
          <w:b/>
          <w:color w:val="auto"/>
          <w:u w:val="single"/>
          <w:shd w:val="clear" w:color="auto" w:fill="FFFFFF"/>
        </w:rPr>
        <w:t>starpproduktu, kuru sastāvā esošais spirts ir tikai raudzētas izcelsmes</w:t>
      </w:r>
      <w:r>
        <w:rPr>
          <w:b/>
          <w:color w:val="auto"/>
          <w:u w:val="single"/>
          <w:shd w:val="clear" w:color="auto" w:fill="FFFFFF"/>
        </w:rPr>
        <w:t>,</w:t>
      </w:r>
      <w:r w:rsidRPr="001556BE">
        <w:rPr>
          <w:b/>
          <w:color w:val="auto"/>
          <w:u w:val="single"/>
          <w:shd w:val="clear" w:color="auto" w:fill="FFFFFF"/>
        </w:rPr>
        <w:t xml:space="preserve"> </w:t>
      </w:r>
      <w:r w:rsidRPr="001556BE">
        <w:rPr>
          <w:b/>
          <w:color w:val="auto"/>
          <w:u w:val="single"/>
          <w:lang w:val="lv-LV"/>
        </w:rPr>
        <w:t>ražošanai Dobeles novada administratīvajā teritorijā</w:t>
      </w:r>
    </w:p>
    <w:p w14:paraId="4C659B75" w14:textId="77777777" w:rsidR="00D62C32" w:rsidRPr="00C122EA" w:rsidRDefault="00D62C32" w:rsidP="00D62C32">
      <w:pPr>
        <w:pStyle w:val="Default"/>
        <w:jc w:val="center"/>
        <w:rPr>
          <w:iCs/>
          <w:lang w:val="lv-LV"/>
        </w:rPr>
      </w:pPr>
    </w:p>
    <w:p w14:paraId="7109A44E" w14:textId="77777777" w:rsidR="00D62C32" w:rsidRPr="00C122EA" w:rsidRDefault="00D62C32" w:rsidP="00D62C32">
      <w:pPr>
        <w:pStyle w:val="Default"/>
        <w:ind w:left="4111"/>
        <w:jc w:val="both"/>
        <w:rPr>
          <w:iCs/>
          <w:lang w:val="lv-LV"/>
        </w:rPr>
      </w:pPr>
      <w:r w:rsidRPr="00C122EA">
        <w:rPr>
          <w:lang w:val="lv-LV"/>
        </w:rPr>
        <w:t xml:space="preserve">Izdoti saskaņā ar </w:t>
      </w:r>
      <w:r w:rsidRPr="00C122EA">
        <w:rPr>
          <w:iCs/>
          <w:lang w:val="lv-LV"/>
        </w:rPr>
        <w:t>Alkoholisko dzērienu aprites</w:t>
      </w:r>
      <w:r w:rsidRPr="00C122EA">
        <w:rPr>
          <w:lang w:val="lv-LV"/>
        </w:rPr>
        <w:t xml:space="preserve"> </w:t>
      </w:r>
      <w:r w:rsidRPr="00C122EA">
        <w:rPr>
          <w:iCs/>
          <w:lang w:val="lv-LV"/>
        </w:rPr>
        <w:t>likuma 8.panta otro daļu</w:t>
      </w:r>
    </w:p>
    <w:p w14:paraId="19F12525" w14:textId="77777777" w:rsidR="00D62C32" w:rsidRPr="00C122EA" w:rsidRDefault="00D62C32" w:rsidP="00D62C32">
      <w:pPr>
        <w:jc w:val="center"/>
        <w:rPr>
          <w:b/>
          <w:color w:val="000000"/>
        </w:rPr>
      </w:pPr>
    </w:p>
    <w:p w14:paraId="532AC9FE" w14:textId="77777777" w:rsidR="00D62C32" w:rsidRPr="00C122EA" w:rsidRDefault="00D62C32" w:rsidP="00D62C32">
      <w:pPr>
        <w:pStyle w:val="Default"/>
        <w:numPr>
          <w:ilvl w:val="0"/>
          <w:numId w:val="71"/>
        </w:numPr>
        <w:tabs>
          <w:tab w:val="left" w:pos="3119"/>
        </w:tabs>
        <w:ind w:left="284" w:hanging="284"/>
        <w:jc w:val="center"/>
        <w:rPr>
          <w:b/>
          <w:bCs/>
          <w:lang w:val="lv-LV"/>
        </w:rPr>
      </w:pPr>
      <w:r w:rsidRPr="00C122EA">
        <w:rPr>
          <w:b/>
          <w:bCs/>
          <w:lang w:val="lv-LV"/>
        </w:rPr>
        <w:t>Vispārīgie jautājumi</w:t>
      </w:r>
    </w:p>
    <w:p w14:paraId="2B93EF0A" w14:textId="77777777" w:rsidR="00D62C32" w:rsidRPr="00C122EA" w:rsidRDefault="00D62C32" w:rsidP="00D62C32">
      <w:pPr>
        <w:pStyle w:val="Default"/>
        <w:tabs>
          <w:tab w:val="left" w:pos="5295"/>
        </w:tabs>
        <w:rPr>
          <w:lang w:val="lv-LV"/>
        </w:rPr>
      </w:pPr>
      <w:r w:rsidRPr="00C122EA">
        <w:rPr>
          <w:lang w:val="lv-LV"/>
        </w:rPr>
        <w:tab/>
      </w:r>
    </w:p>
    <w:p w14:paraId="65461D56" w14:textId="77777777" w:rsidR="00D62C32" w:rsidRPr="0029606F" w:rsidRDefault="00D62C32" w:rsidP="00D62C32">
      <w:pPr>
        <w:pStyle w:val="ListParagraph"/>
        <w:widowControl/>
        <w:numPr>
          <w:ilvl w:val="0"/>
          <w:numId w:val="19"/>
        </w:numPr>
        <w:suppressAutoHyphens w:val="0"/>
        <w:autoSpaceDE w:val="0"/>
        <w:autoSpaceDN w:val="0"/>
        <w:adjustRightInd w:val="0"/>
        <w:contextualSpacing/>
        <w:jc w:val="both"/>
      </w:pPr>
      <w:r w:rsidRPr="001556BE">
        <w:t xml:space="preserve">Saistošie noteikumi (turpmāk – Noteikumi) nosaka kārtību, kādā </w:t>
      </w:r>
      <w:r w:rsidRPr="001556BE">
        <w:rPr>
          <w:color w:val="000000"/>
        </w:rPr>
        <w:t>Dobeles</w:t>
      </w:r>
      <w:r w:rsidRPr="001556BE">
        <w:t xml:space="preserve"> novada pašvaldība (turpmāk – Pašvaldība) izsniedz atļauju </w:t>
      </w:r>
      <w:r w:rsidRPr="0029606F">
        <w:t xml:space="preserve">ražota vīna, raudzēto dzērienu, pārējo alkoholisko dzērienu vai </w:t>
      </w:r>
      <w:r w:rsidRPr="0029606F">
        <w:rPr>
          <w:shd w:val="clear" w:color="auto" w:fill="FFFFFF"/>
        </w:rPr>
        <w:t>starpproduktu, kuru sastāvā esošais spirts ir tikai raudzētas izcelsmes,</w:t>
      </w:r>
      <w:r w:rsidRPr="0029606F">
        <w:t xml:space="preserve"> ražošanai no savā īpašumā vai valdījumā esošajos dārzos un dravās iegūtajiem produktiem vai savvaļā augošiem augiem, neizmantojot spirtu vai citu saražotos alkoholiskos dzērienus. (izņemts vārds “pašu”)</w:t>
      </w:r>
    </w:p>
    <w:p w14:paraId="4DE049C1" w14:textId="77777777" w:rsidR="00D62C32" w:rsidRPr="00DD3477" w:rsidRDefault="00D62C32" w:rsidP="00D62C32">
      <w:pPr>
        <w:pStyle w:val="ListParagraph"/>
        <w:widowControl/>
        <w:numPr>
          <w:ilvl w:val="0"/>
          <w:numId w:val="19"/>
        </w:numPr>
        <w:suppressAutoHyphens w:val="0"/>
        <w:autoSpaceDE w:val="0"/>
        <w:autoSpaceDN w:val="0"/>
        <w:adjustRightInd w:val="0"/>
        <w:contextualSpacing/>
        <w:jc w:val="both"/>
      </w:pPr>
      <w:r w:rsidRPr="0029606F">
        <w:t xml:space="preserve">Atļauju (licenci) vīna, raudzēto dzērienu, pārējo alkoholisko dzērienu vai </w:t>
      </w:r>
      <w:r w:rsidRPr="0029606F">
        <w:rPr>
          <w:shd w:val="clear" w:color="auto" w:fill="FFFFFF"/>
        </w:rPr>
        <w:t>starpproduktu, kuru sastāvā esošais spirts ir tikai raudzētas izcelsmes,</w:t>
      </w:r>
      <w:r w:rsidRPr="0029606F">
        <w:t xml:space="preserve"> ražošanai Dobeles novadā (turpmāk</w:t>
      </w:r>
      <w:r w:rsidRPr="00DD3477">
        <w:t xml:space="preserve"> – Atļauja) izsniedz Pašvaldības izpilddirektors.</w:t>
      </w:r>
    </w:p>
    <w:p w14:paraId="307A3EF7" w14:textId="77777777" w:rsidR="00D62C32" w:rsidRPr="00C122EA" w:rsidRDefault="00D62C32" w:rsidP="00D62C32">
      <w:pPr>
        <w:pStyle w:val="Default"/>
        <w:jc w:val="both"/>
        <w:rPr>
          <w:rFonts w:eastAsia="Times New Roman"/>
          <w:color w:val="auto"/>
          <w:lang w:val="lv-LV" w:eastAsia="lv-LV"/>
        </w:rPr>
      </w:pPr>
    </w:p>
    <w:p w14:paraId="5CCE5901" w14:textId="77777777" w:rsidR="00D62C32" w:rsidRPr="00AC5924" w:rsidRDefault="00D62C32" w:rsidP="00D62C32">
      <w:pPr>
        <w:pStyle w:val="Default"/>
        <w:numPr>
          <w:ilvl w:val="0"/>
          <w:numId w:val="71"/>
        </w:numPr>
        <w:ind w:left="426" w:hanging="349"/>
        <w:jc w:val="center"/>
        <w:rPr>
          <w:b/>
          <w:bCs/>
          <w:color w:val="000000" w:themeColor="text1"/>
          <w:lang w:val="lv-LV"/>
        </w:rPr>
      </w:pPr>
      <w:r w:rsidRPr="00AC5924">
        <w:rPr>
          <w:b/>
          <w:bCs/>
          <w:color w:val="000000" w:themeColor="text1"/>
          <w:lang w:val="lv-LV"/>
        </w:rPr>
        <w:t>Iesnieguma iesniegšanas kārtība Atļaujas saņemšanai</w:t>
      </w:r>
    </w:p>
    <w:p w14:paraId="73395BF1" w14:textId="77777777" w:rsidR="00D62C32" w:rsidRPr="00C122EA" w:rsidRDefault="00D62C32" w:rsidP="00D62C32">
      <w:pPr>
        <w:autoSpaceDE w:val="0"/>
        <w:autoSpaceDN w:val="0"/>
        <w:adjustRightInd w:val="0"/>
        <w:jc w:val="both"/>
        <w:rPr>
          <w:color w:val="000000"/>
        </w:rPr>
      </w:pPr>
    </w:p>
    <w:p w14:paraId="7A8931EB" w14:textId="77777777" w:rsidR="00D62C32" w:rsidRPr="00C122EA" w:rsidRDefault="00D62C32" w:rsidP="00D62C32">
      <w:pPr>
        <w:pStyle w:val="Default"/>
        <w:numPr>
          <w:ilvl w:val="0"/>
          <w:numId w:val="19"/>
        </w:numPr>
        <w:jc w:val="both"/>
        <w:rPr>
          <w:lang w:val="lv-LV"/>
        </w:rPr>
      </w:pPr>
      <w:r w:rsidRPr="00C122EA">
        <w:rPr>
          <w:lang w:val="lv-LV"/>
        </w:rPr>
        <w:t>Atļaujas saņemšanai fiziskā persona, kura reģistrēta, kā saimnieciskās darbības veicēja vai komersants Pašvaldībā iesniedz iesniegumu. Iesniegumu var iesniegt personīgi, nosūtīt pa pastu vai elektroniski, ja elektroniskais dokuments ir sagatavots atbilstoši normatīvajiem aktiem par elektronisko dokumentu noformēšanu.</w:t>
      </w:r>
      <w:r w:rsidRPr="00C122EA">
        <w:rPr>
          <w:color w:val="414142"/>
          <w:shd w:val="clear" w:color="auto" w:fill="FFFFFF"/>
          <w:lang w:val="lv-LV"/>
        </w:rPr>
        <w:t xml:space="preserve"> </w:t>
      </w:r>
    </w:p>
    <w:p w14:paraId="7C4D10DC" w14:textId="77777777" w:rsidR="00D62C32" w:rsidRPr="00C122EA" w:rsidRDefault="00D62C32" w:rsidP="00D62C32">
      <w:pPr>
        <w:pStyle w:val="Default"/>
        <w:numPr>
          <w:ilvl w:val="0"/>
          <w:numId w:val="19"/>
        </w:numPr>
        <w:jc w:val="both"/>
        <w:rPr>
          <w:lang w:val="lv-LV"/>
        </w:rPr>
      </w:pPr>
      <w:r w:rsidRPr="00C122EA">
        <w:rPr>
          <w:lang w:val="lv-LV"/>
        </w:rPr>
        <w:t>Iesniegumā jānorāda:</w:t>
      </w:r>
    </w:p>
    <w:p w14:paraId="338CB7F1" w14:textId="77777777" w:rsidR="00D62C32" w:rsidRPr="00C122EA" w:rsidRDefault="00D62C32" w:rsidP="00D62C32">
      <w:pPr>
        <w:pStyle w:val="Default"/>
        <w:numPr>
          <w:ilvl w:val="1"/>
          <w:numId w:val="19"/>
        </w:numPr>
        <w:ind w:left="851" w:hanging="502"/>
        <w:jc w:val="both"/>
        <w:rPr>
          <w:lang w:val="lv-LV"/>
        </w:rPr>
      </w:pPr>
      <w:r w:rsidRPr="00C122EA">
        <w:rPr>
          <w:lang w:val="lv-LV"/>
        </w:rPr>
        <w:t>fiziskās personas vārds, uzvārds, reģistrācijas numurs un adrese;</w:t>
      </w:r>
    </w:p>
    <w:p w14:paraId="3879614F" w14:textId="77777777" w:rsidR="00D62C32" w:rsidRPr="00C122EA" w:rsidRDefault="00D62C32" w:rsidP="00D62C32">
      <w:pPr>
        <w:pStyle w:val="Default"/>
        <w:numPr>
          <w:ilvl w:val="1"/>
          <w:numId w:val="19"/>
        </w:numPr>
        <w:ind w:left="851" w:hanging="502"/>
        <w:jc w:val="both"/>
        <w:rPr>
          <w:lang w:val="lv-LV"/>
        </w:rPr>
      </w:pPr>
      <w:r w:rsidRPr="00C122EA">
        <w:rPr>
          <w:lang w:val="lv-LV"/>
        </w:rPr>
        <w:t>komersanta nosaukums, reģistrācijas numurs, juridiskā adrese, amatpersonas vārds, uzvārds, tālruņa numurs un e-pasta adrese;</w:t>
      </w:r>
    </w:p>
    <w:p w14:paraId="2396D57D" w14:textId="77777777" w:rsidR="00D62C32" w:rsidRPr="00C122EA" w:rsidRDefault="00D62C32" w:rsidP="00D62C32">
      <w:pPr>
        <w:pStyle w:val="Default"/>
        <w:numPr>
          <w:ilvl w:val="1"/>
          <w:numId w:val="19"/>
        </w:numPr>
        <w:ind w:left="851" w:hanging="502"/>
        <w:jc w:val="both"/>
        <w:rPr>
          <w:lang w:val="lv-LV"/>
        </w:rPr>
      </w:pPr>
      <w:r w:rsidRPr="00C122EA">
        <w:rPr>
          <w:lang w:val="lv-LV"/>
        </w:rPr>
        <w:t>saražojamo alkoholisko dzērienu</w:t>
      </w:r>
      <w:r>
        <w:rPr>
          <w:lang w:val="lv-LV"/>
        </w:rPr>
        <w:t xml:space="preserve">, </w:t>
      </w:r>
      <w:r w:rsidRPr="0029606F">
        <w:rPr>
          <w:color w:val="auto"/>
          <w:shd w:val="clear" w:color="auto" w:fill="FFFFFF"/>
        </w:rPr>
        <w:t>starpproduktu, kuru sastāvā esošais spirts ir tikai raudzētas izcelsmes,</w:t>
      </w:r>
      <w:r w:rsidRPr="0029606F">
        <w:rPr>
          <w:lang w:val="lv-LV"/>
        </w:rPr>
        <w:t xml:space="preserve"> sortimen</w:t>
      </w:r>
      <w:r w:rsidRPr="00C122EA">
        <w:rPr>
          <w:lang w:val="lv-LV"/>
        </w:rPr>
        <w:t>ts un apjoms un/vai absolūtā alkohola daudzums gadā;</w:t>
      </w:r>
    </w:p>
    <w:p w14:paraId="6C88E251" w14:textId="77777777" w:rsidR="00D62C32" w:rsidRPr="00C122EA" w:rsidRDefault="00D62C32" w:rsidP="00D62C32">
      <w:pPr>
        <w:pStyle w:val="Default"/>
        <w:numPr>
          <w:ilvl w:val="1"/>
          <w:numId w:val="19"/>
        </w:numPr>
        <w:ind w:left="851" w:hanging="502"/>
        <w:jc w:val="both"/>
        <w:rPr>
          <w:lang w:val="lv-LV"/>
        </w:rPr>
      </w:pPr>
      <w:r w:rsidRPr="00C122EA">
        <w:rPr>
          <w:lang w:val="lv-LV"/>
        </w:rPr>
        <w:t>ražošanas vieta (adrese);</w:t>
      </w:r>
    </w:p>
    <w:p w14:paraId="5A5F2952" w14:textId="77777777" w:rsidR="00D62C32" w:rsidRPr="00C122EA" w:rsidRDefault="00D62C32" w:rsidP="00D62C32">
      <w:pPr>
        <w:pStyle w:val="Default"/>
        <w:numPr>
          <w:ilvl w:val="1"/>
          <w:numId w:val="19"/>
        </w:numPr>
        <w:ind w:left="851" w:hanging="502"/>
        <w:jc w:val="both"/>
        <w:rPr>
          <w:lang w:val="lv-LV"/>
        </w:rPr>
      </w:pPr>
      <w:r w:rsidRPr="00C122EA">
        <w:rPr>
          <w:lang w:val="lv-LV"/>
        </w:rPr>
        <w:t>laika periods uz kādu izsniegt Atļauju.</w:t>
      </w:r>
    </w:p>
    <w:p w14:paraId="0FC11E36" w14:textId="77777777" w:rsidR="00D62C32" w:rsidRPr="00C122EA" w:rsidRDefault="00D62C32" w:rsidP="00D62C32">
      <w:pPr>
        <w:pStyle w:val="Default"/>
        <w:numPr>
          <w:ilvl w:val="0"/>
          <w:numId w:val="19"/>
        </w:numPr>
        <w:jc w:val="both"/>
        <w:rPr>
          <w:lang w:val="lv-LV"/>
        </w:rPr>
      </w:pPr>
      <w:r w:rsidRPr="00C122EA">
        <w:rPr>
          <w:lang w:val="lv-LV"/>
        </w:rPr>
        <w:t>Iesniegumam jāpievieno šādi dokumenti:</w:t>
      </w:r>
    </w:p>
    <w:p w14:paraId="7EB0B4E9" w14:textId="77777777" w:rsidR="00D62C32" w:rsidRPr="00C122EA" w:rsidRDefault="00D62C32" w:rsidP="00D62C32">
      <w:pPr>
        <w:pStyle w:val="Default"/>
        <w:numPr>
          <w:ilvl w:val="1"/>
          <w:numId w:val="19"/>
        </w:numPr>
        <w:ind w:left="851" w:hanging="502"/>
        <w:jc w:val="both"/>
        <w:rPr>
          <w:lang w:val="lv-LV"/>
        </w:rPr>
      </w:pPr>
      <w:r w:rsidRPr="00C122EA">
        <w:rPr>
          <w:lang w:val="lv-LV"/>
        </w:rPr>
        <w:t>ražošanas vietas lietošanas tiesību apliecinoša dokumenta kopija;</w:t>
      </w:r>
    </w:p>
    <w:p w14:paraId="5C1950CB" w14:textId="77777777" w:rsidR="00D62C32" w:rsidRPr="00D74FFD" w:rsidRDefault="00D62C32" w:rsidP="00D62C32">
      <w:pPr>
        <w:pStyle w:val="Default"/>
        <w:numPr>
          <w:ilvl w:val="1"/>
          <w:numId w:val="19"/>
        </w:numPr>
        <w:ind w:left="851" w:hanging="502"/>
        <w:jc w:val="both"/>
        <w:rPr>
          <w:lang w:val="lv-LV"/>
        </w:rPr>
      </w:pPr>
      <w:r w:rsidRPr="00C122EA">
        <w:rPr>
          <w:lang w:val="lv-LV"/>
        </w:rPr>
        <w:lastRenderedPageBreak/>
        <w:t xml:space="preserve">ražošanas vietas telpu plānu u.c. dokumentus, kas raksturo ūdensapgādes, ventilācijas, </w:t>
      </w:r>
      <w:r w:rsidRPr="00D74FFD">
        <w:rPr>
          <w:lang w:val="lv-LV"/>
        </w:rPr>
        <w:t>kanalizācijas nodrošināšanu ražošanas vietā</w:t>
      </w:r>
      <w:bookmarkStart w:id="87" w:name="p8"/>
      <w:bookmarkStart w:id="88" w:name="p-1028348"/>
      <w:bookmarkEnd w:id="87"/>
      <w:bookmarkEnd w:id="88"/>
      <w:r w:rsidRPr="00D74FFD">
        <w:rPr>
          <w:lang w:val="lv-LV"/>
        </w:rPr>
        <w:t>;</w:t>
      </w:r>
    </w:p>
    <w:p w14:paraId="523D6937" w14:textId="77777777" w:rsidR="00D62C32" w:rsidRPr="00D74FFD" w:rsidRDefault="00D62C32" w:rsidP="00D62C32">
      <w:pPr>
        <w:pStyle w:val="Default"/>
        <w:numPr>
          <w:ilvl w:val="1"/>
          <w:numId w:val="19"/>
        </w:numPr>
        <w:ind w:left="851" w:hanging="502"/>
        <w:jc w:val="both"/>
        <w:rPr>
          <w:lang w:val="lv-LV"/>
        </w:rPr>
      </w:pPr>
      <w:r w:rsidRPr="00D74FFD">
        <w:rPr>
          <w:lang w:val="lv-LV"/>
        </w:rPr>
        <w:t>informāciju par termiņu, kādā, atbilstoši normatīvajos aktos noteiktajam, telpas tiks pielāgotas ražošanai (nodrošināta atbilstoša ventilācija, atkritumu savākšana, kanalizācijas novadīšana u.tml.).</w:t>
      </w:r>
    </w:p>
    <w:p w14:paraId="18FA4B49" w14:textId="77777777" w:rsidR="00D62C32" w:rsidRPr="00D74FFD" w:rsidRDefault="00D62C32" w:rsidP="00D62C32">
      <w:pPr>
        <w:pStyle w:val="Default"/>
        <w:jc w:val="both"/>
        <w:rPr>
          <w:lang w:val="lv-LV"/>
        </w:rPr>
      </w:pPr>
    </w:p>
    <w:p w14:paraId="5526DD00" w14:textId="77777777" w:rsidR="00D62C32" w:rsidRPr="00D74FFD" w:rsidRDefault="00D62C32" w:rsidP="00D62C32">
      <w:pPr>
        <w:pStyle w:val="ListParagraph"/>
        <w:widowControl/>
        <w:numPr>
          <w:ilvl w:val="0"/>
          <w:numId w:val="71"/>
        </w:numPr>
        <w:suppressAutoHyphens w:val="0"/>
        <w:autoSpaceDE w:val="0"/>
        <w:autoSpaceDN w:val="0"/>
        <w:adjustRightInd w:val="0"/>
        <w:ind w:left="426" w:hanging="437"/>
        <w:contextualSpacing/>
        <w:jc w:val="center"/>
        <w:rPr>
          <w:b/>
          <w:bCs/>
          <w:color w:val="000000" w:themeColor="text1"/>
        </w:rPr>
      </w:pPr>
      <w:r w:rsidRPr="00D74FFD">
        <w:rPr>
          <w:b/>
          <w:bCs/>
          <w:color w:val="000000" w:themeColor="text1"/>
        </w:rPr>
        <w:t>Atļaujas izsniegšanas kārtība</w:t>
      </w:r>
    </w:p>
    <w:p w14:paraId="4EF92CA7" w14:textId="77777777" w:rsidR="00D62C32" w:rsidRPr="00D74FFD" w:rsidRDefault="00D62C32" w:rsidP="00D62C32">
      <w:pPr>
        <w:pStyle w:val="Default"/>
        <w:jc w:val="both"/>
        <w:rPr>
          <w:lang w:val="lv-LV"/>
        </w:rPr>
      </w:pPr>
    </w:p>
    <w:p w14:paraId="4832F2D6" w14:textId="77777777" w:rsidR="00D62C32" w:rsidRPr="00D74FFD" w:rsidRDefault="00D62C32" w:rsidP="00D62C32">
      <w:pPr>
        <w:pStyle w:val="Default"/>
        <w:numPr>
          <w:ilvl w:val="0"/>
          <w:numId w:val="19"/>
        </w:numPr>
        <w:ind w:left="426" w:hanging="426"/>
        <w:jc w:val="both"/>
        <w:rPr>
          <w:lang w:val="lv-LV"/>
        </w:rPr>
      </w:pPr>
      <w:r w:rsidRPr="00D74FFD">
        <w:rPr>
          <w:lang w:val="lv-LV"/>
        </w:rPr>
        <w:t>Atļauja vai atteikums izsniegt Atļauju tiek izsniegta ne vēlāk kā 10 (desmit) darba dienu laikā no fiziskās personas vai komersanta iesnieguma un visu nepieciešamo dokumentu saņemšanas dienas.</w:t>
      </w:r>
    </w:p>
    <w:p w14:paraId="659AD25B" w14:textId="77777777" w:rsidR="00D62C32" w:rsidRPr="00D74FFD" w:rsidRDefault="00D62C32" w:rsidP="00D62C32">
      <w:pPr>
        <w:pStyle w:val="Default"/>
        <w:numPr>
          <w:ilvl w:val="0"/>
          <w:numId w:val="19"/>
        </w:numPr>
        <w:ind w:left="426" w:hanging="426"/>
        <w:jc w:val="both"/>
        <w:rPr>
          <w:lang w:val="lv-LV"/>
        </w:rPr>
      </w:pPr>
      <w:r w:rsidRPr="00D74FFD">
        <w:rPr>
          <w:lang w:val="lv-LV"/>
        </w:rPr>
        <w:t>Atļauju izsniedz bez maksas uz iesniegumā pieprasīto laika periodu, bet ne ilgāk kā uz 3 (trīs) gadiem.</w:t>
      </w:r>
    </w:p>
    <w:p w14:paraId="7F84EC5C" w14:textId="77777777" w:rsidR="00D62C32" w:rsidRPr="00D74FFD" w:rsidRDefault="00D62C32" w:rsidP="00D62C32">
      <w:pPr>
        <w:pStyle w:val="Default"/>
        <w:numPr>
          <w:ilvl w:val="0"/>
          <w:numId w:val="19"/>
        </w:numPr>
        <w:ind w:left="426" w:hanging="426"/>
        <w:jc w:val="both"/>
        <w:rPr>
          <w:lang w:val="lv-LV"/>
        </w:rPr>
      </w:pPr>
      <w:r w:rsidRPr="00D74FFD">
        <w:rPr>
          <w:lang w:val="lv-LV"/>
        </w:rPr>
        <w:t>Atļauja netiek izsniegta, ja:</w:t>
      </w:r>
    </w:p>
    <w:p w14:paraId="296C7691" w14:textId="77777777" w:rsidR="00D62C32" w:rsidRPr="00D74FFD" w:rsidRDefault="00D62C32" w:rsidP="00D62C32">
      <w:pPr>
        <w:pStyle w:val="Default"/>
        <w:numPr>
          <w:ilvl w:val="1"/>
          <w:numId w:val="19"/>
        </w:numPr>
        <w:ind w:left="851" w:hanging="567"/>
        <w:jc w:val="both"/>
        <w:rPr>
          <w:lang w:val="lv-LV"/>
        </w:rPr>
      </w:pPr>
      <w:r w:rsidRPr="00D74FFD">
        <w:rPr>
          <w:lang w:val="lv-LV"/>
        </w:rPr>
        <w:t>fiziskā persona vai komersants nav iesniedzis visus Noteikumu 5. punktā minētos dokumentus;</w:t>
      </w:r>
    </w:p>
    <w:p w14:paraId="410D56F1" w14:textId="77777777" w:rsidR="00D62C32" w:rsidRPr="00D74FFD" w:rsidRDefault="00D62C32" w:rsidP="00D62C32">
      <w:pPr>
        <w:pStyle w:val="Default"/>
        <w:numPr>
          <w:ilvl w:val="1"/>
          <w:numId w:val="19"/>
        </w:numPr>
        <w:ind w:left="851" w:hanging="567"/>
        <w:jc w:val="both"/>
        <w:rPr>
          <w:lang w:val="lv-LV"/>
        </w:rPr>
      </w:pPr>
      <w:r w:rsidRPr="00D74FFD">
        <w:rPr>
          <w:lang w:val="lv-LV"/>
        </w:rPr>
        <w:t>fiziskā persona vai komersants Atļaujas saņemšanai sniedzis nepatiesas ziņas;</w:t>
      </w:r>
    </w:p>
    <w:p w14:paraId="37CD3338" w14:textId="77777777" w:rsidR="00D62C32" w:rsidRPr="00D74FFD" w:rsidRDefault="00D62C32" w:rsidP="00D62C32">
      <w:pPr>
        <w:pStyle w:val="Default"/>
        <w:numPr>
          <w:ilvl w:val="1"/>
          <w:numId w:val="19"/>
        </w:numPr>
        <w:ind w:left="851" w:hanging="567"/>
        <w:jc w:val="both"/>
        <w:rPr>
          <w:lang w:val="lv-LV"/>
        </w:rPr>
      </w:pPr>
      <w:r w:rsidRPr="00D74FFD">
        <w:rPr>
          <w:lang w:val="lv-LV"/>
        </w:rPr>
        <w:t xml:space="preserve">ražošanu plānots veikt vietā, kas nav pielāgota alkoholisko dzērienu, </w:t>
      </w:r>
      <w:r w:rsidRPr="00D74FFD">
        <w:rPr>
          <w:color w:val="auto"/>
          <w:shd w:val="clear" w:color="auto" w:fill="FFFFFF"/>
        </w:rPr>
        <w:t>starpproduktu, kuru sastāvā esošais spirts ir tikai raudzētas izcelsmes,</w:t>
      </w:r>
      <w:r w:rsidRPr="00D74FFD">
        <w:rPr>
          <w:lang w:val="lv-LV"/>
        </w:rPr>
        <w:t xml:space="preserve"> ražošanai (nav nodrošināta atbilstoša ventilācija, atkritumu savākšana, kanalizācijas novadīšana u.tml.) un neatbilst tās izmantošanas mērķim;</w:t>
      </w:r>
    </w:p>
    <w:p w14:paraId="5632B2C0" w14:textId="77777777" w:rsidR="00D62C32" w:rsidRPr="00D74FFD" w:rsidRDefault="00D62C32" w:rsidP="00D62C32">
      <w:pPr>
        <w:pStyle w:val="Default"/>
        <w:numPr>
          <w:ilvl w:val="1"/>
          <w:numId w:val="19"/>
        </w:numPr>
        <w:ind w:left="851" w:hanging="567"/>
        <w:jc w:val="both"/>
        <w:rPr>
          <w:lang w:val="lv-LV"/>
        </w:rPr>
      </w:pPr>
      <w:r w:rsidRPr="00D74FFD">
        <w:rPr>
          <w:lang w:val="lv-LV"/>
        </w:rPr>
        <w:t>ražošanu plānots uzsākt vietā, kas atrodas:</w:t>
      </w:r>
    </w:p>
    <w:p w14:paraId="72004D8F" w14:textId="77777777" w:rsidR="00D62C32" w:rsidRPr="00D74FFD" w:rsidRDefault="00D62C32" w:rsidP="00D62C32">
      <w:pPr>
        <w:pStyle w:val="Default"/>
        <w:numPr>
          <w:ilvl w:val="2"/>
          <w:numId w:val="19"/>
        </w:numPr>
        <w:ind w:left="1418" w:hanging="708"/>
        <w:jc w:val="both"/>
        <w:rPr>
          <w:lang w:val="lv-LV"/>
        </w:rPr>
      </w:pPr>
      <w:r w:rsidRPr="00D74FFD">
        <w:rPr>
          <w:lang w:val="lv-LV"/>
        </w:rPr>
        <w:t>daudzdzīvokļu dzīvojamā mājā;</w:t>
      </w:r>
    </w:p>
    <w:p w14:paraId="10AC50AD" w14:textId="77777777" w:rsidR="00D62C32" w:rsidRPr="00D74FFD" w:rsidRDefault="00D62C32" w:rsidP="00D62C32">
      <w:pPr>
        <w:pStyle w:val="Default"/>
        <w:numPr>
          <w:ilvl w:val="2"/>
          <w:numId w:val="19"/>
        </w:numPr>
        <w:ind w:left="1418" w:hanging="708"/>
        <w:jc w:val="both"/>
        <w:rPr>
          <w:lang w:val="lv-LV"/>
        </w:rPr>
      </w:pPr>
      <w:r w:rsidRPr="00D74FFD">
        <w:rPr>
          <w:lang w:val="lv-LV"/>
        </w:rPr>
        <w:t>sociālās aprūpes, ārstniecības, izglītības, kultūras un sporta iestāžu, policijas un militarizēto formējumu telpās un teritorijās;</w:t>
      </w:r>
    </w:p>
    <w:p w14:paraId="3D9FBBB7" w14:textId="77777777" w:rsidR="00D62C32" w:rsidRPr="00D74FFD" w:rsidRDefault="00D62C32" w:rsidP="00D62C32">
      <w:pPr>
        <w:pStyle w:val="Default"/>
        <w:numPr>
          <w:ilvl w:val="2"/>
          <w:numId w:val="19"/>
        </w:numPr>
        <w:ind w:left="1418" w:hanging="708"/>
        <w:jc w:val="both"/>
        <w:rPr>
          <w:lang w:val="lv-LV"/>
        </w:rPr>
      </w:pPr>
      <w:r w:rsidRPr="00D74FFD">
        <w:rPr>
          <w:lang w:val="lv-LV"/>
        </w:rPr>
        <w:t>ēkās, kurās atrodas valsts vai pašvaldības iestādes.</w:t>
      </w:r>
    </w:p>
    <w:p w14:paraId="33F11E2B" w14:textId="77777777" w:rsidR="00D62C32" w:rsidRPr="00D74FFD" w:rsidRDefault="00D62C32" w:rsidP="00D62C32">
      <w:pPr>
        <w:pStyle w:val="Default"/>
        <w:numPr>
          <w:ilvl w:val="1"/>
          <w:numId w:val="19"/>
        </w:numPr>
        <w:ind w:left="851" w:hanging="567"/>
        <w:jc w:val="both"/>
        <w:rPr>
          <w:lang w:val="lv-LV"/>
        </w:rPr>
      </w:pPr>
      <w:r w:rsidRPr="00D74FFD">
        <w:rPr>
          <w:lang w:val="lv-LV"/>
        </w:rPr>
        <w:t xml:space="preserve">alkoholisko dzērienu, </w:t>
      </w:r>
      <w:r w:rsidRPr="00D74FFD">
        <w:rPr>
          <w:color w:val="auto"/>
          <w:shd w:val="clear" w:color="auto" w:fill="FFFFFF"/>
        </w:rPr>
        <w:t>starpproduktu, kuru sastāvā esošais spirts ir tikai raudzētas izcelsmes,</w:t>
      </w:r>
      <w:r w:rsidRPr="00D74FFD">
        <w:rPr>
          <w:lang w:val="lv-LV"/>
        </w:rPr>
        <w:t xml:space="preserve"> ražošana norādītajā vietā būtiski apdraud sabiedrisko kārtību un citu personu tiesību aizsardzību.</w:t>
      </w:r>
    </w:p>
    <w:p w14:paraId="441F246C" w14:textId="77777777" w:rsidR="00D62C32" w:rsidRPr="00D74FFD" w:rsidRDefault="00D62C32" w:rsidP="00D62C32">
      <w:pPr>
        <w:pStyle w:val="Default"/>
        <w:numPr>
          <w:ilvl w:val="0"/>
          <w:numId w:val="19"/>
        </w:numPr>
        <w:ind w:left="426" w:hanging="426"/>
        <w:jc w:val="both"/>
        <w:rPr>
          <w:lang w:val="lv-LV"/>
        </w:rPr>
      </w:pPr>
      <w:r w:rsidRPr="00D74FFD">
        <w:rPr>
          <w:lang w:val="lv-LV"/>
        </w:rPr>
        <w:t>Pašvaldības izpilddirektors ir tiesīgs pieņemt lēmumu par izsniegtās Atļaujas anulēšanu, ja:</w:t>
      </w:r>
    </w:p>
    <w:p w14:paraId="79C5240A" w14:textId="77777777" w:rsidR="00D62C32" w:rsidRPr="00D74FFD" w:rsidRDefault="00D62C32" w:rsidP="00D62C32">
      <w:pPr>
        <w:pStyle w:val="Default"/>
        <w:numPr>
          <w:ilvl w:val="1"/>
          <w:numId w:val="19"/>
        </w:numPr>
        <w:ind w:left="851" w:hanging="567"/>
        <w:jc w:val="both"/>
        <w:rPr>
          <w:lang w:val="lv-LV"/>
        </w:rPr>
      </w:pPr>
      <w:r w:rsidRPr="00D74FFD">
        <w:rPr>
          <w:lang w:val="lv-LV"/>
        </w:rPr>
        <w:t>fiziskā persona vai komersants Atļaujas saņemšanai sniedzis nepatiesas ziņas;</w:t>
      </w:r>
    </w:p>
    <w:p w14:paraId="1B04878D" w14:textId="77777777" w:rsidR="00D62C32" w:rsidRPr="00D74FFD" w:rsidRDefault="00D62C32" w:rsidP="00D62C32">
      <w:pPr>
        <w:pStyle w:val="Default"/>
        <w:numPr>
          <w:ilvl w:val="1"/>
          <w:numId w:val="19"/>
        </w:numPr>
        <w:ind w:left="851" w:hanging="567"/>
        <w:jc w:val="both"/>
        <w:rPr>
          <w:lang w:val="lv-LV"/>
        </w:rPr>
      </w:pPr>
      <w:r w:rsidRPr="00D74FFD">
        <w:rPr>
          <w:lang w:val="lv-LV"/>
        </w:rPr>
        <w:t>ražošana tiek veikta telpās, kas nav pielāgotas un neatbilst to izmantošanas mērķim;</w:t>
      </w:r>
    </w:p>
    <w:p w14:paraId="17D0DFB4" w14:textId="77777777" w:rsidR="00D62C32" w:rsidRPr="00D74FFD" w:rsidRDefault="00D62C32" w:rsidP="00D62C32">
      <w:pPr>
        <w:pStyle w:val="Default"/>
        <w:numPr>
          <w:ilvl w:val="1"/>
          <w:numId w:val="19"/>
        </w:numPr>
        <w:ind w:left="851" w:hanging="567"/>
        <w:jc w:val="both"/>
        <w:rPr>
          <w:lang w:val="lv-LV"/>
        </w:rPr>
      </w:pPr>
      <w:r w:rsidRPr="00D74FFD">
        <w:rPr>
          <w:lang w:val="lv-LV"/>
        </w:rPr>
        <w:t xml:space="preserve">alkoholisko dzērienu, </w:t>
      </w:r>
      <w:r w:rsidRPr="00D74FFD">
        <w:rPr>
          <w:color w:val="auto"/>
          <w:shd w:val="clear" w:color="auto" w:fill="FFFFFF"/>
        </w:rPr>
        <w:t>starpproduktu, kuru sastāvā esošais spirts ir tikai raudzētas izcelsmes,</w:t>
      </w:r>
      <w:r w:rsidRPr="00D74FFD">
        <w:rPr>
          <w:lang w:val="lv-LV"/>
        </w:rPr>
        <w:t xml:space="preserve"> ražošana Atļaujā norādītajā vietā būtiski apdraud sabiedrisko kārtību un citu personu tiesību aizsardzību;</w:t>
      </w:r>
    </w:p>
    <w:p w14:paraId="4322A7B3" w14:textId="77777777" w:rsidR="00D62C32" w:rsidRPr="00D74FFD" w:rsidRDefault="00D62C32" w:rsidP="00D62C32">
      <w:pPr>
        <w:pStyle w:val="Default"/>
        <w:numPr>
          <w:ilvl w:val="1"/>
          <w:numId w:val="19"/>
        </w:numPr>
        <w:ind w:left="851" w:hanging="567"/>
        <w:jc w:val="both"/>
        <w:rPr>
          <w:lang w:val="lv-LV"/>
        </w:rPr>
      </w:pPr>
      <w:r w:rsidRPr="00D74FFD">
        <w:rPr>
          <w:lang w:val="lv-LV"/>
        </w:rPr>
        <w:t>izbeigta ražošana Atļaujā norādītajā vietā.</w:t>
      </w:r>
    </w:p>
    <w:p w14:paraId="2388576B" w14:textId="77777777" w:rsidR="00D62C32" w:rsidRPr="00D74FFD" w:rsidRDefault="00D62C32" w:rsidP="00D62C32">
      <w:pPr>
        <w:pStyle w:val="Default"/>
        <w:numPr>
          <w:ilvl w:val="0"/>
          <w:numId w:val="19"/>
        </w:numPr>
        <w:ind w:left="426" w:hanging="426"/>
        <w:jc w:val="both"/>
        <w:rPr>
          <w:lang w:val="lv-LV"/>
        </w:rPr>
      </w:pPr>
      <w:r w:rsidRPr="00D74FFD">
        <w:rPr>
          <w:lang w:val="lv-LV"/>
        </w:rPr>
        <w:t xml:space="preserve">Lēmumu par Atļaujas anulēšanu Pašvaldības izpilddirektors pieņem 10 darba dienu laikā pēc Noteikumu 9.punktā minēto apstākļu konstatēšanas un par to </w:t>
      </w:r>
      <w:proofErr w:type="spellStart"/>
      <w:r w:rsidRPr="00D74FFD">
        <w:rPr>
          <w:lang w:val="lv-LV"/>
        </w:rPr>
        <w:t>rakstveidā</w:t>
      </w:r>
      <w:proofErr w:type="spellEnd"/>
      <w:r w:rsidRPr="00D74FFD">
        <w:rPr>
          <w:lang w:val="lv-LV"/>
        </w:rPr>
        <w:t xml:space="preserve"> paziņo fiziskai personai vai komersantam uz iesniegumā norādīto adresi.</w:t>
      </w:r>
      <w:bookmarkStart w:id="89" w:name="p15"/>
      <w:bookmarkStart w:id="90" w:name="p-1028356"/>
      <w:bookmarkEnd w:id="89"/>
      <w:bookmarkEnd w:id="90"/>
    </w:p>
    <w:p w14:paraId="408E7219" w14:textId="77777777" w:rsidR="00D62C32" w:rsidRPr="00D74FFD" w:rsidRDefault="00D62C32" w:rsidP="00D62C32">
      <w:pPr>
        <w:pStyle w:val="Default"/>
        <w:ind w:firstLine="284"/>
        <w:jc w:val="both"/>
        <w:rPr>
          <w:lang w:val="lv-LV"/>
        </w:rPr>
      </w:pPr>
    </w:p>
    <w:p w14:paraId="33BBF4D6" w14:textId="77777777" w:rsidR="00D62C32" w:rsidRPr="00D74FFD" w:rsidRDefault="00D62C32" w:rsidP="00D62C32">
      <w:pPr>
        <w:pStyle w:val="Default"/>
        <w:numPr>
          <w:ilvl w:val="0"/>
          <w:numId w:val="71"/>
        </w:numPr>
        <w:ind w:left="0" w:firstLine="284"/>
        <w:jc w:val="center"/>
        <w:rPr>
          <w:b/>
          <w:bCs/>
          <w:color w:val="000000" w:themeColor="text1"/>
          <w:lang w:val="lv-LV"/>
        </w:rPr>
      </w:pPr>
      <w:r w:rsidRPr="00D74FFD">
        <w:rPr>
          <w:b/>
          <w:bCs/>
          <w:color w:val="000000" w:themeColor="text1"/>
          <w:lang w:val="lv-LV"/>
        </w:rPr>
        <w:t>Administratīvo aktu apstrīdēšana un pārsūdzēšana</w:t>
      </w:r>
    </w:p>
    <w:p w14:paraId="4CAC81B8" w14:textId="77777777" w:rsidR="00D62C32" w:rsidRPr="00D74FFD" w:rsidRDefault="00D62C32" w:rsidP="00D62C32">
      <w:pPr>
        <w:pStyle w:val="Default"/>
        <w:jc w:val="both"/>
        <w:rPr>
          <w:lang w:val="lv-LV"/>
        </w:rPr>
      </w:pPr>
    </w:p>
    <w:p w14:paraId="10F950BB" w14:textId="77777777" w:rsidR="00D62C32" w:rsidRPr="00D74FFD" w:rsidRDefault="00D62C32" w:rsidP="00D62C32">
      <w:pPr>
        <w:pStyle w:val="Default"/>
        <w:numPr>
          <w:ilvl w:val="0"/>
          <w:numId w:val="19"/>
        </w:numPr>
        <w:ind w:left="426" w:hanging="426"/>
        <w:jc w:val="both"/>
        <w:rPr>
          <w:lang w:val="lv-LV"/>
        </w:rPr>
      </w:pPr>
      <w:r w:rsidRPr="00D74FFD">
        <w:rPr>
          <w:lang w:val="lv-LV"/>
        </w:rPr>
        <w:t>Pašvaldības izpilddirektora izdoto administratīvo aktu (izsniegto Atļauju vai atteikumu izsniegt Atļauju) vai faktisko rīcību var apstrīdēt Pašvaldības domē.</w:t>
      </w:r>
      <w:bookmarkStart w:id="91" w:name="p16"/>
      <w:bookmarkStart w:id="92" w:name="p-1028357"/>
      <w:bookmarkStart w:id="93" w:name="p17"/>
      <w:bookmarkStart w:id="94" w:name="p-1028358"/>
      <w:bookmarkStart w:id="95" w:name="p18"/>
      <w:bookmarkStart w:id="96" w:name="p-1028359"/>
      <w:bookmarkEnd w:id="91"/>
      <w:bookmarkEnd w:id="92"/>
      <w:bookmarkEnd w:id="93"/>
      <w:bookmarkEnd w:id="94"/>
      <w:bookmarkEnd w:id="95"/>
      <w:bookmarkEnd w:id="96"/>
    </w:p>
    <w:p w14:paraId="479AC417" w14:textId="77777777" w:rsidR="00D62C32" w:rsidRPr="00D74FFD" w:rsidRDefault="00D62C32" w:rsidP="00D62C32">
      <w:pPr>
        <w:pStyle w:val="Default"/>
        <w:numPr>
          <w:ilvl w:val="0"/>
          <w:numId w:val="19"/>
        </w:numPr>
        <w:ind w:left="426" w:hanging="426"/>
        <w:jc w:val="both"/>
        <w:rPr>
          <w:lang w:val="lv-LV"/>
        </w:rPr>
      </w:pPr>
      <w:r w:rsidRPr="00D74FFD">
        <w:rPr>
          <w:lang w:val="lv-LV"/>
        </w:rPr>
        <w:t>Pašvaldības domes lēmumu var pārsūdzēt Administratīvajā rajona tiesā normatīvajos aktos noteiktajā kārtībā.</w:t>
      </w:r>
    </w:p>
    <w:p w14:paraId="3FC04139" w14:textId="77777777" w:rsidR="00D62C32" w:rsidRPr="00D74FFD" w:rsidRDefault="00D62C32" w:rsidP="00D62C32">
      <w:pPr>
        <w:pStyle w:val="Default"/>
        <w:jc w:val="both"/>
        <w:rPr>
          <w:lang w:val="lv-LV"/>
        </w:rPr>
      </w:pPr>
    </w:p>
    <w:p w14:paraId="4D92F8DB" w14:textId="77777777" w:rsidR="00D62C32" w:rsidRPr="00D74FFD" w:rsidRDefault="00D62C32" w:rsidP="00D62C32">
      <w:pPr>
        <w:numPr>
          <w:ilvl w:val="0"/>
          <w:numId w:val="71"/>
        </w:numPr>
        <w:autoSpaceDE w:val="0"/>
        <w:autoSpaceDN w:val="0"/>
        <w:adjustRightInd w:val="0"/>
        <w:ind w:left="284" w:hanging="295"/>
        <w:jc w:val="center"/>
        <w:rPr>
          <w:b/>
          <w:color w:val="000000"/>
        </w:rPr>
      </w:pPr>
      <w:r w:rsidRPr="00D74FFD">
        <w:rPr>
          <w:b/>
          <w:color w:val="000000"/>
        </w:rPr>
        <w:t>Noslēguma jautājumi</w:t>
      </w:r>
    </w:p>
    <w:p w14:paraId="1A61B889" w14:textId="77777777" w:rsidR="00D62C32" w:rsidRPr="00D74FFD" w:rsidRDefault="00D62C32" w:rsidP="00D62C32">
      <w:pPr>
        <w:pStyle w:val="Default"/>
        <w:ind w:left="426" w:hanging="426"/>
        <w:jc w:val="both"/>
        <w:rPr>
          <w:lang w:val="lv-LV"/>
        </w:rPr>
      </w:pPr>
    </w:p>
    <w:p w14:paraId="31F1247B" w14:textId="77777777" w:rsidR="00D62C32" w:rsidRPr="00D74FFD" w:rsidRDefault="00D62C32" w:rsidP="00D62C32">
      <w:pPr>
        <w:pStyle w:val="Default"/>
        <w:numPr>
          <w:ilvl w:val="0"/>
          <w:numId w:val="19"/>
        </w:numPr>
        <w:ind w:left="426" w:hanging="426"/>
        <w:jc w:val="both"/>
        <w:rPr>
          <w:lang w:val="lv-LV"/>
        </w:rPr>
      </w:pPr>
      <w:r w:rsidRPr="00D74FFD">
        <w:rPr>
          <w:lang w:val="lv-LV"/>
        </w:rPr>
        <w:t>Atļaujas, kas izsniegtas līdz šo noteikumu spēkā stāšanās brīdim, ir derīgas līdz tajās norādītā termiņa beigām.</w:t>
      </w:r>
    </w:p>
    <w:p w14:paraId="0B114BD1" w14:textId="77777777" w:rsidR="00D62C32" w:rsidRPr="00D74FFD" w:rsidRDefault="00D62C32" w:rsidP="00D62C32">
      <w:pPr>
        <w:pStyle w:val="Default"/>
        <w:numPr>
          <w:ilvl w:val="0"/>
          <w:numId w:val="19"/>
        </w:numPr>
        <w:ind w:left="426" w:hanging="426"/>
        <w:jc w:val="both"/>
        <w:rPr>
          <w:lang w:val="lv-LV"/>
        </w:rPr>
      </w:pPr>
      <w:r w:rsidRPr="00D74FFD">
        <w:rPr>
          <w:lang w:val="lv-LV"/>
        </w:rPr>
        <w:lastRenderedPageBreak/>
        <w:t>Ar šo noteikumu spēkā stāšanos spēku zaudē</w:t>
      </w:r>
      <w:r w:rsidRPr="00D74FFD">
        <w:rPr>
          <w:shd w:val="clear" w:color="auto" w:fill="FFFFFF"/>
          <w:lang w:val="lv-LV"/>
        </w:rPr>
        <w:t xml:space="preserve"> Auces novada domes 2010. gada 28. jūlija saistošie noteikumi Nr.21 “Kārtība, kādā tiek izsniegta atļauja vīna, raudzēto dzērienu vai pārējo alkoholisko dzērienu ražošanai Auces novada teritorijā”.</w:t>
      </w:r>
    </w:p>
    <w:p w14:paraId="31964F31" w14:textId="77777777" w:rsidR="00D62C32" w:rsidRPr="00D74FFD" w:rsidRDefault="00D62C32" w:rsidP="00D62C32">
      <w:pPr>
        <w:pStyle w:val="Default"/>
        <w:numPr>
          <w:ilvl w:val="0"/>
          <w:numId w:val="19"/>
        </w:numPr>
        <w:ind w:left="426" w:hanging="426"/>
        <w:jc w:val="both"/>
        <w:rPr>
          <w:lang w:val="lv-LV"/>
        </w:rPr>
      </w:pPr>
      <w:r w:rsidRPr="00D74FFD">
        <w:rPr>
          <w:lang w:val="lv-LV"/>
        </w:rPr>
        <w:t>Ar šo noteikumu spēkā stāšanos spēku zaudē</w:t>
      </w:r>
      <w:r w:rsidRPr="00D74FFD">
        <w:rPr>
          <w:shd w:val="clear" w:color="auto" w:fill="FFFFFF"/>
          <w:lang w:val="lv-LV"/>
        </w:rPr>
        <w:t xml:space="preserve"> Tērvetes novada domes 2010. gada 22. jūlija saistošie noteikumi Nr.10 “Kārtība, kādā tiek izsniegta atļauja vīna, raudzēto dzērienu vai pārējo alkoholisko dzērienu ražošanai Tērvetes novada teritorijā”.</w:t>
      </w:r>
    </w:p>
    <w:p w14:paraId="6E68E277" w14:textId="77777777" w:rsidR="00D62C32" w:rsidRPr="00D74FFD" w:rsidRDefault="00D62C32" w:rsidP="00D62C32">
      <w:pPr>
        <w:pStyle w:val="Default"/>
        <w:ind w:left="360"/>
        <w:jc w:val="both"/>
        <w:rPr>
          <w:lang w:val="lv-LV"/>
        </w:rPr>
      </w:pPr>
    </w:p>
    <w:p w14:paraId="48C4DD00" w14:textId="77777777" w:rsidR="00D62C32" w:rsidRPr="00D74FFD" w:rsidRDefault="00D62C32" w:rsidP="00D62C32">
      <w:pPr>
        <w:pStyle w:val="tv213"/>
        <w:shd w:val="clear" w:color="auto" w:fill="FFFFFF"/>
        <w:autoSpaceDE w:val="0"/>
        <w:autoSpaceDN w:val="0"/>
        <w:adjustRightInd w:val="0"/>
        <w:spacing w:before="0" w:beforeAutospacing="0" w:after="0" w:afterAutospacing="0" w:line="293" w:lineRule="atLeast"/>
        <w:ind w:left="142"/>
        <w:jc w:val="both"/>
        <w:rPr>
          <w:color w:val="000000"/>
        </w:rPr>
      </w:pPr>
      <w:bookmarkStart w:id="97" w:name="p23"/>
      <w:bookmarkStart w:id="98" w:name="p-1028367"/>
      <w:bookmarkEnd w:id="97"/>
      <w:bookmarkEnd w:id="98"/>
      <w:r w:rsidRPr="00D74FFD">
        <w:rPr>
          <w:color w:val="000000"/>
        </w:rPr>
        <w:t xml:space="preserve"> </w:t>
      </w:r>
    </w:p>
    <w:p w14:paraId="435F26E3" w14:textId="77777777" w:rsidR="00D62C32" w:rsidRPr="00D74FFD" w:rsidRDefault="00D62C32" w:rsidP="00D62C32">
      <w:pPr>
        <w:tabs>
          <w:tab w:val="left" w:pos="-24212"/>
        </w:tabs>
        <w:jc w:val="right"/>
        <w:rPr>
          <w:b/>
          <w:noProof/>
          <w:color w:val="000000"/>
        </w:rPr>
      </w:pPr>
    </w:p>
    <w:p w14:paraId="34639CCB" w14:textId="77777777" w:rsidR="00D62C32" w:rsidRPr="00D74FFD" w:rsidRDefault="00D62C32" w:rsidP="00D62C32">
      <w:pPr>
        <w:ind w:right="84"/>
        <w:jc w:val="both"/>
      </w:pPr>
      <w:r w:rsidRPr="00D74FFD">
        <w:t>Domes priekšsēdētāja vietnieks</w:t>
      </w:r>
      <w:r w:rsidRPr="00D74FFD">
        <w:tab/>
      </w:r>
      <w:r w:rsidRPr="00D74FFD">
        <w:tab/>
      </w:r>
      <w:r w:rsidRPr="00D74FFD">
        <w:tab/>
      </w:r>
      <w:r w:rsidRPr="00D74FFD">
        <w:tab/>
      </w:r>
      <w:r w:rsidRPr="00D74FFD">
        <w:tab/>
        <w:t xml:space="preserve">           </w:t>
      </w:r>
      <w:proofErr w:type="spellStart"/>
      <w:r w:rsidRPr="00D74FFD">
        <w:t>G.Safranovičs</w:t>
      </w:r>
      <w:proofErr w:type="spellEnd"/>
    </w:p>
    <w:p w14:paraId="6C82F8C7" w14:textId="77777777" w:rsidR="00D62C32" w:rsidRPr="00D74FFD" w:rsidRDefault="00D62C32" w:rsidP="00D62C32">
      <w:pPr>
        <w:jc w:val="center"/>
        <w:rPr>
          <w:b/>
          <w:color w:val="000000"/>
        </w:rPr>
      </w:pPr>
    </w:p>
    <w:p w14:paraId="778ECCBF" w14:textId="77777777" w:rsidR="00D62C32" w:rsidRPr="00D74FFD" w:rsidRDefault="00D62C32" w:rsidP="00D62C32">
      <w:pPr>
        <w:jc w:val="center"/>
        <w:rPr>
          <w:b/>
          <w:color w:val="000000"/>
        </w:rPr>
      </w:pPr>
    </w:p>
    <w:p w14:paraId="3C51AF4D" w14:textId="77777777" w:rsidR="00D62C32" w:rsidRPr="00D74FFD" w:rsidRDefault="00D62C32" w:rsidP="00D62C32">
      <w:pPr>
        <w:jc w:val="center"/>
        <w:rPr>
          <w:b/>
          <w:color w:val="000000"/>
        </w:rPr>
      </w:pPr>
    </w:p>
    <w:p w14:paraId="24BEF6D0" w14:textId="77777777" w:rsidR="00D62C32" w:rsidRPr="00D74FFD" w:rsidRDefault="00D62C32" w:rsidP="00D62C32">
      <w:pPr>
        <w:jc w:val="center"/>
        <w:rPr>
          <w:b/>
          <w:color w:val="000000"/>
        </w:rPr>
      </w:pPr>
    </w:p>
    <w:p w14:paraId="4D0F5B3C" w14:textId="77777777" w:rsidR="00D62C32" w:rsidRPr="00D74FFD" w:rsidRDefault="00D62C32" w:rsidP="00D62C32">
      <w:pPr>
        <w:jc w:val="center"/>
        <w:rPr>
          <w:b/>
          <w:color w:val="000000"/>
        </w:rPr>
      </w:pPr>
    </w:p>
    <w:p w14:paraId="612BE62F" w14:textId="77777777" w:rsidR="00D62C32" w:rsidRPr="00D74FFD" w:rsidRDefault="00D62C32" w:rsidP="00D62C32">
      <w:pPr>
        <w:jc w:val="center"/>
        <w:rPr>
          <w:b/>
          <w:color w:val="000000"/>
        </w:rPr>
      </w:pPr>
    </w:p>
    <w:p w14:paraId="6C2A8DA9" w14:textId="77777777" w:rsidR="00D62C32" w:rsidRPr="00D74FFD" w:rsidRDefault="00D62C32" w:rsidP="00D62C32">
      <w:pPr>
        <w:jc w:val="center"/>
        <w:rPr>
          <w:b/>
          <w:color w:val="000000"/>
        </w:rPr>
      </w:pPr>
    </w:p>
    <w:p w14:paraId="37897E83" w14:textId="77777777" w:rsidR="00D62C32" w:rsidRPr="00D74FFD" w:rsidRDefault="00D62C32" w:rsidP="00D62C32">
      <w:pPr>
        <w:jc w:val="center"/>
        <w:rPr>
          <w:color w:val="000000"/>
        </w:rPr>
      </w:pPr>
    </w:p>
    <w:p w14:paraId="30C733A5" w14:textId="77777777" w:rsidR="00D62C32" w:rsidRPr="00D74FFD" w:rsidRDefault="00D62C32" w:rsidP="00D62C32">
      <w:pPr>
        <w:jc w:val="center"/>
        <w:rPr>
          <w:color w:val="000000"/>
        </w:rPr>
      </w:pPr>
    </w:p>
    <w:p w14:paraId="6515026D" w14:textId="77777777" w:rsidR="00D62C32" w:rsidRPr="00D74FFD" w:rsidRDefault="00D62C32" w:rsidP="00D62C32">
      <w:pPr>
        <w:jc w:val="center"/>
        <w:rPr>
          <w:color w:val="000000"/>
        </w:rPr>
      </w:pPr>
    </w:p>
    <w:p w14:paraId="720B065B" w14:textId="77777777" w:rsidR="00D62C32" w:rsidRPr="00D74FFD" w:rsidRDefault="00D62C32" w:rsidP="00D62C32">
      <w:pPr>
        <w:jc w:val="center"/>
        <w:rPr>
          <w:color w:val="000000"/>
        </w:rPr>
      </w:pPr>
    </w:p>
    <w:p w14:paraId="2BFFCD71" w14:textId="77777777" w:rsidR="00D62C32" w:rsidRPr="00D74FFD" w:rsidRDefault="00D62C32" w:rsidP="00D62C32">
      <w:pPr>
        <w:jc w:val="center"/>
        <w:rPr>
          <w:color w:val="000000"/>
        </w:rPr>
      </w:pPr>
    </w:p>
    <w:p w14:paraId="0F792F9C" w14:textId="77777777" w:rsidR="00D62C32" w:rsidRPr="00D74FFD" w:rsidRDefault="00D62C32" w:rsidP="00D62C32">
      <w:pPr>
        <w:jc w:val="center"/>
        <w:rPr>
          <w:color w:val="000000"/>
        </w:rPr>
      </w:pPr>
    </w:p>
    <w:p w14:paraId="3724390E" w14:textId="77777777" w:rsidR="00D62C32" w:rsidRPr="00D74FFD" w:rsidRDefault="00D62C32" w:rsidP="00D62C32">
      <w:pPr>
        <w:jc w:val="center"/>
        <w:rPr>
          <w:color w:val="000000"/>
        </w:rPr>
      </w:pPr>
    </w:p>
    <w:p w14:paraId="03ADAF92" w14:textId="77777777" w:rsidR="00D62C32" w:rsidRPr="00D74FFD" w:rsidRDefault="00D62C32" w:rsidP="00D62C32">
      <w:pPr>
        <w:jc w:val="center"/>
        <w:rPr>
          <w:color w:val="000000"/>
        </w:rPr>
      </w:pPr>
    </w:p>
    <w:p w14:paraId="39353394" w14:textId="77777777" w:rsidR="00D62C32" w:rsidRPr="00D74FFD" w:rsidRDefault="00D62C32" w:rsidP="00D62C32">
      <w:pPr>
        <w:jc w:val="center"/>
        <w:rPr>
          <w:color w:val="000000"/>
        </w:rPr>
      </w:pPr>
    </w:p>
    <w:p w14:paraId="49088FCE" w14:textId="77777777" w:rsidR="00D62C32" w:rsidRPr="00D74FFD" w:rsidRDefault="00D62C32" w:rsidP="00D62C32">
      <w:pPr>
        <w:jc w:val="center"/>
        <w:rPr>
          <w:color w:val="000000"/>
        </w:rPr>
      </w:pPr>
    </w:p>
    <w:p w14:paraId="68819FE9" w14:textId="77777777" w:rsidR="00D62C32" w:rsidRPr="00D74FFD" w:rsidRDefault="00D62C32" w:rsidP="00D62C32">
      <w:pPr>
        <w:jc w:val="center"/>
        <w:rPr>
          <w:color w:val="000000"/>
        </w:rPr>
      </w:pPr>
    </w:p>
    <w:p w14:paraId="4FE091D3" w14:textId="77777777" w:rsidR="00D62C32" w:rsidRPr="00D74FFD" w:rsidRDefault="00D62C32" w:rsidP="00D62C32">
      <w:pPr>
        <w:jc w:val="center"/>
        <w:rPr>
          <w:color w:val="000000"/>
        </w:rPr>
      </w:pPr>
    </w:p>
    <w:p w14:paraId="75471FDE" w14:textId="77777777" w:rsidR="00D62C32" w:rsidRPr="00D74FFD" w:rsidRDefault="00D62C32" w:rsidP="00D62C32">
      <w:pPr>
        <w:jc w:val="center"/>
        <w:rPr>
          <w:color w:val="000000"/>
        </w:rPr>
      </w:pPr>
    </w:p>
    <w:p w14:paraId="449E8E25" w14:textId="77777777" w:rsidR="00D62C32" w:rsidRPr="00D74FFD" w:rsidRDefault="00D62C32" w:rsidP="00D62C32">
      <w:pPr>
        <w:jc w:val="center"/>
        <w:rPr>
          <w:color w:val="000000"/>
        </w:rPr>
      </w:pPr>
    </w:p>
    <w:p w14:paraId="11BFFD15" w14:textId="77777777" w:rsidR="00D62C32" w:rsidRPr="00D74FFD" w:rsidRDefault="00D62C32" w:rsidP="00D62C32">
      <w:pPr>
        <w:jc w:val="center"/>
        <w:rPr>
          <w:color w:val="000000"/>
        </w:rPr>
      </w:pPr>
    </w:p>
    <w:p w14:paraId="0D5CC7BA" w14:textId="77777777" w:rsidR="00D62C32" w:rsidRPr="00D74FFD" w:rsidRDefault="00D62C32" w:rsidP="00D62C32">
      <w:pPr>
        <w:jc w:val="center"/>
        <w:rPr>
          <w:color w:val="000000"/>
        </w:rPr>
      </w:pPr>
    </w:p>
    <w:p w14:paraId="3B66EDC8" w14:textId="77777777" w:rsidR="00D62C32" w:rsidRPr="00D74FFD" w:rsidRDefault="00D62C32" w:rsidP="00D62C32">
      <w:pPr>
        <w:jc w:val="center"/>
        <w:rPr>
          <w:color w:val="000000"/>
        </w:rPr>
      </w:pPr>
    </w:p>
    <w:p w14:paraId="76BCE8DF" w14:textId="77777777" w:rsidR="00D62C32" w:rsidRPr="00D74FFD" w:rsidRDefault="00D62C32" w:rsidP="00D62C32">
      <w:pPr>
        <w:jc w:val="center"/>
        <w:rPr>
          <w:color w:val="000000"/>
        </w:rPr>
      </w:pPr>
    </w:p>
    <w:p w14:paraId="483E9D56" w14:textId="77777777" w:rsidR="00D62C32" w:rsidRPr="00D74FFD" w:rsidRDefault="00D62C32" w:rsidP="00D62C32">
      <w:pPr>
        <w:jc w:val="center"/>
        <w:rPr>
          <w:color w:val="000000"/>
        </w:rPr>
      </w:pPr>
    </w:p>
    <w:p w14:paraId="2526BC7E" w14:textId="77777777" w:rsidR="00D62C32" w:rsidRPr="00D74FFD" w:rsidRDefault="00D62C32" w:rsidP="00D62C32">
      <w:pPr>
        <w:jc w:val="center"/>
        <w:rPr>
          <w:color w:val="000000"/>
        </w:rPr>
      </w:pPr>
    </w:p>
    <w:p w14:paraId="5A19F5DA" w14:textId="77777777" w:rsidR="00D62C32" w:rsidRPr="00D74FFD" w:rsidRDefault="00D62C32" w:rsidP="00D62C32">
      <w:pPr>
        <w:jc w:val="center"/>
        <w:rPr>
          <w:color w:val="000000"/>
        </w:rPr>
      </w:pPr>
    </w:p>
    <w:p w14:paraId="30F9A25C" w14:textId="77777777" w:rsidR="00D62C32" w:rsidRPr="00D74FFD" w:rsidRDefault="00D62C32" w:rsidP="00D62C32">
      <w:pPr>
        <w:jc w:val="center"/>
        <w:rPr>
          <w:color w:val="000000"/>
        </w:rPr>
      </w:pPr>
    </w:p>
    <w:p w14:paraId="73D6680E" w14:textId="77777777" w:rsidR="00D62C32" w:rsidRPr="00D74FFD" w:rsidRDefault="00D62C32" w:rsidP="00D62C32">
      <w:pPr>
        <w:jc w:val="center"/>
        <w:rPr>
          <w:color w:val="000000"/>
        </w:rPr>
      </w:pPr>
    </w:p>
    <w:p w14:paraId="0362C99D" w14:textId="77777777" w:rsidR="00D62C32" w:rsidRPr="00D74FFD" w:rsidRDefault="00D62C32" w:rsidP="00D62C32">
      <w:pPr>
        <w:jc w:val="center"/>
        <w:rPr>
          <w:color w:val="000000"/>
        </w:rPr>
      </w:pPr>
    </w:p>
    <w:p w14:paraId="7FDD4E7E" w14:textId="77777777" w:rsidR="00D62C32" w:rsidRPr="00D74FFD" w:rsidRDefault="00D62C32" w:rsidP="00D62C32">
      <w:pPr>
        <w:jc w:val="center"/>
        <w:rPr>
          <w:color w:val="000000"/>
        </w:rPr>
      </w:pPr>
    </w:p>
    <w:p w14:paraId="68193C65" w14:textId="77777777" w:rsidR="00D62C32" w:rsidRPr="00D74FFD" w:rsidRDefault="00D62C32" w:rsidP="00D62C32">
      <w:pPr>
        <w:jc w:val="center"/>
        <w:rPr>
          <w:color w:val="000000"/>
        </w:rPr>
      </w:pPr>
    </w:p>
    <w:p w14:paraId="2B2EDC03" w14:textId="3DF0FD05" w:rsidR="00D62C32" w:rsidRDefault="00D62C32" w:rsidP="00D62C32">
      <w:pPr>
        <w:jc w:val="center"/>
        <w:rPr>
          <w:color w:val="000000"/>
        </w:rPr>
      </w:pPr>
    </w:p>
    <w:p w14:paraId="61278FD7" w14:textId="45C621F1" w:rsidR="00D74FFD" w:rsidRDefault="00D74FFD" w:rsidP="00D62C32">
      <w:pPr>
        <w:jc w:val="center"/>
        <w:rPr>
          <w:color w:val="000000"/>
        </w:rPr>
      </w:pPr>
    </w:p>
    <w:p w14:paraId="5D10F789" w14:textId="6EF52C91" w:rsidR="00D74FFD" w:rsidRDefault="00D74FFD" w:rsidP="00D62C32">
      <w:pPr>
        <w:jc w:val="center"/>
        <w:rPr>
          <w:color w:val="000000"/>
        </w:rPr>
      </w:pPr>
    </w:p>
    <w:p w14:paraId="4EBBA2CC" w14:textId="0F614A26" w:rsidR="00D74FFD" w:rsidRDefault="00D74FFD" w:rsidP="00D62C32">
      <w:pPr>
        <w:jc w:val="center"/>
        <w:rPr>
          <w:color w:val="000000"/>
        </w:rPr>
      </w:pPr>
    </w:p>
    <w:p w14:paraId="226645B6" w14:textId="488D098B" w:rsidR="00D74FFD" w:rsidRDefault="00D74FFD" w:rsidP="00D62C32">
      <w:pPr>
        <w:jc w:val="center"/>
        <w:rPr>
          <w:color w:val="000000"/>
        </w:rPr>
      </w:pPr>
    </w:p>
    <w:p w14:paraId="65B3FCB3" w14:textId="44F24BC0" w:rsidR="00D74FFD" w:rsidRDefault="00D74FFD" w:rsidP="00D62C32">
      <w:pPr>
        <w:jc w:val="center"/>
        <w:rPr>
          <w:color w:val="000000"/>
        </w:rPr>
      </w:pPr>
    </w:p>
    <w:p w14:paraId="1E50CDBC" w14:textId="77777777" w:rsidR="00D74FFD" w:rsidRPr="00D74FFD" w:rsidRDefault="00D74FFD" w:rsidP="00D62C32">
      <w:pPr>
        <w:jc w:val="center"/>
        <w:rPr>
          <w:color w:val="000000"/>
        </w:rPr>
      </w:pPr>
    </w:p>
    <w:p w14:paraId="3FBB3974" w14:textId="77777777" w:rsidR="00D62C32" w:rsidRPr="00D74FFD" w:rsidRDefault="00D62C32" w:rsidP="00D62C32">
      <w:pPr>
        <w:rPr>
          <w:color w:val="000000"/>
        </w:rPr>
      </w:pPr>
    </w:p>
    <w:p w14:paraId="0C97F33B" w14:textId="77777777" w:rsidR="00D62C32" w:rsidRPr="00D74FFD" w:rsidRDefault="00D62C32" w:rsidP="00D62C32">
      <w:pPr>
        <w:jc w:val="center"/>
        <w:rPr>
          <w:b/>
          <w:color w:val="000000"/>
        </w:rPr>
      </w:pPr>
    </w:p>
    <w:p w14:paraId="3C5ADAFA" w14:textId="30B3718C" w:rsidR="00D62C32" w:rsidRPr="00D74FFD" w:rsidRDefault="00D62C32" w:rsidP="00D62C32">
      <w:pPr>
        <w:jc w:val="center"/>
        <w:rPr>
          <w:b/>
          <w:color w:val="000000"/>
        </w:rPr>
      </w:pPr>
      <w:r w:rsidRPr="00D74FFD">
        <w:rPr>
          <w:b/>
          <w:color w:val="000000"/>
        </w:rPr>
        <w:lastRenderedPageBreak/>
        <w:t>Dobeles novada domes saistošo noteikumu Nr.</w:t>
      </w:r>
      <w:r w:rsidR="00D74FFD">
        <w:rPr>
          <w:b/>
          <w:color w:val="000000"/>
        </w:rPr>
        <w:t>30</w:t>
      </w:r>
    </w:p>
    <w:p w14:paraId="048F79AC" w14:textId="3F0FCCB8" w:rsidR="00D62C32" w:rsidRPr="00D74FFD" w:rsidRDefault="00D74FFD" w:rsidP="00D62C32">
      <w:pPr>
        <w:pStyle w:val="Default"/>
        <w:jc w:val="center"/>
        <w:rPr>
          <w:b/>
          <w:lang w:val="lv-LV"/>
        </w:rPr>
      </w:pPr>
      <w:r>
        <w:rPr>
          <w:b/>
          <w:color w:val="auto"/>
          <w:lang w:val="lv-LV"/>
        </w:rPr>
        <w:t>’’</w:t>
      </w:r>
      <w:r w:rsidR="00D62C32" w:rsidRPr="00D74FFD">
        <w:rPr>
          <w:b/>
          <w:color w:val="auto"/>
          <w:lang w:val="lv-LV"/>
        </w:rPr>
        <w:t xml:space="preserve">Par kārtību, kādā tiek izsniegta atļauja vīna, raudzēto dzērienu, pārējo alkoholisko dzērienu vai </w:t>
      </w:r>
      <w:r w:rsidR="00D62C32" w:rsidRPr="00D74FFD">
        <w:rPr>
          <w:b/>
          <w:color w:val="auto"/>
          <w:shd w:val="clear" w:color="auto" w:fill="FFFFFF"/>
        </w:rPr>
        <w:t xml:space="preserve">starpproduktu, kuru sastāvā esošais spirts ir tikai raudzētas izcelsmes, </w:t>
      </w:r>
      <w:r w:rsidR="00D62C32" w:rsidRPr="00D74FFD">
        <w:rPr>
          <w:b/>
          <w:color w:val="auto"/>
          <w:lang w:val="lv-LV"/>
        </w:rPr>
        <w:t>ražošanai Dobeles novada administratīvajā teritorijā</w:t>
      </w:r>
      <w:r w:rsidR="00D62C32" w:rsidRPr="00D74FFD">
        <w:rPr>
          <w:b/>
          <w:bCs/>
          <w:lang w:val="lv-LV"/>
        </w:rPr>
        <w:t>”</w:t>
      </w:r>
      <w:r w:rsidR="00D62C32" w:rsidRPr="00D74FFD">
        <w:rPr>
          <w:b/>
          <w:lang w:val="lv-LV"/>
        </w:rPr>
        <w:t xml:space="preserve"> </w:t>
      </w:r>
      <w:r w:rsidR="00D62C32" w:rsidRPr="00D74FFD">
        <w:rPr>
          <w:b/>
          <w:bCs/>
          <w:lang w:val="lv-LV"/>
        </w:rPr>
        <w:t>paskaidrojuma raksts</w:t>
      </w:r>
    </w:p>
    <w:p w14:paraId="0F3B6E97" w14:textId="77777777" w:rsidR="00D62C32" w:rsidRPr="00D74FFD" w:rsidRDefault="00D62C32" w:rsidP="00D62C32">
      <w:pPr>
        <w:pStyle w:val="ColorfulList-Accent11"/>
        <w:jc w:val="both"/>
        <w:rPr>
          <w:bCs/>
          <w:color w:val="000000"/>
          <w:lang w:val="lv-LV"/>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D62C32" w:rsidRPr="00D74FFD" w14:paraId="421AAAB0" w14:textId="77777777" w:rsidTr="006F06CE">
        <w:trPr>
          <w:trHeight w:val="291"/>
        </w:trPr>
        <w:tc>
          <w:tcPr>
            <w:tcW w:w="2901" w:type="dxa"/>
            <w:tcBorders>
              <w:top w:val="single" w:sz="4" w:space="0" w:color="auto"/>
              <w:left w:val="single" w:sz="4" w:space="0" w:color="auto"/>
              <w:bottom w:val="single" w:sz="4" w:space="0" w:color="auto"/>
              <w:right w:val="single" w:sz="4" w:space="0" w:color="auto"/>
            </w:tcBorders>
          </w:tcPr>
          <w:p w14:paraId="760E45AF" w14:textId="77777777" w:rsidR="00D62C32" w:rsidRPr="00D74FFD" w:rsidRDefault="00D62C32" w:rsidP="006F06CE">
            <w:pPr>
              <w:tabs>
                <w:tab w:val="left" w:pos="8364"/>
              </w:tabs>
              <w:jc w:val="center"/>
              <w:rPr>
                <w:color w:val="000000"/>
              </w:rPr>
            </w:pPr>
            <w:r w:rsidRPr="00D74FFD">
              <w:rPr>
                <w:color w:val="000000"/>
              </w:rPr>
              <w:t>Sadaļas nosaukums</w:t>
            </w:r>
          </w:p>
        </w:tc>
        <w:tc>
          <w:tcPr>
            <w:tcW w:w="6597" w:type="dxa"/>
            <w:tcBorders>
              <w:top w:val="single" w:sz="4" w:space="0" w:color="auto"/>
              <w:left w:val="single" w:sz="4" w:space="0" w:color="auto"/>
              <w:bottom w:val="single" w:sz="4" w:space="0" w:color="auto"/>
              <w:right w:val="single" w:sz="4" w:space="0" w:color="auto"/>
            </w:tcBorders>
          </w:tcPr>
          <w:p w14:paraId="1C943892" w14:textId="77777777" w:rsidR="00D62C32" w:rsidRPr="00D74FFD" w:rsidRDefault="00D62C32" w:rsidP="006F06CE">
            <w:pPr>
              <w:tabs>
                <w:tab w:val="left" w:pos="8364"/>
              </w:tabs>
              <w:jc w:val="center"/>
              <w:rPr>
                <w:color w:val="000000"/>
              </w:rPr>
            </w:pPr>
            <w:r w:rsidRPr="00D74FFD">
              <w:rPr>
                <w:color w:val="000000"/>
              </w:rPr>
              <w:t>Sadaļas paskaidrojums</w:t>
            </w:r>
          </w:p>
          <w:p w14:paraId="7D4B0563" w14:textId="77777777" w:rsidR="00D62C32" w:rsidRPr="00D74FFD" w:rsidRDefault="00D62C32" w:rsidP="006F06CE">
            <w:pPr>
              <w:tabs>
                <w:tab w:val="left" w:pos="8364"/>
              </w:tabs>
              <w:jc w:val="center"/>
              <w:rPr>
                <w:color w:val="000000"/>
              </w:rPr>
            </w:pPr>
          </w:p>
        </w:tc>
      </w:tr>
      <w:tr w:rsidR="00D62C32" w:rsidRPr="00D74FFD" w14:paraId="0F331885" w14:textId="77777777" w:rsidTr="006F06CE">
        <w:tc>
          <w:tcPr>
            <w:tcW w:w="2901" w:type="dxa"/>
            <w:tcBorders>
              <w:top w:val="single" w:sz="4" w:space="0" w:color="auto"/>
              <w:left w:val="single" w:sz="4" w:space="0" w:color="auto"/>
              <w:bottom w:val="single" w:sz="4" w:space="0" w:color="auto"/>
              <w:right w:val="single" w:sz="4" w:space="0" w:color="auto"/>
            </w:tcBorders>
          </w:tcPr>
          <w:p w14:paraId="1413085E" w14:textId="77777777" w:rsidR="00D62C32" w:rsidRPr="00D74FFD" w:rsidRDefault="00D62C32" w:rsidP="006F06CE">
            <w:pPr>
              <w:tabs>
                <w:tab w:val="left" w:pos="8364"/>
              </w:tabs>
              <w:rPr>
                <w:color w:val="000000"/>
              </w:rPr>
            </w:pPr>
            <w:r w:rsidRPr="00D74FFD">
              <w:rPr>
                <w:color w:val="000000"/>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3934BD3D" w14:textId="77777777" w:rsidR="00D62C32" w:rsidRPr="00D74FFD" w:rsidRDefault="00D62C32" w:rsidP="006F06CE">
            <w:pPr>
              <w:tabs>
                <w:tab w:val="left" w:pos="8364"/>
              </w:tabs>
              <w:jc w:val="both"/>
              <w:rPr>
                <w:color w:val="000000"/>
              </w:rPr>
            </w:pPr>
            <w:r w:rsidRPr="00D74FFD">
              <w:rPr>
                <w:color w:val="000000"/>
              </w:rPr>
              <w:t xml:space="preserve">Saskaņā ar </w:t>
            </w:r>
            <w:hyperlink r:id="rId43" w:tgtFrame="_blank" w:history="1">
              <w:r w:rsidRPr="00D74FFD">
                <w:rPr>
                  <w:color w:val="000000"/>
                </w:rPr>
                <w:t>Administratīvo teritoriju un apdzīvoto vietu likumu</w:t>
              </w:r>
            </w:hyperlink>
            <w:r w:rsidRPr="00D74FFD">
              <w:rPr>
                <w:color w:val="000000"/>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374CA4C1" w14:textId="77777777" w:rsidR="00D62C32" w:rsidRPr="00D74FFD" w:rsidRDefault="00D62C32" w:rsidP="006F06CE">
            <w:pPr>
              <w:tabs>
                <w:tab w:val="left" w:pos="8364"/>
              </w:tabs>
              <w:jc w:val="both"/>
              <w:rPr>
                <w:color w:val="000000"/>
              </w:rPr>
            </w:pPr>
            <w:r w:rsidRPr="00D74FFD">
              <w:rPr>
                <w:color w:val="000000"/>
              </w:rPr>
              <w:t xml:space="preserve">Administratīvo teritoriju un apdzīvoto vietu likuma Pārejas noteikumu 17.punkts nosaka, ka </w:t>
            </w:r>
            <w:r w:rsidRPr="00D74FFD">
              <w:rPr>
                <w:color w:val="000000"/>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31.decembrim ir spēkā novadu veidojošo bijušo pašvaldību saistošie noteikumi, izņemot saistošos noteikumus par teritorijas plānojumu, kurus izstrādā līdz 2025. gada 31. decembrim.</w:t>
            </w:r>
          </w:p>
          <w:p w14:paraId="1259408E" w14:textId="77777777" w:rsidR="00D62C32" w:rsidRPr="00D74FFD" w:rsidRDefault="00D62C32" w:rsidP="006F06CE">
            <w:pPr>
              <w:tabs>
                <w:tab w:val="left" w:pos="8364"/>
              </w:tabs>
              <w:jc w:val="both"/>
              <w:rPr>
                <w:color w:val="000000"/>
              </w:rPr>
            </w:pPr>
            <w:r w:rsidRPr="00D74FFD">
              <w:rPr>
                <w:color w:val="000000"/>
              </w:rPr>
              <w:t xml:space="preserve">Līdz ar to nepieciešams apstiprināt jaunus saistošos noteikumus par </w:t>
            </w:r>
            <w:r w:rsidRPr="00D74FFD">
              <w:rPr>
                <w:bCs/>
                <w:color w:val="000000"/>
              </w:rPr>
              <w:t xml:space="preserve">kārtību, kādā tiek izsniegta atļauja </w:t>
            </w:r>
            <w:r w:rsidRPr="00D74FFD">
              <w:t xml:space="preserve">vīna, raudzēto dzērienu, pārējo alkoholisko dzērienu vai </w:t>
            </w:r>
            <w:r w:rsidRPr="00D74FFD">
              <w:rPr>
                <w:shd w:val="clear" w:color="auto" w:fill="FFFFFF"/>
              </w:rPr>
              <w:t>starpproduktu, kuru sastāvā esošais spirts ir tikai raudzētas izcelsmes,</w:t>
            </w:r>
            <w:r w:rsidRPr="00D74FFD">
              <w:rPr>
                <w:bCs/>
                <w:color w:val="000000"/>
              </w:rPr>
              <w:t xml:space="preserve"> ražošanai Dobeles novada administratīvajā teritorijā</w:t>
            </w:r>
            <w:r w:rsidRPr="00D74FFD">
              <w:rPr>
                <w:color w:val="000000"/>
              </w:rPr>
              <w:t xml:space="preserve"> Dobeles novadā</w:t>
            </w:r>
            <w:r w:rsidRPr="00D74FFD">
              <w:rPr>
                <w:bCs/>
                <w:color w:val="000000"/>
              </w:rPr>
              <w:t xml:space="preserve"> (turpmāk - Noteikumi).</w:t>
            </w:r>
          </w:p>
          <w:p w14:paraId="050E4328" w14:textId="77777777" w:rsidR="00D62C32" w:rsidRPr="00D74FFD" w:rsidRDefault="00D62C32" w:rsidP="006F06CE">
            <w:pPr>
              <w:autoSpaceDE w:val="0"/>
              <w:autoSpaceDN w:val="0"/>
              <w:adjustRightInd w:val="0"/>
              <w:jc w:val="both"/>
              <w:rPr>
                <w:color w:val="000000"/>
              </w:rPr>
            </w:pPr>
          </w:p>
        </w:tc>
      </w:tr>
      <w:tr w:rsidR="00D62C32" w:rsidRPr="00D74FFD" w14:paraId="3090D29D" w14:textId="77777777" w:rsidTr="006F06CE">
        <w:tc>
          <w:tcPr>
            <w:tcW w:w="2901" w:type="dxa"/>
            <w:tcBorders>
              <w:top w:val="single" w:sz="4" w:space="0" w:color="auto"/>
              <w:left w:val="single" w:sz="4" w:space="0" w:color="auto"/>
              <w:bottom w:val="single" w:sz="4" w:space="0" w:color="auto"/>
              <w:right w:val="single" w:sz="4" w:space="0" w:color="auto"/>
            </w:tcBorders>
          </w:tcPr>
          <w:p w14:paraId="364068A1" w14:textId="77777777" w:rsidR="00D62C32" w:rsidRPr="00D74FFD" w:rsidRDefault="00D62C32" w:rsidP="006F06CE">
            <w:pPr>
              <w:tabs>
                <w:tab w:val="left" w:pos="8364"/>
              </w:tabs>
              <w:rPr>
                <w:color w:val="000000"/>
              </w:rPr>
            </w:pPr>
            <w:r w:rsidRPr="00D74FFD">
              <w:rPr>
                <w:color w:val="000000"/>
              </w:rPr>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5FFAB8CF" w14:textId="77777777" w:rsidR="00D62C32" w:rsidRPr="00D74FFD" w:rsidRDefault="00D62C32" w:rsidP="006F06CE">
            <w:pPr>
              <w:autoSpaceDE w:val="0"/>
              <w:autoSpaceDN w:val="0"/>
              <w:adjustRightInd w:val="0"/>
              <w:jc w:val="both"/>
            </w:pPr>
            <w:r w:rsidRPr="00D74FFD">
              <w:t xml:space="preserve">Noteikumi nosaka kārtību kādā Pašvaldība izsniedz atļauju pašu ražota vīna, raudzēto dzērienu, pārējo alkoholisko dzērienu vai </w:t>
            </w:r>
            <w:r w:rsidRPr="00D74FFD">
              <w:rPr>
                <w:shd w:val="clear" w:color="auto" w:fill="FFFFFF"/>
              </w:rPr>
              <w:t>starpproduktu, kuru sastāvā esošais spirts ir tikai raudzētas izcelsmes,</w:t>
            </w:r>
            <w:r w:rsidRPr="00D74FFD">
              <w:t xml:space="preserve"> ražošanai no savā īpašumā vai valdījumā esošajos dārzos un dravās iegūtajiem produktiem vai savvaļā augošiem augiem, neizmantojot spirtu vai citu saražotos alkoholiskos dzērienus.</w:t>
            </w:r>
          </w:p>
        </w:tc>
      </w:tr>
      <w:tr w:rsidR="00D62C32" w:rsidRPr="00D74FFD" w14:paraId="6AF1E969" w14:textId="77777777" w:rsidTr="006F06CE">
        <w:tc>
          <w:tcPr>
            <w:tcW w:w="2901" w:type="dxa"/>
            <w:tcBorders>
              <w:top w:val="single" w:sz="4" w:space="0" w:color="auto"/>
              <w:left w:val="single" w:sz="4" w:space="0" w:color="auto"/>
              <w:bottom w:val="single" w:sz="4" w:space="0" w:color="auto"/>
              <w:right w:val="single" w:sz="4" w:space="0" w:color="auto"/>
            </w:tcBorders>
          </w:tcPr>
          <w:p w14:paraId="3EEC9CB7" w14:textId="77777777" w:rsidR="00D62C32" w:rsidRPr="00D74FFD" w:rsidRDefault="00D62C32" w:rsidP="006F06CE">
            <w:pPr>
              <w:tabs>
                <w:tab w:val="left" w:pos="8364"/>
              </w:tabs>
              <w:rPr>
                <w:color w:val="000000"/>
              </w:rPr>
            </w:pPr>
            <w:r w:rsidRPr="00D74FFD">
              <w:rPr>
                <w:color w:val="000000"/>
              </w:rPr>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tcPr>
          <w:p w14:paraId="1644DD7E" w14:textId="77777777" w:rsidR="00D62C32" w:rsidRPr="00D74FFD" w:rsidRDefault="00D62C32" w:rsidP="006F06CE">
            <w:pPr>
              <w:autoSpaceDE w:val="0"/>
              <w:autoSpaceDN w:val="0"/>
              <w:adjustRightInd w:val="0"/>
            </w:pPr>
            <w:r w:rsidRPr="00D74FFD">
              <w:t>Noteikumi pašvaldības budžetu neietekmē.</w:t>
            </w:r>
          </w:p>
        </w:tc>
      </w:tr>
      <w:tr w:rsidR="00D62C32" w:rsidRPr="00D74FFD" w14:paraId="7CB620EE" w14:textId="77777777" w:rsidTr="006F06CE">
        <w:trPr>
          <w:trHeight w:val="1451"/>
        </w:trPr>
        <w:tc>
          <w:tcPr>
            <w:tcW w:w="2901" w:type="dxa"/>
            <w:tcBorders>
              <w:top w:val="single" w:sz="4" w:space="0" w:color="auto"/>
              <w:left w:val="single" w:sz="4" w:space="0" w:color="auto"/>
              <w:bottom w:val="single" w:sz="4" w:space="0" w:color="auto"/>
              <w:right w:val="single" w:sz="4" w:space="0" w:color="auto"/>
            </w:tcBorders>
          </w:tcPr>
          <w:p w14:paraId="5D945BA7" w14:textId="77777777" w:rsidR="00D62C32" w:rsidRPr="00D74FFD" w:rsidRDefault="00D62C32" w:rsidP="006F06CE">
            <w:pPr>
              <w:tabs>
                <w:tab w:val="left" w:pos="8364"/>
              </w:tabs>
              <w:rPr>
                <w:color w:val="000000"/>
              </w:rPr>
            </w:pPr>
            <w:r w:rsidRPr="00D74FFD">
              <w:rPr>
                <w:color w:val="000000"/>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1F8CEEE9" w14:textId="77777777" w:rsidR="00D62C32" w:rsidRPr="00D74FFD" w:rsidRDefault="00D62C32" w:rsidP="006F06CE">
            <w:pPr>
              <w:autoSpaceDE w:val="0"/>
              <w:autoSpaceDN w:val="0"/>
              <w:adjustRightInd w:val="0"/>
              <w:jc w:val="both"/>
            </w:pPr>
            <w:r w:rsidRPr="00D74FFD">
              <w:t>Saistošie noteikumi ļauj mazajām alkoholisko dzērienu darītavām saņemt atļauju vīna, raudzēto dzērienu, starpproduktu vai pārējo alkoholisko dzērienu ražošanai. Saistošie noteikumi sniegs atbalstu jaunu ražotņu izveidē, tādējādi veicinot jaunus komercdarbības veidus.</w:t>
            </w:r>
          </w:p>
        </w:tc>
      </w:tr>
      <w:tr w:rsidR="00D62C32" w:rsidRPr="00D74FFD" w14:paraId="42FD4AD3" w14:textId="77777777" w:rsidTr="006F06CE">
        <w:tc>
          <w:tcPr>
            <w:tcW w:w="2901" w:type="dxa"/>
            <w:tcBorders>
              <w:top w:val="single" w:sz="4" w:space="0" w:color="auto"/>
              <w:left w:val="single" w:sz="4" w:space="0" w:color="auto"/>
              <w:bottom w:val="single" w:sz="4" w:space="0" w:color="auto"/>
              <w:right w:val="single" w:sz="4" w:space="0" w:color="auto"/>
            </w:tcBorders>
          </w:tcPr>
          <w:p w14:paraId="721A44D1" w14:textId="77777777" w:rsidR="00D62C32" w:rsidRPr="00D74FFD" w:rsidRDefault="00D62C32" w:rsidP="006F06CE">
            <w:pPr>
              <w:tabs>
                <w:tab w:val="left" w:pos="8364"/>
              </w:tabs>
              <w:rPr>
                <w:color w:val="000000"/>
              </w:rPr>
            </w:pPr>
            <w:r w:rsidRPr="00D74FFD">
              <w:rPr>
                <w:color w:val="000000"/>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74CEF797" w14:textId="77777777" w:rsidR="00D62C32" w:rsidRPr="00D74FFD" w:rsidRDefault="00D62C32" w:rsidP="006F06CE">
            <w:pPr>
              <w:autoSpaceDE w:val="0"/>
              <w:autoSpaceDN w:val="0"/>
              <w:adjustRightInd w:val="0"/>
              <w:jc w:val="both"/>
            </w:pPr>
            <w:r w:rsidRPr="00D74FFD">
              <w:t>Saistošo noteikumu izpildi nodrošinās Pašvaldības centrālā administrācija. Atļaujas saņemšanai fiziskā persona vai komersants iesniedz pieteikumu, pievienojot saistošajos noteikumos minētos dokumentus. Dokumentus izskata saistošajos noteikumos noteiktajā kārtībā.</w:t>
            </w:r>
          </w:p>
        </w:tc>
      </w:tr>
      <w:tr w:rsidR="00D62C32" w:rsidRPr="00D74FFD" w14:paraId="211F1B26" w14:textId="77777777" w:rsidTr="006F06CE">
        <w:trPr>
          <w:trHeight w:val="70"/>
        </w:trPr>
        <w:tc>
          <w:tcPr>
            <w:tcW w:w="2901" w:type="dxa"/>
            <w:tcBorders>
              <w:top w:val="single" w:sz="4" w:space="0" w:color="auto"/>
              <w:left w:val="single" w:sz="4" w:space="0" w:color="auto"/>
              <w:bottom w:val="single" w:sz="4" w:space="0" w:color="auto"/>
              <w:right w:val="single" w:sz="4" w:space="0" w:color="auto"/>
            </w:tcBorders>
          </w:tcPr>
          <w:p w14:paraId="0A2C5AF2" w14:textId="77777777" w:rsidR="00D62C32" w:rsidRPr="00D74FFD" w:rsidRDefault="00D62C32" w:rsidP="006F06CE">
            <w:pPr>
              <w:tabs>
                <w:tab w:val="left" w:pos="8364"/>
              </w:tabs>
              <w:rPr>
                <w:color w:val="000000"/>
              </w:rPr>
            </w:pPr>
            <w:r w:rsidRPr="00D74FFD">
              <w:rPr>
                <w:color w:val="000000"/>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tcPr>
          <w:p w14:paraId="62A9A4AB" w14:textId="77777777" w:rsidR="00D62C32" w:rsidRPr="00D74FFD" w:rsidRDefault="00D62C32" w:rsidP="006F06CE">
            <w:pPr>
              <w:tabs>
                <w:tab w:val="left" w:pos="8364"/>
              </w:tabs>
              <w:autoSpaceDE w:val="0"/>
              <w:autoSpaceDN w:val="0"/>
              <w:adjustRightInd w:val="0"/>
              <w:jc w:val="both"/>
              <w:rPr>
                <w:color w:val="000000"/>
              </w:rPr>
            </w:pPr>
            <w:r w:rsidRPr="00D74FFD">
              <w:rPr>
                <w:color w:val="000000"/>
              </w:rPr>
              <w:t>Noteikumu izstrādes procesā konsultācijas ar privātpersonām netika veiktas.</w:t>
            </w:r>
          </w:p>
        </w:tc>
      </w:tr>
    </w:tbl>
    <w:p w14:paraId="41615147" w14:textId="77777777" w:rsidR="00D62C32" w:rsidRPr="00D74FFD" w:rsidRDefault="00D62C32" w:rsidP="00D62C32">
      <w:pPr>
        <w:jc w:val="center"/>
      </w:pPr>
    </w:p>
    <w:p w14:paraId="4D77EDC7" w14:textId="5BC73D63" w:rsidR="00D74FFD" w:rsidRDefault="00D62C32" w:rsidP="00D62C32">
      <w:pPr>
        <w:ind w:right="84"/>
        <w:jc w:val="both"/>
      </w:pPr>
      <w:bookmarkStart w:id="99" w:name="_Hlk109640719"/>
      <w:r w:rsidRPr="00D74FFD">
        <w:t>Domes priekšsēdētāja vietnieks</w:t>
      </w:r>
      <w:r w:rsidRPr="00D74FFD">
        <w:tab/>
      </w:r>
      <w:r w:rsidRPr="00D74FFD">
        <w:tab/>
      </w:r>
      <w:r w:rsidRPr="00D74FFD">
        <w:tab/>
      </w:r>
      <w:r w:rsidRPr="00D74FFD">
        <w:tab/>
      </w:r>
      <w:r w:rsidRPr="00D74FFD">
        <w:tab/>
        <w:t xml:space="preserve">           </w:t>
      </w:r>
      <w:proofErr w:type="spellStart"/>
      <w:r w:rsidRPr="00D74FFD">
        <w:t>G.Safranovičs</w:t>
      </w:r>
      <w:proofErr w:type="spellEnd"/>
      <w:r w:rsidR="00D74FFD">
        <w:br w:type="page"/>
      </w:r>
    </w:p>
    <w:bookmarkEnd w:id="99"/>
    <w:p w14:paraId="7639ECC2" w14:textId="77777777" w:rsidR="007F54B2" w:rsidRDefault="007F54B2" w:rsidP="006A5807">
      <w:pPr>
        <w:tabs>
          <w:tab w:val="left" w:pos="-24212"/>
        </w:tabs>
        <w:jc w:val="center"/>
        <w:rPr>
          <w:sz w:val="20"/>
          <w:szCs w:val="20"/>
        </w:rPr>
      </w:pPr>
      <w:r>
        <w:rPr>
          <w:sz w:val="20"/>
          <w:szCs w:val="20"/>
        </w:rPr>
        <w:lastRenderedPageBreak/>
        <w:t>,</w:t>
      </w:r>
    </w:p>
    <w:p w14:paraId="04AB2604" w14:textId="61B4F578" w:rsidR="006A5807" w:rsidRPr="009C2ED4" w:rsidRDefault="006A5807" w:rsidP="006A5807">
      <w:pPr>
        <w:tabs>
          <w:tab w:val="left" w:pos="-24212"/>
        </w:tabs>
        <w:jc w:val="center"/>
        <w:rPr>
          <w:sz w:val="20"/>
          <w:szCs w:val="20"/>
        </w:rPr>
      </w:pPr>
      <w:r w:rsidRPr="009C2ED4">
        <w:rPr>
          <w:noProof/>
          <w:sz w:val="20"/>
          <w:szCs w:val="20"/>
        </w:rPr>
        <w:drawing>
          <wp:inline distT="0" distB="0" distL="0" distR="0" wp14:anchorId="73958183" wp14:editId="499663A1">
            <wp:extent cx="676275" cy="7524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DE1DED" w14:textId="77777777" w:rsidR="006A5807" w:rsidRPr="009C2ED4" w:rsidRDefault="006A5807" w:rsidP="006A5807">
      <w:pPr>
        <w:pStyle w:val="Header"/>
        <w:jc w:val="center"/>
        <w:rPr>
          <w:sz w:val="20"/>
        </w:rPr>
      </w:pPr>
      <w:r w:rsidRPr="009C2ED4">
        <w:rPr>
          <w:sz w:val="20"/>
        </w:rPr>
        <w:t>LATVIJAS REPUBLIKA</w:t>
      </w:r>
    </w:p>
    <w:p w14:paraId="482EE8F6" w14:textId="77777777" w:rsidR="006A5807" w:rsidRPr="009C2ED4" w:rsidRDefault="006A5807" w:rsidP="006A5807">
      <w:pPr>
        <w:pStyle w:val="Header"/>
        <w:jc w:val="center"/>
        <w:rPr>
          <w:b/>
          <w:sz w:val="32"/>
          <w:szCs w:val="32"/>
        </w:rPr>
      </w:pPr>
      <w:r w:rsidRPr="009C2ED4">
        <w:rPr>
          <w:b/>
          <w:sz w:val="32"/>
          <w:szCs w:val="32"/>
        </w:rPr>
        <w:t>DOBELES NOVADA DOME</w:t>
      </w:r>
    </w:p>
    <w:p w14:paraId="4AABF35E" w14:textId="77777777" w:rsidR="006A5807" w:rsidRPr="009C2ED4" w:rsidRDefault="006A5807" w:rsidP="006A5807">
      <w:pPr>
        <w:pStyle w:val="Header"/>
        <w:jc w:val="center"/>
        <w:rPr>
          <w:sz w:val="16"/>
          <w:szCs w:val="16"/>
        </w:rPr>
      </w:pPr>
      <w:r w:rsidRPr="009C2ED4">
        <w:rPr>
          <w:sz w:val="16"/>
          <w:szCs w:val="16"/>
        </w:rPr>
        <w:t>Brīvības iela 17, Dobele, Dobeles novads, LV-3701</w:t>
      </w:r>
    </w:p>
    <w:p w14:paraId="41A43A5C" w14:textId="77777777" w:rsidR="006A5807" w:rsidRPr="009C2ED4" w:rsidRDefault="006A5807" w:rsidP="006A5807">
      <w:pPr>
        <w:pStyle w:val="Header"/>
        <w:pBdr>
          <w:bottom w:val="double" w:sz="6" w:space="1" w:color="auto"/>
        </w:pBdr>
        <w:jc w:val="center"/>
        <w:rPr>
          <w:color w:val="000000"/>
        </w:rPr>
      </w:pPr>
      <w:r w:rsidRPr="009C2ED4">
        <w:rPr>
          <w:sz w:val="16"/>
          <w:szCs w:val="16"/>
        </w:rPr>
        <w:t xml:space="preserve">Tālr. 63707269, 63700137, 63720940, e-pasts </w:t>
      </w:r>
      <w:hyperlink r:id="rId44" w:history="1">
        <w:r w:rsidRPr="009C2ED4">
          <w:rPr>
            <w:rStyle w:val="Hyperlink"/>
            <w:rFonts w:eastAsia="Calibri"/>
            <w:color w:val="000000"/>
            <w:sz w:val="16"/>
            <w:szCs w:val="16"/>
          </w:rPr>
          <w:t>dome@dobele.lv</w:t>
        </w:r>
      </w:hyperlink>
    </w:p>
    <w:p w14:paraId="545FB3C3" w14:textId="77777777" w:rsidR="006A5807" w:rsidRPr="009C2ED4" w:rsidRDefault="006A5807" w:rsidP="006A5807">
      <w:pPr>
        <w:jc w:val="center"/>
        <w:rPr>
          <w:b/>
        </w:rPr>
      </w:pPr>
    </w:p>
    <w:p w14:paraId="76801F98" w14:textId="77777777" w:rsidR="006A5807" w:rsidRPr="001846F1" w:rsidRDefault="006A5807" w:rsidP="006A5807">
      <w:pPr>
        <w:jc w:val="center"/>
        <w:rPr>
          <w:b/>
        </w:rPr>
      </w:pPr>
      <w:r w:rsidRPr="001846F1">
        <w:rPr>
          <w:b/>
        </w:rPr>
        <w:t>LĒMUMS</w:t>
      </w:r>
    </w:p>
    <w:p w14:paraId="2C490FAB" w14:textId="77777777" w:rsidR="006A5807" w:rsidRDefault="006A5807" w:rsidP="006A5807">
      <w:pPr>
        <w:jc w:val="center"/>
        <w:rPr>
          <w:b/>
        </w:rPr>
      </w:pPr>
      <w:r w:rsidRPr="001846F1">
        <w:rPr>
          <w:b/>
        </w:rPr>
        <w:t>Dobelē</w:t>
      </w:r>
    </w:p>
    <w:p w14:paraId="09EAD9EF" w14:textId="77777777" w:rsidR="006A5807" w:rsidRDefault="006A5807" w:rsidP="006A5807">
      <w:pPr>
        <w:jc w:val="center"/>
        <w:rPr>
          <w:b/>
        </w:rPr>
      </w:pPr>
    </w:p>
    <w:p w14:paraId="11B74BE4" w14:textId="1137FD2B" w:rsidR="006A5807" w:rsidRPr="001F506C" w:rsidRDefault="006A5807" w:rsidP="006A5807">
      <w:pPr>
        <w:tabs>
          <w:tab w:val="center" w:pos="4153"/>
          <w:tab w:val="left" w:pos="8080"/>
          <w:tab w:val="right" w:pos="9498"/>
        </w:tabs>
        <w:ind w:left="113" w:right="-427"/>
        <w:rPr>
          <w:color w:val="000000"/>
        </w:rPr>
      </w:pPr>
      <w:bookmarkStart w:id="100" w:name="_Hlk108622836"/>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B5485C">
        <w:rPr>
          <w:b/>
          <w:color w:val="000000"/>
        </w:rPr>
        <w:t>352</w:t>
      </w:r>
      <w:r w:rsidRPr="001F506C">
        <w:rPr>
          <w:b/>
          <w:color w:val="000000"/>
        </w:rPr>
        <w:t>/</w:t>
      </w:r>
      <w:r>
        <w:rPr>
          <w:b/>
          <w:color w:val="000000"/>
        </w:rPr>
        <w:t>13</w:t>
      </w:r>
    </w:p>
    <w:p w14:paraId="3FE727CB" w14:textId="661E4C7C"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B5485C">
        <w:rPr>
          <w:color w:val="000000"/>
        </w:rPr>
        <w:t>12</w:t>
      </w:r>
      <w:r w:rsidRPr="001F506C">
        <w:rPr>
          <w:color w:val="000000"/>
        </w:rPr>
        <w:t>.§)</w:t>
      </w:r>
    </w:p>
    <w:p w14:paraId="21EE78E8" w14:textId="77777777" w:rsidR="006A5807" w:rsidRPr="001846F1" w:rsidRDefault="006A5807" w:rsidP="006A5807">
      <w:pPr>
        <w:jc w:val="center"/>
        <w:rPr>
          <w:b/>
        </w:rPr>
      </w:pPr>
    </w:p>
    <w:p w14:paraId="54A10DCF" w14:textId="77777777" w:rsidR="006A5807" w:rsidRPr="00CD163E" w:rsidRDefault="006A5807" w:rsidP="006A5807">
      <w:pPr>
        <w:pStyle w:val="Default"/>
        <w:jc w:val="center"/>
        <w:rPr>
          <w:b/>
          <w:u w:val="single"/>
          <w:lang w:val="lv-LV"/>
        </w:rPr>
      </w:pPr>
      <w:r w:rsidRPr="00CD163E">
        <w:rPr>
          <w:b/>
          <w:bCs/>
          <w:u w:val="single"/>
          <w:lang w:val="lv-LV"/>
        </w:rPr>
        <w:t xml:space="preserve">Par </w:t>
      </w:r>
      <w:r w:rsidRPr="00CD163E">
        <w:rPr>
          <w:b/>
          <w:u w:val="single"/>
          <w:lang w:val="lv-LV"/>
        </w:rPr>
        <w:t>Dobeles novada</w:t>
      </w:r>
      <w:r w:rsidRPr="00CD163E">
        <w:rPr>
          <w:b/>
          <w:spacing w:val="-3"/>
          <w:u w:val="single"/>
          <w:lang w:val="lv-LV"/>
        </w:rPr>
        <w:t xml:space="preserve"> </w:t>
      </w:r>
      <w:r w:rsidRPr="00CD163E">
        <w:rPr>
          <w:b/>
          <w:u w:val="single"/>
          <w:lang w:val="lv-LV"/>
        </w:rPr>
        <w:t xml:space="preserve">pašvaldības saistošo noteikumu Nr.20 </w:t>
      </w:r>
    </w:p>
    <w:p w14:paraId="419B9A83" w14:textId="77777777" w:rsidR="006A5807" w:rsidRPr="00CD163E" w:rsidRDefault="006A5807" w:rsidP="006A5807">
      <w:pPr>
        <w:jc w:val="center"/>
        <w:rPr>
          <w:b/>
          <w:bCs/>
          <w:u w:val="single"/>
        </w:rPr>
      </w:pPr>
      <w:r w:rsidRPr="00CD163E">
        <w:rPr>
          <w:b/>
          <w:bCs/>
          <w:color w:val="000000"/>
          <w:u w:val="single"/>
        </w:rPr>
        <w:t>“</w:t>
      </w:r>
      <w:r w:rsidRPr="00CD163E">
        <w:rPr>
          <w:b/>
          <w:bCs/>
          <w:u w:val="single"/>
        </w:rPr>
        <w:t>Par sabiedrisko ūdenssaimniecības pakalpojumu sniegšanas un lietošanas kārtību Dobeles novadā</w:t>
      </w:r>
      <w:r w:rsidRPr="00CD163E">
        <w:rPr>
          <w:b/>
          <w:u w:val="single"/>
        </w:rPr>
        <w:t xml:space="preserve">”  </w:t>
      </w:r>
      <w:r w:rsidRPr="00CD163E">
        <w:rPr>
          <w:b/>
          <w:bCs/>
          <w:u w:val="single"/>
        </w:rPr>
        <w:t>apstiprināšanu galīgajā redakcijā</w:t>
      </w:r>
    </w:p>
    <w:p w14:paraId="0983650A" w14:textId="77777777" w:rsidR="006A5807" w:rsidRPr="00CD163E" w:rsidRDefault="006A5807" w:rsidP="006A5807">
      <w:pPr>
        <w:autoSpaceDE w:val="0"/>
        <w:autoSpaceDN w:val="0"/>
        <w:adjustRightInd w:val="0"/>
        <w:rPr>
          <w:rFonts w:eastAsia="Calibri"/>
          <w:color w:val="000000"/>
          <w:u w:val="single"/>
        </w:rPr>
      </w:pPr>
    </w:p>
    <w:p w14:paraId="10C7F51F" w14:textId="5011CE23" w:rsidR="006A5807" w:rsidRPr="00BF1B3A" w:rsidRDefault="006A5807" w:rsidP="006A5807">
      <w:pPr>
        <w:ind w:firstLine="680"/>
        <w:jc w:val="both"/>
        <w:rPr>
          <w:bCs/>
        </w:rPr>
      </w:pPr>
      <w:r w:rsidRPr="00CD163E">
        <w:rPr>
          <w:rFonts w:eastAsia="Calibri"/>
          <w:color w:val="000000"/>
        </w:rPr>
        <w:tab/>
      </w:r>
      <w:r w:rsidRPr="00CD163E">
        <w:t>Dobeles novada dome, ievērojot Vides aizsardzības un reģionālās attīstības ministrijas 2022.gada 5.jūlija atzinumu Nr. Nr.1-18/4752 “Par Dobeles novada pašvaldības saistošajiem noteikumiem ūdenssaimniecības jomā”, pamatojoties uz likuma “Par pašvaldībām” 21.panta pirmās daļas 27.punktu,</w:t>
      </w:r>
      <w:r w:rsidR="00BF1B3A" w:rsidRPr="00BF1B3A">
        <w:rPr>
          <w:bCs/>
          <w:color w:val="000000"/>
        </w:rPr>
        <w:t xml:space="preserve"> </w:t>
      </w:r>
      <w:r w:rsidR="00BF1B3A" w:rsidRPr="00983F78">
        <w:rPr>
          <w:bCs/>
          <w:color w:val="000000"/>
        </w:rPr>
        <w:t xml:space="preserve">atklāti balsojot: </w:t>
      </w:r>
      <w:bookmarkStart w:id="101" w:name="_Hlk110348295"/>
      <w:r w:rsidR="00BF1B3A">
        <w:t>PAR – 15 (Kristīne Briede,</w:t>
      </w:r>
      <w:r w:rsidR="00BF1B3A" w:rsidRPr="002F05BB">
        <w:t xml:space="preserve"> </w:t>
      </w:r>
      <w:r w:rsidR="00BF1B3A">
        <w:t>Viesturs Reinfelds</w:t>
      </w:r>
      <w:r w:rsidR="00BF1B3A" w:rsidRPr="00CE73C3">
        <w:rPr>
          <w:lang w:eastAsia="en-GB"/>
        </w:rPr>
        <w:t>,</w:t>
      </w:r>
      <w:r w:rsidR="00BF1B3A">
        <w:rPr>
          <w:lang w:eastAsia="en-GB"/>
        </w:rPr>
        <w:t xml:space="preserve"> </w:t>
      </w:r>
      <w:r w:rsidR="00BF1B3A">
        <w:t>Māris Feldmanis,</w:t>
      </w:r>
      <w:r w:rsidR="00BF1B3A" w:rsidRPr="005E0F9B">
        <w:t xml:space="preserve"> </w:t>
      </w:r>
      <w:r w:rsidR="00BF1B3A">
        <w:t xml:space="preserve">Edgars </w:t>
      </w:r>
      <w:proofErr w:type="spellStart"/>
      <w:r w:rsidR="00BF1B3A">
        <w:t>Gaigalis</w:t>
      </w:r>
      <w:proofErr w:type="spellEnd"/>
      <w:r w:rsidR="00BF1B3A">
        <w:t xml:space="preserve">, Sarmīte Dude, Linda </w:t>
      </w:r>
      <w:proofErr w:type="spellStart"/>
      <w:r w:rsidR="00BF1B3A">
        <w:t>Karloviča</w:t>
      </w:r>
      <w:proofErr w:type="spellEnd"/>
      <w:r w:rsidR="00BF1B3A">
        <w:t xml:space="preserve">, Edgars Laimiņš, Sintija </w:t>
      </w:r>
      <w:proofErr w:type="spellStart"/>
      <w:r w:rsidR="00BF1B3A">
        <w:t>Liekniņa</w:t>
      </w:r>
      <w:proofErr w:type="spellEnd"/>
      <w:r w:rsidR="00BF1B3A">
        <w:t xml:space="preserve">, Sanita </w:t>
      </w:r>
      <w:proofErr w:type="spellStart"/>
      <w:r w:rsidR="00BF1B3A">
        <w:t>Olševska</w:t>
      </w:r>
      <w:proofErr w:type="spellEnd"/>
      <w:r w:rsidR="00BF1B3A">
        <w:t xml:space="preserve">, Andris </w:t>
      </w:r>
      <w:proofErr w:type="spellStart"/>
      <w:r w:rsidR="00BF1B3A">
        <w:t>Podvinskis</w:t>
      </w:r>
      <w:proofErr w:type="spellEnd"/>
      <w:r w:rsidR="00BF1B3A">
        <w:t xml:space="preserve">, Dace Reinika, Guntis </w:t>
      </w:r>
      <w:proofErr w:type="spellStart"/>
      <w:r w:rsidR="00BF1B3A">
        <w:t>Safranovičs</w:t>
      </w:r>
      <w:proofErr w:type="spellEnd"/>
      <w:r w:rsidR="00BF1B3A">
        <w:t xml:space="preserve">, Andrejs Spridzāns, Ivars Stanga, Indra </w:t>
      </w:r>
      <w:proofErr w:type="spellStart"/>
      <w:r w:rsidR="00BF1B3A">
        <w:t>Špela</w:t>
      </w:r>
      <w:proofErr w:type="spellEnd"/>
      <w:r w:rsidR="00BF1B3A">
        <w:t xml:space="preserve">), </w:t>
      </w:r>
      <w:r w:rsidR="00BF1B3A" w:rsidRPr="00CE73C3">
        <w:rPr>
          <w:lang w:eastAsia="en-GB"/>
        </w:rPr>
        <w:t>PRET –</w:t>
      </w:r>
      <w:r w:rsidR="00BF1B3A">
        <w:rPr>
          <w:lang w:eastAsia="en-GB"/>
        </w:rPr>
        <w:t xml:space="preserve"> nav</w:t>
      </w:r>
      <w:r w:rsidR="00BF1B3A" w:rsidRPr="00CE73C3">
        <w:rPr>
          <w:lang w:eastAsia="en-GB"/>
        </w:rPr>
        <w:t xml:space="preserve">, ATTURAS </w:t>
      </w:r>
      <w:r w:rsidR="00BF1B3A">
        <w:rPr>
          <w:lang w:eastAsia="en-GB"/>
        </w:rPr>
        <w:t>–</w:t>
      </w:r>
      <w:r w:rsidR="00BF1B3A" w:rsidRPr="00CE73C3">
        <w:rPr>
          <w:lang w:eastAsia="en-GB"/>
        </w:rPr>
        <w:t xml:space="preserve"> </w:t>
      </w:r>
      <w:r w:rsidR="00BF1B3A">
        <w:rPr>
          <w:lang w:eastAsia="en-GB"/>
        </w:rPr>
        <w:t>1 (</w:t>
      </w:r>
      <w:r w:rsidR="00BF1B3A">
        <w:t xml:space="preserve">Ainārs Meiers), </w:t>
      </w:r>
      <w:bookmarkEnd w:id="101"/>
      <w:r w:rsidR="00BF1B3A" w:rsidRPr="00983F78">
        <w:rPr>
          <w:color w:val="000000"/>
        </w:rPr>
        <w:t>NOLEMJ:</w:t>
      </w:r>
    </w:p>
    <w:p w14:paraId="62135A7C" w14:textId="77777777" w:rsidR="006A5807" w:rsidRPr="00CD163E" w:rsidRDefault="006A5807" w:rsidP="006A5807">
      <w:pPr>
        <w:ind w:firstLine="284"/>
        <w:jc w:val="both"/>
        <w:rPr>
          <w:bCs/>
        </w:rPr>
      </w:pPr>
      <w:r w:rsidRPr="00CD163E">
        <w:t xml:space="preserve">1. Dobeles novada domes 2022.gada 26.maija </w:t>
      </w:r>
      <w:r w:rsidRPr="00CD163E">
        <w:rPr>
          <w:bCs/>
        </w:rPr>
        <w:t xml:space="preserve">saistošajos noteikumos  Nr. 20   </w:t>
      </w:r>
      <w:r w:rsidRPr="00CD163E">
        <w:rPr>
          <w:bCs/>
          <w:color w:val="000000"/>
        </w:rPr>
        <w:t>“</w:t>
      </w:r>
      <w:r w:rsidRPr="00CD163E">
        <w:rPr>
          <w:bCs/>
        </w:rPr>
        <w:t>Par sabiedrisko ūdenssaimniecības pakalpojumu sniegšanas un lietošanas kārtību Dobeles novadā”  (turpmāk tekstā – saistošie noteikumi) izdarīt šādus precizējumus:</w:t>
      </w:r>
    </w:p>
    <w:p w14:paraId="1B83380B" w14:textId="77777777" w:rsidR="006A5807" w:rsidRPr="00CD163E" w:rsidRDefault="006A5807">
      <w:pPr>
        <w:pStyle w:val="ListParagraph"/>
        <w:widowControl/>
        <w:numPr>
          <w:ilvl w:val="1"/>
          <w:numId w:val="19"/>
        </w:numPr>
        <w:suppressAutoHyphens w:val="0"/>
        <w:ind w:firstLine="284"/>
        <w:contextualSpacing/>
      </w:pPr>
      <w:r w:rsidRPr="00CD163E">
        <w:t>Izteikt saistošo noteikumu izdošanas tiesisko pamatojumu šādā redakcijā:</w:t>
      </w:r>
    </w:p>
    <w:p w14:paraId="1409AE2E" w14:textId="77777777" w:rsidR="006A5807" w:rsidRPr="00CD163E" w:rsidRDefault="006A5807" w:rsidP="006A5807">
      <w:pPr>
        <w:autoSpaceDE w:val="0"/>
        <w:adjustRightInd w:val="0"/>
        <w:ind w:firstLine="284"/>
        <w:jc w:val="both"/>
      </w:pPr>
      <w:r w:rsidRPr="00CD163E">
        <w:t xml:space="preserve">“ </w:t>
      </w:r>
      <w:r w:rsidRPr="00CD163E">
        <w:rPr>
          <w:iCs/>
        </w:rPr>
        <w:t xml:space="preserve">Izdoti saskaņā ar likuma „Par pašvaldībām”  43. panta pirmās daļas 11. punktu un trešo daļu, </w:t>
      </w:r>
    </w:p>
    <w:p w14:paraId="526BC652" w14:textId="77777777" w:rsidR="006A5807" w:rsidRPr="00CD163E" w:rsidRDefault="006A5807" w:rsidP="006A5807">
      <w:pPr>
        <w:autoSpaceDE w:val="0"/>
        <w:adjustRightInd w:val="0"/>
        <w:ind w:firstLine="284"/>
        <w:jc w:val="both"/>
        <w:rPr>
          <w:iCs/>
        </w:rPr>
      </w:pPr>
      <w:r w:rsidRPr="00CD163E">
        <w:rPr>
          <w:iCs/>
        </w:rPr>
        <w:t>Ūdenssaimniecības pakalpojumu likuma 6. panta ceturto daļu”;</w:t>
      </w:r>
    </w:p>
    <w:p w14:paraId="0BA406B1" w14:textId="77777777" w:rsidR="006A5807" w:rsidRPr="00CD163E" w:rsidRDefault="006A5807">
      <w:pPr>
        <w:pStyle w:val="ListParagraph"/>
        <w:widowControl/>
        <w:numPr>
          <w:ilvl w:val="1"/>
          <w:numId w:val="19"/>
        </w:numPr>
        <w:suppressAutoHyphens w:val="0"/>
        <w:autoSpaceDE w:val="0"/>
        <w:adjustRightInd w:val="0"/>
        <w:ind w:firstLine="284"/>
        <w:contextualSpacing/>
        <w:jc w:val="both"/>
      </w:pPr>
      <w:r w:rsidRPr="00CD163E">
        <w:rPr>
          <w:iCs/>
        </w:rPr>
        <w:t xml:space="preserve"> </w:t>
      </w:r>
      <w:r w:rsidRPr="00CD163E">
        <w:t>Izteikt saistošo noteikumu 24.punktu šādā redakcijā:</w:t>
      </w:r>
    </w:p>
    <w:p w14:paraId="2EA1720B" w14:textId="77777777" w:rsidR="006A5807" w:rsidRPr="00CD163E" w:rsidRDefault="006A5807" w:rsidP="006A5807">
      <w:pPr>
        <w:autoSpaceDE w:val="0"/>
        <w:adjustRightInd w:val="0"/>
        <w:ind w:firstLine="284"/>
        <w:jc w:val="both"/>
      </w:pPr>
      <w:r w:rsidRPr="00CD163E">
        <w:rPr>
          <w:iCs/>
        </w:rPr>
        <w:t>“</w:t>
      </w:r>
      <w:r w:rsidRPr="00CD163E">
        <w:t xml:space="preserve">24. Pakalpojumu sniedzēja apkalpes zonā var būt ūdensvada un kanalizācijas infrastruktūras daļas, kuras nav Pakalpojumu sniedzēja īpašumā vai valdījumā, bet kuras tam ir nodotas pakalpojuma sniegšanai, un noteiktas </w:t>
      </w:r>
      <w:r w:rsidRPr="00CD163E">
        <w:rPr>
          <w:iCs/>
        </w:rPr>
        <w:t xml:space="preserve">Pakalpojumu lietotāja </w:t>
      </w:r>
      <w:r w:rsidRPr="00CD163E">
        <w:t>un Pakalpojumu sniedzēja noslēgtā līgumā vai līgumā par sabiedrisko pakalpojumu sniegšanu ar pašvaldību. Šajā punktā minētās infrastruktūras apkalpošana nav uzskatāma par sabiedrisko pakalpojumu sniegšanu un samaksa par to tiek noteikta atsevišķi.”.</w:t>
      </w:r>
    </w:p>
    <w:p w14:paraId="02A0DD40" w14:textId="77777777" w:rsidR="006A5807" w:rsidRPr="00CD163E" w:rsidRDefault="006A5807">
      <w:pPr>
        <w:pStyle w:val="ListParagraph"/>
        <w:widowControl/>
        <w:numPr>
          <w:ilvl w:val="1"/>
          <w:numId w:val="19"/>
        </w:numPr>
        <w:suppressAutoHyphens w:val="0"/>
        <w:autoSpaceDE w:val="0"/>
        <w:adjustRightInd w:val="0"/>
        <w:ind w:firstLine="284"/>
        <w:contextualSpacing/>
        <w:jc w:val="both"/>
      </w:pPr>
      <w:r w:rsidRPr="00CD163E">
        <w:t xml:space="preserve"> Izteikt saistošo noteikumu 28. punktu šādā redakcijā:</w:t>
      </w:r>
    </w:p>
    <w:p w14:paraId="70549E23" w14:textId="77777777" w:rsidR="006A5807" w:rsidRPr="00CD163E" w:rsidRDefault="006A5807" w:rsidP="006A5807">
      <w:pPr>
        <w:autoSpaceDE w:val="0"/>
        <w:adjustRightInd w:val="0"/>
        <w:ind w:firstLine="284"/>
        <w:jc w:val="both"/>
      </w:pPr>
      <w:r w:rsidRPr="00CD163E">
        <w:t xml:space="preserve">“28. Ja </w:t>
      </w:r>
      <w:r w:rsidRPr="00CD163E">
        <w:rPr>
          <w:iCs/>
        </w:rPr>
        <w:t xml:space="preserve">Pakalpojumu lietotāja </w:t>
      </w:r>
      <w:r w:rsidRPr="00CD163E">
        <w:t>novadāmo ražošanas notekūdeņu piesārņojums pārsniedz Pielikumā Nr.1 maksimāli pieļaujamās koncentrācijas, tad:</w:t>
      </w:r>
    </w:p>
    <w:p w14:paraId="7943A644" w14:textId="77777777" w:rsidR="006A5807" w:rsidRPr="00CD163E" w:rsidRDefault="006A5807" w:rsidP="006A5807">
      <w:pPr>
        <w:autoSpaceDE w:val="0"/>
        <w:adjustRightInd w:val="0"/>
        <w:ind w:firstLine="284"/>
        <w:jc w:val="both"/>
      </w:pPr>
      <w:r w:rsidRPr="00CD163E">
        <w:t xml:space="preserve">28.1. </w:t>
      </w:r>
      <w:r w:rsidRPr="00CD163E">
        <w:rPr>
          <w:iCs/>
        </w:rPr>
        <w:t xml:space="preserve">Pakalpojumu lietotāja ražošanas </w:t>
      </w:r>
      <w:r w:rsidRPr="00CD163E">
        <w:t>notekūdeņiem, pirms to novadīšanas centralizētajā kanalizācijas sistēmā, jābūt attīrītiem vietējās attīrīšanas iekārtās tādā pakāpē, ka netiek pārsniegtas piesārņojošo vielu maksimāli pieļaujamās koncentrācijas, kas norādītas Pielikumā Nr. 1;</w:t>
      </w:r>
    </w:p>
    <w:p w14:paraId="334E71B8" w14:textId="77777777" w:rsidR="006A5807" w:rsidRPr="00CD163E" w:rsidRDefault="006A5807" w:rsidP="006A5807">
      <w:pPr>
        <w:autoSpaceDE w:val="0"/>
        <w:adjustRightInd w:val="0"/>
        <w:ind w:firstLine="284"/>
        <w:jc w:val="both"/>
      </w:pPr>
      <w:r w:rsidRPr="00CD163E">
        <w:t xml:space="preserve">28.2. atsevišķos gadījumos, ievērojot normatīvos aktus, Pakalpojumu sniedzējs var atļaut </w:t>
      </w:r>
      <w:r w:rsidRPr="00CD163E">
        <w:rPr>
          <w:iCs/>
        </w:rPr>
        <w:t xml:space="preserve">Pakalpojumu lietotājam </w:t>
      </w:r>
      <w:r w:rsidRPr="00CD163E">
        <w:t xml:space="preserve">novadīt centralizētā kanalizācijas sistēmā ražošanas notekūdeņus bez iepriekšējas attīrīšanas vai daļēji attīrītus ražošanas notekūdeņus, ja maksimāli pieļaujamā ražošanas notekūdeņu piesārņojuma koncentrācijas un papildu maksa noteikta Pakalpojuma </w:t>
      </w:r>
      <w:r w:rsidRPr="00CD163E">
        <w:lastRenderedPageBreak/>
        <w:t xml:space="preserve">līgumā, un ja piesārņojuma koncentrāciju pārsniegumu gadījumā netiek nodarīts kaitējums centralizētajai kanalizācijas sistēmai un notekūdeņu attīrīšanas iekārtām.”. </w:t>
      </w:r>
    </w:p>
    <w:p w14:paraId="636D72CA" w14:textId="77777777" w:rsidR="006A5807" w:rsidRPr="00CD163E" w:rsidRDefault="006A5807" w:rsidP="006A5807">
      <w:pPr>
        <w:autoSpaceDE w:val="0"/>
        <w:adjustRightInd w:val="0"/>
        <w:ind w:firstLine="284"/>
        <w:jc w:val="both"/>
      </w:pPr>
      <w:r w:rsidRPr="00CD163E">
        <w:t>1.4. Izteikt saistošo noteikumu 30. punktu šādā redakcijā:</w:t>
      </w:r>
    </w:p>
    <w:p w14:paraId="78D98C24" w14:textId="77777777" w:rsidR="006A5807" w:rsidRPr="00CD163E" w:rsidRDefault="006A5807" w:rsidP="006A5807">
      <w:pPr>
        <w:autoSpaceDE w:val="0"/>
        <w:adjustRightInd w:val="0"/>
        <w:ind w:firstLine="284"/>
        <w:jc w:val="both"/>
      </w:pPr>
      <w:r w:rsidRPr="00CD163E">
        <w:t>“30. Gadījumos, ja noteikumu 28. punktā minētais piesārņojums tiek konstatēts iepludinātajos ražošanas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ražošanas notekūdeņu pieņemšanu bez brīdinājuma.”.</w:t>
      </w:r>
    </w:p>
    <w:p w14:paraId="4CE23C56" w14:textId="77777777" w:rsidR="006A5807" w:rsidRPr="00CD163E" w:rsidRDefault="006A5807">
      <w:pPr>
        <w:pStyle w:val="ListParagraph"/>
        <w:widowControl/>
        <w:numPr>
          <w:ilvl w:val="1"/>
          <w:numId w:val="20"/>
        </w:numPr>
        <w:suppressAutoHyphens w:val="0"/>
        <w:autoSpaceDE w:val="0"/>
        <w:adjustRightInd w:val="0"/>
        <w:ind w:firstLine="284"/>
        <w:contextualSpacing/>
        <w:jc w:val="both"/>
      </w:pPr>
      <w:r w:rsidRPr="00CD163E">
        <w:t>Izteikt saistošo noteikumu 55. punktu šādā redakcijā:</w:t>
      </w:r>
    </w:p>
    <w:p w14:paraId="1E318171" w14:textId="77777777" w:rsidR="006A5807" w:rsidRPr="00CD163E" w:rsidRDefault="006A5807" w:rsidP="006A5807">
      <w:pPr>
        <w:autoSpaceDE w:val="0"/>
        <w:adjustRightInd w:val="0"/>
        <w:ind w:firstLine="284"/>
        <w:jc w:val="both"/>
      </w:pPr>
      <w:r w:rsidRPr="00CD163E">
        <w:t xml:space="preserve">“55. Iebildumi par Pakalpojumu sniedzēja izrakstīto rēķinu </w:t>
      </w:r>
      <w:r w:rsidRPr="00CD163E">
        <w:rPr>
          <w:iCs/>
        </w:rPr>
        <w:t xml:space="preserve">Pakalpojumu lietotājam </w:t>
      </w:r>
      <w:r w:rsidRPr="00CD163E">
        <w:t xml:space="preserve">jāiesniedz rakstiskā veidā 10 (desmit) dienu laikā no rēķina saņemšanas dienas. Iesniegtie iebildumi neatbrīvo no rēķina samaksas pilnā apmērā </w:t>
      </w:r>
      <w:r w:rsidRPr="00CD163E">
        <w:rPr>
          <w:iCs/>
        </w:rPr>
        <w:t xml:space="preserve">Pakalpojuma līgumā </w:t>
      </w:r>
      <w:r w:rsidRPr="00CD163E">
        <w:t>noteiktajā termiņā. Pamatotu iebildumu gadījumā Pakalpojumu sniedzējs veic korekcijas, izrakstot rēķinu par nākamo norēķinu periodu.”.</w:t>
      </w:r>
    </w:p>
    <w:p w14:paraId="6C3F897D" w14:textId="77777777" w:rsidR="006A5807" w:rsidRPr="00CD163E" w:rsidRDefault="006A5807">
      <w:pPr>
        <w:pStyle w:val="ListParagraph"/>
        <w:widowControl/>
        <w:numPr>
          <w:ilvl w:val="1"/>
          <w:numId w:val="20"/>
        </w:numPr>
        <w:suppressAutoHyphens w:val="0"/>
        <w:autoSpaceDE w:val="0"/>
        <w:adjustRightInd w:val="0"/>
        <w:ind w:firstLine="284"/>
        <w:contextualSpacing/>
        <w:jc w:val="both"/>
      </w:pPr>
      <w:r w:rsidRPr="00CD163E">
        <w:t>Izteikt saistošo noteikumu 62.3.  apakšpunktu šādā redakcijā:</w:t>
      </w:r>
    </w:p>
    <w:p w14:paraId="5C8A7E83" w14:textId="77777777" w:rsidR="006A5807" w:rsidRPr="00CD163E" w:rsidRDefault="006A5807" w:rsidP="006A5807">
      <w:pPr>
        <w:autoSpaceDE w:val="0"/>
        <w:adjustRightInd w:val="0"/>
        <w:ind w:firstLine="284"/>
        <w:jc w:val="both"/>
      </w:pPr>
      <w:r w:rsidRPr="00CD163E">
        <w:t xml:space="preserve">“62.3. </w:t>
      </w:r>
      <w:r w:rsidRPr="00CD163E">
        <w:rPr>
          <w:iCs/>
        </w:rPr>
        <w:t xml:space="preserve">Pakalpojuma līgumu </w:t>
      </w:r>
      <w:r w:rsidRPr="00CD163E">
        <w:t>noteikumu 63.punktā paredzētajā kārtībā izbeidz Pakalpojumu sniedzējs;”;</w:t>
      </w:r>
    </w:p>
    <w:p w14:paraId="48245C67" w14:textId="77777777" w:rsidR="006A5807" w:rsidRPr="00CD163E" w:rsidRDefault="006A5807">
      <w:pPr>
        <w:pStyle w:val="ListParagraph"/>
        <w:widowControl/>
        <w:numPr>
          <w:ilvl w:val="1"/>
          <w:numId w:val="20"/>
        </w:numPr>
        <w:suppressAutoHyphens w:val="0"/>
        <w:autoSpaceDE w:val="0"/>
        <w:adjustRightInd w:val="0"/>
        <w:ind w:firstLine="284"/>
        <w:contextualSpacing/>
        <w:jc w:val="both"/>
      </w:pPr>
      <w:r w:rsidRPr="00CD163E">
        <w:t xml:space="preserve"> Izteikt saistošo noteikumu 63.3.  apakšpunktu šādā redakcijā:</w:t>
      </w:r>
    </w:p>
    <w:p w14:paraId="35F9BC14" w14:textId="77777777" w:rsidR="006A5807" w:rsidRPr="00CD163E" w:rsidRDefault="006A5807" w:rsidP="006A5807">
      <w:pPr>
        <w:autoSpaceDE w:val="0"/>
        <w:adjustRightInd w:val="0"/>
        <w:ind w:firstLine="284"/>
        <w:jc w:val="both"/>
      </w:pPr>
      <w:r w:rsidRPr="00CD163E">
        <w:t>“63.3. ja Pakalpojuma sniedzējs konstatē tehniski nenovēršamus apstākļus pakalpojuma nodrošināšanai atbilstoši noslēgtajam Pakalpojumu līgumam;”.</w:t>
      </w:r>
    </w:p>
    <w:p w14:paraId="48B10AE1" w14:textId="77777777" w:rsidR="006A5807" w:rsidRPr="00CD163E" w:rsidRDefault="006A5807" w:rsidP="006A5807">
      <w:pPr>
        <w:autoSpaceDE w:val="0"/>
        <w:autoSpaceDN w:val="0"/>
        <w:adjustRightInd w:val="0"/>
        <w:ind w:firstLine="284"/>
        <w:jc w:val="both"/>
        <w:rPr>
          <w:color w:val="000000"/>
        </w:rPr>
      </w:pPr>
      <w:r w:rsidRPr="00CD163E">
        <w:t xml:space="preserve">2. Apstiprināt saistošos noteikumus to galīgajā redakcijā (lēmuma pielikumā). </w:t>
      </w:r>
    </w:p>
    <w:p w14:paraId="4AFB3BBF" w14:textId="77777777" w:rsidR="006A5807" w:rsidRPr="00CD163E" w:rsidRDefault="006A5807" w:rsidP="006A5807">
      <w:pPr>
        <w:autoSpaceDE w:val="0"/>
        <w:autoSpaceDN w:val="0"/>
        <w:adjustRightInd w:val="0"/>
        <w:ind w:right="-46" w:firstLine="284"/>
        <w:jc w:val="both"/>
        <w:rPr>
          <w:color w:val="000000"/>
        </w:rPr>
      </w:pPr>
      <w:r w:rsidRPr="00CD163E">
        <w:rPr>
          <w:color w:val="000000"/>
        </w:rPr>
        <w:t>3.  Publicēt saistošos noteikumus oficiālajā izdevumā “Latvijas Vēstnesis”. Saistošie noteikumi stājas spēkā nākamajā dienā pēc to publicēšanas oficiālajā izdevumā “Latvijas Vēstnesis”.</w:t>
      </w:r>
    </w:p>
    <w:p w14:paraId="232FD858" w14:textId="77777777" w:rsidR="006A5807" w:rsidRPr="00CD163E" w:rsidRDefault="006A5807" w:rsidP="006A5807">
      <w:pPr>
        <w:autoSpaceDE w:val="0"/>
        <w:autoSpaceDN w:val="0"/>
        <w:adjustRightInd w:val="0"/>
        <w:ind w:right="-46" w:firstLine="284"/>
        <w:jc w:val="both"/>
        <w:rPr>
          <w:color w:val="000000"/>
        </w:rPr>
      </w:pPr>
      <w:r w:rsidRPr="00CD163E">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7D8B6628" w14:textId="77777777" w:rsidR="006A5807" w:rsidRPr="00CD163E" w:rsidRDefault="006A5807" w:rsidP="006A5807">
      <w:pPr>
        <w:autoSpaceDE w:val="0"/>
        <w:autoSpaceDN w:val="0"/>
        <w:adjustRightInd w:val="0"/>
        <w:ind w:firstLine="284"/>
        <w:jc w:val="both"/>
        <w:rPr>
          <w:color w:val="000000"/>
        </w:rPr>
      </w:pPr>
      <w:r w:rsidRPr="00CD163E">
        <w:rPr>
          <w:color w:val="000000"/>
        </w:rPr>
        <w:t xml:space="preserve">5. Kontroli par šī lēmuma izpildi veikt Dobeles novada pašvaldības izpilddirektoram. </w:t>
      </w:r>
    </w:p>
    <w:p w14:paraId="67DB0397" w14:textId="77777777" w:rsidR="006A5807" w:rsidRPr="00CD163E" w:rsidRDefault="006A5807" w:rsidP="006A5807">
      <w:pPr>
        <w:pStyle w:val="Default"/>
        <w:jc w:val="both"/>
        <w:rPr>
          <w:lang w:val="lv-LV"/>
        </w:rPr>
      </w:pPr>
    </w:p>
    <w:p w14:paraId="5825A9D2" w14:textId="77777777" w:rsidR="006A5807" w:rsidRPr="00CD163E" w:rsidRDefault="006A5807" w:rsidP="006A5807">
      <w:pPr>
        <w:pStyle w:val="Default"/>
        <w:jc w:val="both"/>
        <w:rPr>
          <w:lang w:val="lv-LV"/>
        </w:rPr>
      </w:pPr>
    </w:p>
    <w:p w14:paraId="37F0C1B2" w14:textId="77777777" w:rsidR="006A5807" w:rsidRPr="00CD163E" w:rsidRDefault="006A5807" w:rsidP="006A5807">
      <w:pPr>
        <w:pStyle w:val="Default"/>
        <w:jc w:val="both"/>
        <w:rPr>
          <w:lang w:val="lv-LV"/>
        </w:rPr>
      </w:pPr>
    </w:p>
    <w:p w14:paraId="2A438C6D"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C6F055D" w14:textId="77777777" w:rsidR="006A5807" w:rsidRPr="00CD163E" w:rsidRDefault="006A5807" w:rsidP="006A5807">
      <w:pPr>
        <w:pStyle w:val="Default"/>
        <w:jc w:val="both"/>
        <w:rPr>
          <w:lang w:val="lv-LV"/>
        </w:rPr>
      </w:pPr>
    </w:p>
    <w:p w14:paraId="4A2DC3D6" w14:textId="77777777" w:rsidR="006A5807" w:rsidRPr="00CD163E" w:rsidRDefault="006A5807" w:rsidP="006A5807">
      <w:pPr>
        <w:pStyle w:val="Default"/>
        <w:jc w:val="both"/>
        <w:rPr>
          <w:lang w:val="lv-LV"/>
        </w:rPr>
      </w:pPr>
    </w:p>
    <w:p w14:paraId="58BEB6BE" w14:textId="77777777" w:rsidR="006A5807" w:rsidRPr="00CD163E" w:rsidRDefault="006A5807" w:rsidP="006A5807">
      <w:pPr>
        <w:pStyle w:val="Default"/>
        <w:jc w:val="both"/>
        <w:rPr>
          <w:lang w:val="lv-LV"/>
        </w:rPr>
      </w:pPr>
    </w:p>
    <w:p w14:paraId="5236310A" w14:textId="5D6CF7BD" w:rsidR="006A5807" w:rsidRDefault="006A5807" w:rsidP="006A5807">
      <w:r>
        <w:br w:type="page"/>
      </w:r>
    </w:p>
    <w:p w14:paraId="040439CF" w14:textId="77777777" w:rsidR="006A5807" w:rsidRPr="002D30AF" w:rsidRDefault="006A5807" w:rsidP="006A5807">
      <w:pPr>
        <w:tabs>
          <w:tab w:val="left" w:pos="-24212"/>
        </w:tabs>
        <w:jc w:val="center"/>
        <w:rPr>
          <w:sz w:val="20"/>
          <w:szCs w:val="20"/>
        </w:rPr>
      </w:pPr>
      <w:r w:rsidRPr="002D30AF">
        <w:rPr>
          <w:noProof/>
          <w:sz w:val="20"/>
          <w:szCs w:val="20"/>
        </w:rPr>
        <w:lastRenderedPageBreak/>
        <w:drawing>
          <wp:inline distT="0" distB="0" distL="0" distR="0" wp14:anchorId="2979026A" wp14:editId="225E57B4">
            <wp:extent cx="676275" cy="7524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2A6044" w14:textId="77777777" w:rsidR="006A5807" w:rsidRPr="002D30AF" w:rsidRDefault="006A5807" w:rsidP="006A5807">
      <w:pPr>
        <w:pStyle w:val="Header"/>
        <w:jc w:val="center"/>
        <w:rPr>
          <w:sz w:val="20"/>
        </w:rPr>
      </w:pPr>
      <w:r w:rsidRPr="002D30AF">
        <w:rPr>
          <w:sz w:val="20"/>
        </w:rPr>
        <w:t>LATVIJAS REPUBLIKA</w:t>
      </w:r>
    </w:p>
    <w:p w14:paraId="41BBCEAB" w14:textId="77777777" w:rsidR="006A5807" w:rsidRPr="002D30AF" w:rsidRDefault="006A5807" w:rsidP="006A5807">
      <w:pPr>
        <w:pStyle w:val="Header"/>
        <w:jc w:val="center"/>
        <w:rPr>
          <w:b/>
          <w:sz w:val="32"/>
          <w:szCs w:val="32"/>
        </w:rPr>
      </w:pPr>
      <w:r w:rsidRPr="002D30AF">
        <w:rPr>
          <w:b/>
          <w:sz w:val="32"/>
          <w:szCs w:val="32"/>
        </w:rPr>
        <w:t>DOBELES NOVADA DOME</w:t>
      </w:r>
    </w:p>
    <w:p w14:paraId="5CF45847" w14:textId="77777777" w:rsidR="006A5807" w:rsidRPr="002D30AF" w:rsidRDefault="006A5807" w:rsidP="006A5807">
      <w:pPr>
        <w:pStyle w:val="Header"/>
        <w:jc w:val="center"/>
        <w:rPr>
          <w:sz w:val="16"/>
          <w:szCs w:val="16"/>
        </w:rPr>
      </w:pPr>
      <w:r w:rsidRPr="002D30AF">
        <w:rPr>
          <w:sz w:val="16"/>
          <w:szCs w:val="16"/>
        </w:rPr>
        <w:t>Brīvības iela 17, Dobele, Dobeles novads, LV-3701</w:t>
      </w:r>
    </w:p>
    <w:p w14:paraId="24EB73B0" w14:textId="77777777" w:rsidR="006A5807" w:rsidRPr="002D30AF" w:rsidRDefault="006A5807" w:rsidP="006A5807">
      <w:pPr>
        <w:pStyle w:val="Header"/>
        <w:pBdr>
          <w:bottom w:val="double" w:sz="6" w:space="1" w:color="auto"/>
        </w:pBdr>
        <w:jc w:val="center"/>
        <w:rPr>
          <w:color w:val="000000"/>
        </w:rPr>
      </w:pPr>
      <w:r w:rsidRPr="002D30AF">
        <w:rPr>
          <w:sz w:val="16"/>
          <w:szCs w:val="16"/>
        </w:rPr>
        <w:t xml:space="preserve">Tālr. 63707269, 63700137, 63720940, e-pasts </w:t>
      </w:r>
      <w:hyperlink r:id="rId45" w:history="1">
        <w:r w:rsidRPr="002D30AF">
          <w:rPr>
            <w:rStyle w:val="Hyperlink"/>
            <w:rFonts w:eastAsia="Calibri"/>
            <w:color w:val="000000"/>
            <w:sz w:val="16"/>
            <w:szCs w:val="16"/>
          </w:rPr>
          <w:t>dome@dobele.lv</w:t>
        </w:r>
      </w:hyperlink>
    </w:p>
    <w:p w14:paraId="77C1DCE2" w14:textId="77777777" w:rsidR="006A5807" w:rsidRPr="002D30AF" w:rsidRDefault="006A5807" w:rsidP="006A5807">
      <w:pPr>
        <w:tabs>
          <w:tab w:val="left" w:pos="-24212"/>
        </w:tabs>
        <w:jc w:val="center"/>
      </w:pPr>
      <w:r w:rsidRPr="002D30AF">
        <w:t xml:space="preserve"> </w:t>
      </w:r>
    </w:p>
    <w:p w14:paraId="6343C1E9" w14:textId="77777777" w:rsidR="006A5807" w:rsidRPr="00CD163E" w:rsidRDefault="006A5807" w:rsidP="006A5807">
      <w:pPr>
        <w:jc w:val="right"/>
      </w:pPr>
      <w:r w:rsidRPr="00CD163E">
        <w:t>APSTIPRINĀTI</w:t>
      </w:r>
    </w:p>
    <w:p w14:paraId="3972F291" w14:textId="77777777" w:rsidR="006A5807" w:rsidRPr="00CD163E" w:rsidRDefault="006A5807" w:rsidP="006A5807">
      <w:pPr>
        <w:jc w:val="right"/>
      </w:pPr>
      <w:r w:rsidRPr="00CD163E">
        <w:t>ar Dobeles novada domes</w:t>
      </w:r>
    </w:p>
    <w:p w14:paraId="09D0863C" w14:textId="7BEC6914" w:rsidR="006A5807" w:rsidRPr="00CD163E" w:rsidRDefault="006A5807" w:rsidP="006A5807">
      <w:pPr>
        <w:jc w:val="right"/>
      </w:pPr>
      <w:r w:rsidRPr="00CD163E">
        <w:t>2022. gada 26.maija lēmumu Nr.213/9</w:t>
      </w:r>
    </w:p>
    <w:p w14:paraId="1FBA724F" w14:textId="77777777" w:rsidR="006A5807" w:rsidRPr="00CD163E" w:rsidRDefault="006A5807" w:rsidP="006A5807">
      <w:pPr>
        <w:autoSpaceDE w:val="0"/>
        <w:adjustRightInd w:val="0"/>
        <w:jc w:val="right"/>
        <w:rPr>
          <w:color w:val="000000"/>
        </w:rPr>
      </w:pPr>
      <w:r w:rsidRPr="00CD163E">
        <w:rPr>
          <w:color w:val="000000"/>
        </w:rPr>
        <w:t xml:space="preserve">(protokols Nr.9) </w:t>
      </w:r>
    </w:p>
    <w:p w14:paraId="4EBFF141" w14:textId="77777777" w:rsidR="006A5807" w:rsidRPr="00CD163E" w:rsidRDefault="006A5807" w:rsidP="006A5807">
      <w:pPr>
        <w:jc w:val="right"/>
      </w:pPr>
      <w:r w:rsidRPr="00CD163E">
        <w:t>PRECIZĒTI</w:t>
      </w:r>
    </w:p>
    <w:p w14:paraId="34971910" w14:textId="77777777" w:rsidR="006A5807" w:rsidRPr="00CD163E" w:rsidRDefault="006A5807" w:rsidP="006A5807">
      <w:pPr>
        <w:jc w:val="right"/>
      </w:pPr>
      <w:r w:rsidRPr="00CD163E">
        <w:t>ar Dobeles novada domes</w:t>
      </w:r>
    </w:p>
    <w:p w14:paraId="23A95B79" w14:textId="63BD9AE7" w:rsidR="006A5807" w:rsidRPr="00CD163E" w:rsidRDefault="006A5807" w:rsidP="006A5807">
      <w:pPr>
        <w:jc w:val="right"/>
      </w:pPr>
      <w:r w:rsidRPr="00CD163E">
        <w:t xml:space="preserve">2022. gada </w:t>
      </w:r>
      <w:r>
        <w:t>28</w:t>
      </w:r>
      <w:r w:rsidRPr="00CD163E">
        <w:t>.jūlija lēmumu Nr.</w:t>
      </w:r>
      <w:r w:rsidR="007E5B41">
        <w:t>352</w:t>
      </w:r>
      <w:r w:rsidRPr="00CD163E">
        <w:t>/</w:t>
      </w:r>
      <w:r>
        <w:t>13</w:t>
      </w:r>
    </w:p>
    <w:p w14:paraId="3326F092" w14:textId="77777777" w:rsidR="006A5807" w:rsidRPr="00CD163E" w:rsidRDefault="006A5807" w:rsidP="006A5807">
      <w:pPr>
        <w:autoSpaceDE w:val="0"/>
        <w:adjustRightInd w:val="0"/>
        <w:jc w:val="right"/>
      </w:pPr>
      <w:r w:rsidRPr="00CD163E">
        <w:rPr>
          <w:color w:val="000000"/>
        </w:rPr>
        <w:t>(protokols Nr.</w:t>
      </w:r>
      <w:r>
        <w:rPr>
          <w:color w:val="000000"/>
        </w:rPr>
        <w:t>13</w:t>
      </w:r>
      <w:r w:rsidRPr="00CD163E">
        <w:rPr>
          <w:color w:val="000000"/>
        </w:rPr>
        <w:t xml:space="preserve">) </w:t>
      </w:r>
      <w:r w:rsidRPr="00CD163E">
        <w:t xml:space="preserve"> </w:t>
      </w:r>
    </w:p>
    <w:p w14:paraId="77E7F30B" w14:textId="77777777" w:rsidR="006A5807" w:rsidRPr="00CD163E" w:rsidRDefault="006A5807" w:rsidP="006A5807">
      <w:pPr>
        <w:jc w:val="right"/>
      </w:pPr>
    </w:p>
    <w:p w14:paraId="1863DD51" w14:textId="77777777" w:rsidR="006A5807" w:rsidRPr="00CD163E" w:rsidRDefault="006A5807" w:rsidP="006A5807">
      <w:pPr>
        <w:rPr>
          <w:b/>
        </w:rPr>
      </w:pPr>
      <w:r w:rsidRPr="00CD163E">
        <w:rPr>
          <w:b/>
        </w:rPr>
        <w:t>2022. gada 26. maijā</w:t>
      </w:r>
      <w:r w:rsidRPr="00CD163E">
        <w:rPr>
          <w:b/>
        </w:rPr>
        <w:tab/>
      </w:r>
      <w:r w:rsidRPr="00CD163E">
        <w:rPr>
          <w:b/>
        </w:rPr>
        <w:tab/>
        <w:t xml:space="preserve"> </w:t>
      </w:r>
      <w:r w:rsidRPr="00CD163E">
        <w:rPr>
          <w:b/>
        </w:rPr>
        <w:tab/>
      </w:r>
      <w:r w:rsidRPr="00CD163E">
        <w:rPr>
          <w:b/>
        </w:rPr>
        <w:tab/>
        <w:t xml:space="preserve">                             Saistošie noteikumi Nr.20</w:t>
      </w:r>
    </w:p>
    <w:p w14:paraId="4A2E2AB1" w14:textId="77777777" w:rsidR="006A5807" w:rsidRPr="00CD163E" w:rsidRDefault="006A5807" w:rsidP="006A5807">
      <w:pPr>
        <w:rPr>
          <w:b/>
        </w:rPr>
      </w:pPr>
    </w:p>
    <w:p w14:paraId="68289FF7" w14:textId="77777777" w:rsidR="006A5807" w:rsidRPr="00CD163E" w:rsidRDefault="006A5807" w:rsidP="006A5807">
      <w:pPr>
        <w:jc w:val="center"/>
        <w:rPr>
          <w:b/>
          <w:bCs/>
        </w:rPr>
      </w:pPr>
      <w:r w:rsidRPr="00CD163E">
        <w:rPr>
          <w:b/>
          <w:bCs/>
        </w:rPr>
        <w:t xml:space="preserve">Par sabiedrisko ūdenssaimniecības pakalpojumu </w:t>
      </w:r>
    </w:p>
    <w:p w14:paraId="798DB47F" w14:textId="77777777" w:rsidR="006A5807" w:rsidRPr="00CD163E" w:rsidRDefault="006A5807" w:rsidP="006A5807">
      <w:pPr>
        <w:jc w:val="center"/>
        <w:rPr>
          <w:b/>
          <w:bCs/>
        </w:rPr>
      </w:pPr>
      <w:r w:rsidRPr="00CD163E">
        <w:rPr>
          <w:b/>
          <w:bCs/>
        </w:rPr>
        <w:t>sniegšanas un lietošanas kārtību Dobeles novadā</w:t>
      </w:r>
    </w:p>
    <w:p w14:paraId="4C52704F" w14:textId="77777777" w:rsidR="006A5807" w:rsidRPr="00CD163E" w:rsidRDefault="006A5807" w:rsidP="006A5807">
      <w:pPr>
        <w:jc w:val="center"/>
        <w:rPr>
          <w:b/>
          <w:bCs/>
        </w:rPr>
      </w:pPr>
    </w:p>
    <w:p w14:paraId="11AB706D" w14:textId="77777777" w:rsidR="006A5807" w:rsidRPr="00CD163E" w:rsidRDefault="006A5807" w:rsidP="006A5807">
      <w:pPr>
        <w:autoSpaceDE w:val="0"/>
        <w:adjustRightInd w:val="0"/>
        <w:jc w:val="right"/>
      </w:pPr>
      <w:r w:rsidRPr="00CD163E">
        <w:rPr>
          <w:iCs/>
        </w:rPr>
        <w:t xml:space="preserve">Izdoti saskaņā ar likuma „Par pašvaldībām” </w:t>
      </w:r>
    </w:p>
    <w:p w14:paraId="7904C462" w14:textId="77777777" w:rsidR="006A5807" w:rsidRPr="00CD163E" w:rsidRDefault="006A5807" w:rsidP="006A5807">
      <w:pPr>
        <w:autoSpaceDE w:val="0"/>
        <w:adjustRightInd w:val="0"/>
        <w:jc w:val="right"/>
      </w:pPr>
      <w:r w:rsidRPr="00CD163E">
        <w:rPr>
          <w:iCs/>
        </w:rPr>
        <w:t xml:space="preserve">43. panta pirmās daļas 11. punktu un trešo daļu, </w:t>
      </w:r>
    </w:p>
    <w:p w14:paraId="46EEEC0C" w14:textId="77777777" w:rsidR="006A5807" w:rsidRPr="00CD163E" w:rsidRDefault="006A5807" w:rsidP="006A5807">
      <w:pPr>
        <w:autoSpaceDE w:val="0"/>
        <w:adjustRightInd w:val="0"/>
        <w:jc w:val="right"/>
      </w:pPr>
      <w:r w:rsidRPr="00CD163E">
        <w:rPr>
          <w:iCs/>
        </w:rPr>
        <w:t xml:space="preserve">Ūdenssaimniecības pakalpojumu likuma </w:t>
      </w:r>
    </w:p>
    <w:p w14:paraId="56E2595B" w14:textId="77777777" w:rsidR="006A5807" w:rsidRPr="00CD163E" w:rsidRDefault="006A5807" w:rsidP="006A5807">
      <w:pPr>
        <w:autoSpaceDE w:val="0"/>
        <w:adjustRightInd w:val="0"/>
        <w:jc w:val="right"/>
        <w:rPr>
          <w:iCs/>
        </w:rPr>
      </w:pPr>
      <w:r w:rsidRPr="00CD163E">
        <w:rPr>
          <w:iCs/>
        </w:rPr>
        <w:t xml:space="preserve">6. panta ceturto daļu </w:t>
      </w:r>
    </w:p>
    <w:p w14:paraId="448ADF76" w14:textId="77777777" w:rsidR="006A5807" w:rsidRPr="00CD163E" w:rsidRDefault="006A5807" w:rsidP="006A5807">
      <w:pPr>
        <w:jc w:val="right"/>
      </w:pPr>
    </w:p>
    <w:p w14:paraId="1EAB7ED2" w14:textId="77777777" w:rsidR="006A5807" w:rsidRPr="00CD163E" w:rsidRDefault="006A5807">
      <w:pPr>
        <w:numPr>
          <w:ilvl w:val="0"/>
          <w:numId w:val="21"/>
        </w:numPr>
        <w:autoSpaceDE w:val="0"/>
        <w:adjustRightInd w:val="0"/>
        <w:jc w:val="center"/>
        <w:rPr>
          <w:b/>
          <w:bCs/>
        </w:rPr>
      </w:pPr>
      <w:r w:rsidRPr="00CD163E">
        <w:rPr>
          <w:b/>
          <w:bCs/>
        </w:rPr>
        <w:t>Vispārīgie jautājumi</w:t>
      </w:r>
    </w:p>
    <w:p w14:paraId="342D06AC" w14:textId="77777777" w:rsidR="006A5807" w:rsidRPr="00CD163E" w:rsidRDefault="006A5807" w:rsidP="006A5807">
      <w:pPr>
        <w:autoSpaceDE w:val="0"/>
        <w:adjustRightInd w:val="0"/>
      </w:pPr>
    </w:p>
    <w:p w14:paraId="3E65B9CB" w14:textId="77777777" w:rsidR="006A5807" w:rsidRPr="00CD163E" w:rsidRDefault="006A5807" w:rsidP="006A5807">
      <w:pPr>
        <w:autoSpaceDE w:val="0"/>
        <w:adjustRightInd w:val="0"/>
        <w:ind w:firstLine="284"/>
        <w:jc w:val="both"/>
      </w:pPr>
      <w:r w:rsidRPr="00CD163E">
        <w:t xml:space="preserve">1. Saistošie noteikumi (turpmāk - noteikumi) nosaka: </w:t>
      </w:r>
    </w:p>
    <w:p w14:paraId="5F957B42" w14:textId="77777777" w:rsidR="006A5807" w:rsidRPr="00CD163E" w:rsidRDefault="006A5807" w:rsidP="006A5807">
      <w:pPr>
        <w:autoSpaceDE w:val="0"/>
        <w:adjustRightInd w:val="0"/>
        <w:ind w:firstLine="284"/>
        <w:jc w:val="both"/>
      </w:pPr>
      <w:r w:rsidRPr="00CD163E">
        <w:t xml:space="preserve">1.1. kārtību, kādā ūdensapgādes tīkli vai kanalizācijas tīkli un būves tiek pievienotas centralizētajai ūdensapgādes sistēmai vai centralizētajai kanalizācijas sistēmai, tai skaitā prasības </w:t>
      </w:r>
      <w:proofErr w:type="spellStart"/>
      <w:r w:rsidRPr="00CD163E">
        <w:t>komercuzskaites</w:t>
      </w:r>
      <w:proofErr w:type="spellEnd"/>
      <w:r w:rsidRPr="00CD163E">
        <w:t xml:space="preserve"> mēraparāta mezgla izbūvei;</w:t>
      </w:r>
    </w:p>
    <w:p w14:paraId="04A67D01" w14:textId="77777777" w:rsidR="006A5807" w:rsidRPr="00CD163E" w:rsidRDefault="006A5807" w:rsidP="006A5807">
      <w:pPr>
        <w:autoSpaceDE w:val="0"/>
        <w:adjustRightInd w:val="0"/>
        <w:ind w:firstLine="284"/>
        <w:jc w:val="both"/>
      </w:pPr>
      <w:r w:rsidRPr="00CD163E">
        <w:t xml:space="preserve">1.2. centralizētās ūdensapgādes sistēmas un centralizētās kanalizācijas sistēmas ekspluatācijas, lietošanas un aizsardzības prasības, tai skaitā, prasības notekūdeņu novadīšanai centralizētajā kanalizācijas sistēmā, </w:t>
      </w:r>
      <w:proofErr w:type="spellStart"/>
      <w:r w:rsidRPr="00CD163E">
        <w:t>brīvkrānu</w:t>
      </w:r>
      <w:proofErr w:type="spellEnd"/>
      <w:r w:rsidRPr="00CD163E">
        <w:t xml:space="preserve"> un ugunsdzēsības ierīču lietošanas un aizsardzības prasības;</w:t>
      </w:r>
    </w:p>
    <w:p w14:paraId="021643AB" w14:textId="77777777" w:rsidR="006A5807" w:rsidRPr="00CD163E" w:rsidRDefault="006A5807" w:rsidP="006A5807">
      <w:pPr>
        <w:autoSpaceDE w:val="0"/>
        <w:adjustRightInd w:val="0"/>
        <w:ind w:firstLine="284"/>
        <w:jc w:val="both"/>
      </w:pPr>
      <w:r w:rsidRPr="00CD163E">
        <w:t>1.3. sabiedriskā ūdenssaimniecības pakalpojuma līgumā ietveramos noteikumus, tai skaitā līguma slēgšanas, grozīšanas un izbeigšanas kārtību;</w:t>
      </w:r>
    </w:p>
    <w:p w14:paraId="2B2EA25B" w14:textId="77777777" w:rsidR="006A5807" w:rsidRPr="00CD163E" w:rsidRDefault="006A5807" w:rsidP="006A5807">
      <w:pPr>
        <w:autoSpaceDE w:val="0"/>
        <w:adjustRightInd w:val="0"/>
        <w:ind w:firstLine="284"/>
        <w:jc w:val="both"/>
      </w:pPr>
      <w:r w:rsidRPr="00CD163E">
        <w:t>1.4. administratīvo atbildību par noteikumu pārkāpšanu.</w:t>
      </w:r>
    </w:p>
    <w:p w14:paraId="37174F7C" w14:textId="77777777" w:rsidR="006A5807" w:rsidRPr="00CD163E" w:rsidRDefault="006A5807" w:rsidP="006A5807">
      <w:pPr>
        <w:autoSpaceDE w:val="0"/>
        <w:adjustRightInd w:val="0"/>
        <w:ind w:firstLine="284"/>
        <w:jc w:val="both"/>
      </w:pPr>
      <w:r w:rsidRPr="00CD163E">
        <w:t>2. Noteikumos ietvertie termini lietoti Ūdenssaimniecības pakalpojumu likuma un saistīto normatīvo aktu izpratnē.</w:t>
      </w:r>
    </w:p>
    <w:p w14:paraId="14510B09" w14:textId="77777777" w:rsidR="006A5807" w:rsidRPr="00CD163E" w:rsidRDefault="006A5807" w:rsidP="006A5807">
      <w:pPr>
        <w:autoSpaceDE w:val="0"/>
        <w:adjustRightInd w:val="0"/>
        <w:ind w:firstLine="284"/>
        <w:jc w:val="both"/>
      </w:pPr>
      <w:r w:rsidRPr="00CD163E">
        <w:t xml:space="preserve">3. Lietoto terminu skaidrojums: </w:t>
      </w:r>
    </w:p>
    <w:p w14:paraId="04211A96" w14:textId="77777777" w:rsidR="006A5807" w:rsidRPr="00CD163E" w:rsidRDefault="006A5807" w:rsidP="006A5807">
      <w:pPr>
        <w:autoSpaceDE w:val="0"/>
        <w:adjustRightInd w:val="0"/>
        <w:ind w:firstLine="284"/>
        <w:jc w:val="both"/>
        <w:rPr>
          <w:color w:val="000000"/>
        </w:rPr>
      </w:pPr>
      <w:r w:rsidRPr="00CD163E">
        <w:rPr>
          <w:bCs/>
          <w:color w:val="000000"/>
        </w:rPr>
        <w:t>3.1.</w:t>
      </w:r>
      <w:r w:rsidRPr="00CD163E">
        <w:rPr>
          <w:b/>
          <w:bCs/>
          <w:color w:val="000000"/>
        </w:rPr>
        <w:t xml:space="preserve"> Pakalpojumu sniedzējs </w:t>
      </w:r>
      <w:r w:rsidRPr="00CD163E">
        <w:rPr>
          <w:color w:val="000000"/>
        </w:rPr>
        <w:t>- persona (komersants vai iestāde), kas sniedz noteikta veida ūdenssaimniecības pakalpojumus Dobeles novada teritorijā.</w:t>
      </w:r>
    </w:p>
    <w:p w14:paraId="05059675" w14:textId="77777777" w:rsidR="006A5807" w:rsidRPr="00CD163E" w:rsidRDefault="006A5807" w:rsidP="006A5807">
      <w:pPr>
        <w:autoSpaceDE w:val="0"/>
        <w:adjustRightInd w:val="0"/>
        <w:ind w:firstLine="284"/>
        <w:jc w:val="both"/>
      </w:pPr>
      <w:r w:rsidRPr="00CD163E">
        <w:rPr>
          <w:bCs/>
        </w:rPr>
        <w:t>3.2.</w:t>
      </w:r>
      <w:r w:rsidRPr="00CD163E">
        <w:rPr>
          <w:b/>
          <w:bCs/>
        </w:rPr>
        <w:t xml:space="preserve"> Pakalpojumu lietotājs </w:t>
      </w:r>
      <w:r w:rsidRPr="00CD163E">
        <w:rPr>
          <w:bCs/>
        </w:rPr>
        <w:t>-</w:t>
      </w:r>
      <w:r w:rsidRPr="00CD163E">
        <w:rPr>
          <w:b/>
          <w:bCs/>
        </w:rPr>
        <w:t xml:space="preserve"> </w:t>
      </w:r>
      <w:r w:rsidRPr="00CD163E">
        <w:t>nekustamā īpašuma īpašnieks (dzīvokļu īpašumu mājā — visi dzīvokļu īpašnieki) vai valdītājs, kurš saņem noteikta veida sabiedriskos ūdenssaimniecības pakalpojumus, pamatojoties uz noslēgtu Pakalpojuma līgumu;</w:t>
      </w:r>
    </w:p>
    <w:p w14:paraId="4269AF31" w14:textId="77777777" w:rsidR="006A5807" w:rsidRPr="00CD163E" w:rsidRDefault="006A5807" w:rsidP="006A5807">
      <w:pPr>
        <w:autoSpaceDE w:val="0"/>
        <w:adjustRightInd w:val="0"/>
        <w:ind w:firstLine="284"/>
        <w:jc w:val="both"/>
      </w:pPr>
      <w:r w:rsidRPr="00CD163E">
        <w:t xml:space="preserve">3.3. </w:t>
      </w:r>
      <w:r w:rsidRPr="00CD163E">
        <w:rPr>
          <w:b/>
          <w:bCs/>
        </w:rPr>
        <w:t xml:space="preserve">Pakalpojuma līgums </w:t>
      </w:r>
      <w:r w:rsidRPr="00CD163E">
        <w:t xml:space="preserve">– sabiedriskā ūdenssaimniecības pakalpojuma līgums starp </w:t>
      </w:r>
      <w:r w:rsidRPr="00CD163E">
        <w:rPr>
          <w:iCs/>
        </w:rPr>
        <w:t xml:space="preserve">Pakalpojumu lietotāju </w:t>
      </w:r>
      <w:r w:rsidRPr="00CD163E">
        <w:t xml:space="preserve">un Pakalpojumu sniedzēju par noteikta veida sabiedrisko </w:t>
      </w:r>
      <w:r w:rsidRPr="00CD163E">
        <w:lastRenderedPageBreak/>
        <w:t xml:space="preserve">ūdenssaimniecības pakalpojumu sniegšanas, lietošanas, uzskaites un norēķinu kārtību, kā arī abu pušu tiesībām, pienākumiem un atbildības robežām; </w:t>
      </w:r>
    </w:p>
    <w:p w14:paraId="6B72B67A" w14:textId="77777777" w:rsidR="006A5807" w:rsidRPr="00CD163E" w:rsidRDefault="006A5807" w:rsidP="006A5807">
      <w:pPr>
        <w:autoSpaceDE w:val="0"/>
        <w:adjustRightInd w:val="0"/>
        <w:ind w:firstLine="284"/>
        <w:jc w:val="both"/>
      </w:pPr>
      <w:r w:rsidRPr="00CD163E">
        <w:t xml:space="preserve">3.4. </w:t>
      </w:r>
      <w:r w:rsidRPr="00CD163E">
        <w:rPr>
          <w:b/>
          <w:bCs/>
        </w:rPr>
        <w:t xml:space="preserve">Tīklu apkalpošanas robežu akts </w:t>
      </w:r>
      <w:r w:rsidRPr="00CD163E">
        <w:t xml:space="preserve">– Pakalpojumu sniedzēja un </w:t>
      </w:r>
      <w:r w:rsidRPr="00CD163E">
        <w:rPr>
          <w:iCs/>
        </w:rPr>
        <w:t xml:space="preserve">Pakalpojumu lietotāja </w:t>
      </w:r>
      <w:r w:rsidRPr="00CD163E">
        <w:t xml:space="preserve">parakstīts akts, kurā norādītas robežas, kādās ūdensvada un kanalizācijas tīklus apkalpos katra </w:t>
      </w:r>
      <w:r w:rsidRPr="00CD163E">
        <w:rPr>
          <w:iCs/>
        </w:rPr>
        <w:t xml:space="preserve">Pakalpojuma līguma </w:t>
      </w:r>
      <w:r w:rsidRPr="00CD163E">
        <w:t xml:space="preserve">puse (pusēm vienojoties, tās var būt arī ārpus sabiedriskā pakalpojuma sniegšanas piederības robežas); </w:t>
      </w:r>
    </w:p>
    <w:p w14:paraId="2ACF51B2" w14:textId="77777777" w:rsidR="006A5807" w:rsidRPr="00CD163E" w:rsidRDefault="006A5807" w:rsidP="006A5807">
      <w:pPr>
        <w:autoSpaceDE w:val="0"/>
        <w:adjustRightInd w:val="0"/>
        <w:ind w:firstLine="284"/>
        <w:jc w:val="both"/>
      </w:pPr>
      <w:r w:rsidRPr="00CD163E">
        <w:t xml:space="preserve">3.5. </w:t>
      </w:r>
      <w:r w:rsidRPr="00CD163E">
        <w:rPr>
          <w:b/>
          <w:bCs/>
        </w:rPr>
        <w:t xml:space="preserve">Ūdens patēriņa norma </w:t>
      </w:r>
      <w:proofErr w:type="spellStart"/>
      <w:r w:rsidRPr="00CD163E">
        <w:rPr>
          <w:b/>
          <w:bCs/>
        </w:rPr>
        <w:t>komercuzskaitei</w:t>
      </w:r>
      <w:proofErr w:type="spellEnd"/>
      <w:r w:rsidRPr="00CD163E">
        <w:rPr>
          <w:b/>
          <w:bCs/>
        </w:rPr>
        <w:t xml:space="preserve"> </w:t>
      </w:r>
      <w:r w:rsidRPr="00CD163E">
        <w:t>- ūdens patēriņa norma vienam iedzīvotājam (litri diennaktī) atbilstoši noteikumu Pielikumam Nr. 2.</w:t>
      </w:r>
    </w:p>
    <w:p w14:paraId="6E7DD860" w14:textId="77777777" w:rsidR="006A5807" w:rsidRPr="00CD163E" w:rsidRDefault="006A5807" w:rsidP="006A5807">
      <w:pPr>
        <w:autoSpaceDE w:val="0"/>
        <w:adjustRightInd w:val="0"/>
        <w:ind w:firstLine="284"/>
        <w:jc w:val="both"/>
      </w:pPr>
      <w:r w:rsidRPr="00CD163E">
        <w:t xml:space="preserve">4. Noteikumu mērķis ir noteikt sabiedrisko ūdenssaimniecības pakalpojumu (turpmāk – ūdenssaimniecības pakalpojumi) sniegšanas un lietošanas kārtību, lai veicinātu kvalitatīvu pakalpojumu pieejamību un nodrošinātu </w:t>
      </w:r>
      <w:r w:rsidRPr="00CD163E">
        <w:rPr>
          <w:iCs/>
        </w:rPr>
        <w:t xml:space="preserve">Pakalpojumu lietotājus </w:t>
      </w:r>
      <w:r w:rsidRPr="00CD163E">
        <w:t>ar nepārtrauktiem pakalpojumiem, uzlabotu vides situāciju Dobeles nov</w:t>
      </w:r>
      <w:r w:rsidRPr="00CD163E">
        <w:rPr>
          <w:color w:val="000000"/>
        </w:rPr>
        <w:t>adā</w:t>
      </w:r>
      <w:r w:rsidRPr="00CD163E">
        <w:rPr>
          <w:iCs/>
        </w:rPr>
        <w:t xml:space="preserve"> </w:t>
      </w:r>
      <w:r w:rsidRPr="00CD163E">
        <w:t>un dabas resursu racionālu izmantošanu.</w:t>
      </w:r>
    </w:p>
    <w:p w14:paraId="6CE2DC59" w14:textId="77777777" w:rsidR="006A5807" w:rsidRPr="00CD163E" w:rsidRDefault="006A5807" w:rsidP="006A5807">
      <w:pPr>
        <w:autoSpaceDE w:val="0"/>
        <w:adjustRightInd w:val="0"/>
        <w:ind w:firstLine="284"/>
        <w:jc w:val="both"/>
        <w:rPr>
          <w:color w:val="000000"/>
        </w:rPr>
      </w:pPr>
      <w:r w:rsidRPr="00CD163E">
        <w:t xml:space="preserve">5. Šie noteikumi neattiecas uz lietus notekūdeņu novadīšanu </w:t>
      </w:r>
      <w:r w:rsidRPr="00CD163E">
        <w:rPr>
          <w:color w:val="000000"/>
        </w:rPr>
        <w:t>lietus kanalizācijas sistēmā un uz decentralizētajiem kanalizācijas pakalpojumiem.</w:t>
      </w:r>
    </w:p>
    <w:p w14:paraId="562C3DBD" w14:textId="77777777" w:rsidR="006A5807" w:rsidRPr="00CD163E" w:rsidRDefault="006A5807" w:rsidP="006A5807">
      <w:pPr>
        <w:autoSpaceDE w:val="0"/>
        <w:adjustRightInd w:val="0"/>
        <w:ind w:firstLine="284"/>
        <w:jc w:val="both"/>
        <w:rPr>
          <w:color w:val="000000"/>
        </w:rPr>
      </w:pPr>
    </w:p>
    <w:p w14:paraId="7A495BCA" w14:textId="77777777" w:rsidR="006A5807" w:rsidRPr="00CD163E" w:rsidRDefault="006A5807" w:rsidP="006A5807">
      <w:pPr>
        <w:autoSpaceDE w:val="0"/>
        <w:adjustRightInd w:val="0"/>
        <w:jc w:val="center"/>
        <w:rPr>
          <w:b/>
          <w:bCs/>
        </w:rPr>
      </w:pPr>
      <w:r w:rsidRPr="00CD163E">
        <w:rPr>
          <w:b/>
          <w:bCs/>
        </w:rPr>
        <w:t>II. Kārtība, kādā ūdensapgādes vai kanalizācijas tīkli vai būves tiek pievienotas centralizētajai ūdensapgādes un centralizētajai kanalizācijas sistēmai</w:t>
      </w:r>
    </w:p>
    <w:p w14:paraId="6B53564E" w14:textId="77777777" w:rsidR="006A5807" w:rsidRPr="00CD163E" w:rsidRDefault="006A5807" w:rsidP="006A5807">
      <w:pPr>
        <w:autoSpaceDE w:val="0"/>
        <w:adjustRightInd w:val="0"/>
      </w:pPr>
    </w:p>
    <w:p w14:paraId="7722ED56" w14:textId="77777777" w:rsidR="006A5807" w:rsidRPr="00CD163E" w:rsidRDefault="006A5807" w:rsidP="006A5807">
      <w:pPr>
        <w:autoSpaceDE w:val="0"/>
        <w:adjustRightInd w:val="0"/>
        <w:ind w:firstLine="284"/>
        <w:jc w:val="both"/>
      </w:pPr>
      <w:r w:rsidRPr="00CD163E">
        <w:t>6. 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r w:rsidRPr="00CD163E">
        <w:rPr>
          <w:iCs/>
        </w:rPr>
        <w:t>.</w:t>
      </w:r>
    </w:p>
    <w:p w14:paraId="11F7F7F4" w14:textId="77777777" w:rsidR="006A5807" w:rsidRPr="00CD163E" w:rsidRDefault="006A5807" w:rsidP="006A5807">
      <w:pPr>
        <w:autoSpaceDE w:val="0"/>
        <w:adjustRightInd w:val="0"/>
        <w:ind w:firstLine="284"/>
        <w:jc w:val="both"/>
      </w:pPr>
      <w:r w:rsidRPr="00CD163E">
        <w:t>7. Nekustamā īpašuma īpašnieks vai valdītājs, iesniedzot Pakalpojumu sniedzējam aizpildītu tehnisko noteikumu saņemšanas pieprasījumu, papildus normatīvajos aktos noteiktajam pievieno:</w:t>
      </w:r>
    </w:p>
    <w:p w14:paraId="70EFFAEB" w14:textId="77777777" w:rsidR="006A5807" w:rsidRPr="00CD163E" w:rsidRDefault="006A5807" w:rsidP="006A5807">
      <w:pPr>
        <w:autoSpaceDE w:val="0"/>
        <w:adjustRightInd w:val="0"/>
        <w:ind w:firstLine="284"/>
        <w:jc w:val="both"/>
      </w:pPr>
      <w:r w:rsidRPr="00CD163E">
        <w:t>7.1.  nekustamā īpašnieka vai valdītāja piekrišanu personas datu apstrādei un pastāvīgai uzglabāšanai, kas ietverti tehnisko noteikumu pieprasījumā;</w:t>
      </w:r>
    </w:p>
    <w:p w14:paraId="4179FAD0" w14:textId="77777777" w:rsidR="006A5807" w:rsidRPr="00CD163E" w:rsidRDefault="006A5807" w:rsidP="006A5807">
      <w:pPr>
        <w:autoSpaceDE w:val="0"/>
        <w:adjustRightInd w:val="0"/>
        <w:ind w:firstLine="284"/>
        <w:jc w:val="both"/>
      </w:pPr>
      <w:r w:rsidRPr="00CD163E">
        <w:t>7.2. datus par plānoto ūdens patēriņu un informāciju par personu skaitu, kuras plāno lietot ūdenssaimniecības pakalpojumu.</w:t>
      </w:r>
    </w:p>
    <w:p w14:paraId="7F97D7B3" w14:textId="77777777" w:rsidR="006A5807" w:rsidRPr="00CD163E" w:rsidRDefault="006A5807" w:rsidP="006A5807">
      <w:pPr>
        <w:autoSpaceDE w:val="0"/>
        <w:adjustRightInd w:val="0"/>
        <w:ind w:firstLine="284"/>
        <w:jc w:val="both"/>
      </w:pPr>
      <w:r w:rsidRPr="00CD163E">
        <w:t xml:space="preserve">8. Ja </w:t>
      </w:r>
      <w:r w:rsidRPr="00CD163E">
        <w:rPr>
          <w:color w:val="000000"/>
        </w:rPr>
        <w:t>nekustamā īpašuma īpašniekam vai valdītājam</w:t>
      </w:r>
      <w:r w:rsidRPr="00CD163E">
        <w:t>, pieprasot tehniskos noteikumus, ir parādu saistības par Pakalpojumu sniedzēja sniegtajiem ūdenssaimniecības pakalpojumiem, Pakalpojumu sniedzējs var atteikt izsniegt tehniskos noteikumus līdz minēto parādu saistību nokārtošanai.</w:t>
      </w:r>
    </w:p>
    <w:p w14:paraId="7F3ADB92" w14:textId="77777777" w:rsidR="006A5807" w:rsidRPr="00CD163E" w:rsidRDefault="006A5807" w:rsidP="006A5807">
      <w:pPr>
        <w:autoSpaceDE w:val="0"/>
        <w:adjustRightInd w:val="0"/>
        <w:ind w:firstLine="284"/>
        <w:jc w:val="both"/>
        <w:rPr>
          <w:color w:val="000000"/>
        </w:rPr>
      </w:pPr>
      <w:r w:rsidRPr="00CD163E">
        <w:t xml:space="preserve">9. Pakalpojuma sniedzējs 30 (trīsdesmit) kalendāro dienu laikā izskata tehnisko noteikumu sagatavošanas pieprasījumu un sagatavo tehniskos noteikumus īpašuma pievienošanai centralizētajiem ūdenssaimniecības tīkliem, par ko paziņo </w:t>
      </w:r>
      <w:r w:rsidRPr="00CD163E">
        <w:rPr>
          <w:color w:val="000000"/>
        </w:rPr>
        <w:t>nekustamā īpašuma īpašniekam vai valdītājam.</w:t>
      </w:r>
    </w:p>
    <w:p w14:paraId="10065F76" w14:textId="77777777" w:rsidR="006A5807" w:rsidRPr="00CD163E" w:rsidRDefault="006A5807" w:rsidP="006A5807">
      <w:pPr>
        <w:autoSpaceDE w:val="0"/>
        <w:adjustRightInd w:val="0"/>
        <w:ind w:firstLine="284"/>
        <w:jc w:val="both"/>
      </w:pPr>
      <w:r w:rsidRPr="00CD163E">
        <w:t>10. Tehnisko noteikumu derīguma termiņš ir 2 (divi) gadi.</w:t>
      </w:r>
    </w:p>
    <w:p w14:paraId="5F88E93D" w14:textId="77777777" w:rsidR="006A5807" w:rsidRPr="00CD163E" w:rsidRDefault="006A5807" w:rsidP="006A5807">
      <w:pPr>
        <w:autoSpaceDE w:val="0"/>
        <w:adjustRightInd w:val="0"/>
        <w:ind w:firstLine="284"/>
        <w:jc w:val="both"/>
      </w:pPr>
      <w:r w:rsidRPr="00CD163E">
        <w:t>11. Tehnisko noteikumu sagatavošanu Pakalpojuma sniedzējs veic bez maksas.</w:t>
      </w:r>
    </w:p>
    <w:p w14:paraId="2268ABEB" w14:textId="77777777" w:rsidR="006A5807" w:rsidRPr="00CD163E" w:rsidRDefault="006A5807" w:rsidP="006A5807">
      <w:pPr>
        <w:autoSpaceDE w:val="0"/>
        <w:adjustRightInd w:val="0"/>
        <w:ind w:firstLine="284"/>
        <w:jc w:val="both"/>
      </w:pPr>
      <w:r w:rsidRPr="00CD163E">
        <w:t xml:space="preserve">12. Nekustamā īpašuma pieslēgšana centralizētās ūdensapgādes sistēmai un centralizētās kanalizācijas sistēmai ir obligāta jaunbūves </w:t>
      </w:r>
      <w:r w:rsidRPr="00CD163E">
        <w:rPr>
          <w:color w:val="000000"/>
        </w:rPr>
        <w:t>būvniecības gadījumā, ja piegulošajā ielā atrodas centralizētās ūdensap</w:t>
      </w:r>
      <w:r w:rsidRPr="00CD163E">
        <w:t>gādes un centralizētās kanalizācijas tīkli, un pašvaldības teritorijas plānojumā attiecīgā teritorija ir noteikta kā apbūves teritorija, kur ir ierīkojamas centralizētās ūdensapgādes sistēmas un centralizētās kanalizācijas sistēmas.</w:t>
      </w:r>
    </w:p>
    <w:p w14:paraId="24981949" w14:textId="77777777" w:rsidR="006A5807" w:rsidRPr="00CD163E" w:rsidRDefault="006A5807" w:rsidP="006A5807">
      <w:pPr>
        <w:autoSpaceDE w:val="0"/>
        <w:adjustRightInd w:val="0"/>
        <w:ind w:firstLine="284"/>
        <w:jc w:val="both"/>
        <w:rPr>
          <w:color w:val="000000"/>
        </w:rPr>
      </w:pPr>
      <w:r w:rsidRPr="00CD163E">
        <w:t xml:space="preserve">13. </w:t>
      </w:r>
      <w:r w:rsidRPr="00CD163E">
        <w:rPr>
          <w:color w:val="000000"/>
        </w:rPr>
        <w:t>Nekustamā īpašuma īpašnieks vai valdītājs par saviem līdzekļiem organizē un nodrošina būvniecības procesu īpašuma pieslēgšanai centralizētajiem ūdenssaimniecības tīkliem atbilstoši Latvijas Republikas būvniecību regulējošo normatīvo aktu un Pakalpojuma sniedzēja izsniegtajos tehniskajos noteikumos izvirzītajām prasībām.</w:t>
      </w:r>
    </w:p>
    <w:p w14:paraId="7A0EC0DC" w14:textId="77777777" w:rsidR="006A5807" w:rsidRPr="00CD163E" w:rsidRDefault="006A5807" w:rsidP="006A5807">
      <w:pPr>
        <w:autoSpaceDE w:val="0"/>
        <w:adjustRightInd w:val="0"/>
        <w:ind w:firstLine="284"/>
        <w:jc w:val="both"/>
      </w:pPr>
      <w:r w:rsidRPr="00CD163E">
        <w:t xml:space="preserve">14. Ja ūdens padeve ēkā paredzēta no divām neatkarīgām ārējās ūdensapgādes sistēmām (piemēram: no vietējās akas vai urbuma un centralizētās ūdensapgādes sistēmas), to savienošanas vietā jābūt vismaz 50 mm lielam strūklas pārtraukumam vai speciālam </w:t>
      </w:r>
      <w:r w:rsidRPr="00CD163E">
        <w:lastRenderedPageBreak/>
        <w:t>pretvārstam, kas nodrošina strūklas pārtraukumu. Abus ievadus drīkst savienot tieši, ja tajos ierīko īscauruli, kura jāizņem, ja darbojas otrs ievads.</w:t>
      </w:r>
    </w:p>
    <w:p w14:paraId="2309B2BB" w14:textId="77777777" w:rsidR="006A5807" w:rsidRPr="00CD163E" w:rsidRDefault="006A5807" w:rsidP="006A5807">
      <w:pPr>
        <w:autoSpaceDE w:val="0"/>
        <w:adjustRightInd w:val="0"/>
        <w:ind w:firstLine="284"/>
        <w:jc w:val="both"/>
      </w:pPr>
      <w:r w:rsidRPr="00CD163E">
        <w:t xml:space="preserve">15. Sanitāri tehniskās ierīces (piemēram: traps grīdā, izlietne, duša vai </w:t>
      </w:r>
      <w:proofErr w:type="spellStart"/>
      <w:r w:rsidRPr="00CD163E">
        <w:t>sēdpods</w:t>
      </w:r>
      <w:proofErr w:type="spellEnd"/>
      <w:r w:rsidRPr="00CD163E">
        <w:t xml:space="preserve">), kas novietotas zemāk par tuvākās </w:t>
      </w:r>
      <w:proofErr w:type="spellStart"/>
      <w:r w:rsidRPr="00CD163E">
        <w:t>skatakas</w:t>
      </w:r>
      <w:proofErr w:type="spellEnd"/>
      <w:r w:rsidRPr="00CD163E">
        <w:t xml:space="preserve"> vāka līmeni (piemēram pagrabos), jāpievieno atsevišķai kanalizācijas sistēmai, izolēti no augstāk izvietoto telpu kanalizācijas, izbūvējot atsevišķu izlaidi un ierīkojot uz tās elektrificētu aizbīdni, kuru automātiski vada kanalizācijas caurulē ievietots </w:t>
      </w:r>
      <w:proofErr w:type="spellStart"/>
      <w:r w:rsidRPr="00CD163E">
        <w:t>signāldevējs</w:t>
      </w:r>
      <w:proofErr w:type="spellEnd"/>
      <w:r w:rsidRPr="00CD163E">
        <w:t>, vai speciālu vienvirziena vārstu. Aiz aizbīdņa vai vārsta ūdens tecēšanas virzienā pieļaujams pievienot augstāk novietoto stāvu kanalizācijas sistēmas.</w:t>
      </w:r>
    </w:p>
    <w:p w14:paraId="461A7EAF" w14:textId="77777777" w:rsidR="006A5807" w:rsidRPr="00CD163E" w:rsidRDefault="006A5807" w:rsidP="006A5807">
      <w:pPr>
        <w:autoSpaceDE w:val="0"/>
        <w:adjustRightInd w:val="0"/>
        <w:ind w:firstLine="284"/>
        <w:jc w:val="both"/>
        <w:rPr>
          <w:strike/>
          <w:color w:val="000000"/>
        </w:rPr>
      </w:pPr>
      <w:r w:rsidRPr="00CD163E">
        <w:t>16. Pēc ievada un izvada izbūves pabeigšanas nekustamā īpašuma īpašnieks vai valdītājs Pakalpojumu sniedzējam iesniedz:</w:t>
      </w:r>
    </w:p>
    <w:p w14:paraId="017AD5BF" w14:textId="77777777" w:rsidR="006A5807" w:rsidRPr="00CD163E" w:rsidRDefault="006A5807" w:rsidP="006A5807">
      <w:pPr>
        <w:autoSpaceDE w:val="0"/>
        <w:adjustRightInd w:val="0"/>
        <w:ind w:firstLine="284"/>
        <w:jc w:val="both"/>
        <w:rPr>
          <w:color w:val="000000"/>
        </w:rPr>
      </w:pPr>
      <w:r w:rsidRPr="00CD163E">
        <w:t xml:space="preserve">16.1.Dobeles novada pašvaldībā reģistrētu </w:t>
      </w:r>
      <w:proofErr w:type="spellStart"/>
      <w:r w:rsidRPr="00CD163E">
        <w:t>izpilduzmērījumu</w:t>
      </w:r>
      <w:proofErr w:type="spellEnd"/>
      <w:r w:rsidRPr="00CD163E">
        <w:t xml:space="preserve"> (“</w:t>
      </w:r>
      <w:proofErr w:type="spellStart"/>
      <w:r w:rsidRPr="00CD163E">
        <w:rPr>
          <w:color w:val="000000"/>
        </w:rPr>
        <w:t>dwg</w:t>
      </w:r>
      <w:proofErr w:type="spellEnd"/>
      <w:r w:rsidRPr="00CD163E">
        <w:rPr>
          <w:color w:val="000000"/>
        </w:rPr>
        <w:t>” formātā);</w:t>
      </w:r>
    </w:p>
    <w:p w14:paraId="6066AF84" w14:textId="77777777" w:rsidR="006A5807" w:rsidRPr="00CD163E" w:rsidRDefault="006A5807" w:rsidP="006A5807">
      <w:pPr>
        <w:autoSpaceDE w:val="0"/>
        <w:adjustRightInd w:val="0"/>
        <w:ind w:firstLine="284"/>
        <w:jc w:val="both"/>
        <w:rPr>
          <w:color w:val="000000"/>
        </w:rPr>
      </w:pPr>
      <w:r w:rsidRPr="00CD163E">
        <w:rPr>
          <w:color w:val="000000"/>
        </w:rPr>
        <w:t xml:space="preserve">16.2. kanalizācijas pašteces tīkliem TV inspekcijas rezultātus tiem cauruļvadiem, kuru DN (iekšējais diametrs) ≥160mm, un kurus apsaimniekošanā paredzēts nodot Pakalpojuma sniedzējam; </w:t>
      </w:r>
    </w:p>
    <w:p w14:paraId="5E683E75" w14:textId="77777777" w:rsidR="006A5807" w:rsidRPr="00CD163E" w:rsidRDefault="006A5807" w:rsidP="006A5807">
      <w:pPr>
        <w:autoSpaceDE w:val="0"/>
        <w:adjustRightInd w:val="0"/>
        <w:ind w:firstLine="284"/>
        <w:jc w:val="both"/>
        <w:rPr>
          <w:color w:val="000000"/>
        </w:rPr>
      </w:pPr>
      <w:r w:rsidRPr="00CD163E">
        <w:rPr>
          <w:color w:val="000000"/>
        </w:rPr>
        <w:t>16.3. iesniegumu, kurā nekustamā īpašuma īpašnieks vai valdītājs Pakalpojuma sniedzējam lūdz:</w:t>
      </w:r>
    </w:p>
    <w:p w14:paraId="6030FC33" w14:textId="77777777" w:rsidR="006A5807" w:rsidRPr="00CD163E" w:rsidRDefault="006A5807" w:rsidP="006A5807">
      <w:pPr>
        <w:autoSpaceDE w:val="0"/>
        <w:adjustRightInd w:val="0"/>
        <w:ind w:firstLine="284"/>
        <w:jc w:val="both"/>
      </w:pPr>
      <w:r w:rsidRPr="00CD163E">
        <w:t>16.3.1.izsniegt pieņemšanas-nodošanas aktu par izbūvēto ūdensapgādes un kanalizācijas tīklu gatavību ekspluatācijai;</w:t>
      </w:r>
    </w:p>
    <w:p w14:paraId="5248075E" w14:textId="77777777" w:rsidR="006A5807" w:rsidRPr="00CD163E" w:rsidRDefault="006A5807" w:rsidP="006A5807">
      <w:pPr>
        <w:autoSpaceDE w:val="0"/>
        <w:adjustRightInd w:val="0"/>
        <w:ind w:firstLine="284"/>
        <w:jc w:val="both"/>
      </w:pPr>
      <w:r w:rsidRPr="00CD163E">
        <w:t>16.3.2.sagatavot tīklu apkalpošanas robežu aktu;</w:t>
      </w:r>
    </w:p>
    <w:p w14:paraId="304F8EFF" w14:textId="77777777" w:rsidR="006A5807" w:rsidRPr="00CD163E" w:rsidRDefault="006A5807" w:rsidP="006A5807">
      <w:pPr>
        <w:autoSpaceDE w:val="0"/>
        <w:adjustRightInd w:val="0"/>
        <w:ind w:firstLine="284"/>
        <w:jc w:val="both"/>
      </w:pPr>
      <w:r w:rsidRPr="00CD163E">
        <w:t>16.3.3.sagatavot un noslēgt Pakalpojumu līgumu par ūdenssaimniecības pakalpojumu sniegšanu.</w:t>
      </w:r>
    </w:p>
    <w:p w14:paraId="772D8B0D" w14:textId="77777777" w:rsidR="006A5807" w:rsidRPr="00CD163E" w:rsidRDefault="006A5807" w:rsidP="006A5807">
      <w:pPr>
        <w:autoSpaceDE w:val="0"/>
        <w:adjustRightInd w:val="0"/>
        <w:ind w:firstLine="284"/>
        <w:jc w:val="both"/>
        <w:rPr>
          <w:color w:val="FF0000"/>
        </w:rPr>
      </w:pPr>
      <w:r w:rsidRPr="00CD163E">
        <w:rPr>
          <w:color w:val="000000"/>
        </w:rPr>
        <w:t xml:space="preserve">17. Pēc iesnieguma saņemšanas Pakalpojuma sniedzējs pārbauda izbūvētos ūdensapgādes un kanalizācijas tīklus, </w:t>
      </w:r>
      <w:proofErr w:type="spellStart"/>
      <w:r w:rsidRPr="00CD163E">
        <w:rPr>
          <w:color w:val="000000"/>
        </w:rPr>
        <w:t>komercuzskaites</w:t>
      </w:r>
      <w:proofErr w:type="spellEnd"/>
      <w:r w:rsidRPr="00CD163E">
        <w:rPr>
          <w:color w:val="000000"/>
        </w:rPr>
        <w:t xml:space="preserve"> mēraparāta mezglu un to atbilstības gadījumā izdod pieņemšanas-nodošanas aktu par ūdensapgādes un kanalizācijas tīklu gatavību ekspluatācijai, un noslēdz Pakalpojuma līgumu. Neatbilstību gadījumā Pakalpojuma sniedzējs rakstiski informē nekustamā īpašuma īpašnieku vai valdītāju par konstatētajām neatbilstībām. Ja neatbilstības netiek novērstas Pakalpojuma sniedzēja noteiktajā termiņā nekustamā īpašuma īpašnieks vai valdītājs vēršas pie Pakalpojumu sniedzēja ar jaunu iesniegumu</w:t>
      </w:r>
      <w:r w:rsidRPr="00CD163E">
        <w:t>.</w:t>
      </w:r>
    </w:p>
    <w:p w14:paraId="293C5754" w14:textId="77777777" w:rsidR="006A5807" w:rsidRPr="00CD163E" w:rsidRDefault="006A5807" w:rsidP="006A5807">
      <w:pPr>
        <w:autoSpaceDE w:val="0"/>
        <w:adjustRightInd w:val="0"/>
        <w:ind w:firstLine="284"/>
        <w:jc w:val="both"/>
        <w:rPr>
          <w:iCs/>
        </w:rPr>
      </w:pPr>
      <w:r w:rsidRPr="00CD163E">
        <w:t>18. Pēc nekustamā īpašuma izvada izbūves līdz centralizētajam kanalizācijas tīklam, nekustamā īpašnieka vai valdītāja pienākums ir likvidēt viņa īpašumā esošās būves un sistēmas, kuras tika izmantotas nekustamajā īpašumā radīto komunālo notekūdeņu uzkrāšanai un var radīt kaitējumu videi (</w:t>
      </w:r>
      <w:r w:rsidRPr="00CD163E">
        <w:rPr>
          <w:iCs/>
        </w:rPr>
        <w:t xml:space="preserve">notekūdeņu </w:t>
      </w:r>
      <w:proofErr w:type="spellStart"/>
      <w:r w:rsidRPr="00CD163E">
        <w:rPr>
          <w:iCs/>
        </w:rPr>
        <w:t>krājtvertnes</w:t>
      </w:r>
      <w:proofErr w:type="spellEnd"/>
      <w:r w:rsidRPr="00CD163E">
        <w:rPr>
          <w:iCs/>
        </w:rPr>
        <w:t xml:space="preserve">, </w:t>
      </w:r>
      <w:proofErr w:type="spellStart"/>
      <w:r w:rsidRPr="00CD163E">
        <w:rPr>
          <w:iCs/>
        </w:rPr>
        <w:t>nosēdakas</w:t>
      </w:r>
      <w:proofErr w:type="spellEnd"/>
      <w:r w:rsidRPr="00CD163E">
        <w:rPr>
          <w:iCs/>
        </w:rPr>
        <w:t xml:space="preserve"> u.c.).</w:t>
      </w:r>
    </w:p>
    <w:p w14:paraId="0AEEF0AF" w14:textId="77777777" w:rsidR="006A5807" w:rsidRPr="00CD163E" w:rsidRDefault="006A5807" w:rsidP="006A5807">
      <w:pPr>
        <w:autoSpaceDE w:val="0"/>
        <w:adjustRightInd w:val="0"/>
        <w:ind w:firstLine="284"/>
        <w:jc w:val="both"/>
      </w:pPr>
      <w:r w:rsidRPr="00CD163E">
        <w:t xml:space="preserve">19. Ja ūdensvada ievadu vai kanalizācijas izvadu </w:t>
      </w:r>
      <w:r w:rsidRPr="00CD163E">
        <w:rPr>
          <w:iCs/>
        </w:rPr>
        <w:t xml:space="preserve">(vai ūdensvada vai kanalizācijas pievadu) </w:t>
      </w:r>
      <w:r w:rsidRPr="00CD163E">
        <w:t xml:space="preserve">centralizētajai ūdensapgādes sistēmai vai centralizētajai kanalizācijas sistēmai nav iespējams pievienot tīklu izvietojuma dēļ, tad Pakalpojumu sniedzējs ir tiesīgs atļaut nekustamā īpašuma īpašniekam kā </w:t>
      </w:r>
      <w:proofErr w:type="spellStart"/>
      <w:r w:rsidRPr="00CD163E">
        <w:t>Blakuslietotājam</w:t>
      </w:r>
      <w:proofErr w:type="spellEnd"/>
      <w:r w:rsidRPr="00CD163E">
        <w:t xml:space="preserve"> pievadu pievienot pie cita </w:t>
      </w:r>
      <w:r w:rsidRPr="00CD163E">
        <w:rPr>
          <w:iCs/>
        </w:rPr>
        <w:t xml:space="preserve">Pakalpojumu lietotāja </w:t>
      </w:r>
      <w:r w:rsidRPr="00CD163E">
        <w:t xml:space="preserve">ūdensapgādes (aiz </w:t>
      </w:r>
      <w:proofErr w:type="spellStart"/>
      <w:r w:rsidRPr="00CD163E">
        <w:t>komercuzskaites</w:t>
      </w:r>
      <w:proofErr w:type="spellEnd"/>
      <w:r w:rsidRPr="00CD163E">
        <w:t xml:space="preserve"> mēraparāta mezgla) un kanalizācijas cauruļvadiem, tai skaitā šķērsojot cita īpašnieka nekustamo īpašumu, ja šāda pievienošana ir </w:t>
      </w:r>
      <w:proofErr w:type="spellStart"/>
      <w:r w:rsidRPr="00CD163E">
        <w:t>rakstveidā</w:t>
      </w:r>
      <w:proofErr w:type="spellEnd"/>
      <w:r w:rsidRPr="00CD163E">
        <w:t xml:space="preserve"> saskaņota ar zemes īpašnieku un </w:t>
      </w:r>
      <w:r w:rsidRPr="00CD163E">
        <w:rPr>
          <w:iCs/>
        </w:rPr>
        <w:t>Pakalpojumu lietotāju</w:t>
      </w:r>
      <w:r w:rsidRPr="00CD163E">
        <w:t xml:space="preserve">, un šāda pievienošana nepasliktina ūdensapgādes un kanalizācijas pakalpojuma saņemšanu citiem </w:t>
      </w:r>
      <w:r w:rsidRPr="00CD163E">
        <w:rPr>
          <w:iCs/>
        </w:rPr>
        <w:t>Pakalpojumu lietotājiem</w:t>
      </w:r>
      <w:r w:rsidRPr="00CD163E">
        <w:t xml:space="preserve">. Šādā gadījumā ir jābūt saskaņotam tīklu apkalpošanas robežu aktam un noslēgtam līgumam starp </w:t>
      </w:r>
      <w:proofErr w:type="spellStart"/>
      <w:r w:rsidRPr="00CD163E">
        <w:t>Blakuslietotāju</w:t>
      </w:r>
      <w:proofErr w:type="spellEnd"/>
      <w:r w:rsidRPr="00CD163E">
        <w:t xml:space="preserve"> un </w:t>
      </w:r>
      <w:r w:rsidRPr="00CD163E">
        <w:rPr>
          <w:iCs/>
        </w:rPr>
        <w:t>Pakalpojumu lietotāju</w:t>
      </w:r>
      <w:r w:rsidRPr="00CD163E">
        <w:t>.</w:t>
      </w:r>
    </w:p>
    <w:p w14:paraId="0B9421C6" w14:textId="77777777" w:rsidR="006A5807" w:rsidRPr="00CD163E" w:rsidRDefault="006A5807" w:rsidP="006A5807">
      <w:pPr>
        <w:autoSpaceDE w:val="0"/>
        <w:adjustRightInd w:val="0"/>
        <w:ind w:firstLine="284"/>
        <w:jc w:val="both"/>
        <w:rPr>
          <w:color w:val="000000"/>
        </w:rPr>
      </w:pPr>
      <w:r w:rsidRPr="00CD163E">
        <w:t xml:space="preserve">20. Ja nav iespējams </w:t>
      </w:r>
      <w:proofErr w:type="spellStart"/>
      <w:r w:rsidRPr="00CD163E">
        <w:t>komercuzskaites</w:t>
      </w:r>
      <w:proofErr w:type="spellEnd"/>
      <w:r w:rsidRPr="00CD163E">
        <w:t xml:space="preserve"> mēraparāta mezglu izbūvēt normatīvajos aktos noteiktajā vietā, nekustamā īpašuma īpašniekam vai valdītājam ir tiesības to izbūvēt</w:t>
      </w:r>
      <w:r w:rsidRPr="00CD163E">
        <w:rPr>
          <w:color w:val="000000"/>
        </w:rPr>
        <w:t xml:space="preserve">, atbilstoši Pakalpojuma sniedzēja </w:t>
      </w:r>
      <w:r w:rsidRPr="00CD163E">
        <w:t>norādītajai vietai, atbilstoši Pielikumam Nr. 3</w:t>
      </w:r>
      <w:r w:rsidRPr="00CD163E">
        <w:rPr>
          <w:color w:val="000000"/>
        </w:rPr>
        <w:t>.</w:t>
      </w:r>
    </w:p>
    <w:p w14:paraId="4CE0653F" w14:textId="77777777" w:rsidR="006A5807" w:rsidRPr="00CD163E" w:rsidRDefault="006A5807" w:rsidP="006A5807">
      <w:pPr>
        <w:autoSpaceDE w:val="0"/>
        <w:adjustRightInd w:val="0"/>
        <w:ind w:firstLine="284"/>
        <w:jc w:val="both"/>
      </w:pPr>
      <w:r w:rsidRPr="00CD163E">
        <w:t xml:space="preserve">21. Pēc </w:t>
      </w:r>
      <w:proofErr w:type="spellStart"/>
      <w:r w:rsidRPr="00CD163E">
        <w:t>komercuzskaites</w:t>
      </w:r>
      <w:proofErr w:type="spellEnd"/>
      <w:r w:rsidRPr="00CD163E">
        <w:t xml:space="preserve"> mēraparāta mezgla izbūves, Pakalpojumu sniedzējs uzstāda verificētu </w:t>
      </w:r>
      <w:proofErr w:type="spellStart"/>
      <w:r w:rsidRPr="00CD163E">
        <w:t>komercuzskaites</w:t>
      </w:r>
      <w:proofErr w:type="spellEnd"/>
      <w:r w:rsidRPr="00CD163E">
        <w:t xml:space="preserve"> mēraparātu, kas ir Pakalpojumu sniedzēja īpašums.</w:t>
      </w:r>
    </w:p>
    <w:p w14:paraId="57990431" w14:textId="77777777" w:rsidR="006A5807" w:rsidRPr="00CD163E" w:rsidRDefault="006A5807" w:rsidP="006A5807">
      <w:pPr>
        <w:autoSpaceDE w:val="0"/>
        <w:adjustRightInd w:val="0"/>
        <w:ind w:firstLine="284"/>
        <w:jc w:val="both"/>
      </w:pPr>
      <w:r w:rsidRPr="00CD163E">
        <w:rPr>
          <w:color w:val="000000"/>
        </w:rPr>
        <w:t xml:space="preserve">22. </w:t>
      </w:r>
      <w:r w:rsidRPr="00CD163E">
        <w:t xml:space="preserve"> Pakalpojumu sniedzējam un Pakalpojumu lietotājam atsevišķi vienojoties īpašumā var tikt uzstādīts papildus </w:t>
      </w:r>
      <w:proofErr w:type="spellStart"/>
      <w:r w:rsidRPr="00CD163E">
        <w:t>komercuzskaites</w:t>
      </w:r>
      <w:proofErr w:type="spellEnd"/>
      <w:r w:rsidRPr="00CD163E">
        <w:t xml:space="preserve"> mēraparāts, izpildot sekojošas Pakalpojumu sniedzēja prasības:</w:t>
      </w:r>
    </w:p>
    <w:p w14:paraId="2442B1A1" w14:textId="77777777" w:rsidR="006A5807" w:rsidRPr="00CD163E" w:rsidRDefault="006A5807" w:rsidP="006A5807">
      <w:pPr>
        <w:autoSpaceDE w:val="0"/>
        <w:adjustRightInd w:val="0"/>
        <w:ind w:firstLine="284"/>
        <w:jc w:val="both"/>
      </w:pPr>
      <w:r w:rsidRPr="00CD163E">
        <w:t xml:space="preserve">22.1. papildus </w:t>
      </w:r>
      <w:proofErr w:type="spellStart"/>
      <w:r w:rsidRPr="00CD163E">
        <w:t>komercuzskaites</w:t>
      </w:r>
      <w:proofErr w:type="spellEnd"/>
      <w:r w:rsidRPr="00CD163E">
        <w:t xml:space="preserve"> mēraparāts var tikt uzstādīts sadzīves kanalizācijas daudzuma uzskaitei vai ūdens daudzuma uzskaitei, kas netiks novadīts sadzīves kanalizācijā;</w:t>
      </w:r>
    </w:p>
    <w:p w14:paraId="2DA5418F" w14:textId="77777777" w:rsidR="006A5807" w:rsidRPr="00CD163E" w:rsidRDefault="006A5807" w:rsidP="006A5807">
      <w:pPr>
        <w:autoSpaceDE w:val="0"/>
        <w:adjustRightInd w:val="0"/>
        <w:ind w:firstLine="284"/>
        <w:jc w:val="both"/>
      </w:pPr>
      <w:r w:rsidRPr="00CD163E">
        <w:lastRenderedPageBreak/>
        <w:t xml:space="preserve">22.2. papildus uzstādāmais </w:t>
      </w:r>
      <w:proofErr w:type="spellStart"/>
      <w:r w:rsidRPr="00CD163E">
        <w:t>komercuzskaites</w:t>
      </w:r>
      <w:proofErr w:type="spellEnd"/>
      <w:r w:rsidRPr="00CD163E">
        <w:t xml:space="preserve"> mēraparāts ir identisks Pakalpojumu sniedzēja </w:t>
      </w:r>
      <w:proofErr w:type="spellStart"/>
      <w:r w:rsidRPr="00CD163E">
        <w:t>komercuzskaites</w:t>
      </w:r>
      <w:proofErr w:type="spellEnd"/>
      <w:r w:rsidRPr="00CD163E">
        <w:t xml:space="preserve"> mēraparātam, to uzstāda un noplombē Pakalpojumu sniedzējs;</w:t>
      </w:r>
    </w:p>
    <w:p w14:paraId="37D0DD25" w14:textId="77777777" w:rsidR="006A5807" w:rsidRPr="00CD163E" w:rsidRDefault="006A5807" w:rsidP="006A5807">
      <w:pPr>
        <w:autoSpaceDE w:val="0"/>
        <w:adjustRightInd w:val="0"/>
        <w:ind w:firstLine="284"/>
        <w:jc w:val="both"/>
      </w:pPr>
      <w:r w:rsidRPr="00CD163E">
        <w:t xml:space="preserve">22.3. papildus </w:t>
      </w:r>
      <w:proofErr w:type="spellStart"/>
      <w:r w:rsidRPr="00CD163E">
        <w:t>komercuzskaites</w:t>
      </w:r>
      <w:proofErr w:type="spellEnd"/>
      <w:r w:rsidRPr="00CD163E">
        <w:t xml:space="preserve"> mēraparāta un tā uzstādīšanas izmaksas sedz Pakalpojumu lietotājs;</w:t>
      </w:r>
    </w:p>
    <w:p w14:paraId="62C0B83E" w14:textId="77777777" w:rsidR="006A5807" w:rsidRPr="00CD163E" w:rsidRDefault="006A5807" w:rsidP="006A5807">
      <w:pPr>
        <w:autoSpaceDE w:val="0"/>
        <w:adjustRightInd w:val="0"/>
        <w:ind w:firstLine="284"/>
        <w:jc w:val="both"/>
      </w:pPr>
      <w:r w:rsidRPr="00CD163E">
        <w:t xml:space="preserve">22.4. papildus </w:t>
      </w:r>
      <w:proofErr w:type="spellStart"/>
      <w:r w:rsidRPr="00CD163E">
        <w:t>komercuzskaites</w:t>
      </w:r>
      <w:proofErr w:type="spellEnd"/>
      <w:r w:rsidRPr="00CD163E">
        <w:t xml:space="preserve"> mēraparāta mezglu izbūvē Pakalpojumu lietotājs ar Pakalpojumu sniedzēju saskaņotajā vietā,  </w:t>
      </w:r>
      <w:r w:rsidRPr="00CD163E">
        <w:rPr>
          <w:color w:val="000000"/>
        </w:rPr>
        <w:t>atbilstoši noteikumu Pielikumam Nr. 3</w:t>
      </w:r>
    </w:p>
    <w:p w14:paraId="166920A1" w14:textId="77777777" w:rsidR="006A5807" w:rsidRPr="00CD163E" w:rsidRDefault="006A5807" w:rsidP="006A5807">
      <w:pPr>
        <w:jc w:val="both"/>
      </w:pPr>
    </w:p>
    <w:p w14:paraId="5A158EDD" w14:textId="77777777" w:rsidR="006A5807" w:rsidRPr="00CD163E" w:rsidRDefault="006A5807" w:rsidP="006A5807">
      <w:pPr>
        <w:autoSpaceDE w:val="0"/>
        <w:adjustRightInd w:val="0"/>
        <w:jc w:val="center"/>
        <w:rPr>
          <w:b/>
          <w:bCs/>
        </w:rPr>
      </w:pPr>
      <w:r w:rsidRPr="00CD163E">
        <w:rPr>
          <w:b/>
          <w:bCs/>
        </w:rPr>
        <w:t>III. Centralizētās ūdensapgādes sistēmas un centralizētās kanalizācijas sistēmas ekspluatācijas, lietošanas un aizsardzības prasības</w:t>
      </w:r>
    </w:p>
    <w:p w14:paraId="08168DFA" w14:textId="77777777" w:rsidR="006A5807" w:rsidRPr="00CD163E" w:rsidRDefault="006A5807" w:rsidP="006A5807">
      <w:pPr>
        <w:autoSpaceDE w:val="0"/>
        <w:adjustRightInd w:val="0"/>
      </w:pPr>
    </w:p>
    <w:p w14:paraId="6451738E" w14:textId="77777777" w:rsidR="006A5807" w:rsidRPr="00CD163E" w:rsidRDefault="006A5807" w:rsidP="006A5807">
      <w:pPr>
        <w:autoSpaceDE w:val="0"/>
        <w:adjustRightInd w:val="0"/>
        <w:rPr>
          <w:b/>
          <w:bCs/>
        </w:rPr>
      </w:pPr>
      <w:r w:rsidRPr="00CD163E">
        <w:rPr>
          <w:b/>
          <w:bCs/>
        </w:rPr>
        <w:t xml:space="preserve">3.1. Ūdensapgādes un kanalizācijas sistēmu piederība un uzturēšana </w:t>
      </w:r>
    </w:p>
    <w:p w14:paraId="23CAF038" w14:textId="77777777" w:rsidR="006A5807" w:rsidRPr="00CD163E" w:rsidRDefault="006A5807" w:rsidP="006A5807">
      <w:pPr>
        <w:autoSpaceDE w:val="0"/>
        <w:adjustRightInd w:val="0"/>
      </w:pPr>
    </w:p>
    <w:p w14:paraId="3B6E61D2" w14:textId="77777777" w:rsidR="006A5807" w:rsidRPr="00CD163E" w:rsidRDefault="006A5807" w:rsidP="006A5807">
      <w:pPr>
        <w:autoSpaceDE w:val="0"/>
        <w:adjustRightInd w:val="0"/>
        <w:ind w:firstLine="284"/>
        <w:jc w:val="both"/>
      </w:pPr>
      <w:r w:rsidRPr="00CD163E">
        <w:t>23. Pakalpojumu sniedzēja īpašumā vai valdījumā ir:</w:t>
      </w:r>
    </w:p>
    <w:p w14:paraId="14AB8816" w14:textId="77777777" w:rsidR="006A5807" w:rsidRPr="00CD163E" w:rsidRDefault="006A5807" w:rsidP="006A5807">
      <w:pPr>
        <w:autoSpaceDE w:val="0"/>
        <w:adjustRightInd w:val="0"/>
        <w:ind w:firstLine="284"/>
        <w:jc w:val="both"/>
      </w:pPr>
      <w:r w:rsidRPr="00CD163E">
        <w:t>23.1. maģistrālie un sadalošie ūdensvada tīkli;</w:t>
      </w:r>
    </w:p>
    <w:p w14:paraId="139082D2" w14:textId="77777777" w:rsidR="006A5807" w:rsidRPr="00CD163E" w:rsidRDefault="006A5807" w:rsidP="006A5807">
      <w:pPr>
        <w:autoSpaceDE w:val="0"/>
        <w:adjustRightInd w:val="0"/>
        <w:ind w:firstLine="284"/>
        <w:jc w:val="both"/>
      </w:pPr>
      <w:r w:rsidRPr="00CD163E">
        <w:t>23.2. ūdens ieguves urbumi, ūdens attīrīšanas iekārtas, ūdens spiedienu paaugstinošas sūkņu stacijas, ūdenstorņi, rezervuāri;</w:t>
      </w:r>
    </w:p>
    <w:p w14:paraId="29F76910" w14:textId="77777777" w:rsidR="006A5807" w:rsidRPr="00CD163E" w:rsidRDefault="006A5807" w:rsidP="006A5807">
      <w:pPr>
        <w:autoSpaceDE w:val="0"/>
        <w:adjustRightInd w:val="0"/>
        <w:ind w:firstLine="284"/>
        <w:jc w:val="both"/>
      </w:pPr>
      <w:r w:rsidRPr="00CD163E">
        <w:t>23.3. maģistrālie un sadalošie kanalizācijas tīkli;</w:t>
      </w:r>
    </w:p>
    <w:p w14:paraId="13865C30" w14:textId="77777777" w:rsidR="006A5807" w:rsidRPr="00CD163E" w:rsidRDefault="006A5807" w:rsidP="006A5807">
      <w:pPr>
        <w:autoSpaceDE w:val="0"/>
        <w:adjustRightInd w:val="0"/>
        <w:ind w:firstLine="284"/>
        <w:jc w:val="both"/>
      </w:pPr>
      <w:r w:rsidRPr="00CD163E">
        <w:t xml:space="preserve">23.4. notekūdeņu attīrīšanas iekārtas, kanalizācijas sūkņu stacijas, kanalizācijas </w:t>
      </w:r>
      <w:proofErr w:type="spellStart"/>
      <w:r w:rsidRPr="00CD163E">
        <w:t>spiedvadi</w:t>
      </w:r>
      <w:proofErr w:type="spellEnd"/>
      <w:r w:rsidRPr="00CD163E">
        <w:t>, pašteces kanalizācijas tīkli;</w:t>
      </w:r>
    </w:p>
    <w:p w14:paraId="248B5AF5" w14:textId="77777777" w:rsidR="006A5807" w:rsidRPr="00CD163E" w:rsidRDefault="006A5807" w:rsidP="006A5807">
      <w:pPr>
        <w:autoSpaceDE w:val="0"/>
        <w:adjustRightInd w:val="0"/>
        <w:ind w:firstLine="284"/>
        <w:jc w:val="both"/>
      </w:pPr>
      <w:r w:rsidRPr="00CD163E">
        <w:t xml:space="preserve">23.5. iepriekš minētajos apakšpunktos minēto ūdensapgādes un kanalizācijas tīklos esošās </w:t>
      </w:r>
      <w:proofErr w:type="spellStart"/>
      <w:r w:rsidRPr="00CD163E">
        <w:t>skatakas</w:t>
      </w:r>
      <w:proofErr w:type="spellEnd"/>
      <w:r w:rsidRPr="00CD163E">
        <w:t>, kontrolakas, cauruļvadu armatūra, hidranti un hidrantu plāksnītes;</w:t>
      </w:r>
    </w:p>
    <w:p w14:paraId="112D215A" w14:textId="77777777" w:rsidR="006A5807" w:rsidRPr="00CD163E" w:rsidRDefault="006A5807" w:rsidP="006A5807">
      <w:pPr>
        <w:autoSpaceDE w:val="0"/>
        <w:adjustRightInd w:val="0"/>
        <w:ind w:firstLine="284"/>
        <w:jc w:val="both"/>
      </w:pPr>
      <w:r w:rsidRPr="00CD163E">
        <w:t xml:space="preserve">23.6. </w:t>
      </w:r>
      <w:proofErr w:type="spellStart"/>
      <w:r w:rsidRPr="00CD163E">
        <w:t>komercuzskaites</w:t>
      </w:r>
      <w:proofErr w:type="spellEnd"/>
      <w:r w:rsidRPr="00CD163E">
        <w:t xml:space="preserve"> mēraparāti.</w:t>
      </w:r>
    </w:p>
    <w:p w14:paraId="0B6543F4" w14:textId="77777777" w:rsidR="006A5807" w:rsidRPr="00CD163E" w:rsidRDefault="006A5807" w:rsidP="006A5807">
      <w:pPr>
        <w:autoSpaceDE w:val="0"/>
        <w:adjustRightInd w:val="0"/>
        <w:ind w:firstLine="284"/>
        <w:jc w:val="both"/>
      </w:pPr>
      <w:r w:rsidRPr="00CD163E">
        <w:t xml:space="preserve">24. Pakalpojumu sniedzēja apkalpes zonā var būt ūdensvada un kanalizācijas infrastruktūras daļas, kuras nav Pakalpojumu sniedzēja īpašumā vai valdījumā, bet kuras tam ir nodotas pakalpojuma sniegšanai, un noteiktas </w:t>
      </w:r>
      <w:r w:rsidRPr="00CD163E">
        <w:rPr>
          <w:iCs/>
        </w:rPr>
        <w:t xml:space="preserve">Pakalpojumu lietotāja </w:t>
      </w:r>
      <w:r w:rsidRPr="00CD163E">
        <w:t>un Pakalpojumu sniedzēja noslēgtā līgumā vai līgumā par sabiedrisko pakalpojumu sniegšanu ar pašvaldību. Šajā punktā minētās infrastruktūras apkalpošana nav uzskatāma par sabiedrisko pakalpojumu sniegšanu un samaksa par to tiek noteikta atsevišķi.</w:t>
      </w:r>
    </w:p>
    <w:p w14:paraId="46EC9B57" w14:textId="77777777" w:rsidR="006A5807" w:rsidRPr="00CD163E" w:rsidRDefault="006A5807" w:rsidP="006A5807">
      <w:pPr>
        <w:autoSpaceDE w:val="0"/>
        <w:adjustRightInd w:val="0"/>
        <w:ind w:firstLine="284"/>
        <w:jc w:val="both"/>
      </w:pPr>
      <w:r w:rsidRPr="00CD163E">
        <w:t xml:space="preserve">25. Pēc saskaņošanas ar </w:t>
      </w:r>
      <w:r w:rsidRPr="00CD163E">
        <w:rPr>
          <w:iCs/>
        </w:rPr>
        <w:t xml:space="preserve">Pakalpojumu lietotāju </w:t>
      </w:r>
      <w:r w:rsidRPr="00CD163E">
        <w:t xml:space="preserve">Pakalpojumu sniedzējs savu sistēmu uzturēšanai ir tiesīgs jebkurā laikā apsekot </w:t>
      </w:r>
      <w:r w:rsidRPr="00CD163E">
        <w:rPr>
          <w:iCs/>
        </w:rPr>
        <w:t xml:space="preserve">Pakalpojumu lietotāja </w:t>
      </w:r>
      <w:r w:rsidRPr="00CD163E">
        <w:t>nekustamo īpašumu, lai pārliecinātos par ūdensapgādes un kanalizācijas inženierbūvju ekspluatācijas drošību un atbilstību ekspluatācijas noteikumiem.</w:t>
      </w:r>
    </w:p>
    <w:p w14:paraId="7E103F2E" w14:textId="77777777" w:rsidR="006A5807" w:rsidRPr="00CD163E" w:rsidRDefault="006A5807" w:rsidP="006A5807">
      <w:pPr>
        <w:autoSpaceDE w:val="0"/>
        <w:adjustRightInd w:val="0"/>
        <w:ind w:firstLine="284"/>
        <w:jc w:val="both"/>
      </w:pPr>
      <w:r w:rsidRPr="00CD163E">
        <w:t xml:space="preserve">26. Gadījumā, ja Pakalpojumu sniedzējs konstatē centralizētās ūdensapgādes un centralizētās kanalizācijas sistēmas drošas ekspluatācijas apdraudējuma riskus, vai nesankcionētu šo pakalpojumu lietošanu, tas var nekavējoties atslēgt </w:t>
      </w:r>
      <w:r w:rsidRPr="00CD163E">
        <w:rPr>
          <w:iCs/>
        </w:rPr>
        <w:t xml:space="preserve">Pakalpojumu lietotāja </w:t>
      </w:r>
      <w:r w:rsidRPr="00CD163E">
        <w:t>ūdensapgādes un kanalizācijas sistēmu no centralizētās ūdensapgādes un kanalizācijas sistēmas.</w:t>
      </w:r>
    </w:p>
    <w:p w14:paraId="5054BB1A" w14:textId="77777777" w:rsidR="006A5807" w:rsidRPr="00CD163E" w:rsidRDefault="006A5807" w:rsidP="006A5807">
      <w:pPr>
        <w:autoSpaceDE w:val="0"/>
        <w:adjustRightInd w:val="0"/>
        <w:ind w:firstLine="284"/>
        <w:jc w:val="both"/>
      </w:pPr>
    </w:p>
    <w:p w14:paraId="5D9AA3CB" w14:textId="77777777" w:rsidR="006A5807" w:rsidRPr="00CD163E" w:rsidRDefault="006A5807" w:rsidP="006A5807">
      <w:pPr>
        <w:autoSpaceDE w:val="0"/>
        <w:adjustRightInd w:val="0"/>
        <w:jc w:val="both"/>
      </w:pPr>
      <w:r w:rsidRPr="00CD163E">
        <w:rPr>
          <w:b/>
          <w:bCs/>
        </w:rPr>
        <w:t>3.2. Prasības notekūdeņu novadīšanai centralizētajā kanalizācijas sistēmā</w:t>
      </w:r>
    </w:p>
    <w:p w14:paraId="108A8A4D" w14:textId="77777777" w:rsidR="006A5807" w:rsidRPr="00CD163E" w:rsidRDefault="006A5807" w:rsidP="006A5807">
      <w:pPr>
        <w:autoSpaceDE w:val="0"/>
        <w:adjustRightInd w:val="0"/>
        <w:ind w:firstLine="284"/>
        <w:jc w:val="both"/>
      </w:pPr>
      <w:r w:rsidRPr="00CD163E">
        <w:t xml:space="preserve">27. Centralizētajā kanalizācijas sistēmā </w:t>
      </w:r>
      <w:r w:rsidRPr="00CD163E">
        <w:rPr>
          <w:b/>
          <w:bCs/>
        </w:rPr>
        <w:t>ir atļauts novadīt notekūdeņus</w:t>
      </w:r>
      <w:r w:rsidRPr="00CD163E">
        <w:t>:</w:t>
      </w:r>
    </w:p>
    <w:p w14:paraId="2DE86080" w14:textId="77777777" w:rsidR="006A5807" w:rsidRPr="00CD163E" w:rsidRDefault="006A5807" w:rsidP="006A5807">
      <w:pPr>
        <w:autoSpaceDE w:val="0"/>
        <w:adjustRightInd w:val="0"/>
        <w:ind w:firstLine="284"/>
        <w:jc w:val="both"/>
      </w:pPr>
      <w:r w:rsidRPr="00CD163E">
        <w:t>27.1. kuri nekaitē centralizētās kanalizācijas sistēmas būvēm un neietekmē būvju funkcijas, to ekspluatācijas mūžu;</w:t>
      </w:r>
    </w:p>
    <w:p w14:paraId="46CACEA3" w14:textId="77777777" w:rsidR="006A5807" w:rsidRPr="00CD163E" w:rsidRDefault="006A5807" w:rsidP="006A5807">
      <w:pPr>
        <w:autoSpaceDE w:val="0"/>
        <w:adjustRightInd w:val="0"/>
        <w:ind w:firstLine="284"/>
        <w:jc w:val="both"/>
      </w:pPr>
      <w:r w:rsidRPr="00CD163E">
        <w:t>27.2. kuri nav bīstami centralizētās kanalizācijas sistēmas un notekūdeņu attīrīšanas būvju apkalpojošā personāla veselībai;</w:t>
      </w:r>
    </w:p>
    <w:p w14:paraId="6D662FA2" w14:textId="77777777" w:rsidR="006A5807" w:rsidRPr="00CD163E" w:rsidRDefault="006A5807" w:rsidP="006A5807">
      <w:pPr>
        <w:autoSpaceDE w:val="0"/>
        <w:adjustRightInd w:val="0"/>
        <w:ind w:firstLine="284"/>
        <w:jc w:val="both"/>
      </w:pPr>
      <w:r w:rsidRPr="00CD163E">
        <w:t>27.3. kurus kopā ar sadzīves notekūdeņiem var attīrīt Pakalpojumu sniedzēja notekūdeņu attīrīšanas iekārtās, ievērojot Pakalpojumu sniedzējam izsniegtās piesārņojošās darbības atļaujas prasības un izsniegtos tehniskos noteikumus, kā arī attīrīšanas iekārtu tehnoloģiskos parametrus;</w:t>
      </w:r>
    </w:p>
    <w:p w14:paraId="043E53B0" w14:textId="77777777" w:rsidR="006A5807" w:rsidRPr="00CD163E" w:rsidRDefault="006A5807" w:rsidP="006A5807">
      <w:pPr>
        <w:autoSpaceDE w:val="0"/>
        <w:adjustRightInd w:val="0"/>
        <w:ind w:firstLine="284"/>
        <w:jc w:val="both"/>
      </w:pPr>
      <w:r w:rsidRPr="00CD163E">
        <w:t xml:space="preserve">27.4. kuru temperatūra nepārsniedz +40°C, un vides </w:t>
      </w:r>
      <w:proofErr w:type="spellStart"/>
      <w:r w:rsidRPr="00CD163E">
        <w:t>pH</w:t>
      </w:r>
      <w:proofErr w:type="spellEnd"/>
      <w:r w:rsidRPr="00CD163E">
        <w:t xml:space="preserve"> ir robežās no 6,5 līdz 8,5;</w:t>
      </w:r>
    </w:p>
    <w:p w14:paraId="661D47E6" w14:textId="77777777" w:rsidR="006A5807" w:rsidRPr="00CD163E" w:rsidRDefault="006A5807" w:rsidP="006A5807">
      <w:pPr>
        <w:autoSpaceDE w:val="0"/>
        <w:adjustRightInd w:val="0"/>
        <w:ind w:firstLine="284"/>
        <w:jc w:val="both"/>
      </w:pPr>
      <w:r w:rsidRPr="00CD163E">
        <w:t xml:space="preserve">27.5. kuri nesatur vielas, kuras piesārņo kanalizācijas cauruļvadus vai nogulsnējas uz kanalizācijas </w:t>
      </w:r>
      <w:proofErr w:type="spellStart"/>
      <w:r w:rsidRPr="00CD163E">
        <w:t>skataku</w:t>
      </w:r>
      <w:proofErr w:type="spellEnd"/>
      <w:r w:rsidRPr="00CD163E">
        <w:t xml:space="preserve"> sienām (piemēram – tauki);</w:t>
      </w:r>
    </w:p>
    <w:p w14:paraId="0C5C2EE8" w14:textId="77777777" w:rsidR="006A5807" w:rsidRPr="00CD163E" w:rsidRDefault="006A5807" w:rsidP="006A5807">
      <w:pPr>
        <w:autoSpaceDE w:val="0"/>
        <w:adjustRightInd w:val="0"/>
        <w:ind w:firstLine="284"/>
        <w:jc w:val="both"/>
      </w:pPr>
      <w:r w:rsidRPr="00CD163E">
        <w:lastRenderedPageBreak/>
        <w:t>27.6. kuru sastāvā piesārņojošo vielu koncentrācijas nepārsniedz Pielikumā Nr.1 noteiktās maksimāli pieļaujamās koncentrācijas.</w:t>
      </w:r>
    </w:p>
    <w:p w14:paraId="4780206B" w14:textId="77777777" w:rsidR="006A5807" w:rsidRPr="00CD163E" w:rsidRDefault="006A5807" w:rsidP="006A5807">
      <w:pPr>
        <w:autoSpaceDE w:val="0"/>
        <w:adjustRightInd w:val="0"/>
        <w:ind w:firstLine="284"/>
        <w:jc w:val="both"/>
      </w:pPr>
      <w:r w:rsidRPr="00CD163E">
        <w:t xml:space="preserve">28. Ja </w:t>
      </w:r>
      <w:r w:rsidRPr="00CD163E">
        <w:rPr>
          <w:iCs/>
        </w:rPr>
        <w:t xml:space="preserve">Pakalpojumu lietotāja </w:t>
      </w:r>
      <w:r w:rsidRPr="00CD163E">
        <w:t>novadāmo ražošanas notekūdeņu piesārņojums pārsniedz Pielikumā Nr.1 maksimāli pieļaujamās koncentrācijas, tad:</w:t>
      </w:r>
    </w:p>
    <w:p w14:paraId="1968942C" w14:textId="77777777" w:rsidR="006A5807" w:rsidRPr="00CD163E" w:rsidRDefault="006A5807" w:rsidP="006A5807">
      <w:pPr>
        <w:autoSpaceDE w:val="0"/>
        <w:adjustRightInd w:val="0"/>
        <w:ind w:firstLine="284"/>
        <w:jc w:val="both"/>
      </w:pPr>
      <w:r w:rsidRPr="00CD163E">
        <w:t xml:space="preserve">28.1. </w:t>
      </w:r>
      <w:r w:rsidRPr="00CD163E">
        <w:rPr>
          <w:iCs/>
        </w:rPr>
        <w:t xml:space="preserve">Pakalpojumu lietotāja ražošanas </w:t>
      </w:r>
      <w:r w:rsidRPr="00CD163E">
        <w:t>notekūdeņiem, pirms to novadīšanas centralizētajā kanalizācijas sistēmā, jābūt attīrītiem vietējās attīrīšanas iekārtās tādā pakāpē, ka netiek pārsniegtas piesārņojošo vielu maksimāli pieļaujamās koncentrācijas, kas norādītas Pielikumā Nr. 1;</w:t>
      </w:r>
    </w:p>
    <w:p w14:paraId="5C0913A8" w14:textId="77777777" w:rsidR="006A5807" w:rsidRPr="00CD163E" w:rsidRDefault="006A5807" w:rsidP="006A5807">
      <w:pPr>
        <w:autoSpaceDE w:val="0"/>
        <w:adjustRightInd w:val="0"/>
        <w:ind w:firstLine="284"/>
        <w:jc w:val="both"/>
      </w:pPr>
      <w:r w:rsidRPr="00CD163E">
        <w:t xml:space="preserve">28.2. atsevišķos gadījumos, ievērojot normatīvos aktus, Pakalpojumu sniedzējs var atļaut </w:t>
      </w:r>
      <w:r w:rsidRPr="00CD163E">
        <w:rPr>
          <w:iCs/>
        </w:rPr>
        <w:t xml:space="preserve">Pakalpojumu lietotājam </w:t>
      </w:r>
      <w:r w:rsidRPr="00CD163E">
        <w:t xml:space="preserve">novadīt centralizētā kanalizācijas sistēmā ražošanas notekūdeņus bez iepriekšējas attīrīšanas vai daļēji attīrītus ražošanas notekūdeņus, ja maksimāli pieļaujamā ražošanas notekūdeņu piesārņojuma koncentrācijas un papildu maksa noteikta Pakalpojuma līgumā, un ja piesārņojuma koncentrāciju pārsniegumu gadījumā netiek nodarīts kaitējums centralizētajai kanalizācijas sistēmai un notekūdeņu attīrīšanas iekārtām.”. </w:t>
      </w:r>
    </w:p>
    <w:p w14:paraId="6343EC4C" w14:textId="77777777" w:rsidR="006A5807" w:rsidRPr="00CD163E" w:rsidRDefault="006A5807" w:rsidP="006A5807">
      <w:pPr>
        <w:autoSpaceDE w:val="0"/>
        <w:adjustRightInd w:val="0"/>
        <w:ind w:firstLine="284"/>
        <w:jc w:val="both"/>
      </w:pPr>
      <w:r w:rsidRPr="00CD163E">
        <w:t xml:space="preserve">29. </w:t>
      </w:r>
      <w:r w:rsidRPr="00CD163E">
        <w:rPr>
          <w:iCs/>
        </w:rPr>
        <w:t xml:space="preserve">Pakalpojumu lietotāja </w:t>
      </w:r>
      <w:r w:rsidRPr="00CD163E">
        <w:t>pienākums ir nekavējoties ziņot Pakalpojumu sniedzējam par paaugstināta piesārņojuma rašanos novadāmajos notekūdeņos tehnoloģisku avāriju gadījumā, kā arī ziņot par atklātiem bojājumiem centralizētajā ūdensapgādes vai centralizētajā kanalizācijas sistēmā.</w:t>
      </w:r>
    </w:p>
    <w:p w14:paraId="3FCCF866" w14:textId="77777777" w:rsidR="006A5807" w:rsidRPr="00CD163E" w:rsidRDefault="006A5807" w:rsidP="006A5807">
      <w:pPr>
        <w:autoSpaceDE w:val="0"/>
        <w:adjustRightInd w:val="0"/>
        <w:ind w:firstLine="284"/>
        <w:jc w:val="both"/>
      </w:pPr>
      <w:r w:rsidRPr="00CD163E">
        <w:t>30. Gadījumos, ja noteikumu 28. punktā minētais piesārņojums tiek konstatēts iepludinātajos ražošanas notekūdeņos centralizētajā kanalizācijas sistēmā un to pieņemšanas nosacījumi nav noteikti Pakalpojuma līgumā ar Pakalpojumu sniedzēju, un tas var izraisīt vai izraisa avāriju centralizētajā kanalizācijas sistēmā vai notekūdeņu attīrīšanas iekārtas darbības traucējumus, tad Pakalpojumu sniedzējam ir tiesības pārtraukt ražošanas notekūdeņu pieņemšanu bez brīdinājuma.</w:t>
      </w:r>
    </w:p>
    <w:p w14:paraId="35624443" w14:textId="77777777" w:rsidR="006A5807" w:rsidRPr="00CD163E" w:rsidRDefault="006A5807" w:rsidP="006A5807">
      <w:pPr>
        <w:autoSpaceDE w:val="0"/>
        <w:adjustRightInd w:val="0"/>
        <w:ind w:firstLine="284"/>
        <w:jc w:val="both"/>
      </w:pPr>
      <w:r w:rsidRPr="00CD163E">
        <w:t xml:space="preserve">31. Pakalpojumu sniedzējam ir tiesības veikt paraugu noņemšanu un ūdensapgādes un kanalizācijas tīklu apsekošanu </w:t>
      </w:r>
      <w:r w:rsidRPr="00CD163E">
        <w:rPr>
          <w:iCs/>
        </w:rPr>
        <w:t xml:space="preserve">Pakalpojumu lietotāja </w:t>
      </w:r>
      <w:r w:rsidRPr="00CD163E">
        <w:t xml:space="preserve">nekustamajā īpašumā, ja tiek konstatēts Pakalpojumu sniedzēja notekūdeņu attīrīšanas iekārtu ieplūdē vai kanalizācijas tīklos paaugstināts notekūdeņu piesārņojums. </w:t>
      </w:r>
      <w:r w:rsidRPr="00CD163E">
        <w:rPr>
          <w:iCs/>
        </w:rPr>
        <w:t xml:space="preserve">Pakalpojumu lietotājam </w:t>
      </w:r>
      <w:r w:rsidRPr="00CD163E">
        <w:t>nav tiesību aizliegt paraugu noņemšanu.</w:t>
      </w:r>
    </w:p>
    <w:p w14:paraId="15E184B3" w14:textId="77777777" w:rsidR="006A5807" w:rsidRPr="00CD163E" w:rsidRDefault="006A5807" w:rsidP="006A5807">
      <w:pPr>
        <w:ind w:firstLine="284"/>
        <w:rPr>
          <w:color w:val="000000"/>
        </w:rPr>
      </w:pPr>
      <w:r w:rsidRPr="00CD163E">
        <w:rPr>
          <w:color w:val="000000"/>
        </w:rPr>
        <w:t xml:space="preserve">32. Centralizētajā kanalizācijas sistēmā </w:t>
      </w:r>
      <w:r w:rsidRPr="00CD163E">
        <w:rPr>
          <w:b/>
          <w:bCs/>
          <w:color w:val="000000"/>
        </w:rPr>
        <w:t xml:space="preserve">ir aizliegts novadīt </w:t>
      </w:r>
      <w:r w:rsidRPr="00CD163E">
        <w:rPr>
          <w:color w:val="000000"/>
        </w:rPr>
        <w:t>notekūdeņus, kuri satur:</w:t>
      </w:r>
    </w:p>
    <w:p w14:paraId="07AC9003" w14:textId="77777777" w:rsidR="006A5807" w:rsidRPr="00CD163E" w:rsidRDefault="006A5807" w:rsidP="006A5807">
      <w:pPr>
        <w:autoSpaceDE w:val="0"/>
        <w:adjustRightInd w:val="0"/>
        <w:ind w:firstLine="284"/>
        <w:jc w:val="both"/>
        <w:rPr>
          <w:color w:val="000000"/>
        </w:rPr>
      </w:pPr>
      <w:r w:rsidRPr="00CD163E">
        <w:rPr>
          <w:color w:val="000000"/>
        </w:rPr>
        <w:t>32.1. prioritārās vielas, kuras atzītas par ūdens videi īpaši bīstamām un kuru emisiju un noplūdi nepieciešams novērst līdz normatīvajos aktos noteiktajam laikam;</w:t>
      </w:r>
    </w:p>
    <w:p w14:paraId="021D736C" w14:textId="77777777" w:rsidR="006A5807" w:rsidRPr="00CD163E" w:rsidRDefault="006A5807" w:rsidP="006A5807">
      <w:pPr>
        <w:autoSpaceDE w:val="0"/>
        <w:adjustRightInd w:val="0"/>
        <w:ind w:firstLine="284"/>
        <w:jc w:val="both"/>
        <w:rPr>
          <w:color w:val="000000"/>
        </w:rPr>
      </w:pPr>
      <w:r w:rsidRPr="00CD163E">
        <w:rPr>
          <w:color w:val="000000"/>
        </w:rPr>
        <w:t>32.2. degošus piemaisījumus un izšķīdinātas gāzveida vielas, kuras var veicināt uzliesmojošu maisījumu rašanos centralizētajā kanalizācijas sistēmā;</w:t>
      </w:r>
    </w:p>
    <w:p w14:paraId="3EE1AFC8" w14:textId="77777777" w:rsidR="006A5807" w:rsidRPr="00CD163E" w:rsidRDefault="006A5807" w:rsidP="006A5807">
      <w:pPr>
        <w:autoSpaceDE w:val="0"/>
        <w:adjustRightInd w:val="0"/>
        <w:ind w:firstLine="284"/>
        <w:jc w:val="both"/>
        <w:rPr>
          <w:color w:val="000000"/>
        </w:rPr>
      </w:pPr>
      <w:r w:rsidRPr="00CD163E">
        <w:rPr>
          <w:color w:val="000000"/>
        </w:rPr>
        <w:t>32.3. bioloģiski nedegradējamas sintētiskās virsmas aktīvās vielas (SVAV);</w:t>
      </w:r>
    </w:p>
    <w:p w14:paraId="73215250" w14:textId="77777777" w:rsidR="006A5807" w:rsidRPr="00CD163E" w:rsidRDefault="006A5807" w:rsidP="006A5807">
      <w:pPr>
        <w:autoSpaceDE w:val="0"/>
        <w:adjustRightInd w:val="0"/>
        <w:ind w:firstLine="284"/>
        <w:jc w:val="both"/>
        <w:rPr>
          <w:color w:val="000000"/>
        </w:rPr>
      </w:pPr>
      <w:r w:rsidRPr="00CD163E">
        <w:rPr>
          <w:color w:val="000000"/>
        </w:rPr>
        <w:t>32.4. skābes un citas vielas, kuras var izraisīt cilvēka veselībai bīstamu gāzu (sērūdeņraža oglekļa oksīda, zilskābes, sēroglekļa u.c.) izdalīšanos;</w:t>
      </w:r>
    </w:p>
    <w:p w14:paraId="605FC2EB" w14:textId="77777777" w:rsidR="006A5807" w:rsidRPr="00CD163E" w:rsidRDefault="006A5807" w:rsidP="006A5807">
      <w:pPr>
        <w:autoSpaceDE w:val="0"/>
        <w:adjustRightInd w:val="0"/>
        <w:ind w:firstLine="284"/>
        <w:jc w:val="both"/>
        <w:rPr>
          <w:color w:val="000000"/>
        </w:rPr>
      </w:pPr>
      <w:r w:rsidRPr="00CD163E">
        <w:rPr>
          <w:color w:val="000000"/>
        </w:rPr>
        <w:t>32.5. radioaktīvas vielas;</w:t>
      </w:r>
    </w:p>
    <w:p w14:paraId="54C594F3" w14:textId="77777777" w:rsidR="006A5807" w:rsidRPr="00CD163E" w:rsidRDefault="006A5807" w:rsidP="006A5807">
      <w:pPr>
        <w:autoSpaceDE w:val="0"/>
        <w:adjustRightInd w:val="0"/>
        <w:ind w:firstLine="284"/>
        <w:jc w:val="both"/>
        <w:rPr>
          <w:color w:val="000000"/>
        </w:rPr>
      </w:pPr>
      <w:r w:rsidRPr="00CD163E">
        <w:rPr>
          <w:color w:val="000000"/>
        </w:rPr>
        <w:t>32.6. cietus priekšmetus, tekstilizstrādājumus, smiltis, grunti, eļļas, taukus un citas vielas, kas var veicināt centralizētās kanalizācijas sistēmas (vai cauruļvadu) aizsērēšanu;</w:t>
      </w:r>
    </w:p>
    <w:p w14:paraId="3AF0177A" w14:textId="77777777" w:rsidR="006A5807" w:rsidRPr="00CD163E" w:rsidRDefault="006A5807" w:rsidP="006A5807">
      <w:pPr>
        <w:autoSpaceDE w:val="0"/>
        <w:adjustRightInd w:val="0"/>
        <w:ind w:firstLine="284"/>
        <w:jc w:val="both"/>
      </w:pPr>
      <w:r w:rsidRPr="00CD163E">
        <w:rPr>
          <w:color w:val="000000"/>
        </w:rPr>
        <w:t xml:space="preserve">32.7. nesasmalcinātus pārtikas un ražošanas atkritumus, koncentrētus šķīdumus, </w:t>
      </w:r>
      <w:proofErr w:type="spellStart"/>
      <w:r w:rsidRPr="00CD163E">
        <w:rPr>
          <w:color w:val="000000"/>
        </w:rPr>
        <w:t>atslāņa</w:t>
      </w:r>
      <w:proofErr w:type="spellEnd"/>
      <w:r w:rsidRPr="00CD163E">
        <w:rPr>
          <w:color w:val="000000"/>
        </w:rPr>
        <w:t xml:space="preserve"> un krāsvielu šķīdumus, kas radušies, skalojot cisternas, kublus un tml.</w:t>
      </w:r>
    </w:p>
    <w:p w14:paraId="27C17E0F" w14:textId="77777777" w:rsidR="006A5807" w:rsidRPr="00CD163E" w:rsidRDefault="006A5807" w:rsidP="006A5807">
      <w:pPr>
        <w:autoSpaceDE w:val="0"/>
        <w:adjustRightInd w:val="0"/>
        <w:jc w:val="both"/>
      </w:pPr>
      <w:r w:rsidRPr="00CD163E">
        <w:rPr>
          <w:b/>
          <w:bCs/>
        </w:rPr>
        <w:t xml:space="preserve">3.3. Prasības centralizēto ūdensapgādes un kanalizācijas sistēmu ekspluatācijai un aizsardzībai </w:t>
      </w:r>
    </w:p>
    <w:p w14:paraId="450DDE04" w14:textId="77777777" w:rsidR="006A5807" w:rsidRPr="00CD163E" w:rsidRDefault="006A5807" w:rsidP="006A5807">
      <w:pPr>
        <w:autoSpaceDE w:val="0"/>
        <w:adjustRightInd w:val="0"/>
        <w:ind w:firstLine="284"/>
        <w:jc w:val="both"/>
      </w:pPr>
      <w:r w:rsidRPr="00CD163E">
        <w:t xml:space="preserve">33. Jebkurai personai ir </w:t>
      </w:r>
      <w:r w:rsidRPr="006D0BD1">
        <w:t>aizliegts:</w:t>
      </w:r>
    </w:p>
    <w:p w14:paraId="400B0DC1" w14:textId="77777777" w:rsidR="006A5807" w:rsidRPr="00CD163E" w:rsidRDefault="006A5807" w:rsidP="006A5807">
      <w:pPr>
        <w:autoSpaceDE w:val="0"/>
        <w:adjustRightInd w:val="0"/>
        <w:ind w:firstLine="284"/>
        <w:jc w:val="both"/>
      </w:pPr>
      <w:r w:rsidRPr="00CD163E">
        <w:t>33.1. novietot automašīnas un cita veida transporta tehniku vai citus smagus priekšmetus uz atbilstoši apzīmētām hidrantu akām;</w:t>
      </w:r>
    </w:p>
    <w:p w14:paraId="031B77D7" w14:textId="77777777" w:rsidR="006A5807" w:rsidRPr="00CD163E" w:rsidRDefault="006A5807" w:rsidP="006A5807">
      <w:pPr>
        <w:autoSpaceDE w:val="0"/>
        <w:adjustRightInd w:val="0"/>
        <w:ind w:firstLine="284"/>
        <w:jc w:val="both"/>
      </w:pPr>
      <w:r w:rsidRPr="00CD163E">
        <w:t xml:space="preserve">33.2. centralizētās kanalizācijas tīklu </w:t>
      </w:r>
      <w:proofErr w:type="spellStart"/>
      <w:r w:rsidRPr="00CD163E">
        <w:t>skatakās</w:t>
      </w:r>
      <w:proofErr w:type="spellEnd"/>
      <w:r w:rsidRPr="00CD163E">
        <w:t xml:space="preserve"> izliet asenizācijas un citus notekūdeņus, novadīt nokrišņu un gruntsūdeņus, kā arī izmest cietos atkritumus vai citus priekšmetus;</w:t>
      </w:r>
    </w:p>
    <w:p w14:paraId="4FD11499" w14:textId="77777777" w:rsidR="006A5807" w:rsidRPr="00CD163E" w:rsidRDefault="006A5807" w:rsidP="006A5807">
      <w:pPr>
        <w:autoSpaceDE w:val="0"/>
        <w:adjustRightInd w:val="0"/>
        <w:ind w:firstLine="284"/>
        <w:jc w:val="both"/>
      </w:pPr>
      <w:r w:rsidRPr="00CD163E">
        <w:t>33.3. nepiederošām personām veikt jebkādas darbības Pakalpojumu sniedzēja īpašumā vai valdījumā esošajās centralizētās ūdensapgādes un centralizētās kanalizācijas sistēmās;</w:t>
      </w:r>
    </w:p>
    <w:p w14:paraId="231012D8" w14:textId="77777777" w:rsidR="006A5807" w:rsidRPr="00CD163E" w:rsidRDefault="006A5807" w:rsidP="006A5807">
      <w:pPr>
        <w:autoSpaceDE w:val="0"/>
        <w:adjustRightInd w:val="0"/>
        <w:ind w:firstLine="284"/>
        <w:jc w:val="both"/>
      </w:pPr>
      <w:r w:rsidRPr="00CD163E">
        <w:lastRenderedPageBreak/>
        <w:t xml:space="preserve">33.4. atvērt un nocelt centralizētās ūdensapgādes un centralizētās kanalizācijas tīklu </w:t>
      </w:r>
      <w:proofErr w:type="spellStart"/>
      <w:r w:rsidRPr="00CD163E">
        <w:t>skataku</w:t>
      </w:r>
      <w:proofErr w:type="spellEnd"/>
      <w:r w:rsidRPr="00CD163E">
        <w:t xml:space="preserve"> vākus, izņemot Pakalpojumu sniedzēja darbiniekus vai citas pilnvarotas personas;</w:t>
      </w:r>
    </w:p>
    <w:p w14:paraId="3AAFAA1B" w14:textId="77777777" w:rsidR="006A5807" w:rsidRPr="00CD163E" w:rsidRDefault="006A5807" w:rsidP="006A5807">
      <w:pPr>
        <w:autoSpaceDE w:val="0"/>
        <w:adjustRightInd w:val="0"/>
        <w:ind w:firstLine="284"/>
        <w:jc w:val="both"/>
      </w:pPr>
      <w:r w:rsidRPr="00CD163E">
        <w:t xml:space="preserve">33.5. pirms </w:t>
      </w:r>
      <w:proofErr w:type="spellStart"/>
      <w:r w:rsidRPr="00CD163E">
        <w:t>komercuzskaites</w:t>
      </w:r>
      <w:proofErr w:type="spellEnd"/>
      <w:r w:rsidRPr="00CD163E">
        <w:t xml:space="preserve"> mēraparāta atstāt atvērtus iekšējās ūdensapgādes tīkla krānus, lai novērstu ūdensapgādes cauruļvada aizsalšanu, izņemot, ja ir saskaņojums par tādu rīcību ar Pakalpojumu sniedzēju;</w:t>
      </w:r>
    </w:p>
    <w:p w14:paraId="001DAC26" w14:textId="77777777" w:rsidR="006A5807" w:rsidRPr="00CD163E" w:rsidRDefault="006A5807" w:rsidP="006A5807">
      <w:pPr>
        <w:autoSpaceDE w:val="0"/>
        <w:adjustRightInd w:val="0"/>
        <w:ind w:firstLine="284"/>
        <w:jc w:val="both"/>
      </w:pPr>
      <w:r w:rsidRPr="00CD163E">
        <w:t>33.6. bojāt ugunsdzēsības hidrantu un citu iekārtu kā arī informatīvās plāksnītes.</w:t>
      </w:r>
    </w:p>
    <w:p w14:paraId="0D61D538" w14:textId="77777777" w:rsidR="006A5807" w:rsidRPr="00CD163E" w:rsidRDefault="006A5807" w:rsidP="006A5807">
      <w:pPr>
        <w:autoSpaceDE w:val="0"/>
        <w:adjustRightInd w:val="0"/>
        <w:ind w:firstLine="284"/>
        <w:jc w:val="both"/>
      </w:pPr>
      <w:r w:rsidRPr="00CD163E">
        <w:t xml:space="preserve">34. Nekustamā īpašuma īpašnieks vai valdītājs nedrīkst kavēt plāksnīšu ar hidrantu, armatūras un </w:t>
      </w:r>
      <w:proofErr w:type="spellStart"/>
      <w:r w:rsidRPr="00CD163E">
        <w:t>skataku</w:t>
      </w:r>
      <w:proofErr w:type="spellEnd"/>
      <w:r w:rsidRPr="00CD163E">
        <w:t xml:space="preserve"> izvietojuma norādi izvietošanu uz ēku sienām vai žogiem.</w:t>
      </w:r>
    </w:p>
    <w:p w14:paraId="7D3D8DA6" w14:textId="77777777" w:rsidR="006A5807" w:rsidRPr="00CD163E" w:rsidRDefault="006A5807" w:rsidP="006A5807">
      <w:pPr>
        <w:autoSpaceDE w:val="0"/>
        <w:adjustRightInd w:val="0"/>
        <w:ind w:firstLine="284"/>
        <w:jc w:val="both"/>
        <w:rPr>
          <w:color w:val="000000"/>
        </w:rPr>
      </w:pPr>
      <w:r w:rsidRPr="00CD163E">
        <w:rPr>
          <w:color w:val="000000"/>
        </w:rPr>
        <w:t xml:space="preserve">35. Pakalpojumu lietotājs ir atbildīgs par iespējamajām sekām vai jau radīto kaitējumu, ja </w:t>
      </w:r>
      <w:r w:rsidRPr="00CD163E">
        <w:rPr>
          <w:iCs/>
          <w:color w:val="000000"/>
        </w:rPr>
        <w:t xml:space="preserve">Pakalpojumu lietotāja </w:t>
      </w:r>
      <w:r w:rsidRPr="00CD163E">
        <w:rPr>
          <w:color w:val="000000"/>
        </w:rPr>
        <w:t xml:space="preserve">ūdensapgādes sistēmā trūkst </w:t>
      </w:r>
      <w:proofErr w:type="spellStart"/>
      <w:r w:rsidRPr="00CD163E">
        <w:rPr>
          <w:color w:val="000000"/>
        </w:rPr>
        <w:t>noslēgarmatūras</w:t>
      </w:r>
      <w:proofErr w:type="spellEnd"/>
      <w:r w:rsidRPr="00CD163E">
        <w:rPr>
          <w:color w:val="000000"/>
        </w:rPr>
        <w:t xml:space="preserve">, kanalizācijas sistēmā nav hermētiski aizvērtas revīzijas (ēkas iekšējā kanalizācijas sistēmā ierīkota speciāla lūka, iespējai tīrīt kanalizācijas tīklus), ir bojāti </w:t>
      </w:r>
      <w:r w:rsidRPr="00CD163E">
        <w:rPr>
          <w:iCs/>
          <w:color w:val="000000"/>
        </w:rPr>
        <w:t xml:space="preserve">Pakalpojumu lietotāja </w:t>
      </w:r>
      <w:r w:rsidRPr="00CD163E">
        <w:rPr>
          <w:color w:val="000000"/>
        </w:rPr>
        <w:t>ēkas iekšējie ūdensapgādes vai kanalizācijas tīkli, vai netiek ievērotas šo noteikumu un būvnormatīvu prasības.</w:t>
      </w:r>
    </w:p>
    <w:p w14:paraId="3D700C60" w14:textId="77777777" w:rsidR="006A5807" w:rsidRPr="00CD163E" w:rsidRDefault="006A5807" w:rsidP="006A5807">
      <w:pPr>
        <w:autoSpaceDE w:val="0"/>
        <w:adjustRightInd w:val="0"/>
        <w:ind w:firstLine="284"/>
        <w:jc w:val="both"/>
      </w:pPr>
      <w:r w:rsidRPr="00CD163E">
        <w:rPr>
          <w:color w:val="000000"/>
        </w:rPr>
        <w:t>36. No decentralizētajām kanalizācijas sistēmām savāktos notekūdeņus drīkst novadīt centralizētajā kanalizācijas sistēmā tikai Pakalpojuma sniedzēja noteiktās, speciāli izveidotās notekūdeņu pieņemšanas vietās, pamatojoties uz noslēgtu līgumu par šiem pakalpojumiem.</w:t>
      </w:r>
    </w:p>
    <w:p w14:paraId="0E97A0A9" w14:textId="77777777" w:rsidR="006A5807" w:rsidRPr="00CD163E" w:rsidRDefault="006A5807" w:rsidP="006A5807">
      <w:pPr>
        <w:autoSpaceDE w:val="0"/>
        <w:adjustRightInd w:val="0"/>
        <w:jc w:val="both"/>
      </w:pPr>
      <w:r w:rsidRPr="00CD163E">
        <w:rPr>
          <w:b/>
          <w:bCs/>
        </w:rPr>
        <w:t>3.4. Ugunsdzēsības ierīces, to lietošanas un aizsardzības prasības</w:t>
      </w:r>
    </w:p>
    <w:p w14:paraId="69FB2871" w14:textId="77777777" w:rsidR="006A5807" w:rsidRPr="00CD163E" w:rsidRDefault="006A5807" w:rsidP="006A5807">
      <w:pPr>
        <w:autoSpaceDE w:val="0"/>
        <w:adjustRightInd w:val="0"/>
        <w:ind w:firstLine="284"/>
        <w:jc w:val="both"/>
      </w:pPr>
      <w:r w:rsidRPr="00CD163E">
        <w:t xml:space="preserve">37. Ja </w:t>
      </w:r>
      <w:r w:rsidRPr="00CD163E">
        <w:rPr>
          <w:iCs/>
        </w:rPr>
        <w:t xml:space="preserve">Pakalpojumu lietotāja </w:t>
      </w:r>
      <w:proofErr w:type="spellStart"/>
      <w:r w:rsidRPr="00CD163E">
        <w:t>komercuzskaites</w:t>
      </w:r>
      <w:proofErr w:type="spellEnd"/>
      <w:r w:rsidRPr="00CD163E">
        <w:t xml:space="preserve"> mēraparāta mezglā ir </w:t>
      </w:r>
      <w:proofErr w:type="spellStart"/>
      <w:r w:rsidRPr="00CD163E">
        <w:t>apvadlīnija</w:t>
      </w:r>
      <w:proofErr w:type="spellEnd"/>
      <w:r w:rsidRPr="00CD163E">
        <w:t xml:space="preserve">, kas nodrošina ugunsdzēsības iekšējā ūdensvada un/vai </w:t>
      </w:r>
      <w:r w:rsidRPr="00CD163E">
        <w:rPr>
          <w:iCs/>
        </w:rPr>
        <w:t xml:space="preserve">Pakalpojumu lietotāja </w:t>
      </w:r>
      <w:r w:rsidRPr="00CD163E">
        <w:t xml:space="preserve">teritorijā esošo hidrantu darbību, Pakalpojumu sniedzējs noplombē </w:t>
      </w:r>
      <w:proofErr w:type="spellStart"/>
      <w:r w:rsidRPr="00CD163E">
        <w:t>apvadlīnijas</w:t>
      </w:r>
      <w:proofErr w:type="spellEnd"/>
      <w:r w:rsidRPr="00CD163E">
        <w:t xml:space="preserve"> aizbīdni noslēgtā stāvoklī un sastāda plombēšanas aktu. </w:t>
      </w:r>
      <w:r w:rsidRPr="00CD163E">
        <w:rPr>
          <w:iCs/>
        </w:rPr>
        <w:t xml:space="preserve">Pakalpojumu lietotājs </w:t>
      </w:r>
      <w:r w:rsidRPr="00CD163E">
        <w:t>ir atbildīgs par plombas tehnisko stāvokli un saglabāšanu.</w:t>
      </w:r>
    </w:p>
    <w:p w14:paraId="634B67F7" w14:textId="77777777" w:rsidR="006A5807" w:rsidRPr="00CD163E" w:rsidRDefault="006A5807" w:rsidP="006A5807">
      <w:pPr>
        <w:autoSpaceDE w:val="0"/>
        <w:adjustRightInd w:val="0"/>
        <w:ind w:firstLine="284"/>
        <w:jc w:val="both"/>
      </w:pPr>
      <w:r w:rsidRPr="00CD163E">
        <w:t xml:space="preserve">38. Noņemt noteikumu 37.punktā minēto plombu no </w:t>
      </w:r>
      <w:proofErr w:type="spellStart"/>
      <w:r w:rsidRPr="00CD163E">
        <w:t>apvadlīnijas</w:t>
      </w:r>
      <w:proofErr w:type="spellEnd"/>
      <w:r w:rsidRPr="00CD163E">
        <w:t xml:space="preserve"> aizbīdņa drīkst tikai dzēšot ugunsgrēku vai ugunsdzēsības dienestam veicot ugunsdzēsības sistēmas pārbaudi. </w:t>
      </w:r>
      <w:r w:rsidRPr="00CD163E">
        <w:rPr>
          <w:iCs/>
        </w:rPr>
        <w:t xml:space="preserve">Pakalpojumu lietotājam </w:t>
      </w:r>
      <w:r w:rsidRPr="00CD163E">
        <w:t>24 stundu laikā jāpaziņo Pakalpojumu sniedzējam par notikušo ugunsgrēku vai ugunsdzēsības sistēmas pārbaudi un jāizsauc Pakalpojumu sniedzēja pārstāvis aizbīdņa noplombēšanai.</w:t>
      </w:r>
    </w:p>
    <w:p w14:paraId="5EE064AB" w14:textId="77777777" w:rsidR="006A5807" w:rsidRPr="00CD163E" w:rsidRDefault="006A5807" w:rsidP="006A5807">
      <w:pPr>
        <w:autoSpaceDE w:val="0"/>
        <w:adjustRightInd w:val="0"/>
        <w:ind w:firstLine="284"/>
        <w:jc w:val="both"/>
      </w:pPr>
      <w:r w:rsidRPr="00CD163E">
        <w:t>39. Lietot ūdeni no ugunsdzēsības hidrantiem ir atļauts tikai ugunsgrēka gadījumā un Pakalpojumu sniedzēja vajadzībām.</w:t>
      </w:r>
    </w:p>
    <w:p w14:paraId="6182CA36" w14:textId="77777777" w:rsidR="006A5807" w:rsidRPr="00CD163E" w:rsidRDefault="006A5807" w:rsidP="006A5807">
      <w:pPr>
        <w:autoSpaceDE w:val="0"/>
        <w:adjustRightInd w:val="0"/>
        <w:jc w:val="both"/>
      </w:pPr>
      <w:r w:rsidRPr="00CD163E">
        <w:rPr>
          <w:b/>
          <w:bCs/>
        </w:rPr>
        <w:t xml:space="preserve">3.5. </w:t>
      </w:r>
      <w:proofErr w:type="spellStart"/>
      <w:r w:rsidRPr="00CD163E">
        <w:rPr>
          <w:b/>
          <w:bCs/>
        </w:rPr>
        <w:t>Brīvkrānu</w:t>
      </w:r>
      <w:proofErr w:type="spellEnd"/>
      <w:r w:rsidRPr="00CD163E">
        <w:rPr>
          <w:b/>
          <w:bCs/>
        </w:rPr>
        <w:t xml:space="preserve"> izmantošanas kārtība </w:t>
      </w:r>
    </w:p>
    <w:p w14:paraId="71946E81" w14:textId="77777777" w:rsidR="006A5807" w:rsidRPr="00CD163E" w:rsidRDefault="006A5807" w:rsidP="006A5807">
      <w:pPr>
        <w:autoSpaceDE w:val="0"/>
        <w:adjustRightInd w:val="0"/>
        <w:ind w:firstLine="284"/>
        <w:jc w:val="both"/>
      </w:pPr>
      <w:r w:rsidRPr="00CD163E">
        <w:t xml:space="preserve">40. Pakalpojumu sniedzējs iepriekš saskaņojot ar pašvaldību ir tiesīgs likvidēt ūdens </w:t>
      </w:r>
      <w:proofErr w:type="spellStart"/>
      <w:r w:rsidRPr="00CD163E">
        <w:t>brīvkrānus</w:t>
      </w:r>
      <w:proofErr w:type="spellEnd"/>
      <w:r w:rsidRPr="00CD163E">
        <w:t xml:space="preserve"> vietās, kur nekustamā īpašuma īpašniekiem ir nodrošināta iespēja izbūvēt ūdensvada ievadu un saņemt centralizētus ūdensapgādes pakalpojumus.</w:t>
      </w:r>
    </w:p>
    <w:p w14:paraId="6660327D" w14:textId="77777777" w:rsidR="006A5807" w:rsidRPr="00CD163E" w:rsidRDefault="006A5807" w:rsidP="006A5807">
      <w:pPr>
        <w:autoSpaceDE w:val="0"/>
        <w:adjustRightInd w:val="0"/>
        <w:ind w:firstLine="284"/>
        <w:jc w:val="both"/>
      </w:pPr>
      <w:r w:rsidRPr="00CD163E">
        <w:t xml:space="preserve">41. Lai izmantotu ūdens </w:t>
      </w:r>
      <w:proofErr w:type="spellStart"/>
      <w:r w:rsidRPr="00CD163E">
        <w:t>brīvkrānus</w:t>
      </w:r>
      <w:proofErr w:type="spellEnd"/>
      <w:r w:rsidRPr="00CD163E">
        <w:t xml:space="preserve"> ūdenssaimniecības pakalpojumu nodrošināšanai nekustamajā īpašumā, </w:t>
      </w:r>
      <w:r w:rsidRPr="00CD163E">
        <w:rPr>
          <w:iCs/>
        </w:rPr>
        <w:t xml:space="preserve">Pakalpojumu lietotājam </w:t>
      </w:r>
      <w:r w:rsidRPr="00CD163E">
        <w:t xml:space="preserve">ir jānoslēdz </w:t>
      </w:r>
      <w:r w:rsidRPr="00CD163E">
        <w:rPr>
          <w:iCs/>
        </w:rPr>
        <w:t xml:space="preserve">Pakalpojuma līgums </w:t>
      </w:r>
      <w:r w:rsidRPr="00CD163E">
        <w:t>ar Pakalpojumu sniedzēju.</w:t>
      </w:r>
    </w:p>
    <w:p w14:paraId="137DC758" w14:textId="77777777" w:rsidR="006A5807" w:rsidRPr="00CD163E" w:rsidRDefault="006A5807" w:rsidP="006A5807">
      <w:pPr>
        <w:autoSpaceDE w:val="0"/>
        <w:adjustRightInd w:val="0"/>
        <w:ind w:firstLine="284"/>
        <w:jc w:val="both"/>
      </w:pPr>
      <w:r w:rsidRPr="00CD163E">
        <w:t xml:space="preserve">42. Gadījumos, ja tiek konstatēts </w:t>
      </w:r>
      <w:proofErr w:type="spellStart"/>
      <w:r w:rsidRPr="00CD163E">
        <w:t>brīvkrāna</w:t>
      </w:r>
      <w:proofErr w:type="spellEnd"/>
      <w:r w:rsidRPr="00CD163E">
        <w:t xml:space="preserve"> bojājums, par to nekavējoties jāziņo Pakalpojumu sniedzējam vai policijai.</w:t>
      </w:r>
    </w:p>
    <w:p w14:paraId="5B553DF4" w14:textId="77777777" w:rsidR="006A5807" w:rsidRPr="00CD163E" w:rsidRDefault="006A5807" w:rsidP="006A5807">
      <w:pPr>
        <w:autoSpaceDE w:val="0"/>
        <w:adjustRightInd w:val="0"/>
        <w:jc w:val="both"/>
      </w:pPr>
    </w:p>
    <w:p w14:paraId="7036A250" w14:textId="77777777" w:rsidR="006A5807" w:rsidRPr="00CD163E" w:rsidRDefault="006A5807" w:rsidP="006A5807">
      <w:pPr>
        <w:autoSpaceDE w:val="0"/>
        <w:adjustRightInd w:val="0"/>
        <w:jc w:val="center"/>
        <w:rPr>
          <w:b/>
          <w:bCs/>
        </w:rPr>
      </w:pPr>
      <w:r w:rsidRPr="00CD163E">
        <w:rPr>
          <w:b/>
          <w:bCs/>
        </w:rPr>
        <w:t>IV. Sabiedriskā ūdenssaimniecības pakalpojuma līgumā ietveramie noteikumi, līguma slēgšanas, grozīšanas un izbeigšanas kārtība</w:t>
      </w:r>
    </w:p>
    <w:p w14:paraId="7AFDCDBF" w14:textId="77777777" w:rsidR="006A5807" w:rsidRPr="00CD163E" w:rsidRDefault="006A5807" w:rsidP="006A5807">
      <w:pPr>
        <w:autoSpaceDE w:val="0"/>
        <w:adjustRightInd w:val="0"/>
        <w:jc w:val="center"/>
      </w:pPr>
    </w:p>
    <w:p w14:paraId="75CB0DCC" w14:textId="77777777" w:rsidR="006A5807" w:rsidRPr="00CD163E" w:rsidRDefault="006A5807" w:rsidP="006A5807">
      <w:pPr>
        <w:autoSpaceDE w:val="0"/>
        <w:adjustRightInd w:val="0"/>
        <w:jc w:val="both"/>
        <w:rPr>
          <w:b/>
          <w:bCs/>
        </w:rPr>
      </w:pPr>
      <w:r w:rsidRPr="00CD163E">
        <w:rPr>
          <w:b/>
          <w:bCs/>
        </w:rPr>
        <w:t xml:space="preserve">4.1. Pakalpojuma līguma slēgšana un tajā ietveramie noteikumi </w:t>
      </w:r>
    </w:p>
    <w:p w14:paraId="09DD3D3B" w14:textId="77777777" w:rsidR="006A5807" w:rsidRPr="00CD163E" w:rsidRDefault="006A5807" w:rsidP="006A5807">
      <w:pPr>
        <w:autoSpaceDE w:val="0"/>
        <w:adjustRightInd w:val="0"/>
        <w:jc w:val="both"/>
      </w:pPr>
    </w:p>
    <w:p w14:paraId="0782A620" w14:textId="77777777" w:rsidR="006A5807" w:rsidRPr="00CD163E" w:rsidRDefault="006A5807" w:rsidP="006A5807">
      <w:pPr>
        <w:autoSpaceDE w:val="0"/>
        <w:adjustRightInd w:val="0"/>
        <w:ind w:firstLine="284"/>
        <w:jc w:val="both"/>
      </w:pPr>
      <w:r w:rsidRPr="00CD163E">
        <w:t xml:space="preserve">43. </w:t>
      </w:r>
      <w:r w:rsidRPr="00CD163E">
        <w:rPr>
          <w:iCs/>
        </w:rPr>
        <w:t xml:space="preserve">Pakalpojuma līgumu </w:t>
      </w:r>
      <w:r w:rsidRPr="00CD163E">
        <w:t>ar Pakalpojumu sniedzēju slēdz:</w:t>
      </w:r>
    </w:p>
    <w:p w14:paraId="3A2BDB1D" w14:textId="77777777" w:rsidR="006A5807" w:rsidRPr="00CD163E" w:rsidRDefault="006A5807" w:rsidP="006A5807">
      <w:pPr>
        <w:autoSpaceDE w:val="0"/>
        <w:adjustRightInd w:val="0"/>
        <w:ind w:firstLine="284"/>
        <w:jc w:val="both"/>
      </w:pPr>
      <w:r w:rsidRPr="00CD163E">
        <w:t>43.1. nekustamā īpašuma īpašnieks vai valdītājs;</w:t>
      </w:r>
    </w:p>
    <w:p w14:paraId="3F81B7EF" w14:textId="77777777" w:rsidR="006A5807" w:rsidRPr="00CD163E" w:rsidRDefault="006A5807" w:rsidP="006A5807">
      <w:pPr>
        <w:autoSpaceDE w:val="0"/>
        <w:adjustRightInd w:val="0"/>
        <w:ind w:firstLine="284"/>
        <w:jc w:val="both"/>
      </w:pPr>
      <w:r w:rsidRPr="00CD163E">
        <w:t>43.2. 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6E7A21D7" w14:textId="77777777" w:rsidR="006A5807" w:rsidRPr="00CD163E" w:rsidRDefault="006A5807" w:rsidP="006A5807">
      <w:pPr>
        <w:autoSpaceDE w:val="0"/>
        <w:adjustRightInd w:val="0"/>
        <w:ind w:firstLine="284"/>
        <w:jc w:val="both"/>
      </w:pPr>
      <w:r w:rsidRPr="00CD163E">
        <w:lastRenderedPageBreak/>
        <w:t>43.3. dzīvojamās mājās, kas nav sadalītas dzīvokļu īpašumos – dzīvojamās mājas īpašnieks (kopīpašnieki) vai kāds no nekustamā īpašuma kopīpašniekiem, kas pilnvarots citu kopīpašnieku vārdā slēgt līgumu, vai neuzdotās lietvedības ietvaros;</w:t>
      </w:r>
    </w:p>
    <w:p w14:paraId="5E712306" w14:textId="77777777" w:rsidR="006A5807" w:rsidRPr="00CD163E" w:rsidRDefault="006A5807" w:rsidP="006A5807">
      <w:pPr>
        <w:autoSpaceDE w:val="0"/>
        <w:adjustRightInd w:val="0"/>
        <w:ind w:firstLine="284"/>
        <w:jc w:val="both"/>
      </w:pPr>
      <w:r w:rsidRPr="00CD163E">
        <w:t>43.4. nedzīvojamo ēku gadījumos - visi kopīpašnieki vai kāds no nekustamā īpašuma kopīpašniekiem, kas pilnvarots citu kopīpašnieku vārdā slēgt līgumu;</w:t>
      </w:r>
    </w:p>
    <w:p w14:paraId="35598901" w14:textId="77777777" w:rsidR="006A5807" w:rsidRPr="00CD163E" w:rsidRDefault="006A5807" w:rsidP="006A5807">
      <w:pPr>
        <w:autoSpaceDE w:val="0"/>
        <w:adjustRightInd w:val="0"/>
        <w:ind w:firstLine="284"/>
        <w:jc w:val="both"/>
      </w:pPr>
      <w:r w:rsidRPr="00CD163E">
        <w:t>43.5. persona, kas veic būvdarbus nekustamajā īpašumā un izmanto sabiedriskos ūdenssaimniecības pakalpojumus būvniecības laikā;</w:t>
      </w:r>
    </w:p>
    <w:p w14:paraId="46E9AD73" w14:textId="77777777" w:rsidR="006A5807" w:rsidRPr="00CD163E" w:rsidRDefault="006A5807" w:rsidP="006A5807">
      <w:pPr>
        <w:autoSpaceDE w:val="0"/>
        <w:adjustRightInd w:val="0"/>
        <w:ind w:firstLine="284"/>
        <w:jc w:val="both"/>
      </w:pPr>
      <w:r w:rsidRPr="00CD163E">
        <w:t>43.6. persona, kura centralizētajā kanalizācijas sistēmā novada gruntsūdeņus un/vai lietus notekūdeņus.</w:t>
      </w:r>
    </w:p>
    <w:p w14:paraId="0DAFF690" w14:textId="77777777" w:rsidR="006A5807" w:rsidRPr="00CD163E" w:rsidRDefault="006A5807" w:rsidP="006A5807">
      <w:pPr>
        <w:autoSpaceDE w:val="0"/>
        <w:adjustRightInd w:val="0"/>
        <w:ind w:firstLine="284"/>
        <w:jc w:val="both"/>
      </w:pPr>
    </w:p>
    <w:p w14:paraId="3292A75D" w14:textId="77777777" w:rsidR="006A5807" w:rsidRPr="00CD163E" w:rsidRDefault="006A5807" w:rsidP="006A5807">
      <w:pPr>
        <w:autoSpaceDE w:val="0"/>
        <w:adjustRightInd w:val="0"/>
        <w:ind w:firstLine="284"/>
        <w:jc w:val="both"/>
      </w:pPr>
      <w:r w:rsidRPr="00CD163E">
        <w:t xml:space="preserve">44. </w:t>
      </w:r>
      <w:r w:rsidRPr="00CD163E">
        <w:rPr>
          <w:iCs/>
        </w:rPr>
        <w:t xml:space="preserve">Pakalpojuma līguma </w:t>
      </w:r>
      <w:r w:rsidRPr="00CD163E">
        <w:t xml:space="preserve">sagatavošanai, </w:t>
      </w:r>
      <w:r w:rsidRPr="00CD163E">
        <w:rPr>
          <w:iCs/>
        </w:rPr>
        <w:t xml:space="preserve">Pakalpojuma līguma </w:t>
      </w:r>
      <w:r w:rsidRPr="00CD163E">
        <w:t>slēdzējs iesniedz Pakalpojumu sniedzējam iesniegumu, norādot līguma slēgšanai nepieciešamās Pakalpojumu sniedzēja noteiktās ziņas un pievienojot sekojošo:</w:t>
      </w:r>
    </w:p>
    <w:p w14:paraId="3F2B6557" w14:textId="77777777" w:rsidR="006A5807" w:rsidRPr="00CD163E" w:rsidRDefault="006A5807" w:rsidP="006A5807">
      <w:pPr>
        <w:autoSpaceDE w:val="0"/>
        <w:adjustRightInd w:val="0"/>
        <w:ind w:firstLine="284"/>
        <w:jc w:val="both"/>
      </w:pPr>
      <w:r w:rsidRPr="00CD163E">
        <w:t xml:space="preserve">44.1. dokumentu, kas apliecina nekustamā īpašuma piederību, ja ir attiecināms uz attiecīgo </w:t>
      </w:r>
      <w:r w:rsidRPr="00CD163E">
        <w:rPr>
          <w:iCs/>
        </w:rPr>
        <w:t xml:space="preserve">Pakalpojuma lietotāju </w:t>
      </w:r>
      <w:r w:rsidRPr="00CD163E">
        <w:t>(zemesgrāmatas akts, pirkšanas un pārdošanas līgums, maiņas līgums, dāvinājuma līgums vai cits dokuments, kas apliecina, ka īpašuma tiesības no atsavinātāja pāriet ieguvējam, vai spēkā stājies tiesas spriedums, mantojuma apliecība u.c.);</w:t>
      </w:r>
    </w:p>
    <w:p w14:paraId="7EDB8A2D" w14:textId="77777777" w:rsidR="006A5807" w:rsidRPr="00CD163E" w:rsidRDefault="006A5807" w:rsidP="006A5807">
      <w:pPr>
        <w:autoSpaceDE w:val="0"/>
        <w:adjustRightInd w:val="0"/>
        <w:ind w:firstLine="284"/>
        <w:jc w:val="both"/>
      </w:pPr>
      <w:r w:rsidRPr="00CD163E">
        <w:t>44.2. informāciju par nekustamā īpašuma lietošanas veidu;</w:t>
      </w:r>
    </w:p>
    <w:p w14:paraId="4750DCCE" w14:textId="77777777" w:rsidR="006A5807" w:rsidRPr="00CD163E" w:rsidRDefault="006A5807" w:rsidP="006A5807">
      <w:pPr>
        <w:autoSpaceDE w:val="0"/>
        <w:adjustRightInd w:val="0"/>
        <w:ind w:firstLine="284"/>
        <w:jc w:val="both"/>
      </w:pPr>
      <w:r w:rsidRPr="00CD163E">
        <w:t>44.3. dzīvojamās mājas pārvaldīšanas līgumu vai dzīvokļu īpašnieku kopības lēmumu par Pakalpojuma līguma slēgšanu;</w:t>
      </w:r>
    </w:p>
    <w:p w14:paraId="04339971" w14:textId="77777777" w:rsidR="006A5807" w:rsidRPr="00CD163E" w:rsidRDefault="006A5807" w:rsidP="006A5807">
      <w:pPr>
        <w:autoSpaceDE w:val="0"/>
        <w:adjustRightInd w:val="0"/>
        <w:ind w:firstLine="284"/>
        <w:jc w:val="both"/>
      </w:pPr>
      <w:r w:rsidRPr="00CD163E">
        <w:t xml:space="preserve">44.4. ja </w:t>
      </w:r>
      <w:r w:rsidRPr="00CD163E">
        <w:rPr>
          <w:iCs/>
        </w:rPr>
        <w:t xml:space="preserve">Pakalpojuma līgumu </w:t>
      </w:r>
      <w:r w:rsidRPr="00CD163E">
        <w:t xml:space="preserve">paraksta pilnvarota fiziska persona un šis pilnvarojums neizriet no likuma – dokumentu, kas apliecina šīs fiziskās personas tiesības parakstīt </w:t>
      </w:r>
      <w:r w:rsidRPr="00CD163E">
        <w:rPr>
          <w:iCs/>
        </w:rPr>
        <w:t>Pakalpojuma līgumu</w:t>
      </w:r>
      <w:r w:rsidRPr="00CD163E">
        <w:t>;</w:t>
      </w:r>
    </w:p>
    <w:p w14:paraId="4A9225EB" w14:textId="77777777" w:rsidR="006A5807" w:rsidRPr="00CD163E" w:rsidRDefault="006A5807" w:rsidP="006A5807">
      <w:pPr>
        <w:autoSpaceDE w:val="0"/>
        <w:adjustRightInd w:val="0"/>
        <w:ind w:firstLine="284"/>
        <w:jc w:val="both"/>
      </w:pPr>
      <w:r w:rsidRPr="00CD163E">
        <w:t>44.5. tehnisko informāciju (</w:t>
      </w:r>
      <w:proofErr w:type="spellStart"/>
      <w:r w:rsidRPr="00CD163E">
        <w:t>izpildmērījumu</w:t>
      </w:r>
      <w:proofErr w:type="spellEnd"/>
      <w:r w:rsidRPr="00CD163E">
        <w:t xml:space="preserve"> vai shēmu) par vietējo ūdens ieguves vietu un/vai notekūdeņu decentralizēto savākšanas sistēmu, ja </w:t>
      </w:r>
      <w:r w:rsidRPr="00CD163E">
        <w:rPr>
          <w:iCs/>
        </w:rPr>
        <w:t xml:space="preserve">Pakalpojuma līguma </w:t>
      </w:r>
      <w:r w:rsidRPr="00CD163E">
        <w:t>slēdzējam tādas ir;</w:t>
      </w:r>
    </w:p>
    <w:p w14:paraId="63C5861B" w14:textId="77777777" w:rsidR="006A5807" w:rsidRPr="00CD163E" w:rsidRDefault="006A5807" w:rsidP="006A5807">
      <w:pPr>
        <w:autoSpaceDE w:val="0"/>
        <w:adjustRightInd w:val="0"/>
        <w:ind w:firstLine="284"/>
        <w:jc w:val="both"/>
      </w:pPr>
      <w:r w:rsidRPr="00CD163E">
        <w:t>44.6.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sabiedriskajiem ūdenssaimniecības pakalpojumiem.</w:t>
      </w:r>
    </w:p>
    <w:p w14:paraId="2BB69C91" w14:textId="77777777" w:rsidR="006A5807" w:rsidRPr="00CD163E" w:rsidRDefault="006A5807" w:rsidP="006A5807">
      <w:pPr>
        <w:autoSpaceDE w:val="0"/>
        <w:adjustRightInd w:val="0"/>
        <w:ind w:firstLine="284"/>
        <w:jc w:val="both"/>
      </w:pPr>
      <w:r w:rsidRPr="00CD163E">
        <w:t xml:space="preserve">45. Pakalpojumu sniedzējs ir tiesīgs, ja tas nepieciešams </w:t>
      </w:r>
      <w:r w:rsidRPr="00CD163E">
        <w:rPr>
          <w:iCs/>
        </w:rPr>
        <w:t xml:space="preserve">Pakalpojuma līguma </w:t>
      </w:r>
      <w:r w:rsidRPr="00CD163E">
        <w:t xml:space="preserve">noslēgšanai, apsekot </w:t>
      </w:r>
      <w:r w:rsidRPr="00CD163E">
        <w:rPr>
          <w:iCs/>
        </w:rPr>
        <w:t xml:space="preserve">Pakalpojumu lietotāja </w:t>
      </w:r>
      <w:r w:rsidRPr="00CD163E">
        <w:t xml:space="preserve">iekšējos un ārējos ūdensapgādes un kanalizācijas tīklus, lai pārliecinātos, ka iesniegtā informācija ir patiesa, atbilstoša faktiskai situācijai un tā ir pietiekama </w:t>
      </w:r>
      <w:r w:rsidRPr="00CD163E">
        <w:rPr>
          <w:iCs/>
        </w:rPr>
        <w:t xml:space="preserve">Pakalpojuma līguma </w:t>
      </w:r>
      <w:r w:rsidRPr="00CD163E">
        <w:t>noslēgšanai.</w:t>
      </w:r>
    </w:p>
    <w:p w14:paraId="17A12997" w14:textId="77777777" w:rsidR="006A5807" w:rsidRPr="00CD163E" w:rsidRDefault="006A5807" w:rsidP="006A5807">
      <w:pPr>
        <w:autoSpaceDE w:val="0"/>
        <w:adjustRightInd w:val="0"/>
        <w:ind w:firstLine="284"/>
        <w:jc w:val="both"/>
      </w:pPr>
      <w:r w:rsidRPr="00CD163E">
        <w:t xml:space="preserve">46. </w:t>
      </w:r>
      <w:r w:rsidRPr="00CD163E">
        <w:rPr>
          <w:iCs/>
        </w:rPr>
        <w:t xml:space="preserve">Pakalpojumu lietotājs </w:t>
      </w:r>
      <w:r w:rsidRPr="00CD163E">
        <w:t xml:space="preserve">pirms </w:t>
      </w:r>
      <w:r w:rsidRPr="00CD163E">
        <w:rPr>
          <w:iCs/>
        </w:rPr>
        <w:t xml:space="preserve">Pakalpojuma līguma </w:t>
      </w:r>
      <w:r w:rsidRPr="00CD163E">
        <w:t>noslēgšanas informē Pakalpojumu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1CC54133" w14:textId="77777777" w:rsidR="006A5807" w:rsidRPr="00CD163E" w:rsidRDefault="006A5807" w:rsidP="006A5807">
      <w:pPr>
        <w:autoSpaceDE w:val="0"/>
        <w:adjustRightInd w:val="0"/>
        <w:ind w:firstLine="284"/>
        <w:jc w:val="both"/>
      </w:pPr>
      <w:r w:rsidRPr="00CD163E">
        <w:t xml:space="preserve">47. Ja </w:t>
      </w:r>
      <w:r w:rsidRPr="00CD163E">
        <w:rPr>
          <w:iCs/>
        </w:rPr>
        <w:t xml:space="preserve">Pakalpojuma līguma </w:t>
      </w:r>
      <w:r w:rsidRPr="00CD163E">
        <w:t xml:space="preserve">slēdzējs, pārņemot nekustamo īpašumu, nav pieaicinājis Pakalpojuma sniedzēju </w:t>
      </w:r>
      <w:proofErr w:type="spellStart"/>
      <w:r w:rsidRPr="00CD163E">
        <w:t>komercuzskaites</w:t>
      </w:r>
      <w:proofErr w:type="spellEnd"/>
      <w:r w:rsidRPr="00CD163E">
        <w:t xml:space="preserve"> mēraparāta rādījumu fiksēšanai vai nevar uzrādīt </w:t>
      </w:r>
      <w:proofErr w:type="spellStart"/>
      <w:r w:rsidRPr="00CD163E">
        <w:t>komercuzskaites</w:t>
      </w:r>
      <w:proofErr w:type="spellEnd"/>
      <w:r w:rsidRPr="00CD163E">
        <w:t xml:space="preserve"> mēraparāta rādījumu fiksēšanas dokumentu (piemēram, rādījumu nodošanas-pieņemšanas aktu), </w:t>
      </w:r>
      <w:r w:rsidRPr="00CD163E">
        <w:rPr>
          <w:iCs/>
        </w:rPr>
        <w:t xml:space="preserve">Pakalpojuma līguma </w:t>
      </w:r>
      <w:r w:rsidRPr="00CD163E">
        <w:t xml:space="preserve">slēdzējam norēķini par ūdenssaimniecības pakalpojumiem jāsāk ar Pakalpojumu sniedzēja pēdējo konkrētajā īpašumā uzskaitīto </w:t>
      </w:r>
      <w:proofErr w:type="spellStart"/>
      <w:r w:rsidRPr="00CD163E">
        <w:t>komercuzskaites</w:t>
      </w:r>
      <w:proofErr w:type="spellEnd"/>
      <w:r w:rsidRPr="00CD163E">
        <w:t xml:space="preserve"> mēraparāta rādījumu.</w:t>
      </w:r>
    </w:p>
    <w:p w14:paraId="566315F8" w14:textId="77777777" w:rsidR="006A5807" w:rsidRPr="00CD163E" w:rsidRDefault="006A5807" w:rsidP="006A5807">
      <w:pPr>
        <w:autoSpaceDE w:val="0"/>
        <w:adjustRightInd w:val="0"/>
        <w:ind w:firstLine="284"/>
        <w:jc w:val="both"/>
      </w:pPr>
      <w:r w:rsidRPr="00CD163E">
        <w:t xml:space="preserve">48. Pakalpojumu sniedzējs ir tiesīgs uzsākt ūdenssaimniecības pakalpojumu sniegšanu </w:t>
      </w:r>
      <w:r w:rsidRPr="00CD163E">
        <w:rPr>
          <w:iCs/>
        </w:rPr>
        <w:t xml:space="preserve">Pakalpojuma līguma </w:t>
      </w:r>
      <w:r w:rsidRPr="00CD163E">
        <w:t xml:space="preserve">slēdzējam pirms </w:t>
      </w:r>
      <w:r w:rsidRPr="00CD163E">
        <w:rPr>
          <w:iCs/>
        </w:rPr>
        <w:t xml:space="preserve">Pakalpojuma līguma </w:t>
      </w:r>
      <w:r w:rsidRPr="00CD163E">
        <w:t xml:space="preserve">noslēgšanas procedūras pabeigšanas, bet ne ilgāk kā 1 (vienu) mēnesi, skaitot no brīža, kad starp Pakalpojumu sniedzēju un </w:t>
      </w:r>
      <w:r w:rsidRPr="00CD163E">
        <w:rPr>
          <w:iCs/>
        </w:rPr>
        <w:t xml:space="preserve">Pakalpojuma līguma </w:t>
      </w:r>
      <w:r w:rsidRPr="00CD163E">
        <w:t>slēdzēju ir panākta vienošanās par saņemto pakalpojumu samaksas nosacījumiem.</w:t>
      </w:r>
    </w:p>
    <w:p w14:paraId="324EC022" w14:textId="77777777" w:rsidR="006A5807" w:rsidRPr="00CD163E" w:rsidRDefault="006A5807" w:rsidP="006A5807">
      <w:pPr>
        <w:autoSpaceDE w:val="0"/>
        <w:adjustRightInd w:val="0"/>
        <w:ind w:firstLine="284"/>
        <w:jc w:val="both"/>
      </w:pPr>
      <w:r w:rsidRPr="00CD163E">
        <w:lastRenderedPageBreak/>
        <w:t xml:space="preserve">49. Pakalpojumu sniedzējs ir tiesīgs pārtraukt </w:t>
      </w:r>
      <w:r w:rsidRPr="00CD163E">
        <w:rPr>
          <w:iCs/>
        </w:rPr>
        <w:t xml:space="preserve">Pakalpojuma līguma </w:t>
      </w:r>
      <w:r w:rsidRPr="00CD163E">
        <w:t xml:space="preserve">noslēgšanas procedūru, nosūtot </w:t>
      </w:r>
      <w:r w:rsidRPr="00CD163E">
        <w:rPr>
          <w:iCs/>
        </w:rPr>
        <w:t xml:space="preserve">Pakalpojuma līguma </w:t>
      </w:r>
      <w:r w:rsidRPr="00CD163E">
        <w:t xml:space="preserve">slēdzējam rakstveida paziņojumu, ja </w:t>
      </w:r>
      <w:r w:rsidRPr="00CD163E">
        <w:rPr>
          <w:iCs/>
        </w:rPr>
        <w:t xml:space="preserve">Pakalpojuma līguma </w:t>
      </w:r>
      <w:r w:rsidRPr="00CD163E">
        <w:t>slēdzējs:</w:t>
      </w:r>
    </w:p>
    <w:p w14:paraId="122DA78E" w14:textId="77777777" w:rsidR="006A5807" w:rsidRPr="00CD163E" w:rsidRDefault="006A5807" w:rsidP="006A5807">
      <w:pPr>
        <w:autoSpaceDE w:val="0"/>
        <w:adjustRightInd w:val="0"/>
        <w:ind w:firstLine="284"/>
        <w:jc w:val="both"/>
      </w:pPr>
      <w:r w:rsidRPr="00CD163E">
        <w:t>49.1. 1 (viena) mēneša laikā no Pakalpojumu sniedzēja pieprasījuma nav iesniedzis pieprasītos dokumentus un informāciju atbilstoši prasībām;</w:t>
      </w:r>
    </w:p>
    <w:p w14:paraId="7C81A5D5" w14:textId="77777777" w:rsidR="006A5807" w:rsidRPr="00CD163E" w:rsidRDefault="006A5807" w:rsidP="006A5807">
      <w:pPr>
        <w:autoSpaceDE w:val="0"/>
        <w:adjustRightInd w:val="0"/>
        <w:ind w:firstLine="284"/>
        <w:jc w:val="both"/>
      </w:pPr>
      <w:r w:rsidRPr="00CD163E">
        <w:t xml:space="preserve">49.2. nav veicis vai nav vienojies ar Pakalpojumu sniedzēju par </w:t>
      </w:r>
      <w:proofErr w:type="spellStart"/>
      <w:r w:rsidRPr="00CD163E">
        <w:t>komercuzskaites</w:t>
      </w:r>
      <w:proofErr w:type="spellEnd"/>
      <w:r w:rsidRPr="00CD163E">
        <w:t xml:space="preserve"> mēraparāta mezgla izbūvi;</w:t>
      </w:r>
    </w:p>
    <w:p w14:paraId="14C3E5E0" w14:textId="77777777" w:rsidR="006A5807" w:rsidRPr="00CD163E" w:rsidRDefault="006A5807" w:rsidP="006A5807">
      <w:pPr>
        <w:autoSpaceDE w:val="0"/>
        <w:adjustRightInd w:val="0"/>
        <w:ind w:firstLine="284"/>
        <w:jc w:val="both"/>
      </w:pPr>
      <w:r w:rsidRPr="00CD163E">
        <w:t>49.3. nav nodrošinājis, ka ūdensapgādes ievada un/vai kanalizācijas izvada tehniskais stāvoklis atbilst ekspluatācijas prasībām.</w:t>
      </w:r>
    </w:p>
    <w:p w14:paraId="3A5681D7" w14:textId="77777777" w:rsidR="006A5807" w:rsidRPr="00CD163E" w:rsidRDefault="006A5807" w:rsidP="006A5807">
      <w:pPr>
        <w:autoSpaceDE w:val="0"/>
        <w:adjustRightInd w:val="0"/>
        <w:ind w:firstLine="284"/>
        <w:jc w:val="both"/>
      </w:pPr>
      <w:r w:rsidRPr="00CD163E">
        <w:t xml:space="preserve">50. </w:t>
      </w:r>
      <w:r w:rsidRPr="00CD163E">
        <w:rPr>
          <w:iCs/>
        </w:rPr>
        <w:t xml:space="preserve">Pakalpojuma līguma </w:t>
      </w:r>
      <w:r w:rsidRPr="00CD163E">
        <w:t xml:space="preserve">noslēgšanas procedūras pārtraukšanas gadījumā, Pakalpojumu sniedzējs nosūtītajā rakstveida paziņojumā norāda datumu un laiku, kādā tiks pārtraukta ūdenssaimniecības pakalpojumu sniegšana </w:t>
      </w:r>
      <w:r w:rsidRPr="00CD163E">
        <w:rPr>
          <w:iCs/>
        </w:rPr>
        <w:t xml:space="preserve">Pakalpojuma līguma </w:t>
      </w:r>
      <w:r w:rsidRPr="00CD163E">
        <w:t xml:space="preserve">slēdzēja nekustamajam īpašumam un pievieno aprēķinu par </w:t>
      </w:r>
      <w:r w:rsidRPr="00CD163E">
        <w:rPr>
          <w:iCs/>
        </w:rPr>
        <w:t xml:space="preserve">Pakalpojuma līguma </w:t>
      </w:r>
      <w:r w:rsidRPr="00CD163E">
        <w:t xml:space="preserve">noslēgšanas procedūras laikā sniegtajiem ūdenssaimniecības pakalpojumiem, kas 1 (viena) mēneša laikā jāapmaksā </w:t>
      </w:r>
      <w:r w:rsidRPr="00CD163E">
        <w:rPr>
          <w:iCs/>
        </w:rPr>
        <w:t xml:space="preserve">Pakalpojuma līguma </w:t>
      </w:r>
      <w:r w:rsidRPr="00CD163E">
        <w:t>slēdzējam uz Pakalpojumu sniedzēja rakstveida paziņojumā norādīto bankas kontu.</w:t>
      </w:r>
    </w:p>
    <w:p w14:paraId="23BFE92D" w14:textId="77777777" w:rsidR="006A5807" w:rsidRPr="00CD163E" w:rsidRDefault="006A5807" w:rsidP="006A5807">
      <w:pPr>
        <w:autoSpaceDE w:val="0"/>
        <w:adjustRightInd w:val="0"/>
        <w:ind w:firstLine="284"/>
        <w:jc w:val="both"/>
      </w:pPr>
      <w:r w:rsidRPr="00CD163E">
        <w:t xml:space="preserve">51. </w:t>
      </w:r>
      <w:r w:rsidRPr="00CD163E">
        <w:rPr>
          <w:iCs/>
        </w:rPr>
        <w:t xml:space="preserve">Pakalpojuma līgums </w:t>
      </w:r>
      <w:r w:rsidRPr="00CD163E">
        <w:t xml:space="preserve">tiek sagatavots 1 (viena) mēneša laikā no visu dokumentu iesniegšanas. Minētais termiņš tiek skaitīts no dienas, kad Pakalpojumu sniedzējs ir saņēmis no </w:t>
      </w:r>
      <w:r w:rsidRPr="00CD163E">
        <w:rPr>
          <w:iCs/>
        </w:rPr>
        <w:t xml:space="preserve">Pakalpojuma līguma </w:t>
      </w:r>
      <w:r w:rsidRPr="00CD163E">
        <w:t xml:space="preserve">slēdzēja visus nepieciešamos dokumentus </w:t>
      </w:r>
      <w:r w:rsidRPr="00CD163E">
        <w:rPr>
          <w:iCs/>
        </w:rPr>
        <w:t xml:space="preserve">Pakalpojuma līguma </w:t>
      </w:r>
      <w:r w:rsidRPr="00CD163E">
        <w:t>noslēgšanas procedūras pabeigšanai.</w:t>
      </w:r>
    </w:p>
    <w:p w14:paraId="1461358C" w14:textId="77777777" w:rsidR="006A5807" w:rsidRPr="00CD163E" w:rsidRDefault="006A5807" w:rsidP="006A5807">
      <w:pPr>
        <w:autoSpaceDE w:val="0"/>
        <w:adjustRightInd w:val="0"/>
        <w:ind w:firstLine="284"/>
        <w:jc w:val="both"/>
      </w:pPr>
      <w:r w:rsidRPr="00CD163E">
        <w:t xml:space="preserve">52. </w:t>
      </w:r>
      <w:r w:rsidRPr="00CD163E">
        <w:rPr>
          <w:iCs/>
        </w:rPr>
        <w:t xml:space="preserve">Pakalpojuma līgumā </w:t>
      </w:r>
      <w:r w:rsidRPr="00CD163E">
        <w:t>papildus citos normatīvajos aktos noteiktajam iekļaujamas vismaz šādas ziņas un nosacījumi:</w:t>
      </w:r>
    </w:p>
    <w:p w14:paraId="704FF94C" w14:textId="77777777" w:rsidR="006A5807" w:rsidRPr="00CD163E" w:rsidRDefault="006A5807" w:rsidP="006A5807">
      <w:pPr>
        <w:autoSpaceDE w:val="0"/>
        <w:adjustRightInd w:val="0"/>
        <w:ind w:firstLine="284"/>
        <w:jc w:val="both"/>
      </w:pPr>
      <w:r w:rsidRPr="00CD163E">
        <w:t>52.1. informācija par līdzējiem;</w:t>
      </w:r>
    </w:p>
    <w:p w14:paraId="471BD6B7" w14:textId="77777777" w:rsidR="006A5807" w:rsidRPr="00CD163E" w:rsidRDefault="006A5807" w:rsidP="006A5807">
      <w:pPr>
        <w:autoSpaceDE w:val="0"/>
        <w:adjustRightInd w:val="0"/>
        <w:ind w:firstLine="284"/>
        <w:jc w:val="both"/>
      </w:pPr>
      <w:r w:rsidRPr="00CD163E">
        <w:t>52.2. sniegtā ūdenssaimniecības pakalpojuma veids un izmantošanas mērķis;</w:t>
      </w:r>
    </w:p>
    <w:p w14:paraId="1208F8EF" w14:textId="77777777" w:rsidR="006A5807" w:rsidRPr="00CD163E" w:rsidRDefault="006A5807" w:rsidP="006A5807">
      <w:pPr>
        <w:autoSpaceDE w:val="0"/>
        <w:adjustRightInd w:val="0"/>
        <w:ind w:firstLine="284"/>
        <w:jc w:val="both"/>
      </w:pPr>
      <w:r w:rsidRPr="00CD163E">
        <w:t>52.3. adrese, kurā pakalpojums tiek sniegts;</w:t>
      </w:r>
    </w:p>
    <w:p w14:paraId="7D42A31D" w14:textId="77777777" w:rsidR="006A5807" w:rsidRPr="00CD163E" w:rsidRDefault="006A5807" w:rsidP="006A5807">
      <w:pPr>
        <w:autoSpaceDE w:val="0"/>
        <w:adjustRightInd w:val="0"/>
        <w:ind w:firstLine="284"/>
        <w:jc w:val="both"/>
      </w:pPr>
      <w:r w:rsidRPr="00CD163E">
        <w:t xml:space="preserve">52.4. </w:t>
      </w:r>
      <w:r w:rsidRPr="00CD163E">
        <w:rPr>
          <w:iCs/>
        </w:rPr>
        <w:t xml:space="preserve">Pakalpojuma līguma </w:t>
      </w:r>
      <w:r w:rsidRPr="00CD163E">
        <w:t>un pakalpojuma sniegšanas sākuma datums (ja tie nesakrīt);</w:t>
      </w:r>
    </w:p>
    <w:p w14:paraId="00789BE1" w14:textId="77777777" w:rsidR="006A5807" w:rsidRPr="00CD163E" w:rsidRDefault="006A5807" w:rsidP="006A5807">
      <w:pPr>
        <w:autoSpaceDE w:val="0"/>
        <w:adjustRightInd w:val="0"/>
        <w:ind w:firstLine="284"/>
        <w:jc w:val="both"/>
      </w:pPr>
      <w:r w:rsidRPr="00CD163E">
        <w:t>52.5. maksa par sniegto ūdenssaimniecības pakalpojumu/-</w:t>
      </w:r>
      <w:proofErr w:type="spellStart"/>
      <w:r w:rsidRPr="00CD163E">
        <w:t>iem</w:t>
      </w:r>
      <w:proofErr w:type="spellEnd"/>
      <w:r w:rsidRPr="00CD163E">
        <w:t>;</w:t>
      </w:r>
    </w:p>
    <w:p w14:paraId="2E00C275" w14:textId="77777777" w:rsidR="006A5807" w:rsidRPr="00CD163E" w:rsidRDefault="006A5807" w:rsidP="006A5807">
      <w:pPr>
        <w:autoSpaceDE w:val="0"/>
        <w:adjustRightInd w:val="0"/>
        <w:ind w:firstLine="284"/>
        <w:jc w:val="both"/>
      </w:pPr>
      <w:r w:rsidRPr="00CD163E">
        <w:t>52.6. pakalpojumu uzskaites kārtība;</w:t>
      </w:r>
    </w:p>
    <w:p w14:paraId="6E30D36D" w14:textId="77777777" w:rsidR="006A5807" w:rsidRPr="00CD163E" w:rsidRDefault="006A5807" w:rsidP="006A5807">
      <w:pPr>
        <w:autoSpaceDE w:val="0"/>
        <w:adjustRightInd w:val="0"/>
        <w:ind w:firstLine="284"/>
        <w:jc w:val="both"/>
      </w:pPr>
      <w:r w:rsidRPr="00CD163E">
        <w:t>52.7. līgumsods vai samaksas nokavējuma procenti.</w:t>
      </w:r>
    </w:p>
    <w:p w14:paraId="622BE888" w14:textId="77777777" w:rsidR="006A5807" w:rsidRPr="00CD163E" w:rsidRDefault="006A5807" w:rsidP="006A5807">
      <w:pPr>
        <w:autoSpaceDE w:val="0"/>
        <w:adjustRightInd w:val="0"/>
        <w:ind w:firstLine="284"/>
        <w:jc w:val="both"/>
      </w:pPr>
      <w:r w:rsidRPr="00CD163E">
        <w:t xml:space="preserve">53. </w:t>
      </w:r>
      <w:r w:rsidRPr="00CD163E">
        <w:rPr>
          <w:iCs/>
        </w:rPr>
        <w:t xml:space="preserve">Pakalpojuma līgumam </w:t>
      </w:r>
      <w:r w:rsidRPr="00CD163E">
        <w:t xml:space="preserve">pievienojams Pakalpojumu sniedzēja sagatavots </w:t>
      </w:r>
      <w:r w:rsidRPr="00CD163E">
        <w:rPr>
          <w:iCs/>
        </w:rPr>
        <w:t>Tīklu apkalpošanas robežu akts</w:t>
      </w:r>
      <w:r w:rsidRPr="00CD163E">
        <w:t xml:space="preserve">, kurā, ja nepieciešams, tiek norādītas arī notekūdeņu paraugu ņemšanas vietas (kontrolakas). Akts ir neatņemama </w:t>
      </w:r>
      <w:r w:rsidRPr="00CD163E">
        <w:rPr>
          <w:iCs/>
        </w:rPr>
        <w:t xml:space="preserve">Pakalpojuma līguma </w:t>
      </w:r>
      <w:r w:rsidRPr="00CD163E">
        <w:t>sastāvdaļa.</w:t>
      </w:r>
    </w:p>
    <w:p w14:paraId="4984893D" w14:textId="77777777" w:rsidR="006A5807" w:rsidRPr="00CD163E" w:rsidRDefault="006A5807" w:rsidP="006A5807">
      <w:pPr>
        <w:autoSpaceDE w:val="0"/>
        <w:adjustRightInd w:val="0"/>
        <w:ind w:firstLine="284"/>
        <w:jc w:val="both"/>
        <w:rPr>
          <w:color w:val="000000"/>
        </w:rPr>
      </w:pPr>
      <w:r w:rsidRPr="00CD163E">
        <w:rPr>
          <w:color w:val="000000"/>
        </w:rPr>
        <w:t xml:space="preserve">54. </w:t>
      </w:r>
      <w:r w:rsidRPr="00CD163E">
        <w:rPr>
          <w:iCs/>
          <w:color w:val="000000"/>
        </w:rPr>
        <w:t xml:space="preserve">Pakalpojumu lietotāja </w:t>
      </w:r>
      <w:r w:rsidRPr="00CD163E">
        <w:rPr>
          <w:color w:val="000000"/>
        </w:rPr>
        <w:t xml:space="preserve">kopējā novadīto notekūdeņu daudzumā, kas nonāk centralizētajā kanalizācijas sistēmā, izņēmuma gadījumā, var tikt novadīts lietus notekūdeņu apjoms, ja tiek slēgts līgums ar Pakalpojuma sniedzēju par lietus notekūdeņu apjomu savākšanu no </w:t>
      </w:r>
      <w:r w:rsidRPr="00CD163E">
        <w:rPr>
          <w:iCs/>
          <w:color w:val="000000"/>
        </w:rPr>
        <w:t xml:space="preserve">Pakalpojumu lietotāja </w:t>
      </w:r>
      <w:r w:rsidRPr="00CD163E">
        <w:rPr>
          <w:color w:val="000000"/>
        </w:rPr>
        <w:t xml:space="preserve">teritorijas, kura apjomu (kubikmetri gadā) nosaka aprēķinu ceļā saskaņā ar būvnormatīvu LBN 223-15 “Kanalizācijas būves”, pēc </w:t>
      </w:r>
      <w:r w:rsidRPr="00CD163E">
        <w:rPr>
          <w:iCs/>
          <w:color w:val="000000"/>
        </w:rPr>
        <w:t xml:space="preserve">Pakalpojumu lietotāja </w:t>
      </w:r>
      <w:r w:rsidRPr="00CD163E">
        <w:rPr>
          <w:color w:val="000000"/>
        </w:rPr>
        <w:t>iesniegtajiem datiem par teritorijas platību un segumu, aprēķinot kopējo gada apjomu.</w:t>
      </w:r>
    </w:p>
    <w:p w14:paraId="7C91CF36" w14:textId="77777777" w:rsidR="006A5807" w:rsidRPr="00CD163E" w:rsidRDefault="006A5807" w:rsidP="006A5807">
      <w:pPr>
        <w:autoSpaceDE w:val="0"/>
        <w:adjustRightInd w:val="0"/>
        <w:ind w:firstLine="284"/>
        <w:jc w:val="both"/>
      </w:pPr>
      <w:r w:rsidRPr="00CD163E">
        <w:t xml:space="preserve">55. Iebildumi par Pakalpojumu sniedzēja izrakstīto rēķinu </w:t>
      </w:r>
      <w:r w:rsidRPr="00CD163E">
        <w:rPr>
          <w:iCs/>
        </w:rPr>
        <w:t xml:space="preserve">Pakalpojumu lietotājam </w:t>
      </w:r>
      <w:r w:rsidRPr="00CD163E">
        <w:t xml:space="preserve">jāiesniedz rakstiskā veidā 10 (desmit) dienu laikā no rēķina saņemšanas dienas. Iesniegtie iebildumi neatbrīvo no rēķina samaksas pilnā apmērā </w:t>
      </w:r>
      <w:r w:rsidRPr="00CD163E">
        <w:rPr>
          <w:iCs/>
        </w:rPr>
        <w:t xml:space="preserve">Pakalpojuma līgumā </w:t>
      </w:r>
      <w:r w:rsidRPr="00CD163E">
        <w:t>noteiktajā termiņā. Pamatotu iebildumu gadījumā Pakalpojumu sniedzējs veic korekcijas, izrakstot rēķinu par nākamo norēķinu periodu.</w:t>
      </w:r>
    </w:p>
    <w:p w14:paraId="00C73399" w14:textId="77777777" w:rsidR="006A5807" w:rsidRPr="00CD163E" w:rsidRDefault="006A5807" w:rsidP="006A5807">
      <w:pPr>
        <w:autoSpaceDE w:val="0"/>
        <w:adjustRightInd w:val="0"/>
        <w:ind w:firstLine="284"/>
        <w:jc w:val="both"/>
      </w:pPr>
      <w:r w:rsidRPr="00CD163E">
        <w:t xml:space="preserve">56. </w:t>
      </w:r>
      <w:r w:rsidRPr="00CD163E">
        <w:rPr>
          <w:iCs/>
        </w:rPr>
        <w:t xml:space="preserve">Pakalpojuma līguma </w:t>
      </w:r>
      <w:r w:rsidRPr="00CD163E">
        <w:t xml:space="preserve">noteikumu izpildes kontrolei Pakalpojumu sniedzējs ir tiesīgs pārbaudīt </w:t>
      </w:r>
      <w:r w:rsidRPr="00CD163E">
        <w:rPr>
          <w:iCs/>
        </w:rPr>
        <w:t xml:space="preserve">Pakalpojumu lietotāja </w:t>
      </w:r>
      <w:r w:rsidRPr="00CD163E">
        <w:t xml:space="preserve">īpašumā esošās iekšējās un ārējās ūdensapgādes un kanalizācijas sistēmas un to darbību. Pakalpojumu sniedzējs par to informē </w:t>
      </w:r>
      <w:r w:rsidRPr="00CD163E">
        <w:rPr>
          <w:iCs/>
        </w:rPr>
        <w:t>Pakalpojumu lietotāju</w:t>
      </w:r>
      <w:r w:rsidRPr="00CD163E">
        <w:t xml:space="preserve">, kurš nav tiesīgs aizliegt Pakalpojumu sniedzējam veikt inženierkomunikāciju pārbaudi. Ja veiktās pārbaudes rezultātā tiek konstatēti pārkāpumi </w:t>
      </w:r>
      <w:r w:rsidRPr="00CD163E">
        <w:rPr>
          <w:iCs/>
        </w:rPr>
        <w:t xml:space="preserve">Pakalpojuma līguma </w:t>
      </w:r>
      <w:r w:rsidRPr="00CD163E">
        <w:t xml:space="preserve">noteikumos, Pakalpojumu sniedzējs ir tiesīgs pārtraukt pakalpojuma sniegšanu līdz brīdim, kad </w:t>
      </w:r>
      <w:r w:rsidRPr="00CD163E">
        <w:rPr>
          <w:iCs/>
        </w:rPr>
        <w:t xml:space="preserve">Pakalpojumu lietotājs </w:t>
      </w:r>
      <w:r w:rsidRPr="00CD163E">
        <w:t>ir novērsis konstatētos pārkāpumus vai vienojies ar Pakalpojumu sniedzēju par pārkāpumu novēršanas kārtību un termiņiem.</w:t>
      </w:r>
    </w:p>
    <w:p w14:paraId="75131420" w14:textId="77777777" w:rsidR="006A5807" w:rsidRPr="00CD163E" w:rsidRDefault="006A5807" w:rsidP="006A5807">
      <w:pPr>
        <w:autoSpaceDE w:val="0"/>
        <w:adjustRightInd w:val="0"/>
        <w:ind w:firstLine="284"/>
        <w:jc w:val="both"/>
      </w:pPr>
      <w:r w:rsidRPr="00CD163E">
        <w:lastRenderedPageBreak/>
        <w:t xml:space="preserve">57. Pakalpojumu sniedzējs ir tiesīgs veikt </w:t>
      </w:r>
      <w:r w:rsidRPr="00CD163E">
        <w:rPr>
          <w:iCs/>
        </w:rPr>
        <w:t xml:space="preserve">Pakalpojumu lietotāja </w:t>
      </w:r>
      <w:r w:rsidRPr="00CD163E">
        <w:t xml:space="preserve">iesniegto datu atbilstības pārbaudi, nolasot faktiskos </w:t>
      </w:r>
      <w:proofErr w:type="spellStart"/>
      <w:r w:rsidRPr="00CD163E">
        <w:t>komercuzskaites</w:t>
      </w:r>
      <w:proofErr w:type="spellEnd"/>
      <w:r w:rsidRPr="00CD163E">
        <w:t xml:space="preserve"> mēraparāta rādījumus par </w:t>
      </w:r>
      <w:r w:rsidRPr="00CD163E">
        <w:rPr>
          <w:iCs/>
        </w:rPr>
        <w:t xml:space="preserve">Pakalpojumu lietotājam </w:t>
      </w:r>
      <w:r w:rsidRPr="00CD163E">
        <w:t xml:space="preserve">sniegto ūdenssaimniecības pakalpojumu daudzumu un, ja tiek konstatēta neatbilstība </w:t>
      </w:r>
      <w:r w:rsidRPr="00CD163E">
        <w:rPr>
          <w:iCs/>
        </w:rPr>
        <w:t xml:space="preserve">Pakalpojumu lietotāja </w:t>
      </w:r>
      <w:r w:rsidRPr="00CD163E">
        <w:t xml:space="preserve">iesniegtajiem datiem, Pakalpojumu sniedzējs veic pārrēķinu, un </w:t>
      </w:r>
      <w:r w:rsidRPr="00CD163E">
        <w:rPr>
          <w:iCs/>
        </w:rPr>
        <w:t xml:space="preserve">Pakalpojumu lietotājs </w:t>
      </w:r>
      <w:r w:rsidRPr="00CD163E">
        <w:t>veic samaksu atbilstoši faktiskajiem rādījumiem.</w:t>
      </w:r>
    </w:p>
    <w:p w14:paraId="77F7FB85" w14:textId="77777777" w:rsidR="006A5807" w:rsidRPr="00CD163E" w:rsidRDefault="006A5807" w:rsidP="006A5807">
      <w:pPr>
        <w:autoSpaceDE w:val="0"/>
        <w:adjustRightInd w:val="0"/>
        <w:ind w:firstLine="284"/>
        <w:jc w:val="both"/>
        <w:rPr>
          <w:color w:val="000000"/>
        </w:rPr>
      </w:pPr>
      <w:r w:rsidRPr="00CD163E">
        <w:t xml:space="preserve">58. Ja personai ir parādi par ūdenssaimniecības pakalpojumiem, ko tā saņem no Pakalpojumu sniedzēja tās īpašumā vai valdījumā esošajos nekustamajos īpašumos, un šī persona vēlas ar Pakalpojumu sniedzēju noslēgt līgumu par pakalpojumu saņemšanu citā īpašumā, Pakalpojumu sniedzējs ir tiesīgs pieprasīt Civillikumā paredzētu saistību izpildes nodrošinājumu (drošības naudas iemaksu u.tml.) </w:t>
      </w:r>
      <w:r w:rsidRPr="00CD163E">
        <w:rPr>
          <w:color w:val="000000"/>
        </w:rPr>
        <w:t>pirms vienošanās noslēgšanas par parādu atmaksas kārtību.</w:t>
      </w:r>
    </w:p>
    <w:p w14:paraId="7F791845" w14:textId="77777777" w:rsidR="006A5807" w:rsidRPr="00CD163E" w:rsidRDefault="006A5807" w:rsidP="006A5807">
      <w:pPr>
        <w:autoSpaceDE w:val="0"/>
        <w:adjustRightInd w:val="0"/>
        <w:jc w:val="both"/>
      </w:pPr>
    </w:p>
    <w:p w14:paraId="63A5121D" w14:textId="77777777" w:rsidR="006A5807" w:rsidRPr="00CD163E" w:rsidRDefault="006A5807" w:rsidP="006A5807">
      <w:pPr>
        <w:autoSpaceDE w:val="0"/>
        <w:adjustRightInd w:val="0"/>
        <w:jc w:val="both"/>
        <w:rPr>
          <w:b/>
          <w:bCs/>
        </w:rPr>
      </w:pPr>
      <w:r w:rsidRPr="00CD163E">
        <w:rPr>
          <w:b/>
          <w:bCs/>
        </w:rPr>
        <w:t xml:space="preserve">4.2. Pakalpojuma līguma grozīšanas kārtība </w:t>
      </w:r>
    </w:p>
    <w:p w14:paraId="4EB4D6E6" w14:textId="77777777" w:rsidR="006A5807" w:rsidRPr="00CD163E" w:rsidRDefault="006A5807" w:rsidP="006A5807">
      <w:pPr>
        <w:autoSpaceDE w:val="0"/>
        <w:adjustRightInd w:val="0"/>
        <w:jc w:val="both"/>
      </w:pPr>
    </w:p>
    <w:p w14:paraId="0AA512C5" w14:textId="77777777" w:rsidR="006A5807" w:rsidRPr="00CD163E" w:rsidRDefault="006A5807" w:rsidP="006A5807">
      <w:pPr>
        <w:autoSpaceDE w:val="0"/>
        <w:adjustRightInd w:val="0"/>
        <w:ind w:firstLine="284"/>
        <w:jc w:val="both"/>
      </w:pPr>
      <w:r w:rsidRPr="00CD163E">
        <w:t xml:space="preserve">59. </w:t>
      </w:r>
      <w:r w:rsidRPr="00CD163E">
        <w:rPr>
          <w:iCs/>
        </w:rPr>
        <w:t xml:space="preserve">Pakalpojuma līgumu </w:t>
      </w:r>
      <w:r w:rsidRPr="00CD163E">
        <w:t>var grozīt, abām pusēm par to rakstiski vienojoties.</w:t>
      </w:r>
    </w:p>
    <w:p w14:paraId="79CDC18A" w14:textId="77777777" w:rsidR="006A5807" w:rsidRPr="00CD163E" w:rsidRDefault="006A5807" w:rsidP="006A5807">
      <w:pPr>
        <w:autoSpaceDE w:val="0"/>
        <w:adjustRightInd w:val="0"/>
        <w:ind w:firstLine="284"/>
        <w:jc w:val="both"/>
      </w:pPr>
      <w:r w:rsidRPr="00CD163E">
        <w:t xml:space="preserve">60. Normatīvo aktu izmaiņu gadījumā, kas būtiski groza </w:t>
      </w:r>
      <w:r w:rsidRPr="00CD163E">
        <w:rPr>
          <w:iCs/>
        </w:rPr>
        <w:t xml:space="preserve">Pakalpojuma līguma </w:t>
      </w:r>
      <w:r w:rsidRPr="00CD163E">
        <w:t xml:space="preserve">noteikumus, </w:t>
      </w:r>
      <w:r w:rsidRPr="00CD163E">
        <w:rPr>
          <w:iCs/>
        </w:rPr>
        <w:t xml:space="preserve">Pakalpojuma līguma </w:t>
      </w:r>
      <w:r w:rsidRPr="00CD163E">
        <w:t>noteikumi tiek piemēroti un izpildīti tiktāl, ciktāl tie nav pretrunā ar normatīvā akta regulējumu.</w:t>
      </w:r>
    </w:p>
    <w:p w14:paraId="6586D141" w14:textId="77777777" w:rsidR="006A5807" w:rsidRPr="00CD163E" w:rsidRDefault="006A5807" w:rsidP="006A5807">
      <w:pPr>
        <w:autoSpaceDE w:val="0"/>
        <w:adjustRightInd w:val="0"/>
        <w:ind w:firstLine="284"/>
        <w:jc w:val="both"/>
      </w:pPr>
      <w:r w:rsidRPr="00CD163E">
        <w:t xml:space="preserve">61. Gadījumā, ja ir veikti būvdarbi, kas izmaina </w:t>
      </w:r>
      <w:r w:rsidRPr="00CD163E">
        <w:rPr>
          <w:iCs/>
        </w:rPr>
        <w:t xml:space="preserve">Pakalpojuma līgumā </w:t>
      </w:r>
      <w:r w:rsidRPr="00CD163E">
        <w:t xml:space="preserve">iekļauto </w:t>
      </w:r>
      <w:r w:rsidRPr="00CD163E">
        <w:rPr>
          <w:iCs/>
        </w:rPr>
        <w:t>Tīklu apkalpošanas robežu aktu</w:t>
      </w:r>
      <w:r w:rsidRPr="00CD163E">
        <w:t xml:space="preserve">, Pakalpojumu sniedzējs sagatavo aktuālo </w:t>
      </w:r>
      <w:r w:rsidRPr="00CD163E">
        <w:rPr>
          <w:iCs/>
        </w:rPr>
        <w:t xml:space="preserve">Tīklu apkalpošanas robežu aktu </w:t>
      </w:r>
      <w:r w:rsidRPr="00CD163E">
        <w:t xml:space="preserve">un tā oriģināleksemplāru </w:t>
      </w:r>
      <w:proofErr w:type="spellStart"/>
      <w:r w:rsidRPr="00CD163E">
        <w:t>nosūta</w:t>
      </w:r>
      <w:proofErr w:type="spellEnd"/>
      <w:r w:rsidRPr="00CD163E">
        <w:t xml:space="preserve"> </w:t>
      </w:r>
      <w:r w:rsidRPr="00CD163E">
        <w:rPr>
          <w:iCs/>
        </w:rPr>
        <w:t>Pakalpojumu lietotājam</w:t>
      </w:r>
      <w:r w:rsidRPr="00CD163E">
        <w:t xml:space="preserve">. Aktuālais </w:t>
      </w:r>
      <w:r w:rsidRPr="00CD163E">
        <w:rPr>
          <w:iCs/>
        </w:rPr>
        <w:t xml:space="preserve">Tīklu apkalpošanas robežu akts </w:t>
      </w:r>
      <w:r w:rsidRPr="00CD163E">
        <w:t xml:space="preserve">stājas spēkā 1 (viena) mēneša laikā, skaitot no tā nosūtīšanas dienas </w:t>
      </w:r>
      <w:r w:rsidRPr="00CD163E">
        <w:rPr>
          <w:iCs/>
        </w:rPr>
        <w:t>Pakalpojumu lietotājam</w:t>
      </w:r>
      <w:r w:rsidRPr="00CD163E">
        <w:t>.</w:t>
      </w:r>
    </w:p>
    <w:p w14:paraId="001689DA" w14:textId="77777777" w:rsidR="006A5807" w:rsidRPr="00CD163E" w:rsidRDefault="006A5807" w:rsidP="006A5807">
      <w:pPr>
        <w:autoSpaceDE w:val="0"/>
        <w:adjustRightInd w:val="0"/>
        <w:jc w:val="both"/>
      </w:pPr>
    </w:p>
    <w:p w14:paraId="7BB31E7F" w14:textId="77777777" w:rsidR="006A5807" w:rsidRPr="00CD163E" w:rsidRDefault="006A5807" w:rsidP="006A5807">
      <w:pPr>
        <w:autoSpaceDE w:val="0"/>
        <w:adjustRightInd w:val="0"/>
        <w:jc w:val="both"/>
        <w:rPr>
          <w:b/>
          <w:bCs/>
        </w:rPr>
      </w:pPr>
      <w:r w:rsidRPr="00CD163E">
        <w:rPr>
          <w:b/>
          <w:bCs/>
        </w:rPr>
        <w:t>4.3. Pakalpojuma līguma izbeigšanas kārtība</w:t>
      </w:r>
    </w:p>
    <w:p w14:paraId="21A5F815" w14:textId="77777777" w:rsidR="006A5807" w:rsidRPr="00CD163E" w:rsidRDefault="006A5807" w:rsidP="006A5807">
      <w:pPr>
        <w:autoSpaceDE w:val="0"/>
        <w:adjustRightInd w:val="0"/>
        <w:jc w:val="both"/>
      </w:pPr>
    </w:p>
    <w:p w14:paraId="772B0E2C" w14:textId="77777777" w:rsidR="006A5807" w:rsidRPr="00CD163E" w:rsidRDefault="006A5807" w:rsidP="006A5807">
      <w:pPr>
        <w:autoSpaceDE w:val="0"/>
        <w:adjustRightInd w:val="0"/>
        <w:ind w:firstLine="284"/>
        <w:jc w:val="both"/>
      </w:pPr>
      <w:r w:rsidRPr="00CD163E">
        <w:t xml:space="preserve">62. </w:t>
      </w:r>
      <w:r w:rsidRPr="00CD163E">
        <w:rPr>
          <w:iCs/>
        </w:rPr>
        <w:t xml:space="preserve">Pakalpojuma līgums </w:t>
      </w:r>
      <w:r w:rsidRPr="00CD163E">
        <w:t>ir spēkā līdz brīdim, kad:</w:t>
      </w:r>
    </w:p>
    <w:p w14:paraId="49CBB84D" w14:textId="77777777" w:rsidR="006A5807" w:rsidRPr="00CD163E" w:rsidRDefault="006A5807" w:rsidP="006A5807">
      <w:pPr>
        <w:autoSpaceDE w:val="0"/>
        <w:adjustRightInd w:val="0"/>
        <w:ind w:firstLine="284"/>
        <w:jc w:val="both"/>
      </w:pPr>
      <w:r w:rsidRPr="00CD163E">
        <w:t xml:space="preserve">62.1. puses </w:t>
      </w:r>
      <w:r w:rsidRPr="00CD163E">
        <w:rPr>
          <w:iCs/>
        </w:rPr>
        <w:t xml:space="preserve">Pakalpojuma līgumu </w:t>
      </w:r>
      <w:r w:rsidRPr="00CD163E">
        <w:t>izbeidz savstarpēji vienojoties;</w:t>
      </w:r>
    </w:p>
    <w:p w14:paraId="276A47CD" w14:textId="77777777" w:rsidR="006A5807" w:rsidRPr="00CD163E" w:rsidRDefault="006A5807" w:rsidP="006A5807">
      <w:pPr>
        <w:autoSpaceDE w:val="0"/>
        <w:adjustRightInd w:val="0"/>
        <w:ind w:firstLine="284"/>
        <w:jc w:val="both"/>
      </w:pPr>
      <w:r w:rsidRPr="00CD163E">
        <w:t xml:space="preserve">62.2. </w:t>
      </w:r>
      <w:r w:rsidRPr="00CD163E">
        <w:rPr>
          <w:iCs/>
        </w:rPr>
        <w:t>Pakalpojuma līgums</w:t>
      </w:r>
      <w:r w:rsidRPr="00CD163E">
        <w:t xml:space="preserve">, 30 dienu iepriekš rakstiski brīdinot, tiek izbeigts pēc </w:t>
      </w:r>
      <w:r w:rsidRPr="00CD163E">
        <w:rPr>
          <w:iCs/>
        </w:rPr>
        <w:t xml:space="preserve">Pakalpojumu lietotāja </w:t>
      </w:r>
      <w:r w:rsidRPr="00CD163E">
        <w:t>pieprasījuma;</w:t>
      </w:r>
    </w:p>
    <w:p w14:paraId="3351578B" w14:textId="77777777" w:rsidR="006A5807" w:rsidRPr="00CD163E" w:rsidRDefault="006A5807" w:rsidP="006A5807">
      <w:pPr>
        <w:autoSpaceDE w:val="0"/>
        <w:adjustRightInd w:val="0"/>
        <w:ind w:firstLine="284"/>
        <w:jc w:val="both"/>
      </w:pPr>
      <w:r w:rsidRPr="00CD163E">
        <w:t xml:space="preserve">62.3. </w:t>
      </w:r>
      <w:r w:rsidRPr="00CD163E">
        <w:rPr>
          <w:iCs/>
        </w:rPr>
        <w:t xml:space="preserve">Pakalpojuma līgumu </w:t>
      </w:r>
      <w:r w:rsidRPr="00CD163E">
        <w:t>noteikumu 63.punktā paredzētajā kārtībā izbeidz Pakalpojumu sniedzējs;</w:t>
      </w:r>
    </w:p>
    <w:p w14:paraId="529841B1" w14:textId="77777777" w:rsidR="006A5807" w:rsidRPr="00CD163E" w:rsidRDefault="006A5807" w:rsidP="006A5807">
      <w:pPr>
        <w:autoSpaceDE w:val="0"/>
        <w:adjustRightInd w:val="0"/>
        <w:ind w:firstLine="284"/>
        <w:jc w:val="both"/>
      </w:pPr>
      <w:r w:rsidRPr="00CD163E">
        <w:t xml:space="preserve">62.4. </w:t>
      </w:r>
      <w:r w:rsidRPr="00CD163E">
        <w:rPr>
          <w:iCs/>
        </w:rPr>
        <w:t xml:space="preserve">beidzas Pakalpojuma līguma </w:t>
      </w:r>
      <w:r w:rsidRPr="00CD163E">
        <w:t>termiņš;</w:t>
      </w:r>
    </w:p>
    <w:p w14:paraId="361D071B" w14:textId="77777777" w:rsidR="006A5807" w:rsidRPr="00CD163E" w:rsidRDefault="006A5807" w:rsidP="006A5807">
      <w:pPr>
        <w:autoSpaceDE w:val="0"/>
        <w:adjustRightInd w:val="0"/>
        <w:ind w:firstLine="284"/>
        <w:jc w:val="both"/>
      </w:pPr>
      <w:r w:rsidRPr="00CD163E">
        <w:t xml:space="preserve">62.5. ir atsavināts nekustamais īpašums un jaunais īpašnieks 3 (trīs) mēnešu laikā no nekustamā īpašuma atsavināšanas brīža nav nodrošinājis jauna </w:t>
      </w:r>
      <w:r w:rsidRPr="00CD163E">
        <w:rPr>
          <w:iCs/>
        </w:rPr>
        <w:t xml:space="preserve">Pakalpojuma līguma </w:t>
      </w:r>
      <w:r w:rsidRPr="00CD163E">
        <w:t>noslēgšanu.</w:t>
      </w:r>
    </w:p>
    <w:p w14:paraId="12A66E8D" w14:textId="77777777" w:rsidR="006A5807" w:rsidRPr="00CD163E" w:rsidRDefault="006A5807" w:rsidP="006A5807">
      <w:pPr>
        <w:autoSpaceDE w:val="0"/>
        <w:adjustRightInd w:val="0"/>
        <w:ind w:firstLine="284"/>
        <w:jc w:val="both"/>
      </w:pPr>
      <w:r w:rsidRPr="00CD163E">
        <w:t xml:space="preserve">63. Pakalpojumu sniedzējs var vienpusēji izbeigt </w:t>
      </w:r>
      <w:r w:rsidRPr="00CD163E">
        <w:rPr>
          <w:iCs/>
        </w:rPr>
        <w:t>Pakalpojuma līgumu</w:t>
      </w:r>
      <w:r w:rsidRPr="00CD163E">
        <w:t>:</w:t>
      </w:r>
    </w:p>
    <w:p w14:paraId="15EBE59A" w14:textId="77777777" w:rsidR="006A5807" w:rsidRPr="00CD163E" w:rsidRDefault="006A5807" w:rsidP="006A5807">
      <w:pPr>
        <w:autoSpaceDE w:val="0"/>
        <w:adjustRightInd w:val="0"/>
        <w:ind w:firstLine="284"/>
        <w:jc w:val="both"/>
      </w:pPr>
      <w:r w:rsidRPr="00CD163E">
        <w:t xml:space="preserve">63.1. ja mainoties nekustamā īpašuma īpašniekam vai valdītājam, jaunais īpašnieks vai valdītājs iesniegumu </w:t>
      </w:r>
      <w:r w:rsidRPr="00CD163E">
        <w:rPr>
          <w:iCs/>
        </w:rPr>
        <w:t xml:space="preserve">Pakalpojuma līguma </w:t>
      </w:r>
      <w:r w:rsidRPr="00CD163E">
        <w:t xml:space="preserve">noslēgšanai ir iesniedzis, bet </w:t>
      </w:r>
      <w:r w:rsidRPr="00CD163E">
        <w:rPr>
          <w:iCs/>
        </w:rPr>
        <w:t xml:space="preserve">Pakalpojumu lietotājs </w:t>
      </w:r>
      <w:r w:rsidRPr="00CD163E">
        <w:t xml:space="preserve">paziņojumu par </w:t>
      </w:r>
      <w:r w:rsidRPr="00CD163E">
        <w:rPr>
          <w:iCs/>
        </w:rPr>
        <w:t xml:space="preserve">Pakalpojuma līguma </w:t>
      </w:r>
      <w:r w:rsidRPr="00CD163E">
        <w:t>izbeigšanu nav iesniedzis;</w:t>
      </w:r>
    </w:p>
    <w:p w14:paraId="15D3F846" w14:textId="77777777" w:rsidR="006A5807" w:rsidRPr="00CD163E" w:rsidRDefault="006A5807" w:rsidP="006A5807">
      <w:pPr>
        <w:autoSpaceDE w:val="0"/>
        <w:adjustRightInd w:val="0"/>
        <w:ind w:firstLine="284"/>
        <w:jc w:val="both"/>
      </w:pPr>
      <w:r w:rsidRPr="00CD163E">
        <w:t xml:space="preserve">63.2. </w:t>
      </w:r>
      <w:r w:rsidRPr="00CD163E">
        <w:rPr>
          <w:iCs/>
        </w:rPr>
        <w:t xml:space="preserve">Pakalpojumu lietotājam </w:t>
      </w:r>
      <w:r w:rsidRPr="00CD163E">
        <w:t xml:space="preserve">izbeidzas valdījuma tiesības (piemēram, no pārvaldīšanas saistībām izrietošus </w:t>
      </w:r>
      <w:r w:rsidRPr="00CD163E">
        <w:rPr>
          <w:iCs/>
        </w:rPr>
        <w:t xml:space="preserve">Pakalpojuma līgumus </w:t>
      </w:r>
      <w:r w:rsidRPr="00CD163E">
        <w:t>izbeidz dzīvokļu īpašnieku kopības noteiktajā datumā);</w:t>
      </w:r>
    </w:p>
    <w:p w14:paraId="7FE85929" w14:textId="77777777" w:rsidR="006A5807" w:rsidRPr="00CD163E" w:rsidRDefault="006A5807" w:rsidP="006A5807">
      <w:pPr>
        <w:autoSpaceDE w:val="0"/>
        <w:adjustRightInd w:val="0"/>
        <w:ind w:firstLine="284"/>
        <w:jc w:val="both"/>
      </w:pPr>
      <w:r w:rsidRPr="00CD163E">
        <w:t>63.3. ja Pakalpojuma sniedzējs konstatē tehniski nenovēršamus apstākļus pakalpojuma nodrošināšanai atbilstoši noslēgtajam Pakalpojumu līgumam;</w:t>
      </w:r>
    </w:p>
    <w:p w14:paraId="0FB181E5" w14:textId="77777777" w:rsidR="006A5807" w:rsidRPr="00CD163E" w:rsidRDefault="006A5807" w:rsidP="006A5807">
      <w:pPr>
        <w:autoSpaceDE w:val="0"/>
        <w:adjustRightInd w:val="0"/>
        <w:ind w:firstLine="284"/>
        <w:jc w:val="both"/>
      </w:pPr>
      <w:r w:rsidRPr="00CD163E">
        <w:t>63.4. pilnvarotās personas maiņas gadījumā;</w:t>
      </w:r>
    </w:p>
    <w:p w14:paraId="27D0D561" w14:textId="77777777" w:rsidR="006A5807" w:rsidRPr="00CD163E" w:rsidRDefault="006A5807" w:rsidP="006A5807">
      <w:pPr>
        <w:autoSpaceDE w:val="0"/>
        <w:adjustRightInd w:val="0"/>
        <w:ind w:firstLine="284"/>
        <w:jc w:val="both"/>
      </w:pPr>
      <w:r w:rsidRPr="00CD163E">
        <w:t xml:space="preserve">63.5. ja </w:t>
      </w:r>
      <w:r w:rsidRPr="00CD163E">
        <w:rPr>
          <w:iCs/>
        </w:rPr>
        <w:t xml:space="preserve">Pakalpojumu lietotājs </w:t>
      </w:r>
      <w:r w:rsidRPr="00CD163E">
        <w:t xml:space="preserve">ir mainījis </w:t>
      </w:r>
      <w:r w:rsidRPr="00CD163E">
        <w:rPr>
          <w:iCs/>
        </w:rPr>
        <w:t xml:space="preserve">Pakalpojuma līgumā </w:t>
      </w:r>
      <w:r w:rsidRPr="00CD163E">
        <w:t>noteikto ūdensapgādes izmantošanas mērķi;</w:t>
      </w:r>
    </w:p>
    <w:p w14:paraId="1196C401" w14:textId="77777777" w:rsidR="006A5807" w:rsidRPr="00CD163E" w:rsidRDefault="006A5807" w:rsidP="006A5807">
      <w:pPr>
        <w:autoSpaceDE w:val="0"/>
        <w:adjustRightInd w:val="0"/>
        <w:ind w:firstLine="284"/>
        <w:jc w:val="both"/>
        <w:rPr>
          <w:iCs/>
        </w:rPr>
      </w:pPr>
      <w:r w:rsidRPr="00CD163E">
        <w:t xml:space="preserve">63.6. ja </w:t>
      </w:r>
      <w:r w:rsidRPr="00CD163E">
        <w:rPr>
          <w:iCs/>
        </w:rPr>
        <w:t xml:space="preserve">Pakalpojumu lietotājs atbilstoši Pakalpojuma līgumā noteiktajam </w:t>
      </w:r>
      <w:r w:rsidRPr="00CD163E">
        <w:t xml:space="preserve">Pakalpojumu sniedzējam nav iesniedzis informāciju par lietoto pakalpojumu apjomu, nav informējis par ūdenssaimniecības pakalpojumu nelietošanu un nav atbildējis uz Pakalpojumu sniedzēja rakstisko brīdinājumu par </w:t>
      </w:r>
      <w:r w:rsidRPr="00CD163E">
        <w:rPr>
          <w:iCs/>
        </w:rPr>
        <w:t xml:space="preserve">Pakalpojuma līguma </w:t>
      </w:r>
      <w:r w:rsidRPr="00CD163E">
        <w:t>izbeigšanu.</w:t>
      </w:r>
    </w:p>
    <w:p w14:paraId="5FEA2511" w14:textId="77777777" w:rsidR="006A5807" w:rsidRPr="00CD163E" w:rsidRDefault="006A5807" w:rsidP="006A5807">
      <w:pPr>
        <w:autoSpaceDE w:val="0"/>
        <w:adjustRightInd w:val="0"/>
        <w:ind w:firstLine="284"/>
        <w:jc w:val="both"/>
      </w:pPr>
      <w:r w:rsidRPr="00CD163E">
        <w:lastRenderedPageBreak/>
        <w:t xml:space="preserve">64. Izbeidzot </w:t>
      </w:r>
      <w:r w:rsidRPr="00CD163E">
        <w:rPr>
          <w:iCs/>
        </w:rPr>
        <w:t>Pakalpojuma līgumu</w:t>
      </w:r>
      <w:r w:rsidRPr="00CD163E">
        <w:t>, Pakalpojumu sniedzējs nekustamajam īpašumam pārtrauc sniegt ūdensapgādes un (vai) kanalizācijas pakalpojumus.</w:t>
      </w:r>
    </w:p>
    <w:p w14:paraId="349CDAB0" w14:textId="77777777" w:rsidR="006A5807" w:rsidRPr="00CD163E" w:rsidRDefault="006A5807" w:rsidP="006A5807">
      <w:pPr>
        <w:autoSpaceDE w:val="0"/>
        <w:adjustRightInd w:val="0"/>
        <w:ind w:firstLine="284"/>
        <w:jc w:val="both"/>
      </w:pPr>
      <w:r w:rsidRPr="00CD163E">
        <w:t xml:space="preserve">65. Ja </w:t>
      </w:r>
      <w:r w:rsidRPr="00CD163E">
        <w:rPr>
          <w:iCs/>
        </w:rPr>
        <w:t xml:space="preserve">Pakalpojuma līgums </w:t>
      </w:r>
      <w:r w:rsidRPr="00CD163E">
        <w:t xml:space="preserve">tiek izbeigts, </w:t>
      </w:r>
      <w:r w:rsidRPr="00CD163E">
        <w:rPr>
          <w:iCs/>
        </w:rPr>
        <w:t xml:space="preserve">Pakalpojumu lietotājs </w:t>
      </w:r>
      <w:r w:rsidRPr="00CD163E">
        <w:t xml:space="preserve">līgumā norādītajā termiņā veic pilnu norēķinu par tiem ūdenssaimniecības pakalpojumiem, ko tas ir saņēmis līdz </w:t>
      </w:r>
      <w:r w:rsidRPr="00CD163E">
        <w:rPr>
          <w:iCs/>
        </w:rPr>
        <w:t xml:space="preserve">Pakalpojuma līguma </w:t>
      </w:r>
      <w:r w:rsidRPr="00CD163E">
        <w:t>izbeigšanai.</w:t>
      </w:r>
    </w:p>
    <w:p w14:paraId="007E5FCB" w14:textId="77777777" w:rsidR="006A5807" w:rsidRPr="00CD163E" w:rsidRDefault="006A5807" w:rsidP="006A5807">
      <w:pPr>
        <w:autoSpaceDE w:val="0"/>
        <w:adjustRightInd w:val="0"/>
        <w:jc w:val="both"/>
      </w:pPr>
    </w:p>
    <w:p w14:paraId="0B2D97A9" w14:textId="77777777" w:rsidR="006A5807" w:rsidRPr="00CD163E" w:rsidRDefault="006A5807" w:rsidP="006A5807">
      <w:pPr>
        <w:autoSpaceDE w:val="0"/>
        <w:adjustRightInd w:val="0"/>
        <w:jc w:val="center"/>
        <w:rPr>
          <w:b/>
          <w:bCs/>
        </w:rPr>
      </w:pPr>
      <w:r w:rsidRPr="00CD163E">
        <w:rPr>
          <w:b/>
          <w:bCs/>
        </w:rPr>
        <w:t>V. Administratīvā atbildība par noteikumu pārkāpšanu</w:t>
      </w:r>
    </w:p>
    <w:p w14:paraId="6F1FE89D" w14:textId="77777777" w:rsidR="006A5807" w:rsidRPr="00CD163E" w:rsidRDefault="006A5807" w:rsidP="006A5807">
      <w:pPr>
        <w:autoSpaceDE w:val="0"/>
        <w:adjustRightInd w:val="0"/>
        <w:jc w:val="center"/>
        <w:rPr>
          <w:b/>
          <w:bCs/>
        </w:rPr>
      </w:pPr>
    </w:p>
    <w:p w14:paraId="362BB98C" w14:textId="77777777" w:rsidR="006A5807" w:rsidRPr="00CD163E" w:rsidRDefault="006A5807" w:rsidP="006A5807">
      <w:pPr>
        <w:autoSpaceDE w:val="0"/>
        <w:adjustRightInd w:val="0"/>
        <w:ind w:firstLine="284"/>
        <w:jc w:val="both"/>
      </w:pPr>
      <w:r w:rsidRPr="00CD163E">
        <w:t>66. Par noteikumu 12., 18., 29., 32., 33. un 39. punktā noteikto prasību neievērošanu piemēro brīdinājumu vai naudas sodu – fiziskajām personām līdz septiņdesmit naudas soda vienībām, juridiskajām personām –</w:t>
      </w:r>
      <w:r w:rsidRPr="00CD163E">
        <w:rPr>
          <w:i/>
        </w:rPr>
        <w:t xml:space="preserve"> </w:t>
      </w:r>
      <w:r w:rsidRPr="00CD163E">
        <w:t xml:space="preserve"> līdz divi simti astoņdesmit naudas soda vienībām.</w:t>
      </w:r>
    </w:p>
    <w:p w14:paraId="4679FE4F" w14:textId="77777777" w:rsidR="006A5807" w:rsidRPr="00CD163E" w:rsidRDefault="006A5807" w:rsidP="006A5807">
      <w:pPr>
        <w:autoSpaceDE w:val="0"/>
        <w:adjustRightInd w:val="0"/>
        <w:ind w:firstLine="284"/>
        <w:jc w:val="both"/>
      </w:pPr>
      <w:r w:rsidRPr="00CD163E">
        <w:t>67. Administratīvā pārkāpuma procesu par noteikumu 12., 18., 29., 32., 33. un 39. punktā noteikto prasību pārkāpumu uzsāk un procesuālās darbības līdz administratīvā pārkāpuma lietas izskatīšanai veic Dobeles novada pašvaldības policija. Administratīvā pārkāpuma lietu izskata pašvaldības administratīvā komisija.</w:t>
      </w:r>
    </w:p>
    <w:p w14:paraId="511DFD5B" w14:textId="77777777" w:rsidR="006A5807" w:rsidRDefault="006A5807" w:rsidP="006A5807">
      <w:pPr>
        <w:autoSpaceDE w:val="0"/>
        <w:adjustRightInd w:val="0"/>
        <w:ind w:firstLine="284"/>
        <w:jc w:val="both"/>
      </w:pPr>
    </w:p>
    <w:p w14:paraId="068D720A" w14:textId="77777777" w:rsidR="006A5807" w:rsidRPr="00CD163E" w:rsidRDefault="006A5807" w:rsidP="006A5807">
      <w:pPr>
        <w:autoSpaceDE w:val="0"/>
        <w:adjustRightInd w:val="0"/>
        <w:ind w:firstLine="284"/>
        <w:jc w:val="both"/>
      </w:pPr>
    </w:p>
    <w:p w14:paraId="7B5CA546" w14:textId="77777777" w:rsidR="006A5807" w:rsidRPr="00CD163E" w:rsidRDefault="006A5807" w:rsidP="006A5807">
      <w:pPr>
        <w:autoSpaceDE w:val="0"/>
        <w:adjustRightInd w:val="0"/>
        <w:jc w:val="center"/>
        <w:rPr>
          <w:b/>
          <w:bCs/>
        </w:rPr>
      </w:pPr>
      <w:r w:rsidRPr="00CD163E">
        <w:rPr>
          <w:b/>
          <w:bCs/>
        </w:rPr>
        <w:t>VII. Noslēguma jautājumi</w:t>
      </w:r>
    </w:p>
    <w:p w14:paraId="2C3D5EC0" w14:textId="77777777" w:rsidR="006A5807" w:rsidRPr="00CD163E" w:rsidRDefault="006A5807" w:rsidP="006A5807">
      <w:pPr>
        <w:autoSpaceDE w:val="0"/>
        <w:adjustRightInd w:val="0"/>
        <w:jc w:val="center"/>
        <w:rPr>
          <w:b/>
          <w:bCs/>
        </w:rPr>
      </w:pPr>
    </w:p>
    <w:p w14:paraId="4968AA04" w14:textId="77777777" w:rsidR="006A5807" w:rsidRPr="00CD163E" w:rsidRDefault="006A5807" w:rsidP="006A5807">
      <w:pPr>
        <w:autoSpaceDE w:val="0"/>
        <w:adjustRightInd w:val="0"/>
        <w:ind w:firstLine="284"/>
        <w:jc w:val="both"/>
      </w:pPr>
      <w:r w:rsidRPr="00CD163E">
        <w:t xml:space="preserve">68.  </w:t>
      </w:r>
      <w:r w:rsidRPr="00CD163E">
        <w:rPr>
          <w:color w:val="000000"/>
          <w:shd w:val="clear" w:color="auto" w:fill="FFFFFF"/>
        </w:rPr>
        <w:t>Atzīt par spēku zaudējušiem Auces novada domes 2017.gada 27.septembra saistošos noteikumus Nr. 7 “Sabiedrisko ūdenssaimniecības pakalpojumu sniegšanas un lietošanas kārtība Auces novadā”.</w:t>
      </w:r>
    </w:p>
    <w:p w14:paraId="4F4F331E" w14:textId="77777777" w:rsidR="006A5807" w:rsidRPr="00CD163E" w:rsidRDefault="006A5807" w:rsidP="006A5807">
      <w:pPr>
        <w:ind w:firstLine="284"/>
        <w:jc w:val="both"/>
        <w:rPr>
          <w:color w:val="000000"/>
          <w:shd w:val="clear" w:color="auto" w:fill="FFFFFF"/>
        </w:rPr>
      </w:pPr>
      <w:r w:rsidRPr="00CD163E">
        <w:rPr>
          <w:color w:val="000000"/>
        </w:rPr>
        <w:t xml:space="preserve">69. </w:t>
      </w:r>
      <w:r w:rsidRPr="00CD163E">
        <w:rPr>
          <w:color w:val="000000"/>
          <w:shd w:val="clear" w:color="auto" w:fill="FFFFFF"/>
        </w:rPr>
        <w:t>Atzīt par spēku zaudējušiem Dobeles novada domes 2017.gada 26.oktobra saistošos noteikumus Nr. 10 “Par sabiedrisko ūdenssaimniecības pakalpojumu sniegšanas, lietošanas kārtību un decentralizēto kanalizācijas pakalpojumu sniegšanas un uzskaites kārtību  Dobeles novadā”.</w:t>
      </w:r>
    </w:p>
    <w:p w14:paraId="2C68F3AB" w14:textId="77777777" w:rsidR="006A5807" w:rsidRPr="00CD163E" w:rsidRDefault="006A5807" w:rsidP="006A5807">
      <w:pPr>
        <w:ind w:firstLine="284"/>
        <w:jc w:val="both"/>
        <w:rPr>
          <w:color w:val="000000"/>
          <w:shd w:val="clear" w:color="auto" w:fill="FFFFFF"/>
        </w:rPr>
      </w:pPr>
      <w:r w:rsidRPr="00CD163E">
        <w:rPr>
          <w:color w:val="000000"/>
          <w:shd w:val="clear" w:color="auto" w:fill="FFFFFF"/>
        </w:rPr>
        <w:t>70. Atzīt par spēku zaudējušiem Tērvetes novada domes 2017.gada 29.jūnija saistošos noteikumus Nr. 11 “Sabiedrisko ūdenssaimniecības pakalpojumu sniegšanas un lietošanas kārtība Tērvetes novadā”.</w:t>
      </w:r>
    </w:p>
    <w:p w14:paraId="5158C4EE" w14:textId="77777777" w:rsidR="006A5807" w:rsidRPr="00CD163E" w:rsidRDefault="006A5807" w:rsidP="006A5807">
      <w:pPr>
        <w:jc w:val="both"/>
        <w:rPr>
          <w:color w:val="000000"/>
          <w:shd w:val="clear" w:color="auto" w:fill="FFFFFF"/>
        </w:rPr>
      </w:pPr>
    </w:p>
    <w:p w14:paraId="5587C82F"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517983A" w14:textId="77777777" w:rsidR="006A5807" w:rsidRPr="00CD163E" w:rsidRDefault="006A5807" w:rsidP="006A5807">
      <w:pPr>
        <w:jc w:val="both"/>
        <w:rPr>
          <w:color w:val="000000"/>
          <w:shd w:val="clear" w:color="auto" w:fill="FFFFFF"/>
        </w:rPr>
      </w:pPr>
    </w:p>
    <w:p w14:paraId="0537CB28" w14:textId="77777777" w:rsidR="006A5807" w:rsidRPr="00CD163E" w:rsidRDefault="006A5807" w:rsidP="006A5807">
      <w:pPr>
        <w:jc w:val="both"/>
        <w:rPr>
          <w:color w:val="000000"/>
          <w:shd w:val="clear" w:color="auto" w:fill="FFFFFF"/>
        </w:rPr>
      </w:pPr>
    </w:p>
    <w:p w14:paraId="48796817" w14:textId="77777777" w:rsidR="006A5807" w:rsidRPr="00CD163E" w:rsidRDefault="006A5807" w:rsidP="006A5807">
      <w:pPr>
        <w:jc w:val="both"/>
        <w:rPr>
          <w:color w:val="000000"/>
          <w:shd w:val="clear" w:color="auto" w:fill="FFFFFF"/>
        </w:rPr>
      </w:pPr>
    </w:p>
    <w:p w14:paraId="749B1AC9" w14:textId="77777777" w:rsidR="006A5807" w:rsidRDefault="006A5807" w:rsidP="006A5807">
      <w:pPr>
        <w:jc w:val="right"/>
        <w:rPr>
          <w:bCs/>
        </w:rPr>
      </w:pPr>
      <w:r>
        <w:rPr>
          <w:bCs/>
        </w:rPr>
        <w:br w:type="page"/>
      </w:r>
    </w:p>
    <w:p w14:paraId="7D5F8874" w14:textId="77777777" w:rsidR="006A5807" w:rsidRPr="0072408E" w:rsidRDefault="006A5807" w:rsidP="006A5807">
      <w:pPr>
        <w:jc w:val="right"/>
        <w:rPr>
          <w:color w:val="000000"/>
          <w:shd w:val="clear" w:color="auto" w:fill="FFFFFF"/>
        </w:rPr>
      </w:pPr>
      <w:r w:rsidRPr="0072408E">
        <w:rPr>
          <w:bCs/>
        </w:rPr>
        <w:lastRenderedPageBreak/>
        <w:t>Pielikums Nr. 1</w:t>
      </w:r>
    </w:p>
    <w:p w14:paraId="5502B8A9" w14:textId="77777777" w:rsidR="006A5807" w:rsidRPr="0072408E" w:rsidRDefault="006A5807" w:rsidP="006A5807">
      <w:pPr>
        <w:jc w:val="right"/>
      </w:pPr>
      <w:r w:rsidRPr="0072408E">
        <w:t>Dobeles novada pašvaldības</w:t>
      </w:r>
    </w:p>
    <w:p w14:paraId="6473023C" w14:textId="77777777" w:rsidR="006A5807" w:rsidRPr="0072408E" w:rsidRDefault="006A5807" w:rsidP="006A5807">
      <w:pPr>
        <w:jc w:val="right"/>
      </w:pPr>
      <w:r w:rsidRPr="0072408E">
        <w:t xml:space="preserve">26.05.2022. saistošajiem noteikumiem Nr.20 </w:t>
      </w:r>
    </w:p>
    <w:p w14:paraId="2B29A5A5" w14:textId="77777777" w:rsidR="006A5807" w:rsidRPr="0072408E" w:rsidRDefault="006A5807" w:rsidP="006A5807">
      <w:pPr>
        <w:jc w:val="right"/>
      </w:pPr>
      <w:r w:rsidRPr="0072408E">
        <w:t>(prot. Nr.9, 1.§)</w:t>
      </w:r>
    </w:p>
    <w:p w14:paraId="77C4695B" w14:textId="77777777" w:rsidR="006A5807" w:rsidRPr="0072408E" w:rsidRDefault="006A5807" w:rsidP="006A5807">
      <w:pPr>
        <w:rPr>
          <w:b/>
          <w:bCs/>
        </w:rPr>
      </w:pPr>
    </w:p>
    <w:p w14:paraId="450AADA9" w14:textId="77777777" w:rsidR="006A5807" w:rsidRPr="0072408E" w:rsidRDefault="006A5807" w:rsidP="006A5807">
      <w:pPr>
        <w:jc w:val="center"/>
        <w:rPr>
          <w:b/>
          <w:bCs/>
        </w:rPr>
      </w:pPr>
      <w:r w:rsidRPr="0072408E">
        <w:rPr>
          <w:b/>
          <w:bCs/>
        </w:rPr>
        <w:t>Maksimāli pieļaujamās koncentrācijas</w:t>
      </w:r>
    </w:p>
    <w:p w14:paraId="45B511EC" w14:textId="77777777" w:rsidR="006A5807" w:rsidRPr="0072408E" w:rsidRDefault="006A5807" w:rsidP="006A58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4859"/>
        <w:gridCol w:w="3085"/>
      </w:tblGrid>
      <w:tr w:rsidR="006A5807" w:rsidRPr="0072408E" w14:paraId="4F99A46F" w14:textId="77777777" w:rsidTr="00D6797F">
        <w:tc>
          <w:tcPr>
            <w:tcW w:w="1129" w:type="dxa"/>
            <w:shd w:val="clear" w:color="auto" w:fill="auto"/>
          </w:tcPr>
          <w:p w14:paraId="4E7D694B" w14:textId="77777777" w:rsidR="006A5807" w:rsidRPr="0072408E" w:rsidRDefault="006A5807" w:rsidP="00D6797F">
            <w:pPr>
              <w:rPr>
                <w:b/>
                <w:bCs/>
              </w:rPr>
            </w:pPr>
          </w:p>
          <w:p w14:paraId="3C3D44ED" w14:textId="77777777" w:rsidR="006A5807" w:rsidRPr="0072408E" w:rsidRDefault="006A5807" w:rsidP="00D6797F">
            <w:r w:rsidRPr="0072408E">
              <w:rPr>
                <w:b/>
                <w:bCs/>
              </w:rPr>
              <w:t>Nr. p.k.</w:t>
            </w:r>
          </w:p>
          <w:p w14:paraId="158A1A68" w14:textId="77777777" w:rsidR="006A5807" w:rsidRPr="0072408E" w:rsidRDefault="006A5807" w:rsidP="00D6797F"/>
        </w:tc>
        <w:tc>
          <w:tcPr>
            <w:tcW w:w="4933" w:type="dxa"/>
            <w:shd w:val="clear" w:color="auto" w:fill="auto"/>
          </w:tcPr>
          <w:p w14:paraId="6E23C73E" w14:textId="77777777" w:rsidR="006A5807" w:rsidRPr="0072408E" w:rsidRDefault="006A5807" w:rsidP="00D6797F">
            <w:pPr>
              <w:jc w:val="center"/>
              <w:rPr>
                <w:b/>
                <w:bCs/>
              </w:rPr>
            </w:pPr>
          </w:p>
          <w:p w14:paraId="6D9F8FF4" w14:textId="77777777" w:rsidR="006A5807" w:rsidRPr="0072408E" w:rsidRDefault="006A5807" w:rsidP="00D6797F">
            <w:pPr>
              <w:jc w:val="center"/>
            </w:pPr>
            <w:r w:rsidRPr="0072408E">
              <w:rPr>
                <w:b/>
                <w:bCs/>
              </w:rPr>
              <w:t>Piesārņojošā viela</w:t>
            </w:r>
          </w:p>
          <w:p w14:paraId="1D627C5A" w14:textId="77777777" w:rsidR="006A5807" w:rsidRPr="0072408E" w:rsidRDefault="006A5807" w:rsidP="00D6797F">
            <w:pPr>
              <w:jc w:val="center"/>
            </w:pPr>
          </w:p>
        </w:tc>
        <w:tc>
          <w:tcPr>
            <w:tcW w:w="3118" w:type="dxa"/>
            <w:shd w:val="clear" w:color="auto" w:fill="auto"/>
          </w:tcPr>
          <w:p w14:paraId="66495425" w14:textId="77777777" w:rsidR="006A5807" w:rsidRPr="0072408E" w:rsidRDefault="006A5807" w:rsidP="00D6797F">
            <w:pPr>
              <w:jc w:val="center"/>
            </w:pPr>
            <w:r w:rsidRPr="0072408E">
              <w:rPr>
                <w:b/>
                <w:bCs/>
              </w:rPr>
              <w:t>Pieļaujamā koncentrācija</w:t>
            </w:r>
          </w:p>
          <w:p w14:paraId="262E0C46" w14:textId="77777777" w:rsidR="006A5807" w:rsidRPr="0072408E" w:rsidRDefault="006A5807" w:rsidP="00D6797F">
            <w:pPr>
              <w:jc w:val="center"/>
            </w:pPr>
            <w:r w:rsidRPr="0072408E">
              <w:rPr>
                <w:b/>
                <w:bCs/>
              </w:rPr>
              <w:t>(mg/l)</w:t>
            </w:r>
          </w:p>
        </w:tc>
      </w:tr>
      <w:tr w:rsidR="006A5807" w:rsidRPr="0072408E" w14:paraId="56A9D9F8" w14:textId="77777777" w:rsidTr="00D6797F">
        <w:tc>
          <w:tcPr>
            <w:tcW w:w="1129" w:type="dxa"/>
            <w:shd w:val="clear" w:color="auto" w:fill="auto"/>
          </w:tcPr>
          <w:p w14:paraId="54460958" w14:textId="77777777" w:rsidR="006A5807" w:rsidRPr="0072408E" w:rsidRDefault="006A5807" w:rsidP="00D6797F">
            <w:pPr>
              <w:jc w:val="center"/>
              <w:rPr>
                <w:bCs/>
              </w:rPr>
            </w:pPr>
            <w:r w:rsidRPr="0072408E">
              <w:rPr>
                <w:bCs/>
              </w:rPr>
              <w:t>1.</w:t>
            </w:r>
          </w:p>
        </w:tc>
        <w:tc>
          <w:tcPr>
            <w:tcW w:w="4933" w:type="dxa"/>
            <w:shd w:val="clear" w:color="auto" w:fill="auto"/>
          </w:tcPr>
          <w:p w14:paraId="1DE158B3" w14:textId="77777777" w:rsidR="006A5807" w:rsidRPr="0072408E" w:rsidRDefault="006A5807" w:rsidP="00D6797F">
            <w:pPr>
              <w:jc w:val="center"/>
            </w:pPr>
            <w:r w:rsidRPr="0072408E">
              <w:t>Kopējās suspendētās vielas</w:t>
            </w:r>
          </w:p>
        </w:tc>
        <w:tc>
          <w:tcPr>
            <w:tcW w:w="3118" w:type="dxa"/>
            <w:shd w:val="clear" w:color="auto" w:fill="auto"/>
          </w:tcPr>
          <w:p w14:paraId="69149BCC" w14:textId="77777777" w:rsidR="006A5807" w:rsidRPr="0072408E" w:rsidRDefault="006A5807" w:rsidP="00D6797F">
            <w:pPr>
              <w:jc w:val="center"/>
            </w:pPr>
            <w:r w:rsidRPr="0072408E">
              <w:t>450</w:t>
            </w:r>
          </w:p>
        </w:tc>
      </w:tr>
      <w:tr w:rsidR="006A5807" w:rsidRPr="0072408E" w14:paraId="0319FEDA" w14:textId="77777777" w:rsidTr="00D6797F">
        <w:tc>
          <w:tcPr>
            <w:tcW w:w="1129" w:type="dxa"/>
            <w:shd w:val="clear" w:color="auto" w:fill="auto"/>
          </w:tcPr>
          <w:p w14:paraId="4D1BD868" w14:textId="77777777" w:rsidR="006A5807" w:rsidRPr="0072408E" w:rsidRDefault="006A5807" w:rsidP="00D6797F">
            <w:pPr>
              <w:jc w:val="center"/>
              <w:rPr>
                <w:bCs/>
              </w:rPr>
            </w:pPr>
            <w:r w:rsidRPr="0072408E">
              <w:rPr>
                <w:bCs/>
              </w:rPr>
              <w:t>2.</w:t>
            </w:r>
          </w:p>
        </w:tc>
        <w:tc>
          <w:tcPr>
            <w:tcW w:w="4933" w:type="dxa"/>
            <w:shd w:val="clear" w:color="auto" w:fill="auto"/>
          </w:tcPr>
          <w:p w14:paraId="4049FB67" w14:textId="77777777" w:rsidR="006A5807" w:rsidRPr="0072408E" w:rsidRDefault="006A5807" w:rsidP="00D6797F">
            <w:pPr>
              <w:jc w:val="center"/>
            </w:pPr>
            <w:r w:rsidRPr="0072408E">
              <w:t>Ķīmiskais skābekļa patēriņš (ĶSP)</w:t>
            </w:r>
          </w:p>
        </w:tc>
        <w:tc>
          <w:tcPr>
            <w:tcW w:w="3118" w:type="dxa"/>
            <w:shd w:val="clear" w:color="auto" w:fill="auto"/>
          </w:tcPr>
          <w:p w14:paraId="713E6E4A" w14:textId="77777777" w:rsidR="006A5807" w:rsidRPr="0072408E" w:rsidRDefault="006A5807" w:rsidP="00D6797F">
            <w:pPr>
              <w:jc w:val="center"/>
            </w:pPr>
            <w:r w:rsidRPr="0072408E">
              <w:t>740</w:t>
            </w:r>
          </w:p>
        </w:tc>
      </w:tr>
      <w:tr w:rsidR="006A5807" w:rsidRPr="0072408E" w14:paraId="5BF20334" w14:textId="77777777" w:rsidTr="00D6797F">
        <w:tc>
          <w:tcPr>
            <w:tcW w:w="1129" w:type="dxa"/>
            <w:shd w:val="clear" w:color="auto" w:fill="auto"/>
          </w:tcPr>
          <w:p w14:paraId="1752AF50" w14:textId="77777777" w:rsidR="006A5807" w:rsidRPr="0072408E" w:rsidRDefault="006A5807" w:rsidP="00D6797F">
            <w:pPr>
              <w:jc w:val="center"/>
              <w:rPr>
                <w:bCs/>
              </w:rPr>
            </w:pPr>
            <w:r w:rsidRPr="0072408E">
              <w:rPr>
                <w:bCs/>
              </w:rPr>
              <w:t>3.</w:t>
            </w:r>
          </w:p>
        </w:tc>
        <w:tc>
          <w:tcPr>
            <w:tcW w:w="493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903"/>
            </w:tblGrid>
            <w:tr w:rsidR="006A5807" w:rsidRPr="0072408E" w14:paraId="0CADA767" w14:textId="77777777" w:rsidTr="00D6797F">
              <w:trPr>
                <w:trHeight w:val="110"/>
              </w:trPr>
              <w:tc>
                <w:tcPr>
                  <w:tcW w:w="0" w:type="auto"/>
                </w:tcPr>
                <w:p w14:paraId="5A1C59CB" w14:textId="77777777" w:rsidR="006A5807" w:rsidRPr="0072408E" w:rsidRDefault="006A5807" w:rsidP="00D6797F">
                  <w:pPr>
                    <w:autoSpaceDE w:val="0"/>
                    <w:adjustRightInd w:val="0"/>
                    <w:jc w:val="center"/>
                    <w:rPr>
                      <w:color w:val="000000"/>
                    </w:rPr>
                  </w:pPr>
                  <w:r w:rsidRPr="0072408E">
                    <w:rPr>
                      <w:color w:val="000000"/>
                    </w:rPr>
                    <w:t>Bioloģiskais skābekļa patēriņš (BSP5)</w:t>
                  </w:r>
                </w:p>
              </w:tc>
            </w:tr>
          </w:tbl>
          <w:p w14:paraId="7CFBC80C" w14:textId="77777777" w:rsidR="006A5807" w:rsidRPr="0072408E" w:rsidRDefault="006A5807" w:rsidP="00D6797F">
            <w:pPr>
              <w:jc w:val="center"/>
            </w:pPr>
          </w:p>
        </w:tc>
        <w:tc>
          <w:tcPr>
            <w:tcW w:w="3118" w:type="dxa"/>
            <w:shd w:val="clear" w:color="auto" w:fill="auto"/>
          </w:tcPr>
          <w:p w14:paraId="623665F3" w14:textId="77777777" w:rsidR="006A5807" w:rsidRPr="0072408E" w:rsidRDefault="006A5807" w:rsidP="00D6797F">
            <w:pPr>
              <w:jc w:val="center"/>
            </w:pPr>
            <w:r w:rsidRPr="0072408E">
              <w:t>350</w:t>
            </w:r>
          </w:p>
        </w:tc>
      </w:tr>
      <w:tr w:rsidR="006A5807" w:rsidRPr="0072408E" w14:paraId="64BBC57D" w14:textId="77777777" w:rsidTr="00D6797F">
        <w:tc>
          <w:tcPr>
            <w:tcW w:w="1129" w:type="dxa"/>
            <w:shd w:val="clear" w:color="auto" w:fill="auto"/>
          </w:tcPr>
          <w:p w14:paraId="6E71B941" w14:textId="77777777" w:rsidR="006A5807" w:rsidRPr="0072408E" w:rsidRDefault="006A5807" w:rsidP="00D6797F">
            <w:pPr>
              <w:jc w:val="center"/>
              <w:rPr>
                <w:bCs/>
              </w:rPr>
            </w:pPr>
            <w:r w:rsidRPr="0072408E">
              <w:rPr>
                <w:bCs/>
              </w:rPr>
              <w:t>4.</w:t>
            </w:r>
          </w:p>
        </w:tc>
        <w:tc>
          <w:tcPr>
            <w:tcW w:w="4933" w:type="dxa"/>
            <w:shd w:val="clear" w:color="auto" w:fill="auto"/>
          </w:tcPr>
          <w:p w14:paraId="1BDCEAE0" w14:textId="77777777" w:rsidR="006A5807" w:rsidRPr="0072408E" w:rsidRDefault="006A5807" w:rsidP="00D6797F">
            <w:pPr>
              <w:jc w:val="center"/>
            </w:pPr>
            <w:r w:rsidRPr="0072408E">
              <w:t>Kopējais fosfors</w:t>
            </w:r>
          </w:p>
        </w:tc>
        <w:tc>
          <w:tcPr>
            <w:tcW w:w="3118"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50"/>
            </w:tblGrid>
            <w:tr w:rsidR="006A5807" w:rsidRPr="0072408E" w14:paraId="6B5D876E" w14:textId="77777777" w:rsidTr="00D6797F">
              <w:trPr>
                <w:trHeight w:val="110"/>
              </w:trPr>
              <w:tc>
                <w:tcPr>
                  <w:tcW w:w="2550" w:type="dxa"/>
                </w:tcPr>
                <w:p w14:paraId="052B5B63" w14:textId="77777777" w:rsidR="006A5807" w:rsidRPr="0072408E" w:rsidRDefault="006A5807" w:rsidP="00D6797F">
                  <w:pPr>
                    <w:autoSpaceDE w:val="0"/>
                    <w:adjustRightInd w:val="0"/>
                    <w:jc w:val="center"/>
                    <w:rPr>
                      <w:color w:val="000000"/>
                    </w:rPr>
                  </w:pPr>
                  <w:r w:rsidRPr="0072408E">
                    <w:rPr>
                      <w:color w:val="000000"/>
                    </w:rPr>
                    <w:t>10</w:t>
                  </w:r>
                </w:p>
              </w:tc>
            </w:tr>
          </w:tbl>
          <w:p w14:paraId="7E217613" w14:textId="77777777" w:rsidR="006A5807" w:rsidRPr="0072408E" w:rsidRDefault="006A5807" w:rsidP="00D6797F">
            <w:pPr>
              <w:jc w:val="center"/>
            </w:pPr>
          </w:p>
        </w:tc>
      </w:tr>
      <w:tr w:rsidR="006A5807" w:rsidRPr="0072408E" w14:paraId="590E7FCA" w14:textId="77777777" w:rsidTr="00D6797F">
        <w:tc>
          <w:tcPr>
            <w:tcW w:w="1129" w:type="dxa"/>
            <w:shd w:val="clear" w:color="auto" w:fill="auto"/>
          </w:tcPr>
          <w:p w14:paraId="12943FBA" w14:textId="77777777" w:rsidR="006A5807" w:rsidRPr="0072408E" w:rsidRDefault="006A5807" w:rsidP="00D6797F">
            <w:pPr>
              <w:jc w:val="center"/>
              <w:rPr>
                <w:bCs/>
              </w:rPr>
            </w:pPr>
            <w:r w:rsidRPr="0072408E">
              <w:rPr>
                <w:bCs/>
              </w:rPr>
              <w:t>5.</w:t>
            </w:r>
          </w:p>
        </w:tc>
        <w:tc>
          <w:tcPr>
            <w:tcW w:w="4933" w:type="dxa"/>
            <w:shd w:val="clear" w:color="auto" w:fill="auto"/>
          </w:tcPr>
          <w:p w14:paraId="5C5D8AF3" w14:textId="77777777" w:rsidR="006A5807" w:rsidRPr="0072408E" w:rsidRDefault="006A5807" w:rsidP="00D6797F">
            <w:pPr>
              <w:jc w:val="center"/>
            </w:pPr>
            <w:r w:rsidRPr="0072408E">
              <w:t>Kopējais slāpeklis</w:t>
            </w:r>
          </w:p>
        </w:tc>
        <w:tc>
          <w:tcPr>
            <w:tcW w:w="3118" w:type="dxa"/>
            <w:shd w:val="clear" w:color="auto" w:fill="auto"/>
          </w:tcPr>
          <w:p w14:paraId="0BA877F4" w14:textId="77777777" w:rsidR="006A5807" w:rsidRPr="0072408E" w:rsidRDefault="006A5807" w:rsidP="00D6797F">
            <w:pPr>
              <w:jc w:val="center"/>
            </w:pPr>
            <w:r w:rsidRPr="0072408E">
              <w:t>50</w:t>
            </w:r>
          </w:p>
        </w:tc>
      </w:tr>
      <w:tr w:rsidR="006A5807" w:rsidRPr="0072408E" w14:paraId="28B6BA83" w14:textId="77777777" w:rsidTr="00D6797F">
        <w:tc>
          <w:tcPr>
            <w:tcW w:w="1129" w:type="dxa"/>
            <w:shd w:val="clear" w:color="auto" w:fill="auto"/>
          </w:tcPr>
          <w:p w14:paraId="1C495269" w14:textId="77777777" w:rsidR="006A5807" w:rsidRPr="0072408E" w:rsidRDefault="006A5807" w:rsidP="00D6797F">
            <w:pPr>
              <w:jc w:val="center"/>
              <w:rPr>
                <w:bCs/>
              </w:rPr>
            </w:pPr>
            <w:r w:rsidRPr="0072408E">
              <w:rPr>
                <w:bCs/>
              </w:rPr>
              <w:t>6.</w:t>
            </w:r>
          </w:p>
        </w:tc>
        <w:tc>
          <w:tcPr>
            <w:tcW w:w="4933" w:type="dxa"/>
            <w:shd w:val="clear" w:color="auto" w:fill="auto"/>
          </w:tcPr>
          <w:p w14:paraId="43EB3A72" w14:textId="77777777" w:rsidR="006A5807" w:rsidRPr="0072408E" w:rsidRDefault="006A5807" w:rsidP="00D6797F">
            <w:pPr>
              <w:jc w:val="center"/>
            </w:pPr>
            <w:r w:rsidRPr="0072408E">
              <w:t>Naftas produkti</w:t>
            </w:r>
          </w:p>
        </w:tc>
        <w:tc>
          <w:tcPr>
            <w:tcW w:w="3118" w:type="dxa"/>
            <w:shd w:val="clear" w:color="auto" w:fill="auto"/>
          </w:tcPr>
          <w:p w14:paraId="322DF903" w14:textId="77777777" w:rsidR="006A5807" w:rsidRPr="0072408E" w:rsidRDefault="006A5807" w:rsidP="00D6797F">
            <w:pPr>
              <w:jc w:val="center"/>
            </w:pPr>
            <w:r w:rsidRPr="0072408E">
              <w:t>5</w:t>
            </w:r>
          </w:p>
        </w:tc>
      </w:tr>
      <w:tr w:rsidR="006A5807" w:rsidRPr="0072408E" w14:paraId="5A1C1A8C" w14:textId="77777777" w:rsidTr="00D6797F">
        <w:tc>
          <w:tcPr>
            <w:tcW w:w="1129" w:type="dxa"/>
            <w:shd w:val="clear" w:color="auto" w:fill="auto"/>
          </w:tcPr>
          <w:p w14:paraId="051E05F1" w14:textId="77777777" w:rsidR="006A5807" w:rsidRPr="0072408E" w:rsidRDefault="006A5807" w:rsidP="00D6797F">
            <w:pPr>
              <w:jc w:val="center"/>
              <w:rPr>
                <w:bCs/>
              </w:rPr>
            </w:pPr>
            <w:r w:rsidRPr="0072408E">
              <w:rPr>
                <w:bCs/>
              </w:rPr>
              <w:t>7.</w:t>
            </w:r>
          </w:p>
        </w:tc>
        <w:tc>
          <w:tcPr>
            <w:tcW w:w="4933" w:type="dxa"/>
            <w:shd w:val="clear" w:color="auto" w:fill="auto"/>
          </w:tcPr>
          <w:p w14:paraId="6BD69390" w14:textId="77777777" w:rsidR="006A5807" w:rsidRPr="0072408E" w:rsidRDefault="006A5807" w:rsidP="00D6797F">
            <w:pPr>
              <w:jc w:val="center"/>
            </w:pPr>
            <w:r w:rsidRPr="0072408E">
              <w:t>Sulfīti un H</w:t>
            </w:r>
            <w:r w:rsidRPr="0072408E">
              <w:rPr>
                <w:vertAlign w:val="subscript"/>
              </w:rPr>
              <w:t>2</w:t>
            </w:r>
            <w:r w:rsidRPr="0072408E">
              <w:t>S</w:t>
            </w:r>
          </w:p>
        </w:tc>
        <w:tc>
          <w:tcPr>
            <w:tcW w:w="3118" w:type="dxa"/>
            <w:shd w:val="clear" w:color="auto" w:fill="auto"/>
          </w:tcPr>
          <w:p w14:paraId="21E7F12D" w14:textId="77777777" w:rsidR="006A5807" w:rsidRPr="0072408E" w:rsidRDefault="006A5807" w:rsidP="00D6797F">
            <w:pPr>
              <w:jc w:val="center"/>
            </w:pPr>
            <w:r w:rsidRPr="0072408E">
              <w:t>5</w:t>
            </w:r>
          </w:p>
        </w:tc>
      </w:tr>
      <w:tr w:rsidR="006A5807" w:rsidRPr="0072408E" w14:paraId="150D9B7E" w14:textId="77777777" w:rsidTr="00D6797F">
        <w:tc>
          <w:tcPr>
            <w:tcW w:w="1129" w:type="dxa"/>
            <w:shd w:val="clear" w:color="auto" w:fill="auto"/>
          </w:tcPr>
          <w:p w14:paraId="0333467A" w14:textId="77777777" w:rsidR="006A5807" w:rsidRPr="0072408E" w:rsidRDefault="006A5807" w:rsidP="00D6797F">
            <w:pPr>
              <w:jc w:val="center"/>
              <w:rPr>
                <w:bCs/>
                <w:color w:val="000000"/>
              </w:rPr>
            </w:pPr>
            <w:r w:rsidRPr="0072408E">
              <w:rPr>
                <w:bCs/>
                <w:color w:val="000000"/>
              </w:rPr>
              <w:t>8.</w:t>
            </w:r>
          </w:p>
        </w:tc>
        <w:tc>
          <w:tcPr>
            <w:tcW w:w="4933" w:type="dxa"/>
            <w:shd w:val="clear" w:color="auto" w:fill="auto"/>
          </w:tcPr>
          <w:p w14:paraId="61237316" w14:textId="77777777" w:rsidR="006A5807" w:rsidRPr="0072408E" w:rsidRDefault="006A5807" w:rsidP="00D6797F">
            <w:pPr>
              <w:jc w:val="center"/>
              <w:rPr>
                <w:color w:val="000000"/>
              </w:rPr>
            </w:pPr>
            <w:r w:rsidRPr="0072408E">
              <w:rPr>
                <w:color w:val="000000"/>
              </w:rPr>
              <w:t>Tauki (</w:t>
            </w:r>
            <w:proofErr w:type="spellStart"/>
            <w:r w:rsidRPr="0072408E">
              <w:rPr>
                <w:color w:val="000000"/>
              </w:rPr>
              <w:t>ekstraģējamās</w:t>
            </w:r>
            <w:proofErr w:type="spellEnd"/>
            <w:r w:rsidRPr="0072408E">
              <w:rPr>
                <w:color w:val="000000"/>
              </w:rPr>
              <w:t xml:space="preserve"> vielas)</w:t>
            </w:r>
          </w:p>
        </w:tc>
        <w:tc>
          <w:tcPr>
            <w:tcW w:w="3118" w:type="dxa"/>
            <w:shd w:val="clear" w:color="auto" w:fill="auto"/>
          </w:tcPr>
          <w:p w14:paraId="2802F8C0" w14:textId="77777777" w:rsidR="006A5807" w:rsidRPr="0072408E" w:rsidRDefault="006A5807" w:rsidP="00D6797F">
            <w:pPr>
              <w:jc w:val="center"/>
            </w:pPr>
            <w:r w:rsidRPr="0072408E">
              <w:t>30</w:t>
            </w:r>
          </w:p>
        </w:tc>
      </w:tr>
      <w:tr w:rsidR="006A5807" w:rsidRPr="0072408E" w14:paraId="0629769B" w14:textId="77777777" w:rsidTr="00D6797F">
        <w:tc>
          <w:tcPr>
            <w:tcW w:w="1129" w:type="dxa"/>
            <w:shd w:val="clear" w:color="auto" w:fill="auto"/>
          </w:tcPr>
          <w:p w14:paraId="4612FE06" w14:textId="77777777" w:rsidR="006A5807" w:rsidRPr="0072408E" w:rsidRDefault="006A5807" w:rsidP="00D6797F">
            <w:pPr>
              <w:jc w:val="center"/>
              <w:rPr>
                <w:bCs/>
                <w:color w:val="000000"/>
              </w:rPr>
            </w:pPr>
            <w:r w:rsidRPr="0072408E">
              <w:rPr>
                <w:bCs/>
                <w:color w:val="000000"/>
              </w:rPr>
              <w:t>9.</w:t>
            </w:r>
          </w:p>
        </w:tc>
        <w:tc>
          <w:tcPr>
            <w:tcW w:w="4933" w:type="dxa"/>
            <w:shd w:val="clear" w:color="auto" w:fill="auto"/>
          </w:tcPr>
          <w:p w14:paraId="61A8106F" w14:textId="77777777" w:rsidR="006A5807" w:rsidRPr="0072408E" w:rsidRDefault="006A5807" w:rsidP="00D6797F">
            <w:pPr>
              <w:jc w:val="center"/>
              <w:rPr>
                <w:color w:val="000000"/>
              </w:rPr>
            </w:pPr>
            <w:r w:rsidRPr="0072408E">
              <w:rPr>
                <w:color w:val="000000"/>
              </w:rPr>
              <w:t>Cinks</w:t>
            </w:r>
          </w:p>
        </w:tc>
        <w:tc>
          <w:tcPr>
            <w:tcW w:w="3118" w:type="dxa"/>
            <w:shd w:val="clear" w:color="auto" w:fill="auto"/>
          </w:tcPr>
          <w:p w14:paraId="078B4D84" w14:textId="77777777" w:rsidR="006A5807" w:rsidRPr="0072408E" w:rsidRDefault="006A5807" w:rsidP="00D6797F">
            <w:pPr>
              <w:jc w:val="center"/>
            </w:pPr>
            <w:r w:rsidRPr="0072408E">
              <w:t>0,2</w:t>
            </w:r>
          </w:p>
        </w:tc>
      </w:tr>
      <w:tr w:rsidR="006A5807" w:rsidRPr="0072408E" w14:paraId="2B02C3F2" w14:textId="77777777" w:rsidTr="00D6797F">
        <w:tc>
          <w:tcPr>
            <w:tcW w:w="1129" w:type="dxa"/>
            <w:shd w:val="clear" w:color="auto" w:fill="auto"/>
          </w:tcPr>
          <w:p w14:paraId="7FB7CDE1" w14:textId="77777777" w:rsidR="006A5807" w:rsidRPr="0072408E" w:rsidRDefault="006A5807" w:rsidP="00D6797F">
            <w:pPr>
              <w:jc w:val="center"/>
              <w:rPr>
                <w:bCs/>
                <w:color w:val="000000"/>
              </w:rPr>
            </w:pPr>
            <w:r w:rsidRPr="0072408E">
              <w:rPr>
                <w:bCs/>
                <w:color w:val="000000"/>
              </w:rPr>
              <w:t>10.</w:t>
            </w:r>
          </w:p>
        </w:tc>
        <w:tc>
          <w:tcPr>
            <w:tcW w:w="4933" w:type="dxa"/>
            <w:shd w:val="clear" w:color="auto" w:fill="auto"/>
          </w:tcPr>
          <w:p w14:paraId="49622C12" w14:textId="77777777" w:rsidR="006A5807" w:rsidRPr="0072408E" w:rsidRDefault="006A5807" w:rsidP="00D6797F">
            <w:pPr>
              <w:jc w:val="center"/>
              <w:rPr>
                <w:color w:val="000000"/>
              </w:rPr>
            </w:pPr>
            <w:r w:rsidRPr="0072408E">
              <w:rPr>
                <w:color w:val="000000"/>
              </w:rPr>
              <w:t>Svins</w:t>
            </w:r>
          </w:p>
        </w:tc>
        <w:tc>
          <w:tcPr>
            <w:tcW w:w="3118" w:type="dxa"/>
            <w:shd w:val="clear" w:color="auto" w:fill="auto"/>
          </w:tcPr>
          <w:p w14:paraId="564187C7" w14:textId="77777777" w:rsidR="006A5807" w:rsidRPr="0072408E" w:rsidRDefault="006A5807" w:rsidP="00D6797F">
            <w:pPr>
              <w:jc w:val="center"/>
            </w:pPr>
            <w:r w:rsidRPr="0072408E">
              <w:t>0,5</w:t>
            </w:r>
          </w:p>
        </w:tc>
      </w:tr>
      <w:tr w:rsidR="006A5807" w:rsidRPr="0072408E" w14:paraId="67EA5B8D" w14:textId="77777777" w:rsidTr="00D6797F">
        <w:tc>
          <w:tcPr>
            <w:tcW w:w="1129" w:type="dxa"/>
            <w:shd w:val="clear" w:color="auto" w:fill="auto"/>
          </w:tcPr>
          <w:p w14:paraId="2423EEE9" w14:textId="77777777" w:rsidR="006A5807" w:rsidRPr="0072408E" w:rsidRDefault="006A5807" w:rsidP="00D6797F">
            <w:pPr>
              <w:jc w:val="center"/>
              <w:rPr>
                <w:bCs/>
                <w:color w:val="000000"/>
              </w:rPr>
            </w:pPr>
            <w:r w:rsidRPr="0072408E">
              <w:rPr>
                <w:bCs/>
                <w:color w:val="000000"/>
              </w:rPr>
              <w:t>11.</w:t>
            </w:r>
          </w:p>
        </w:tc>
        <w:tc>
          <w:tcPr>
            <w:tcW w:w="4933" w:type="dxa"/>
            <w:shd w:val="clear" w:color="auto" w:fill="auto"/>
          </w:tcPr>
          <w:p w14:paraId="11912BE0" w14:textId="77777777" w:rsidR="006A5807" w:rsidRPr="0072408E" w:rsidRDefault="006A5807" w:rsidP="00D6797F">
            <w:pPr>
              <w:jc w:val="center"/>
              <w:rPr>
                <w:color w:val="000000"/>
              </w:rPr>
            </w:pPr>
            <w:r w:rsidRPr="0072408E">
              <w:rPr>
                <w:color w:val="000000"/>
              </w:rPr>
              <w:t>Niķelis</w:t>
            </w:r>
          </w:p>
        </w:tc>
        <w:tc>
          <w:tcPr>
            <w:tcW w:w="3118" w:type="dxa"/>
            <w:shd w:val="clear" w:color="auto" w:fill="auto"/>
          </w:tcPr>
          <w:p w14:paraId="094CF1F1" w14:textId="77777777" w:rsidR="006A5807" w:rsidRPr="0072408E" w:rsidRDefault="006A5807" w:rsidP="00D6797F">
            <w:pPr>
              <w:jc w:val="center"/>
            </w:pPr>
            <w:r w:rsidRPr="0072408E">
              <w:t>0,5</w:t>
            </w:r>
          </w:p>
        </w:tc>
      </w:tr>
      <w:tr w:rsidR="006A5807" w:rsidRPr="0072408E" w14:paraId="5424203C" w14:textId="77777777" w:rsidTr="00D6797F">
        <w:tc>
          <w:tcPr>
            <w:tcW w:w="1129" w:type="dxa"/>
            <w:shd w:val="clear" w:color="auto" w:fill="auto"/>
          </w:tcPr>
          <w:p w14:paraId="24C7287C" w14:textId="77777777" w:rsidR="006A5807" w:rsidRPr="0072408E" w:rsidRDefault="006A5807" w:rsidP="00D6797F">
            <w:pPr>
              <w:jc w:val="center"/>
              <w:rPr>
                <w:bCs/>
                <w:color w:val="000000"/>
              </w:rPr>
            </w:pPr>
            <w:r w:rsidRPr="0072408E">
              <w:rPr>
                <w:bCs/>
                <w:color w:val="000000"/>
              </w:rPr>
              <w:t>12.</w:t>
            </w:r>
          </w:p>
        </w:tc>
        <w:tc>
          <w:tcPr>
            <w:tcW w:w="4933" w:type="dxa"/>
            <w:shd w:val="clear" w:color="auto" w:fill="auto"/>
          </w:tcPr>
          <w:p w14:paraId="0768E4FB" w14:textId="77777777" w:rsidR="006A5807" w:rsidRPr="0072408E" w:rsidRDefault="006A5807" w:rsidP="00D6797F">
            <w:pPr>
              <w:jc w:val="center"/>
              <w:rPr>
                <w:color w:val="000000"/>
              </w:rPr>
            </w:pPr>
            <w:r w:rsidRPr="0072408E">
              <w:rPr>
                <w:color w:val="000000"/>
              </w:rPr>
              <w:t>Varš</w:t>
            </w:r>
          </w:p>
        </w:tc>
        <w:tc>
          <w:tcPr>
            <w:tcW w:w="3118" w:type="dxa"/>
            <w:shd w:val="clear" w:color="auto" w:fill="auto"/>
          </w:tcPr>
          <w:p w14:paraId="5E25330B" w14:textId="77777777" w:rsidR="006A5807" w:rsidRPr="0072408E" w:rsidRDefault="006A5807" w:rsidP="00D6797F">
            <w:pPr>
              <w:jc w:val="center"/>
            </w:pPr>
            <w:r w:rsidRPr="0072408E">
              <w:t>0,5</w:t>
            </w:r>
          </w:p>
        </w:tc>
      </w:tr>
      <w:tr w:rsidR="006A5807" w:rsidRPr="0072408E" w14:paraId="6D3B2F7F" w14:textId="77777777" w:rsidTr="00D6797F">
        <w:tc>
          <w:tcPr>
            <w:tcW w:w="1129" w:type="dxa"/>
            <w:shd w:val="clear" w:color="auto" w:fill="auto"/>
          </w:tcPr>
          <w:p w14:paraId="08F58594" w14:textId="77777777" w:rsidR="006A5807" w:rsidRPr="0072408E" w:rsidRDefault="006A5807" w:rsidP="00D6797F">
            <w:pPr>
              <w:jc w:val="center"/>
              <w:rPr>
                <w:bCs/>
                <w:color w:val="000000"/>
              </w:rPr>
            </w:pPr>
            <w:r w:rsidRPr="0072408E">
              <w:rPr>
                <w:bCs/>
                <w:color w:val="000000"/>
              </w:rPr>
              <w:t>13.</w:t>
            </w:r>
          </w:p>
        </w:tc>
        <w:tc>
          <w:tcPr>
            <w:tcW w:w="4933" w:type="dxa"/>
            <w:shd w:val="clear" w:color="auto" w:fill="auto"/>
          </w:tcPr>
          <w:p w14:paraId="4E1221D5" w14:textId="77777777" w:rsidR="006A5807" w:rsidRPr="0072408E" w:rsidRDefault="006A5807" w:rsidP="00D6797F">
            <w:pPr>
              <w:jc w:val="center"/>
              <w:rPr>
                <w:color w:val="000000"/>
              </w:rPr>
            </w:pPr>
            <w:r w:rsidRPr="0072408E">
              <w:rPr>
                <w:color w:val="000000"/>
              </w:rPr>
              <w:t>Kopējais hroms</w:t>
            </w:r>
          </w:p>
        </w:tc>
        <w:tc>
          <w:tcPr>
            <w:tcW w:w="3118" w:type="dxa"/>
            <w:shd w:val="clear" w:color="auto" w:fill="auto"/>
          </w:tcPr>
          <w:p w14:paraId="28A8C285" w14:textId="77777777" w:rsidR="006A5807" w:rsidRPr="0072408E" w:rsidRDefault="006A5807" w:rsidP="00D6797F">
            <w:pPr>
              <w:jc w:val="center"/>
            </w:pPr>
            <w:r w:rsidRPr="0072408E">
              <w:t>0,05</w:t>
            </w:r>
          </w:p>
        </w:tc>
      </w:tr>
      <w:tr w:rsidR="006A5807" w:rsidRPr="0072408E" w14:paraId="3A28585E" w14:textId="77777777" w:rsidTr="00D6797F">
        <w:tc>
          <w:tcPr>
            <w:tcW w:w="1129" w:type="dxa"/>
            <w:shd w:val="clear" w:color="auto" w:fill="auto"/>
          </w:tcPr>
          <w:p w14:paraId="129A0A69" w14:textId="77777777" w:rsidR="006A5807" w:rsidRPr="0072408E" w:rsidRDefault="006A5807" w:rsidP="00D6797F">
            <w:pPr>
              <w:jc w:val="center"/>
              <w:rPr>
                <w:bCs/>
                <w:color w:val="000000"/>
              </w:rPr>
            </w:pPr>
            <w:r w:rsidRPr="0072408E">
              <w:rPr>
                <w:bCs/>
                <w:color w:val="000000"/>
              </w:rPr>
              <w:t>14.</w:t>
            </w:r>
          </w:p>
        </w:tc>
        <w:tc>
          <w:tcPr>
            <w:tcW w:w="4933" w:type="dxa"/>
            <w:shd w:val="clear" w:color="auto" w:fill="auto"/>
          </w:tcPr>
          <w:p w14:paraId="3A8E0795" w14:textId="77777777" w:rsidR="006A5807" w:rsidRPr="0072408E" w:rsidRDefault="006A5807" w:rsidP="00D6797F">
            <w:pPr>
              <w:jc w:val="center"/>
              <w:rPr>
                <w:color w:val="000000"/>
              </w:rPr>
            </w:pPr>
            <w:r w:rsidRPr="0072408E">
              <w:rPr>
                <w:color w:val="000000"/>
              </w:rPr>
              <w:t>Kadmijs</w:t>
            </w:r>
          </w:p>
        </w:tc>
        <w:tc>
          <w:tcPr>
            <w:tcW w:w="3118" w:type="dxa"/>
            <w:shd w:val="clear" w:color="auto" w:fill="auto"/>
          </w:tcPr>
          <w:p w14:paraId="75C5A3C3" w14:textId="77777777" w:rsidR="006A5807" w:rsidRPr="0072408E" w:rsidRDefault="006A5807" w:rsidP="00D6797F">
            <w:pPr>
              <w:jc w:val="center"/>
            </w:pPr>
            <w:r w:rsidRPr="0072408E">
              <w:t>0,05</w:t>
            </w:r>
          </w:p>
        </w:tc>
      </w:tr>
      <w:tr w:rsidR="006A5807" w:rsidRPr="0072408E" w14:paraId="440EAC47" w14:textId="77777777" w:rsidTr="00D6797F">
        <w:tc>
          <w:tcPr>
            <w:tcW w:w="1129" w:type="dxa"/>
            <w:shd w:val="clear" w:color="auto" w:fill="auto"/>
          </w:tcPr>
          <w:p w14:paraId="38D2D09C" w14:textId="77777777" w:rsidR="006A5807" w:rsidRPr="0072408E" w:rsidRDefault="006A5807" w:rsidP="00D6797F">
            <w:pPr>
              <w:jc w:val="center"/>
              <w:rPr>
                <w:bCs/>
                <w:color w:val="000000"/>
              </w:rPr>
            </w:pPr>
            <w:r w:rsidRPr="0072408E">
              <w:rPr>
                <w:bCs/>
                <w:color w:val="000000"/>
              </w:rPr>
              <w:t>15.</w:t>
            </w:r>
          </w:p>
        </w:tc>
        <w:tc>
          <w:tcPr>
            <w:tcW w:w="4933" w:type="dxa"/>
            <w:shd w:val="clear" w:color="auto" w:fill="auto"/>
          </w:tcPr>
          <w:p w14:paraId="0A99CEEF" w14:textId="77777777" w:rsidR="006A5807" w:rsidRPr="0072408E" w:rsidRDefault="006A5807" w:rsidP="00D6797F">
            <w:pPr>
              <w:jc w:val="center"/>
              <w:rPr>
                <w:color w:val="000000"/>
              </w:rPr>
            </w:pPr>
            <w:r w:rsidRPr="0072408E">
              <w:rPr>
                <w:color w:val="000000"/>
              </w:rPr>
              <w:t>Dzīvsudrabs</w:t>
            </w:r>
          </w:p>
        </w:tc>
        <w:tc>
          <w:tcPr>
            <w:tcW w:w="3118" w:type="dxa"/>
            <w:shd w:val="clear" w:color="auto" w:fill="auto"/>
          </w:tcPr>
          <w:p w14:paraId="49A46DA2" w14:textId="77777777" w:rsidR="006A5807" w:rsidRPr="0072408E" w:rsidRDefault="006A5807" w:rsidP="00D6797F">
            <w:pPr>
              <w:jc w:val="center"/>
            </w:pPr>
            <w:r w:rsidRPr="0072408E">
              <w:t>0,02</w:t>
            </w:r>
          </w:p>
        </w:tc>
      </w:tr>
    </w:tbl>
    <w:p w14:paraId="01F40420" w14:textId="77777777" w:rsidR="006A5807" w:rsidRPr="0072408E" w:rsidRDefault="006A5807" w:rsidP="006A5807"/>
    <w:p w14:paraId="094EFB6C" w14:textId="77777777" w:rsidR="006A5807" w:rsidRPr="0072408E" w:rsidRDefault="006A5807" w:rsidP="006A5807">
      <w:pPr>
        <w:rPr>
          <w:b/>
        </w:rPr>
      </w:pPr>
      <w:r w:rsidRPr="0072408E">
        <w:rPr>
          <w:b/>
        </w:rPr>
        <w:t>Maksimāli pieļaujamā temperatūra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3929"/>
      </w:tblGrid>
      <w:tr w:rsidR="006A5807" w:rsidRPr="0072408E" w14:paraId="3A9B2DE7" w14:textId="77777777" w:rsidTr="00D6797F">
        <w:tc>
          <w:tcPr>
            <w:tcW w:w="4401" w:type="dxa"/>
            <w:shd w:val="clear" w:color="auto" w:fill="auto"/>
          </w:tcPr>
          <w:p w14:paraId="36100FC4" w14:textId="77777777" w:rsidR="006A5807" w:rsidRPr="0072408E" w:rsidRDefault="006A5807" w:rsidP="00D6797F">
            <w:pPr>
              <w:jc w:val="center"/>
              <w:rPr>
                <w:color w:val="000000"/>
              </w:rPr>
            </w:pPr>
            <w:r w:rsidRPr="0072408E">
              <w:rPr>
                <w:color w:val="000000"/>
              </w:rPr>
              <w:t xml:space="preserve">Temperatūra </w:t>
            </w:r>
            <w:r w:rsidRPr="0072408E">
              <w:rPr>
                <w:color w:val="000000"/>
                <w:vertAlign w:val="superscript"/>
              </w:rPr>
              <w:t>o</w:t>
            </w:r>
            <w:r>
              <w:rPr>
                <w:color w:val="000000"/>
                <w:vertAlign w:val="superscript"/>
              </w:rPr>
              <w:t xml:space="preserve"> </w:t>
            </w:r>
            <w:r w:rsidRPr="0072408E">
              <w:rPr>
                <w:color w:val="000000"/>
              </w:rPr>
              <w:t>C</w:t>
            </w:r>
          </w:p>
        </w:tc>
        <w:tc>
          <w:tcPr>
            <w:tcW w:w="3929" w:type="dxa"/>
            <w:shd w:val="clear" w:color="auto" w:fill="auto"/>
          </w:tcPr>
          <w:p w14:paraId="21399F26" w14:textId="77777777" w:rsidR="006A5807" w:rsidRPr="0072408E" w:rsidRDefault="006A5807" w:rsidP="00D6797F">
            <w:pPr>
              <w:jc w:val="center"/>
            </w:pPr>
            <w:r w:rsidRPr="0072408E">
              <w:t>&lt;40</w:t>
            </w:r>
          </w:p>
        </w:tc>
      </w:tr>
    </w:tbl>
    <w:p w14:paraId="6E3CBA20" w14:textId="77777777" w:rsidR="006A5807" w:rsidRPr="0072408E" w:rsidRDefault="006A5807" w:rsidP="006A5807"/>
    <w:p w14:paraId="2ABD5B35" w14:textId="77777777" w:rsidR="006A5807" w:rsidRPr="0072408E" w:rsidRDefault="006A5807" w:rsidP="006A5807">
      <w:pPr>
        <w:ind w:right="-694"/>
        <w:jc w:val="both"/>
      </w:pPr>
    </w:p>
    <w:p w14:paraId="3D60C437"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4544227" w14:textId="77777777" w:rsidR="006A5807" w:rsidRDefault="006A5807" w:rsidP="006A5807">
      <w:pPr>
        <w:ind w:right="-694"/>
        <w:jc w:val="both"/>
      </w:pPr>
      <w:r>
        <w:br w:type="page"/>
      </w:r>
    </w:p>
    <w:p w14:paraId="6F7AB9A4" w14:textId="77777777" w:rsidR="006A5807" w:rsidRPr="0072408E" w:rsidRDefault="006A5807" w:rsidP="006A5807">
      <w:pPr>
        <w:ind w:right="-694"/>
        <w:jc w:val="both"/>
      </w:pPr>
      <w:r w:rsidRPr="0072408E">
        <w:lastRenderedPageBreak/>
        <w:tab/>
      </w:r>
    </w:p>
    <w:p w14:paraId="5230C2DC" w14:textId="77777777" w:rsidR="006A5807" w:rsidRPr="0072408E" w:rsidRDefault="006A5807" w:rsidP="006A5807">
      <w:pPr>
        <w:jc w:val="right"/>
        <w:rPr>
          <w:bCs/>
        </w:rPr>
      </w:pPr>
      <w:r w:rsidRPr="0072408E">
        <w:rPr>
          <w:bCs/>
        </w:rPr>
        <w:t>Pielikums Nr.2</w:t>
      </w:r>
    </w:p>
    <w:p w14:paraId="33B05C8C" w14:textId="77777777" w:rsidR="006A5807" w:rsidRPr="0072408E" w:rsidRDefault="006A5807" w:rsidP="006A5807">
      <w:pPr>
        <w:jc w:val="right"/>
      </w:pPr>
      <w:r w:rsidRPr="0072408E">
        <w:t xml:space="preserve"> Dobeles novada pašvaldības</w:t>
      </w:r>
    </w:p>
    <w:p w14:paraId="0FDB2C8C" w14:textId="77777777" w:rsidR="006A5807" w:rsidRPr="0072408E" w:rsidRDefault="006A5807" w:rsidP="006A5807">
      <w:pPr>
        <w:jc w:val="right"/>
      </w:pPr>
      <w:r w:rsidRPr="0072408E">
        <w:t xml:space="preserve">26.05.2022. saistošajiem noteikumiem Nr.20 </w:t>
      </w:r>
    </w:p>
    <w:p w14:paraId="6648A77C" w14:textId="77777777" w:rsidR="006A5807" w:rsidRPr="0072408E" w:rsidRDefault="006A5807" w:rsidP="006A5807">
      <w:pPr>
        <w:jc w:val="right"/>
      </w:pPr>
      <w:r w:rsidRPr="0072408E">
        <w:t>(prot. Nr.9, 1.§)</w:t>
      </w:r>
    </w:p>
    <w:p w14:paraId="0C4E3BD5" w14:textId="77777777" w:rsidR="006A5807" w:rsidRPr="0072408E" w:rsidRDefault="006A5807" w:rsidP="006A5807">
      <w:pPr>
        <w:jc w:val="right"/>
      </w:pPr>
    </w:p>
    <w:p w14:paraId="305A108E" w14:textId="77777777" w:rsidR="006A5807" w:rsidRPr="0072408E" w:rsidRDefault="006A5807" w:rsidP="006A5807">
      <w:pPr>
        <w:rPr>
          <w:b/>
          <w:bCs/>
        </w:rPr>
      </w:pPr>
    </w:p>
    <w:p w14:paraId="0A39D794" w14:textId="77777777" w:rsidR="006A5807" w:rsidRPr="0072408E" w:rsidRDefault="006A5807" w:rsidP="006A5807">
      <w:pPr>
        <w:jc w:val="center"/>
        <w:rPr>
          <w:b/>
          <w:bCs/>
        </w:rPr>
      </w:pPr>
      <w:r w:rsidRPr="0072408E">
        <w:rPr>
          <w:b/>
          <w:bCs/>
        </w:rPr>
        <w:t xml:space="preserve">Ūdens patēriņa norma </w:t>
      </w:r>
      <w:proofErr w:type="spellStart"/>
      <w:r w:rsidRPr="0072408E">
        <w:rPr>
          <w:b/>
          <w:bCs/>
        </w:rPr>
        <w:t>komercuzskaitei</w:t>
      </w:r>
      <w:proofErr w:type="spellEnd"/>
    </w:p>
    <w:p w14:paraId="681000E3" w14:textId="77777777" w:rsidR="006A5807" w:rsidRPr="0072408E" w:rsidRDefault="006A5807" w:rsidP="006A5807">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216"/>
        <w:gridCol w:w="2410"/>
      </w:tblGrid>
      <w:tr w:rsidR="006A5807" w:rsidRPr="0072408E" w14:paraId="01C1EC06"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tcPr>
          <w:p w14:paraId="48FEE02D" w14:textId="77777777" w:rsidR="006A5807" w:rsidRPr="0072408E" w:rsidRDefault="006A5807" w:rsidP="00D6797F">
            <w:pPr>
              <w:autoSpaceDE w:val="0"/>
              <w:adjustRightInd w:val="0"/>
              <w:rPr>
                <w:b/>
                <w:bCs/>
                <w:color w:val="000000"/>
              </w:rPr>
            </w:pPr>
          </w:p>
          <w:p w14:paraId="74EB04C6" w14:textId="77777777" w:rsidR="006A5807" w:rsidRPr="0072408E" w:rsidRDefault="006A5807" w:rsidP="00D6797F">
            <w:pPr>
              <w:autoSpaceDE w:val="0"/>
              <w:adjustRightInd w:val="0"/>
              <w:rPr>
                <w:color w:val="000000"/>
              </w:rPr>
            </w:pPr>
            <w:r w:rsidRPr="0072408E">
              <w:rPr>
                <w:b/>
                <w:bCs/>
                <w:color w:val="000000"/>
              </w:rPr>
              <w:t xml:space="preserve">Nr. p.k. </w:t>
            </w:r>
          </w:p>
          <w:p w14:paraId="77230561" w14:textId="77777777" w:rsidR="006A5807" w:rsidRPr="0072408E" w:rsidRDefault="006A5807" w:rsidP="00D6797F"/>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15925858" w14:textId="77777777" w:rsidR="006A5807" w:rsidRPr="0072408E" w:rsidRDefault="006A5807" w:rsidP="00D6797F">
            <w:pPr>
              <w:autoSpaceDE w:val="0"/>
              <w:adjustRightInd w:val="0"/>
              <w:rPr>
                <w:b/>
                <w:bCs/>
                <w:color w:val="000000"/>
              </w:rPr>
            </w:pPr>
          </w:p>
          <w:p w14:paraId="2A53F66C" w14:textId="77777777" w:rsidR="006A5807" w:rsidRPr="0072408E" w:rsidRDefault="006A5807" w:rsidP="00D6797F">
            <w:pPr>
              <w:jc w:val="center"/>
              <w:rPr>
                <w:b/>
              </w:rPr>
            </w:pPr>
            <w:r w:rsidRPr="0072408E">
              <w:rPr>
                <w:b/>
              </w:rPr>
              <w:t>Dzīvojamo telpu labiekārtotības raksturojums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214787" w14:textId="77777777" w:rsidR="006A5807" w:rsidRPr="0072408E" w:rsidRDefault="006A5807" w:rsidP="00D6797F">
            <w:pPr>
              <w:autoSpaceDE w:val="0"/>
              <w:adjustRightInd w:val="0"/>
            </w:pPr>
            <w:r w:rsidRPr="0072408E">
              <w:rPr>
                <w:b/>
                <w:bCs/>
                <w:color w:val="000000"/>
              </w:rPr>
              <w:t>Ūdens patēriņa norma vienam iedzīvotājam (litri diennaktī)</w:t>
            </w:r>
          </w:p>
        </w:tc>
      </w:tr>
      <w:tr w:rsidR="006A5807" w:rsidRPr="0072408E" w14:paraId="6676BA82"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tcPr>
          <w:p w14:paraId="07885DE7" w14:textId="77777777" w:rsidR="006A5807" w:rsidRPr="0072408E" w:rsidRDefault="006A5807" w:rsidP="00D6797F">
            <w:pPr>
              <w:autoSpaceDE w:val="0"/>
              <w:adjustRightInd w:val="0"/>
              <w:rPr>
                <w:color w:val="000000"/>
              </w:rPr>
            </w:pPr>
            <w:r w:rsidRPr="0072408E">
              <w:rPr>
                <w:color w:val="000000"/>
              </w:rPr>
              <w:t>1</w:t>
            </w:r>
            <w:r w:rsidRPr="0072408E">
              <w:t>.</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587117C" w14:textId="77777777" w:rsidR="006A5807" w:rsidRPr="0072408E" w:rsidRDefault="006A5807" w:rsidP="00D6797F">
            <w:pPr>
              <w:autoSpaceDE w:val="0"/>
              <w:adjustRightInd w:val="0"/>
              <w:rPr>
                <w:color w:val="000000"/>
              </w:rPr>
            </w:pPr>
            <w:r w:rsidRPr="0072408E">
              <w:rPr>
                <w:color w:val="000000"/>
              </w:rPr>
              <w:t>I</w:t>
            </w:r>
            <w:r w:rsidRPr="0072408E">
              <w:t>ndividuālajās dzīvojamajās mājās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B66CBE" w14:textId="77777777" w:rsidR="006A5807" w:rsidRPr="0072408E" w:rsidRDefault="006A5807" w:rsidP="00D6797F">
            <w:pPr>
              <w:autoSpaceDE w:val="0"/>
              <w:adjustRightInd w:val="0"/>
              <w:rPr>
                <w:color w:val="000000"/>
              </w:rPr>
            </w:pPr>
            <w:r w:rsidRPr="0072408E">
              <w:rPr>
                <w:b/>
                <w:bCs/>
                <w:color w:val="000000"/>
              </w:rPr>
              <w:t xml:space="preserve">              </w:t>
            </w:r>
            <w:r w:rsidRPr="0072408E">
              <w:rPr>
                <w:color w:val="000000"/>
              </w:rPr>
              <w:t>300</w:t>
            </w:r>
          </w:p>
        </w:tc>
      </w:tr>
      <w:tr w:rsidR="006A5807" w:rsidRPr="0072408E" w14:paraId="1DCB0012"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73DDEAA9" w14:textId="77777777" w:rsidR="006A5807" w:rsidRPr="0072408E" w:rsidRDefault="006A5807" w:rsidP="00D6797F">
            <w:pPr>
              <w:autoSpaceDE w:val="0"/>
              <w:adjustRightInd w:val="0"/>
              <w:rPr>
                <w:bCs/>
                <w:color w:val="000000"/>
              </w:rPr>
            </w:pPr>
            <w:r w:rsidRPr="0072408E">
              <w:rPr>
                <w:bCs/>
                <w:color w:val="000000"/>
              </w:rPr>
              <w:t>2.</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238042A4" w14:textId="77777777" w:rsidR="006A5807" w:rsidRPr="0072408E" w:rsidRDefault="006A5807" w:rsidP="00D6797F">
            <w:pPr>
              <w:autoSpaceDE w:val="0"/>
              <w:adjustRightInd w:val="0"/>
              <w:rPr>
                <w:b/>
                <w:bCs/>
                <w:color w:val="000000"/>
              </w:rPr>
            </w:pPr>
            <w:r w:rsidRPr="0072408E">
              <w:rPr>
                <w:color w:val="000000"/>
              </w:rPr>
              <w:t>Ir centralizētā ūdensapgāde, tai skaitā karstā ūdens apgāde, tualete ar ūdeni, vanna vai duša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A896120" w14:textId="77777777" w:rsidR="006A5807" w:rsidRPr="0072408E" w:rsidRDefault="006A5807" w:rsidP="00D6797F">
            <w:pPr>
              <w:autoSpaceDE w:val="0"/>
              <w:adjustRightInd w:val="0"/>
              <w:jc w:val="center"/>
              <w:rPr>
                <w:color w:val="000000"/>
              </w:rPr>
            </w:pPr>
            <w:r w:rsidRPr="0072408E">
              <w:rPr>
                <w:color w:val="000000"/>
              </w:rPr>
              <w:t>210</w:t>
            </w:r>
          </w:p>
          <w:p w14:paraId="535FD068" w14:textId="77777777" w:rsidR="006A5807" w:rsidRPr="0072408E" w:rsidRDefault="006A5807" w:rsidP="00D6797F">
            <w:pPr>
              <w:autoSpaceDE w:val="0"/>
              <w:adjustRightInd w:val="0"/>
              <w:jc w:val="center"/>
              <w:rPr>
                <w:b/>
                <w:bCs/>
                <w:color w:val="000000"/>
              </w:rPr>
            </w:pPr>
          </w:p>
        </w:tc>
      </w:tr>
      <w:tr w:rsidR="006A5807" w:rsidRPr="0072408E" w14:paraId="730D04B8"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0FCE87A9" w14:textId="77777777" w:rsidR="006A5807" w:rsidRPr="0072408E" w:rsidRDefault="006A5807" w:rsidP="00D6797F">
            <w:pPr>
              <w:autoSpaceDE w:val="0"/>
              <w:adjustRightInd w:val="0"/>
              <w:rPr>
                <w:bCs/>
                <w:color w:val="000000"/>
              </w:rPr>
            </w:pPr>
            <w:r w:rsidRPr="0072408E">
              <w:rPr>
                <w:bCs/>
                <w:color w:val="000000"/>
              </w:rPr>
              <w:t>3.</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01371F10" w14:textId="77777777" w:rsidR="006A5807" w:rsidRPr="0072408E" w:rsidRDefault="006A5807" w:rsidP="00D6797F">
            <w:pPr>
              <w:autoSpaceDE w:val="0"/>
              <w:adjustRightInd w:val="0"/>
              <w:rPr>
                <w:color w:val="000000"/>
              </w:rPr>
            </w:pPr>
            <w:r w:rsidRPr="0072408E">
              <w:rPr>
                <w:color w:val="000000"/>
              </w:rPr>
              <w:t>Ir centralizētā ūdensapgāde, tualete ar ūdeni, vanna vai duša ar vietējo (gāzes vai elektrisko) ūdens sildītāju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AF52EC" w14:textId="77777777" w:rsidR="006A5807" w:rsidRPr="0072408E" w:rsidRDefault="006A5807" w:rsidP="00D6797F">
            <w:pPr>
              <w:autoSpaceDE w:val="0"/>
              <w:adjustRightInd w:val="0"/>
              <w:jc w:val="center"/>
              <w:rPr>
                <w:color w:val="000000"/>
              </w:rPr>
            </w:pPr>
            <w:r w:rsidRPr="0072408E">
              <w:rPr>
                <w:color w:val="000000"/>
              </w:rPr>
              <w:t>180</w:t>
            </w:r>
          </w:p>
        </w:tc>
      </w:tr>
      <w:tr w:rsidR="006A5807" w:rsidRPr="0072408E" w14:paraId="6BE4FA24"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57AFC1B" w14:textId="77777777" w:rsidR="006A5807" w:rsidRPr="0072408E" w:rsidRDefault="006A5807" w:rsidP="00D6797F">
            <w:pPr>
              <w:autoSpaceDE w:val="0"/>
              <w:adjustRightInd w:val="0"/>
              <w:rPr>
                <w:bCs/>
                <w:color w:val="000000"/>
              </w:rPr>
            </w:pPr>
            <w:r w:rsidRPr="0072408E">
              <w:rPr>
                <w:bCs/>
                <w:color w:val="000000"/>
              </w:rPr>
              <w:t>4.</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tbl>
            <w:tblPr>
              <w:tblW w:w="0" w:type="auto"/>
              <w:tblLook w:val="04A0" w:firstRow="1" w:lastRow="0" w:firstColumn="1" w:lastColumn="0" w:noHBand="0" w:noVBand="1"/>
            </w:tblPr>
            <w:tblGrid>
              <w:gridCol w:w="5000"/>
            </w:tblGrid>
            <w:tr w:rsidR="006A5807" w:rsidRPr="0072408E" w14:paraId="616F6D21" w14:textId="77777777" w:rsidTr="00D6797F">
              <w:trPr>
                <w:trHeight w:val="110"/>
              </w:trPr>
              <w:tc>
                <w:tcPr>
                  <w:tcW w:w="0" w:type="auto"/>
                  <w:tcBorders>
                    <w:top w:val="nil"/>
                    <w:left w:val="nil"/>
                    <w:bottom w:val="nil"/>
                    <w:right w:val="nil"/>
                  </w:tcBorders>
                </w:tcPr>
                <w:p w14:paraId="6A267BFC" w14:textId="77777777" w:rsidR="006A5807" w:rsidRPr="0072408E" w:rsidRDefault="006A5807" w:rsidP="00D6797F">
                  <w:pPr>
                    <w:autoSpaceDE w:val="0"/>
                    <w:adjustRightInd w:val="0"/>
                    <w:spacing w:line="256" w:lineRule="auto"/>
                    <w:rPr>
                      <w:color w:val="000000"/>
                    </w:rPr>
                  </w:pPr>
                  <w:r w:rsidRPr="0072408E">
                    <w:rPr>
                      <w:color w:val="000000"/>
                    </w:rPr>
                    <w:t>Ir centralizētā ūdensapgāde, vanna vai duša ar vietējo (cietā kurināmā) ūdens sildītāju</w:t>
                  </w:r>
                </w:p>
              </w:tc>
            </w:tr>
          </w:tbl>
          <w:p w14:paraId="0ABA6B20" w14:textId="77777777" w:rsidR="006A5807" w:rsidRPr="0072408E" w:rsidRDefault="006A5807" w:rsidP="00D6797F">
            <w:pPr>
              <w:autoSpaceDE w:val="0"/>
              <w:adjustRightInd w:val="0"/>
              <w:rPr>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AC5FD3" w14:textId="77777777" w:rsidR="006A5807" w:rsidRPr="0072408E" w:rsidRDefault="006A5807" w:rsidP="00D6797F">
            <w:pPr>
              <w:autoSpaceDE w:val="0"/>
              <w:adjustRightInd w:val="0"/>
              <w:jc w:val="center"/>
              <w:rPr>
                <w:color w:val="000000"/>
              </w:rPr>
            </w:pPr>
            <w:r w:rsidRPr="0072408E">
              <w:rPr>
                <w:color w:val="000000"/>
              </w:rPr>
              <w:t>150</w:t>
            </w:r>
          </w:p>
        </w:tc>
      </w:tr>
      <w:tr w:rsidR="006A5807" w:rsidRPr="0072408E" w14:paraId="5EE62E12"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tcPr>
          <w:p w14:paraId="4A5D24C6" w14:textId="77777777" w:rsidR="006A5807" w:rsidRPr="0072408E" w:rsidRDefault="006A5807" w:rsidP="00D6797F">
            <w:pPr>
              <w:autoSpaceDE w:val="0"/>
              <w:adjustRightInd w:val="0"/>
              <w:rPr>
                <w:bCs/>
                <w:color w:val="000000"/>
              </w:rPr>
            </w:pPr>
            <w:r w:rsidRPr="0072408E">
              <w:rPr>
                <w:bCs/>
                <w:color w:val="000000"/>
              </w:rPr>
              <w:t>5.</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725896C5" w14:textId="77777777" w:rsidR="006A5807" w:rsidRPr="0072408E" w:rsidRDefault="006A5807" w:rsidP="00D6797F">
            <w:pPr>
              <w:autoSpaceDE w:val="0"/>
              <w:adjustRightInd w:val="0"/>
              <w:rPr>
                <w:color w:val="000000"/>
              </w:rPr>
            </w:pPr>
            <w:r w:rsidRPr="0072408E">
              <w:rPr>
                <w:color w:val="000000"/>
              </w:rPr>
              <w:t>Ir centralizētā ūdensapgāde, tualete ar ūdeni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B9CF169" w14:textId="77777777" w:rsidR="006A5807" w:rsidRPr="0072408E" w:rsidRDefault="006A5807" w:rsidP="00D6797F">
            <w:pPr>
              <w:autoSpaceDE w:val="0"/>
              <w:adjustRightInd w:val="0"/>
              <w:jc w:val="center"/>
              <w:rPr>
                <w:color w:val="000000"/>
              </w:rPr>
            </w:pPr>
            <w:r w:rsidRPr="0072408E">
              <w:rPr>
                <w:color w:val="000000"/>
              </w:rPr>
              <w:t>120</w:t>
            </w:r>
          </w:p>
        </w:tc>
      </w:tr>
      <w:tr w:rsidR="006A5807" w:rsidRPr="0072408E" w14:paraId="04C6C50C"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tcPr>
          <w:p w14:paraId="3F825C14" w14:textId="77777777" w:rsidR="006A5807" w:rsidRPr="0072408E" w:rsidRDefault="006A5807" w:rsidP="00D6797F">
            <w:pPr>
              <w:autoSpaceDE w:val="0"/>
              <w:adjustRightInd w:val="0"/>
              <w:rPr>
                <w:bCs/>
                <w:color w:val="000000"/>
              </w:rPr>
            </w:pPr>
            <w:r w:rsidRPr="0072408E">
              <w:rPr>
                <w:bCs/>
                <w:color w:val="000000"/>
              </w:rPr>
              <w:t xml:space="preserve">6.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0713488E" w14:textId="77777777" w:rsidR="006A5807" w:rsidRPr="0072408E" w:rsidRDefault="006A5807" w:rsidP="00D6797F">
            <w:pPr>
              <w:autoSpaceDE w:val="0"/>
              <w:adjustRightInd w:val="0"/>
              <w:rPr>
                <w:color w:val="000000"/>
              </w:rPr>
            </w:pPr>
            <w:r w:rsidRPr="0072408E">
              <w:rPr>
                <w:color w:val="000000"/>
              </w:rPr>
              <w:t>Ir centralizētā ūdensapgāde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D32889" w14:textId="77777777" w:rsidR="006A5807" w:rsidRPr="0072408E" w:rsidRDefault="006A5807" w:rsidP="00D6797F">
            <w:pPr>
              <w:autoSpaceDE w:val="0"/>
              <w:adjustRightInd w:val="0"/>
              <w:spacing w:line="256" w:lineRule="auto"/>
              <w:jc w:val="center"/>
              <w:rPr>
                <w:color w:val="000000"/>
              </w:rPr>
            </w:pPr>
            <w:r w:rsidRPr="0072408E">
              <w:rPr>
                <w:color w:val="000000"/>
              </w:rPr>
              <w:t>90</w:t>
            </w:r>
          </w:p>
        </w:tc>
      </w:tr>
      <w:tr w:rsidR="006A5807" w:rsidRPr="0072408E" w14:paraId="0D9C3EFE" w14:textId="77777777" w:rsidTr="00D6797F">
        <w:tc>
          <w:tcPr>
            <w:tcW w:w="1129" w:type="dxa"/>
            <w:tcBorders>
              <w:top w:val="single" w:sz="4" w:space="0" w:color="auto"/>
              <w:left w:val="single" w:sz="4" w:space="0" w:color="auto"/>
              <w:bottom w:val="single" w:sz="4" w:space="0" w:color="auto"/>
              <w:right w:val="single" w:sz="4" w:space="0" w:color="auto"/>
            </w:tcBorders>
            <w:shd w:val="clear" w:color="auto" w:fill="auto"/>
          </w:tcPr>
          <w:p w14:paraId="58821674" w14:textId="77777777" w:rsidR="006A5807" w:rsidRPr="0072408E" w:rsidRDefault="006A5807" w:rsidP="00D6797F">
            <w:pPr>
              <w:autoSpaceDE w:val="0"/>
              <w:adjustRightInd w:val="0"/>
              <w:rPr>
                <w:bCs/>
                <w:color w:val="000000"/>
              </w:rPr>
            </w:pPr>
            <w:r w:rsidRPr="0072408E">
              <w:rPr>
                <w:bCs/>
                <w:color w:val="000000"/>
              </w:rPr>
              <w:t xml:space="preserve">7. </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1A449B8" w14:textId="77777777" w:rsidR="006A5807" w:rsidRPr="0072408E" w:rsidRDefault="006A5807" w:rsidP="00D6797F">
            <w:pPr>
              <w:autoSpaceDE w:val="0"/>
              <w:adjustRightInd w:val="0"/>
              <w:rPr>
                <w:color w:val="000000"/>
              </w:rPr>
            </w:pPr>
            <w:r w:rsidRPr="0072408E">
              <w:rPr>
                <w:color w:val="000000"/>
              </w:rPr>
              <w:t>Ūdens ņemšanas vieta ārpus ēkas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6ACC8B2" w14:textId="77777777" w:rsidR="006A5807" w:rsidRPr="0072408E" w:rsidRDefault="006A5807" w:rsidP="00D6797F">
            <w:pPr>
              <w:autoSpaceDE w:val="0"/>
              <w:adjustRightInd w:val="0"/>
              <w:spacing w:line="256" w:lineRule="auto"/>
              <w:jc w:val="center"/>
              <w:rPr>
                <w:color w:val="000000"/>
              </w:rPr>
            </w:pPr>
            <w:r w:rsidRPr="0072408E">
              <w:rPr>
                <w:color w:val="000000"/>
              </w:rPr>
              <w:t>33</w:t>
            </w:r>
          </w:p>
        </w:tc>
      </w:tr>
    </w:tbl>
    <w:p w14:paraId="3E294015" w14:textId="77777777" w:rsidR="006A5807" w:rsidRPr="0072408E" w:rsidRDefault="006A5807" w:rsidP="006A5807">
      <w:pPr>
        <w:rPr>
          <w:b/>
          <w:bCs/>
        </w:rPr>
      </w:pPr>
    </w:p>
    <w:p w14:paraId="4F8C4D1B" w14:textId="77777777" w:rsidR="006A5807" w:rsidRPr="0072408E" w:rsidRDefault="006A5807" w:rsidP="006A5807">
      <w:pPr>
        <w:ind w:right="-694"/>
        <w:jc w:val="both"/>
      </w:pPr>
    </w:p>
    <w:p w14:paraId="5476D8BA" w14:textId="77777777" w:rsidR="006A5807" w:rsidRPr="0072408E" w:rsidRDefault="006A5807" w:rsidP="006A5807">
      <w:pPr>
        <w:ind w:right="-694"/>
        <w:jc w:val="both"/>
      </w:pPr>
    </w:p>
    <w:p w14:paraId="6E654231" w14:textId="77777777" w:rsidR="006A5807" w:rsidRPr="0072408E" w:rsidRDefault="006A5807" w:rsidP="006A5807">
      <w:pPr>
        <w:ind w:right="-694"/>
        <w:jc w:val="both"/>
      </w:pPr>
    </w:p>
    <w:p w14:paraId="3DA93DD9" w14:textId="77777777" w:rsidR="006A5807" w:rsidRPr="0072408E" w:rsidRDefault="006A5807" w:rsidP="006A5807">
      <w:pPr>
        <w:ind w:right="-694"/>
        <w:jc w:val="both"/>
      </w:pPr>
    </w:p>
    <w:p w14:paraId="20B684FA"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151827D1" w14:textId="77777777" w:rsidR="006A5807" w:rsidRDefault="006A5807" w:rsidP="006A5807">
      <w:pPr>
        <w:ind w:right="-694"/>
        <w:jc w:val="both"/>
      </w:pPr>
      <w:r>
        <w:br w:type="page"/>
      </w:r>
    </w:p>
    <w:p w14:paraId="5ABC2ADB" w14:textId="77777777" w:rsidR="006A5807" w:rsidRPr="002D30AF" w:rsidRDefault="006A5807" w:rsidP="006A5807">
      <w:pPr>
        <w:ind w:right="-694"/>
        <w:jc w:val="both"/>
      </w:pPr>
      <w:r w:rsidRPr="0072408E">
        <w:lastRenderedPageBreak/>
        <w:tab/>
      </w:r>
      <w:r w:rsidRPr="0072408E">
        <w:tab/>
        <w:t xml:space="preserve"> </w:t>
      </w:r>
    </w:p>
    <w:p w14:paraId="7FC4FAA8" w14:textId="77777777" w:rsidR="006A5807" w:rsidRPr="0072408E" w:rsidRDefault="006A5807" w:rsidP="006A5807">
      <w:pPr>
        <w:jc w:val="right"/>
        <w:rPr>
          <w:bCs/>
        </w:rPr>
      </w:pPr>
      <w:r w:rsidRPr="0072408E">
        <w:rPr>
          <w:bCs/>
        </w:rPr>
        <w:t>Pielikums Nr. 3</w:t>
      </w:r>
    </w:p>
    <w:p w14:paraId="42D0FCD6" w14:textId="77777777" w:rsidR="006A5807" w:rsidRPr="0072408E" w:rsidRDefault="006A5807" w:rsidP="006A5807">
      <w:pPr>
        <w:jc w:val="right"/>
      </w:pPr>
      <w:r w:rsidRPr="0072408E">
        <w:t>Dobeles novada pašvaldības</w:t>
      </w:r>
    </w:p>
    <w:p w14:paraId="668076AE" w14:textId="77777777" w:rsidR="006A5807" w:rsidRPr="0072408E" w:rsidRDefault="006A5807" w:rsidP="006A5807">
      <w:pPr>
        <w:jc w:val="right"/>
      </w:pPr>
      <w:r w:rsidRPr="0072408E">
        <w:t xml:space="preserve">26.05.2022. saistošajiem noteikumiem Nr.20 </w:t>
      </w:r>
    </w:p>
    <w:p w14:paraId="6955E25A" w14:textId="77777777" w:rsidR="006A5807" w:rsidRPr="0072408E" w:rsidRDefault="006A5807" w:rsidP="006A5807">
      <w:pPr>
        <w:jc w:val="right"/>
      </w:pPr>
      <w:r w:rsidRPr="0072408E">
        <w:t>(prot. Nr.9, 1.§)</w:t>
      </w:r>
    </w:p>
    <w:p w14:paraId="1ED97B2D" w14:textId="77777777" w:rsidR="006A5807" w:rsidRPr="0072408E" w:rsidRDefault="006A5807" w:rsidP="006A5807">
      <w:pPr>
        <w:jc w:val="center"/>
        <w:rPr>
          <w:bCs/>
        </w:rPr>
      </w:pPr>
    </w:p>
    <w:p w14:paraId="18573714" w14:textId="77777777" w:rsidR="006A5807" w:rsidRPr="0072408E" w:rsidRDefault="006A5807" w:rsidP="006A5807">
      <w:pPr>
        <w:jc w:val="center"/>
        <w:rPr>
          <w:b/>
          <w:bCs/>
        </w:rPr>
      </w:pPr>
      <w:r w:rsidRPr="0072408E">
        <w:rPr>
          <w:b/>
          <w:bCs/>
        </w:rPr>
        <w:t>Sniegto pakalpojumu uzskaites varianti</w:t>
      </w:r>
    </w:p>
    <w:p w14:paraId="64E8C9EA" w14:textId="77777777" w:rsidR="006A5807" w:rsidRPr="0072408E" w:rsidRDefault="006A5807" w:rsidP="006A5807">
      <w:pPr>
        <w:jc w:val="right"/>
      </w:pPr>
    </w:p>
    <w:p w14:paraId="5196F311" w14:textId="77777777" w:rsidR="006A5807" w:rsidRPr="0072408E" w:rsidRDefault="006A5807">
      <w:pPr>
        <w:numPr>
          <w:ilvl w:val="0"/>
          <w:numId w:val="22"/>
        </w:numPr>
        <w:spacing w:line="259" w:lineRule="auto"/>
        <w:contextualSpacing/>
        <w:jc w:val="center"/>
        <w:rPr>
          <w:b/>
          <w:bCs/>
          <w:u w:val="single"/>
        </w:rPr>
      </w:pPr>
      <w:r w:rsidRPr="0072408E">
        <w:rPr>
          <w:b/>
          <w:bCs/>
          <w:u w:val="single"/>
        </w:rPr>
        <w:t>variants</w:t>
      </w:r>
    </w:p>
    <w:p w14:paraId="26F7C3F2" w14:textId="77777777" w:rsidR="006A5807" w:rsidRPr="002D30AF" w:rsidRDefault="006A5807" w:rsidP="006A5807">
      <w:pPr>
        <w:jc w:val="center"/>
      </w:pPr>
      <w:r w:rsidRPr="002D30AF">
        <w:rPr>
          <w:noProof/>
        </w:rPr>
        <mc:AlternateContent>
          <mc:Choice Requires="wps">
            <w:drawing>
              <wp:anchor distT="45720" distB="45720" distL="114300" distR="114300" simplePos="0" relativeHeight="251919360" behindDoc="0" locked="0" layoutInCell="1" allowOverlap="1" wp14:anchorId="18575AE7" wp14:editId="6A470078">
                <wp:simplePos x="0" y="0"/>
                <wp:positionH relativeFrom="column">
                  <wp:posOffset>3039110</wp:posOffset>
                </wp:positionH>
                <wp:positionV relativeFrom="paragraph">
                  <wp:posOffset>441325</wp:posOffset>
                </wp:positionV>
                <wp:extent cx="956310" cy="446405"/>
                <wp:effectExtent l="0" t="0" r="0" b="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2338B98A"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75AE7" id="_x0000_t202" coordsize="21600,21600" o:spt="202" path="m,l,21600r21600,l21600,xe">
                <v:stroke joinstyle="miter"/>
                <v:path gradientshapeok="t" o:connecttype="rect"/>
              </v:shapetype>
              <v:shape id="Text Box 2" o:spid="_x0000_s1026" type="#_x0000_t202" style="position:absolute;left:0;text-align:left;margin-left:239.3pt;margin-top:34.75pt;width:75.3pt;height:35.15pt;z-index:251919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uzCwIAAPU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" stroked="f">
                <v:textbox>
                  <w:txbxContent>
                    <w:p w14:paraId="2338B98A"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mc:AlternateContent>
          <mc:Choice Requires="wps">
            <w:drawing>
              <wp:anchor distT="45720" distB="45720" distL="114300" distR="114300" simplePos="0" relativeHeight="251920384" behindDoc="0" locked="0" layoutInCell="1" allowOverlap="1" wp14:anchorId="40E9F068" wp14:editId="69B8A670">
                <wp:simplePos x="0" y="0"/>
                <wp:positionH relativeFrom="column">
                  <wp:posOffset>3530600</wp:posOffset>
                </wp:positionH>
                <wp:positionV relativeFrom="paragraph">
                  <wp:posOffset>1520190</wp:posOffset>
                </wp:positionV>
                <wp:extent cx="498814" cy="276225"/>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7BF65740"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9F068" id="Text Box 46" o:spid="_x0000_s1027" type="#_x0000_t202" style="position:absolute;left:0;text-align:left;margin-left:278pt;margin-top:119.7pt;width:39.3pt;height:21.75pt;z-index:251920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zPDgIAAPwDAAAOAAAAZHJzL2Uyb0RvYy54bWysU9tu2zAMfR+wfxD0vjgJkjYx4hRdugwD&#10;ugvQ7QNkWY6FyaJGKbGzrx8lu2m2vQ3TgyCK4i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" stroked="f">
                <v:textbox>
                  <w:txbxContent>
                    <w:p w14:paraId="7BF65740"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2D30AF">
        <w:rPr>
          <w:noProof/>
        </w:rPr>
        <w:object w:dxaOrig="18260" w:dyaOrig="8893" w14:anchorId="3AF2E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pt;height:252.75pt;mso-width-percent:0;mso-height-percent:0;mso-width-percent:0;mso-height-percent:0" o:ole="">
            <v:imagedata r:id="rId46" o:title="" croptop="22317f" cropbottom="14145f" cropleft="14230f" cropright="37823f"/>
          </v:shape>
          <o:OLEObject Type="Embed" ProgID="ZWCAD.Drawing.2018" ShapeID="_x0000_i1025" DrawAspect="Content" ObjectID="_1721114531" r:id="rId47"/>
        </w:object>
      </w:r>
    </w:p>
    <w:p w14:paraId="0A24DC8E" w14:textId="77777777" w:rsidR="006A5807" w:rsidRPr="002D30AF" w:rsidRDefault="006A5807" w:rsidP="006A5807">
      <w:pPr>
        <w:spacing w:line="360" w:lineRule="auto"/>
      </w:pPr>
    </w:p>
    <w:p w14:paraId="432DEB8F" w14:textId="77777777" w:rsidR="006A5807" w:rsidRPr="0072408E" w:rsidRDefault="006A5807">
      <w:pPr>
        <w:numPr>
          <w:ilvl w:val="0"/>
          <w:numId w:val="26"/>
        </w:numPr>
        <w:spacing w:line="360" w:lineRule="auto"/>
        <w:ind w:left="284" w:hanging="284"/>
        <w:contextualSpacing/>
        <w:jc w:val="both"/>
      </w:pPr>
      <w:r w:rsidRPr="0072408E">
        <w:t xml:space="preserve">Jauniem centralizētiem sadzīves kanalizācijas notekūdeņu un ūdensapgādes pievadu </w:t>
      </w:r>
      <w:proofErr w:type="spellStart"/>
      <w:r w:rsidRPr="0072408E">
        <w:t>pieslēgumiem</w:t>
      </w:r>
      <w:proofErr w:type="spellEnd"/>
      <w:r w:rsidRPr="0072408E">
        <w:t xml:space="preserve"> obligāti ir izbūvējama rūpnieciski izgatavota siltināta skaitītāja aka, kurā uzstādāms </w:t>
      </w:r>
      <w:proofErr w:type="spellStart"/>
      <w:r w:rsidRPr="0072408E">
        <w:t>komercuzskaites</w:t>
      </w:r>
      <w:proofErr w:type="spellEnd"/>
      <w:r w:rsidRPr="0072408E">
        <w:t xml:space="preserve"> mēraparāts, pēc kura rādījumiem Pakalpojuma lietotājs norēķinās par patērēto ūdeni un kanalizāciju proporcionāli </w:t>
      </w:r>
      <w:proofErr w:type="spellStart"/>
      <w:r w:rsidRPr="0072408E">
        <w:t>komercuzskaites</w:t>
      </w:r>
      <w:proofErr w:type="spellEnd"/>
      <w:r w:rsidRPr="0072408E">
        <w:t xml:space="preserve"> mēraparāta rādījumiem.</w:t>
      </w:r>
    </w:p>
    <w:p w14:paraId="53B29AB9" w14:textId="77777777" w:rsidR="006A5807" w:rsidRPr="0072408E" w:rsidRDefault="006A5807">
      <w:pPr>
        <w:numPr>
          <w:ilvl w:val="0"/>
          <w:numId w:val="26"/>
        </w:numPr>
        <w:spacing w:line="360" w:lineRule="auto"/>
        <w:ind w:left="284" w:hanging="284"/>
        <w:contextualSpacing/>
        <w:jc w:val="both"/>
      </w:pPr>
      <w:r w:rsidRPr="0072408E">
        <w:t xml:space="preserve">Pakalpojuma sniedzējs nodrošina un uzstāda </w:t>
      </w:r>
      <w:proofErr w:type="spellStart"/>
      <w:r w:rsidRPr="0072408E">
        <w:t>komercuzskaites</w:t>
      </w:r>
      <w:proofErr w:type="spellEnd"/>
      <w:r w:rsidRPr="0072408E">
        <w:t xml:space="preserve"> mēraparātu.</w:t>
      </w:r>
    </w:p>
    <w:p w14:paraId="05E699E1" w14:textId="77777777" w:rsidR="006A5807" w:rsidRPr="0072408E" w:rsidRDefault="006A5807">
      <w:pPr>
        <w:numPr>
          <w:ilvl w:val="0"/>
          <w:numId w:val="26"/>
        </w:numPr>
        <w:spacing w:line="360" w:lineRule="auto"/>
        <w:ind w:left="284" w:hanging="284"/>
        <w:contextualSpacing/>
        <w:jc w:val="both"/>
      </w:pPr>
      <w:r w:rsidRPr="0072408E">
        <w:t xml:space="preserve">Pakalpojuma lietotājs sedz </w:t>
      </w:r>
      <w:proofErr w:type="spellStart"/>
      <w:r w:rsidRPr="0072408E">
        <w:t>komercuzskaites</w:t>
      </w:r>
      <w:proofErr w:type="spellEnd"/>
      <w:r w:rsidRPr="0072408E">
        <w:t xml:space="preserve"> mēraparāta mezgla izbūves izmaksas.</w:t>
      </w:r>
    </w:p>
    <w:p w14:paraId="7AAA0B13" w14:textId="77777777" w:rsidR="006A5807" w:rsidRPr="0072408E" w:rsidRDefault="006A5807" w:rsidP="006A5807">
      <w:r w:rsidRPr="0072408E">
        <w:br w:type="page"/>
      </w:r>
    </w:p>
    <w:p w14:paraId="6877DCE6" w14:textId="77777777" w:rsidR="006A5807" w:rsidRPr="0072408E" w:rsidRDefault="006A5807">
      <w:pPr>
        <w:numPr>
          <w:ilvl w:val="0"/>
          <w:numId w:val="22"/>
        </w:numPr>
        <w:spacing w:line="259" w:lineRule="auto"/>
        <w:contextualSpacing/>
        <w:jc w:val="center"/>
        <w:rPr>
          <w:b/>
          <w:bCs/>
          <w:u w:val="single"/>
        </w:rPr>
      </w:pPr>
      <w:r w:rsidRPr="0072408E">
        <w:rPr>
          <w:b/>
          <w:bCs/>
          <w:u w:val="single"/>
        </w:rPr>
        <w:lastRenderedPageBreak/>
        <w:t>variants</w:t>
      </w:r>
    </w:p>
    <w:p w14:paraId="59624D47" w14:textId="77777777" w:rsidR="006A5807" w:rsidRPr="002D30AF" w:rsidRDefault="006A5807" w:rsidP="006A5807">
      <w:pPr>
        <w:jc w:val="center"/>
      </w:pPr>
      <w:r w:rsidRPr="002D30AF">
        <w:rPr>
          <w:noProof/>
        </w:rPr>
        <mc:AlternateContent>
          <mc:Choice Requires="wps">
            <w:drawing>
              <wp:anchor distT="45720" distB="45720" distL="114300" distR="114300" simplePos="0" relativeHeight="251922432" behindDoc="0" locked="0" layoutInCell="1" allowOverlap="1" wp14:anchorId="6BD5FCAA" wp14:editId="0B4AE7C4">
                <wp:simplePos x="0" y="0"/>
                <wp:positionH relativeFrom="column">
                  <wp:posOffset>3331845</wp:posOffset>
                </wp:positionH>
                <wp:positionV relativeFrom="paragraph">
                  <wp:posOffset>640715</wp:posOffset>
                </wp:positionV>
                <wp:extent cx="297180" cy="254635"/>
                <wp:effectExtent l="0" t="0" r="762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54635"/>
                        </a:xfrm>
                        <a:prstGeom prst="rect">
                          <a:avLst/>
                        </a:prstGeom>
                        <a:solidFill>
                          <a:srgbClr val="FFFFFF"/>
                        </a:solidFill>
                        <a:ln w="9525">
                          <a:noFill/>
                          <a:miter lim="800000"/>
                          <a:headEnd/>
                          <a:tailEnd/>
                        </a:ln>
                      </wps:spPr>
                      <wps:txbx>
                        <w:txbxContent>
                          <w:p w14:paraId="693CD40E" w14:textId="77777777" w:rsidR="006A5807" w:rsidRPr="00D76AFC" w:rsidRDefault="006A5807" w:rsidP="006A5807">
                            <w:pPr>
                              <w:rPr>
                                <w:color w:val="0A10FA"/>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5FCAA" id="Text Box 109" o:spid="_x0000_s1028" type="#_x0000_t202" style="position:absolute;left:0;text-align:left;margin-left:262.35pt;margin-top:50.45pt;width:23.4pt;height:20.05pt;z-index:25192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yEQIAAPw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" stroked="f">
                <v:textbox>
                  <w:txbxContent>
                    <w:p w14:paraId="693CD40E" w14:textId="77777777" w:rsidR="006A5807" w:rsidRPr="00D76AFC" w:rsidRDefault="006A5807" w:rsidP="006A5807">
                      <w:pPr>
                        <w:rPr>
                          <w:color w:val="0A10FA"/>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2D30AF">
        <w:rPr>
          <w:noProof/>
        </w:rPr>
        <mc:AlternateContent>
          <mc:Choice Requires="wps">
            <w:drawing>
              <wp:anchor distT="45720" distB="45720" distL="114300" distR="114300" simplePos="0" relativeHeight="251921408" behindDoc="0" locked="0" layoutInCell="1" allowOverlap="1" wp14:anchorId="53AA1428" wp14:editId="3ED42716">
                <wp:simplePos x="0" y="0"/>
                <wp:positionH relativeFrom="column">
                  <wp:posOffset>3333750</wp:posOffset>
                </wp:positionH>
                <wp:positionV relativeFrom="paragraph">
                  <wp:posOffset>194945</wp:posOffset>
                </wp:positionV>
                <wp:extent cx="861060" cy="446405"/>
                <wp:effectExtent l="0" t="0" r="0" b="0"/>
                <wp:wrapNone/>
                <wp:docPr id="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446405"/>
                        </a:xfrm>
                        <a:prstGeom prst="rect">
                          <a:avLst/>
                        </a:prstGeom>
                        <a:solidFill>
                          <a:srgbClr val="FFFFFF"/>
                        </a:solidFill>
                        <a:ln w="9525">
                          <a:noFill/>
                          <a:miter lim="800000"/>
                          <a:headEnd/>
                          <a:tailEnd/>
                        </a:ln>
                      </wps:spPr>
                      <wps:txbx>
                        <w:txbxContent>
                          <w:p w14:paraId="6299112A"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A1428" id="_x0000_s1029" type="#_x0000_t202" style="position:absolute;left:0;text-align:left;margin-left:262.5pt;margin-top:15.35pt;width:67.8pt;height:35.15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OWEAIAAPw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" stroked="f">
                <v:textbox>
                  <w:txbxContent>
                    <w:p w14:paraId="6299112A"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w:object w:dxaOrig="18260" w:dyaOrig="8893" w14:anchorId="13415CC1">
          <v:shape id="_x0000_i1026" type="#_x0000_t75" alt="" style="width:259.5pt;height:247.5pt;mso-width-percent:0;mso-height-percent:0;mso-width-percent:0;mso-height-percent:0" o:ole="">
            <v:imagedata r:id="rId48" o:title="" croptop="40816f" cropbottom="1995f" cropleft="30710f" cropright="23248f"/>
          </v:shape>
          <o:OLEObject Type="Embed" ProgID="ZWCAD.Drawing.2018" ShapeID="_x0000_i1026" DrawAspect="Content" ObjectID="_1721114532" r:id="rId49"/>
        </w:object>
      </w:r>
    </w:p>
    <w:p w14:paraId="2B3B81F3" w14:textId="77777777" w:rsidR="006A5807" w:rsidRPr="002D30AF" w:rsidRDefault="006A5807" w:rsidP="006A5807">
      <w:pPr>
        <w:spacing w:line="360" w:lineRule="auto"/>
      </w:pPr>
    </w:p>
    <w:p w14:paraId="24F502FF" w14:textId="77777777" w:rsidR="006A5807" w:rsidRPr="0072408E" w:rsidRDefault="006A5807">
      <w:pPr>
        <w:numPr>
          <w:ilvl w:val="0"/>
          <w:numId w:val="27"/>
        </w:numPr>
        <w:spacing w:line="360" w:lineRule="auto"/>
        <w:ind w:left="284" w:hanging="284"/>
        <w:contextualSpacing/>
        <w:jc w:val="both"/>
      </w:pPr>
      <w:r w:rsidRPr="0072408E">
        <w:t xml:space="preserve">Ja Pakalpojuma lietotājs izmanto tikai centralizēto ūdensapgādes pakalpojumu un vēsturiski </w:t>
      </w:r>
      <w:proofErr w:type="spellStart"/>
      <w:r w:rsidRPr="0072408E">
        <w:t>komercuzskaites</w:t>
      </w:r>
      <w:proofErr w:type="spellEnd"/>
      <w:r w:rsidRPr="0072408E">
        <w:t xml:space="preserve"> mēraparāta mezgls atradies dzīvojamās ēkas iekšpusē uz ūdens ievada, tad Pakalpojuma sniedzējs neuzstāj uz </w:t>
      </w:r>
      <w:proofErr w:type="spellStart"/>
      <w:r w:rsidRPr="0072408E">
        <w:t>komercuzskaites</w:t>
      </w:r>
      <w:proofErr w:type="spellEnd"/>
      <w:r w:rsidRPr="0072408E">
        <w:t xml:space="preserve"> mēraparāta mezgla izbūvi rūpnieciski izgatavotā siltināta skaitītāja akā. </w:t>
      </w:r>
    </w:p>
    <w:p w14:paraId="6680C18F" w14:textId="77777777" w:rsidR="006A5807" w:rsidRPr="002D30AF" w:rsidRDefault="006A5807">
      <w:pPr>
        <w:numPr>
          <w:ilvl w:val="0"/>
          <w:numId w:val="27"/>
        </w:numPr>
        <w:spacing w:line="360" w:lineRule="auto"/>
        <w:ind w:left="284" w:hanging="284"/>
        <w:contextualSpacing/>
        <w:jc w:val="both"/>
      </w:pPr>
      <w:r w:rsidRPr="0072408E">
        <w:t>Pakalpojuma lietotājs norēķinās par patērēto ūdens daudzumu proporcionāli skaitītāja rādījumiem.</w:t>
      </w:r>
      <w:r w:rsidRPr="002D30AF">
        <w:br w:type="page"/>
      </w:r>
    </w:p>
    <w:p w14:paraId="748E6B61" w14:textId="77777777" w:rsidR="006A5807" w:rsidRPr="0072408E" w:rsidRDefault="006A5807">
      <w:pPr>
        <w:numPr>
          <w:ilvl w:val="0"/>
          <w:numId w:val="22"/>
        </w:numPr>
        <w:spacing w:line="259" w:lineRule="auto"/>
        <w:contextualSpacing/>
        <w:jc w:val="center"/>
        <w:rPr>
          <w:b/>
          <w:bCs/>
          <w:u w:val="single"/>
        </w:rPr>
      </w:pPr>
      <w:r w:rsidRPr="0072408E">
        <w:rPr>
          <w:b/>
          <w:bCs/>
          <w:u w:val="single"/>
        </w:rPr>
        <w:lastRenderedPageBreak/>
        <w:t xml:space="preserve"> variants</w:t>
      </w:r>
    </w:p>
    <w:p w14:paraId="16BA5FAD" w14:textId="77777777" w:rsidR="006A5807" w:rsidRPr="002D30AF" w:rsidRDefault="006A5807" w:rsidP="006A5807">
      <w:pPr>
        <w:jc w:val="center"/>
      </w:pPr>
      <w:r w:rsidRPr="002D30AF">
        <w:rPr>
          <w:noProof/>
        </w:rPr>
        <mc:AlternateContent>
          <mc:Choice Requires="wps">
            <w:drawing>
              <wp:anchor distT="45720" distB="45720" distL="114300" distR="114300" simplePos="0" relativeHeight="251923456" behindDoc="0" locked="0" layoutInCell="1" allowOverlap="1" wp14:anchorId="6BEC47B0" wp14:editId="62871CD4">
                <wp:simplePos x="0" y="0"/>
                <wp:positionH relativeFrom="column">
                  <wp:posOffset>3042920</wp:posOffset>
                </wp:positionH>
                <wp:positionV relativeFrom="paragraph">
                  <wp:posOffset>320675</wp:posOffset>
                </wp:positionV>
                <wp:extent cx="956310" cy="446405"/>
                <wp:effectExtent l="0" t="0" r="0" b="0"/>
                <wp:wrapNone/>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67128EA7"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C47B0" id="_x0000_s1030" type="#_x0000_t202" style="position:absolute;left:0;text-align:left;margin-left:239.6pt;margin-top:25.25pt;width:75.3pt;height:35.15pt;z-index:251923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wD3DwIAAPw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" stroked="f">
                <v:textbox>
                  <w:txbxContent>
                    <w:p w14:paraId="67128EA7"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mc:AlternateContent>
          <mc:Choice Requires="wps">
            <w:drawing>
              <wp:anchor distT="45720" distB="45720" distL="114300" distR="114300" simplePos="0" relativeHeight="251924480" behindDoc="0" locked="0" layoutInCell="1" allowOverlap="1" wp14:anchorId="7469CE73" wp14:editId="1A21FF07">
                <wp:simplePos x="0" y="0"/>
                <wp:positionH relativeFrom="column">
                  <wp:posOffset>2867025</wp:posOffset>
                </wp:positionH>
                <wp:positionV relativeFrom="paragraph">
                  <wp:posOffset>1642745</wp:posOffset>
                </wp:positionV>
                <wp:extent cx="281305" cy="276225"/>
                <wp:effectExtent l="0" t="0" r="4445" b="952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276225"/>
                        </a:xfrm>
                        <a:prstGeom prst="rect">
                          <a:avLst/>
                        </a:prstGeom>
                        <a:solidFill>
                          <a:srgbClr val="FFFFFF"/>
                        </a:solidFill>
                        <a:ln w="9525">
                          <a:noFill/>
                          <a:miter lim="800000"/>
                          <a:headEnd/>
                          <a:tailEnd/>
                        </a:ln>
                      </wps:spPr>
                      <wps:txbx>
                        <w:txbxContent>
                          <w:p w14:paraId="2B98333C"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9CE73" id="Text Box 112" o:spid="_x0000_s1031" type="#_x0000_t202" style="position:absolute;left:0;text-align:left;margin-left:225.75pt;margin-top:129.35pt;width:22.15pt;height:21.75pt;z-index:251924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" stroked="f">
                <v:textbox>
                  <w:txbxContent>
                    <w:p w14:paraId="2B98333C"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2D30AF">
        <w:rPr>
          <w:noProof/>
        </w:rPr>
        <w:object w:dxaOrig="18384" w:dyaOrig="9018" w14:anchorId="4D901362">
          <v:shape id="_x0000_i1027" type="#_x0000_t75" alt="" style="width:259.5pt;height:262.5pt;mso-width-percent:0;mso-height-percent:0;mso-width-percent:0;mso-height-percent:0" o:ole="">
            <v:imagedata r:id="rId50" o:title="" croptop="19192f" cropbottom="23792f" cropleft="22703f" cropright="31886f"/>
          </v:shape>
          <o:OLEObject Type="Embed" ProgID="ZWCAD.Drawing.2018" ShapeID="_x0000_i1027" DrawAspect="Content" ObjectID="_1721114533" r:id="rId51"/>
        </w:object>
      </w:r>
    </w:p>
    <w:p w14:paraId="06F53802" w14:textId="77777777" w:rsidR="006A5807" w:rsidRPr="002D30AF" w:rsidRDefault="006A5807" w:rsidP="006A5807">
      <w:pPr>
        <w:spacing w:line="360" w:lineRule="auto"/>
      </w:pPr>
    </w:p>
    <w:p w14:paraId="08725522" w14:textId="77777777" w:rsidR="006A5807" w:rsidRPr="0072408E" w:rsidRDefault="006A5807">
      <w:pPr>
        <w:numPr>
          <w:ilvl w:val="0"/>
          <w:numId w:val="28"/>
        </w:numPr>
        <w:spacing w:line="360" w:lineRule="auto"/>
        <w:ind w:left="284" w:hanging="284"/>
        <w:contextualSpacing/>
        <w:jc w:val="both"/>
      </w:pPr>
      <w:r w:rsidRPr="0072408E">
        <w:t xml:space="preserve">Ja nekustamā īpašuma īpašnieks vai valdītājs vēlas pieslēgties tikai pie centralizētās ūdensapgādes tīkla, tad Pakalpojuma lietotājam jāizbūvē rūpnieciski izgatavota siltināta skaitītāja aka </w:t>
      </w:r>
      <w:proofErr w:type="spellStart"/>
      <w:r w:rsidRPr="0072408E">
        <w:t>komercuzskaites</w:t>
      </w:r>
      <w:proofErr w:type="spellEnd"/>
      <w:r w:rsidRPr="0072408E">
        <w:t xml:space="preserve"> mēraparāta uzstādīšanai.</w:t>
      </w:r>
    </w:p>
    <w:p w14:paraId="2538B9DE" w14:textId="77777777" w:rsidR="006A5807" w:rsidRPr="0072408E" w:rsidRDefault="006A5807">
      <w:pPr>
        <w:numPr>
          <w:ilvl w:val="0"/>
          <w:numId w:val="28"/>
        </w:numPr>
        <w:spacing w:line="259" w:lineRule="auto"/>
        <w:ind w:left="284" w:hanging="284"/>
        <w:contextualSpacing/>
        <w:jc w:val="both"/>
      </w:pPr>
      <w:r w:rsidRPr="0072408E">
        <w:t xml:space="preserve">Pakalpojuma lietotājs norēķinās par patērēto ūdens daudzumu proporcionāli skaitītāja rādījumiem. </w:t>
      </w:r>
    </w:p>
    <w:p w14:paraId="0C3F3C30" w14:textId="77777777" w:rsidR="006A5807" w:rsidRPr="0072408E" w:rsidRDefault="006A5807">
      <w:pPr>
        <w:numPr>
          <w:ilvl w:val="0"/>
          <w:numId w:val="28"/>
        </w:numPr>
        <w:spacing w:line="360" w:lineRule="auto"/>
        <w:ind w:left="284" w:hanging="284"/>
        <w:contextualSpacing/>
        <w:jc w:val="both"/>
      </w:pPr>
      <w:r w:rsidRPr="0072408E">
        <w:t xml:space="preserve">Pakalpojuma sniedzējs piegādā un uzstāda </w:t>
      </w:r>
      <w:proofErr w:type="spellStart"/>
      <w:r w:rsidRPr="0072408E">
        <w:t>komercuzskaites</w:t>
      </w:r>
      <w:proofErr w:type="spellEnd"/>
      <w:r w:rsidRPr="0072408E">
        <w:t xml:space="preserve"> mēraparātu.</w:t>
      </w:r>
    </w:p>
    <w:p w14:paraId="70F4BC4D" w14:textId="77777777" w:rsidR="006A5807" w:rsidRPr="0072408E" w:rsidRDefault="006A5807">
      <w:pPr>
        <w:numPr>
          <w:ilvl w:val="0"/>
          <w:numId w:val="28"/>
        </w:numPr>
        <w:spacing w:line="360" w:lineRule="auto"/>
        <w:ind w:left="284" w:hanging="284"/>
        <w:contextualSpacing/>
        <w:jc w:val="both"/>
      </w:pPr>
      <w:r w:rsidRPr="0072408E">
        <w:t xml:space="preserve">Pakalpojuma lietotājs sedz </w:t>
      </w:r>
      <w:proofErr w:type="spellStart"/>
      <w:r w:rsidRPr="0072408E">
        <w:t>komercuzskaites</w:t>
      </w:r>
      <w:proofErr w:type="spellEnd"/>
      <w:r w:rsidRPr="0072408E">
        <w:t xml:space="preserve"> mēraparāta mezgla izbūvi.</w:t>
      </w:r>
    </w:p>
    <w:p w14:paraId="77E8BF05" w14:textId="77777777" w:rsidR="006A5807" w:rsidRPr="002D30AF" w:rsidRDefault="006A5807" w:rsidP="006A5807"/>
    <w:p w14:paraId="36F51622" w14:textId="77777777" w:rsidR="006A5807" w:rsidRPr="002D30AF" w:rsidRDefault="006A5807" w:rsidP="006A5807">
      <w:r w:rsidRPr="002D30AF">
        <w:br w:type="page"/>
      </w:r>
    </w:p>
    <w:p w14:paraId="735EDECE" w14:textId="77777777" w:rsidR="006A5807" w:rsidRPr="0072408E" w:rsidRDefault="006A5807">
      <w:pPr>
        <w:numPr>
          <w:ilvl w:val="0"/>
          <w:numId w:val="22"/>
        </w:numPr>
        <w:spacing w:line="259" w:lineRule="auto"/>
        <w:contextualSpacing/>
        <w:jc w:val="center"/>
        <w:rPr>
          <w:b/>
          <w:bCs/>
          <w:u w:val="single"/>
        </w:rPr>
      </w:pPr>
      <w:r w:rsidRPr="0072408E">
        <w:rPr>
          <w:b/>
          <w:bCs/>
          <w:u w:val="single"/>
        </w:rPr>
        <w:lastRenderedPageBreak/>
        <w:t>variants</w:t>
      </w:r>
    </w:p>
    <w:p w14:paraId="1996777B" w14:textId="77777777" w:rsidR="006A5807" w:rsidRPr="002D30AF" w:rsidRDefault="006A5807" w:rsidP="006A5807">
      <w:pPr>
        <w:jc w:val="center"/>
      </w:pPr>
      <w:r w:rsidRPr="002D30AF">
        <w:rPr>
          <w:noProof/>
        </w:rPr>
        <mc:AlternateContent>
          <mc:Choice Requires="wps">
            <w:drawing>
              <wp:anchor distT="45720" distB="45720" distL="114300" distR="114300" simplePos="0" relativeHeight="251926528" behindDoc="0" locked="0" layoutInCell="1" allowOverlap="1" wp14:anchorId="25415CBA" wp14:editId="578F135A">
                <wp:simplePos x="0" y="0"/>
                <wp:positionH relativeFrom="column">
                  <wp:posOffset>3439160</wp:posOffset>
                </wp:positionH>
                <wp:positionV relativeFrom="paragraph">
                  <wp:posOffset>292100</wp:posOffset>
                </wp:positionV>
                <wp:extent cx="265814" cy="265814"/>
                <wp:effectExtent l="0" t="0" r="1270" b="127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65814"/>
                        </a:xfrm>
                        <a:prstGeom prst="rect">
                          <a:avLst/>
                        </a:prstGeom>
                        <a:solidFill>
                          <a:srgbClr val="FFFFFF"/>
                        </a:solidFill>
                        <a:ln w="9525">
                          <a:noFill/>
                          <a:miter lim="800000"/>
                          <a:headEnd/>
                          <a:tailEnd/>
                        </a:ln>
                      </wps:spPr>
                      <wps:txbx>
                        <w:txbxContent>
                          <w:p w14:paraId="514B713F" w14:textId="77777777" w:rsidR="006A5807" w:rsidRPr="00CA0076" w:rsidRDefault="006A5807" w:rsidP="006A5807">
                            <w:pPr>
                              <w:jc w:val="both"/>
                              <w:rPr>
                                <w:color w:val="48E83C"/>
                                <w14:textOutline w14:w="9525" w14:cap="rnd" w14:cmpd="sng" w14:algn="ctr">
                                  <w14:noFill/>
                                  <w14:prstDash w14:val="solid"/>
                                  <w14:bevel/>
                                </w14:textOutline>
                              </w:rPr>
                            </w:pPr>
                            <w:r w:rsidRPr="00CA0076">
                              <w:rPr>
                                <w:color w:val="48E83C"/>
                                <w14:textOutline w14:w="9525" w14:cap="rnd" w14:cmpd="sng" w14:algn="ctr">
                                  <w14:noFill/>
                                  <w14:prstDash w14:val="solid"/>
                                  <w14:bevel/>
                                </w14:textOutline>
                                <w14:textFill>
                                  <w14:solidFill>
                                    <w14:srgbClr w14:val="48E83C">
                                      <w14:lumMod w14:val="75000"/>
                                    </w14:srgbClr>
                                  </w14:solidFill>
                                </w14:textFill>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15CBA" id="Text Box 113" o:spid="_x0000_s1032" type="#_x0000_t202" style="position:absolute;left:0;text-align:left;margin-left:270.8pt;margin-top:23pt;width:20.95pt;height:20.95pt;z-index:25192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" stroked="f">
                <v:textbox>
                  <w:txbxContent>
                    <w:p w14:paraId="514B713F" w14:textId="77777777" w:rsidR="006A5807" w:rsidRPr="00CA0076" w:rsidRDefault="006A5807" w:rsidP="006A5807">
                      <w:pPr>
                        <w:jc w:val="both"/>
                        <w:rPr>
                          <w:color w:val="48E83C"/>
                          <w14:textOutline w14:w="9525" w14:cap="rnd" w14:cmpd="sng" w14:algn="ctr">
                            <w14:noFill/>
                            <w14:prstDash w14:val="solid"/>
                            <w14:bevel/>
                          </w14:textOutline>
                        </w:rPr>
                      </w:pPr>
                      <w:r w:rsidRPr="00CA0076">
                        <w:rPr>
                          <w:color w:val="48E83C"/>
                          <w14:textOutline w14:w="9525" w14:cap="rnd" w14:cmpd="sng" w14:algn="ctr">
                            <w14:noFill/>
                            <w14:prstDash w14:val="solid"/>
                            <w14:bevel/>
                          </w14:textOutline>
                          <w14:textFill>
                            <w14:solidFill>
                              <w14:srgbClr w14:val="48E83C">
                                <w14:lumMod w14:val="75000"/>
                              </w14:srgbClr>
                            </w14:solidFill>
                          </w14:textFill>
                        </w:rPr>
                        <w:t>K</w:t>
                      </w:r>
                    </w:p>
                  </w:txbxContent>
                </v:textbox>
              </v:shape>
            </w:pict>
          </mc:Fallback>
        </mc:AlternateContent>
      </w:r>
      <w:r w:rsidRPr="002D30AF">
        <w:rPr>
          <w:noProof/>
        </w:rPr>
        <mc:AlternateContent>
          <mc:Choice Requires="wps">
            <w:drawing>
              <wp:anchor distT="45720" distB="45720" distL="114300" distR="114300" simplePos="0" relativeHeight="251925504" behindDoc="0" locked="0" layoutInCell="1" allowOverlap="1" wp14:anchorId="26E63DFC" wp14:editId="69E4C1AA">
                <wp:simplePos x="0" y="0"/>
                <wp:positionH relativeFrom="column">
                  <wp:posOffset>3197860</wp:posOffset>
                </wp:positionH>
                <wp:positionV relativeFrom="paragraph">
                  <wp:posOffset>935990</wp:posOffset>
                </wp:positionV>
                <wp:extent cx="956310" cy="446405"/>
                <wp:effectExtent l="0" t="0" r="0" b="0"/>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15F1F73D"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63DFC" id="_x0000_s1033" type="#_x0000_t202" style="position:absolute;left:0;text-align:left;margin-left:251.8pt;margin-top:73.7pt;width:75.3pt;height:35.15pt;z-index:251925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" stroked="f">
                <v:textbox>
                  <w:txbxContent>
                    <w:p w14:paraId="15F1F73D"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2D30AF">
        <w:rPr>
          <w:noProof/>
        </w:rPr>
        <w:object w:dxaOrig="18260" w:dyaOrig="8893" w14:anchorId="2B446414">
          <v:shape id="_x0000_i1028" type="#_x0000_t75" alt="" style="width:256.5pt;height:279pt;mso-width-percent:0;mso-height-percent:0;mso-width-percent:0;mso-height-percent:0" o:ole="">
            <v:imagedata r:id="rId52" o:title="" croptop="16333f" cropbottom="15334f" cropleft="27733f" cropright="22608f"/>
          </v:shape>
          <o:OLEObject Type="Embed" ProgID="ZWCAD.Drawing.2018" ShapeID="_x0000_i1028" DrawAspect="Content" ObjectID="_1721114534" r:id="rId53"/>
        </w:object>
      </w:r>
    </w:p>
    <w:p w14:paraId="3C7259DD" w14:textId="77777777" w:rsidR="006A5807" w:rsidRPr="002D30AF" w:rsidRDefault="006A5807" w:rsidP="006A5807">
      <w:pPr>
        <w:spacing w:line="360" w:lineRule="auto"/>
        <w:jc w:val="both"/>
      </w:pPr>
    </w:p>
    <w:p w14:paraId="09EE4543" w14:textId="77777777" w:rsidR="006A5807" w:rsidRPr="0072408E" w:rsidRDefault="006A5807">
      <w:pPr>
        <w:numPr>
          <w:ilvl w:val="0"/>
          <w:numId w:val="29"/>
        </w:numPr>
        <w:spacing w:line="360" w:lineRule="auto"/>
        <w:ind w:left="284" w:hanging="284"/>
        <w:contextualSpacing/>
        <w:jc w:val="both"/>
      </w:pPr>
      <w:r w:rsidRPr="0072408E">
        <w:t xml:space="preserve">Ja nekustamā īpašuma īpašnieks vai valdītājs vēlas pieslēgties tikai pie centralizētās sadzīves notekūdeņu kanalizācijas tīkla, tad </w:t>
      </w:r>
      <w:proofErr w:type="spellStart"/>
      <w:r w:rsidRPr="0072408E">
        <w:t>komercuzskaites</w:t>
      </w:r>
      <w:proofErr w:type="spellEnd"/>
      <w:r w:rsidRPr="0072408E">
        <w:t xml:space="preserve"> mēraparāta mezgla novietojums ir jāsaskaņo ar Pakalpojuma sniedzēju.</w:t>
      </w:r>
    </w:p>
    <w:p w14:paraId="14E3C3E1" w14:textId="77777777" w:rsidR="006A5807" w:rsidRPr="0072408E" w:rsidRDefault="006A5807">
      <w:pPr>
        <w:numPr>
          <w:ilvl w:val="0"/>
          <w:numId w:val="29"/>
        </w:numPr>
        <w:spacing w:line="259" w:lineRule="auto"/>
        <w:ind w:left="284" w:hanging="284"/>
        <w:contextualSpacing/>
        <w:jc w:val="both"/>
      </w:pPr>
      <w:r w:rsidRPr="0072408E">
        <w:t>Pakalpojuma lietotājs norēķinās par novadīto sadzīves notekūdeņu daudzumu proporcionāli skaitītāja rādījumiem.</w:t>
      </w:r>
    </w:p>
    <w:p w14:paraId="00DE4C7C" w14:textId="77777777" w:rsidR="006A5807" w:rsidRPr="0072408E" w:rsidRDefault="006A5807">
      <w:pPr>
        <w:numPr>
          <w:ilvl w:val="0"/>
          <w:numId w:val="29"/>
        </w:numPr>
        <w:spacing w:line="259" w:lineRule="auto"/>
        <w:ind w:left="284" w:hanging="284"/>
        <w:contextualSpacing/>
        <w:jc w:val="both"/>
      </w:pPr>
      <w:r w:rsidRPr="0072408E">
        <w:t xml:space="preserve">Pakalpojuma lietotājs  sedz </w:t>
      </w:r>
      <w:proofErr w:type="spellStart"/>
      <w:r w:rsidRPr="0072408E">
        <w:t>komercuzskaites</w:t>
      </w:r>
      <w:proofErr w:type="spellEnd"/>
      <w:r w:rsidRPr="0072408E">
        <w:t xml:space="preserve"> mēraparāta un </w:t>
      </w:r>
      <w:proofErr w:type="spellStart"/>
      <w:r w:rsidRPr="0072408E">
        <w:t>komercuzskaites</w:t>
      </w:r>
      <w:proofErr w:type="spellEnd"/>
      <w:r w:rsidRPr="0072408E">
        <w:t xml:space="preserve"> mēraparāta mezgla izbūves izmaksas.</w:t>
      </w:r>
    </w:p>
    <w:p w14:paraId="6B28D7EF" w14:textId="77777777" w:rsidR="006A5807" w:rsidRPr="002D30AF" w:rsidRDefault="006A5807" w:rsidP="006A5807">
      <w:r w:rsidRPr="002D30AF">
        <w:br w:type="page"/>
      </w:r>
    </w:p>
    <w:p w14:paraId="18F0D015" w14:textId="77777777" w:rsidR="006A5807" w:rsidRPr="0072408E" w:rsidRDefault="006A5807">
      <w:pPr>
        <w:numPr>
          <w:ilvl w:val="0"/>
          <w:numId w:val="22"/>
        </w:numPr>
        <w:spacing w:line="259" w:lineRule="auto"/>
        <w:contextualSpacing/>
        <w:jc w:val="center"/>
        <w:rPr>
          <w:b/>
          <w:bCs/>
          <w:u w:val="single"/>
        </w:rPr>
      </w:pPr>
      <w:r w:rsidRPr="0072408E">
        <w:rPr>
          <w:b/>
          <w:bCs/>
          <w:u w:val="single"/>
        </w:rPr>
        <w:lastRenderedPageBreak/>
        <w:t>variants</w:t>
      </w:r>
    </w:p>
    <w:p w14:paraId="696B75FD" w14:textId="77777777" w:rsidR="006A5807" w:rsidRPr="0072408E" w:rsidRDefault="006A5807" w:rsidP="006A5807">
      <w:pPr>
        <w:jc w:val="center"/>
      </w:pPr>
      <w:r w:rsidRPr="0072408E">
        <w:rPr>
          <w:noProof/>
        </w:rPr>
        <mc:AlternateContent>
          <mc:Choice Requires="wps">
            <w:drawing>
              <wp:anchor distT="45720" distB="45720" distL="114300" distR="114300" simplePos="0" relativeHeight="251918336" behindDoc="0" locked="0" layoutInCell="1" allowOverlap="1" wp14:anchorId="07E67DCA" wp14:editId="3074587E">
                <wp:simplePos x="0" y="0"/>
                <wp:positionH relativeFrom="column">
                  <wp:posOffset>3664585</wp:posOffset>
                </wp:positionH>
                <wp:positionV relativeFrom="paragraph">
                  <wp:posOffset>1478280</wp:posOffset>
                </wp:positionV>
                <wp:extent cx="265814" cy="255181"/>
                <wp:effectExtent l="0" t="0" r="127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55181"/>
                        </a:xfrm>
                        <a:prstGeom prst="rect">
                          <a:avLst/>
                        </a:prstGeom>
                        <a:solidFill>
                          <a:srgbClr val="FFFFFF"/>
                        </a:solidFill>
                        <a:ln w="9525">
                          <a:noFill/>
                          <a:miter lim="800000"/>
                          <a:headEnd/>
                          <a:tailEnd/>
                        </a:ln>
                      </wps:spPr>
                      <wps:txbx>
                        <w:txbxContent>
                          <w:p w14:paraId="5803A0FF" w14:textId="77777777" w:rsidR="006A5807" w:rsidRPr="00F85A6D" w:rsidRDefault="006A5807" w:rsidP="006A5807">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67DCA" id="Text Box 115" o:spid="_x0000_s1034" type="#_x0000_t202" style="position:absolute;left:0;text-align:left;margin-left:288.55pt;margin-top:116.4pt;width:20.95pt;height:20.1pt;z-index:251918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" stroked="f">
                <v:textbox>
                  <w:txbxContent>
                    <w:p w14:paraId="5803A0FF" w14:textId="77777777" w:rsidR="006A5807" w:rsidRPr="00F85A6D" w:rsidRDefault="006A5807" w:rsidP="006A5807">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72408E">
        <w:rPr>
          <w:noProof/>
        </w:rPr>
        <mc:AlternateContent>
          <mc:Choice Requires="wps">
            <w:drawing>
              <wp:anchor distT="45720" distB="45720" distL="114300" distR="114300" simplePos="0" relativeHeight="251917312" behindDoc="0" locked="0" layoutInCell="1" allowOverlap="1" wp14:anchorId="7A73B6C2" wp14:editId="44371A46">
                <wp:simplePos x="0" y="0"/>
                <wp:positionH relativeFrom="column">
                  <wp:posOffset>3670935</wp:posOffset>
                </wp:positionH>
                <wp:positionV relativeFrom="paragraph">
                  <wp:posOffset>1781175</wp:posOffset>
                </wp:positionV>
                <wp:extent cx="498814" cy="276225"/>
                <wp:effectExtent l="0" t="0" r="0" b="952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3B886D06"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73B6C2" id="Text Box 69" o:spid="_x0000_s1035" type="#_x0000_t202" style="position:absolute;left:0;text-align:left;margin-left:289.05pt;margin-top:140.25pt;width:39.3pt;height:21.75pt;z-index:25191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l0RDwIAAPwDAAAOAAAAZHJzL2Uyb0RvYy54bWysU9tu2zAMfR+wfxD0vjgJkjYx4hRdugwD&#10;ugvQ7QNkWY6FyaJGKbGzrx8lu2m2vQ3TgyCK4i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" stroked="f">
                <v:textbox>
                  <w:txbxContent>
                    <w:p w14:paraId="3B886D06"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916288" behindDoc="0" locked="0" layoutInCell="1" allowOverlap="1" wp14:anchorId="10F7DB8E" wp14:editId="0FAE8E30">
                <wp:simplePos x="0" y="0"/>
                <wp:positionH relativeFrom="column">
                  <wp:posOffset>3125470</wp:posOffset>
                </wp:positionH>
                <wp:positionV relativeFrom="paragraph">
                  <wp:posOffset>469265</wp:posOffset>
                </wp:positionV>
                <wp:extent cx="956310" cy="44640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446405"/>
                        </a:xfrm>
                        <a:prstGeom prst="rect">
                          <a:avLst/>
                        </a:prstGeom>
                        <a:solidFill>
                          <a:srgbClr val="FFFFFF"/>
                        </a:solidFill>
                        <a:ln w="9525">
                          <a:noFill/>
                          <a:miter lim="800000"/>
                          <a:headEnd/>
                          <a:tailEnd/>
                        </a:ln>
                      </wps:spPr>
                      <wps:txbx>
                        <w:txbxContent>
                          <w:p w14:paraId="42B5AB67"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7DB8E" id="_x0000_s1036" type="#_x0000_t202" style="position:absolute;left:0;text-align:left;margin-left:246.1pt;margin-top:36.95pt;width:75.3pt;height:35.15pt;z-index:25191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jCmDwIAAP0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" stroked="f">
                <v:textbox>
                  <w:txbxContent>
                    <w:p w14:paraId="42B5AB67"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w:object w:dxaOrig="18260" w:dyaOrig="8893" w14:anchorId="79C0260F">
          <v:shape id="_x0000_i1029" type="#_x0000_t75" alt="" style="width:242.25pt;height:276pt;mso-width-percent:0;mso-height-percent:0;mso-width-percent:0;mso-height-percent:0" o:ole="">
            <v:imagedata r:id="rId54" o:title="" croptop="21822f" cropbottom="18211f" cropleft="25329f" cropright="29354f"/>
          </v:shape>
          <o:OLEObject Type="Embed" ProgID="ZWCAD.Drawing.2018" ShapeID="_x0000_i1029" DrawAspect="Content" ObjectID="_1721114535" r:id="rId55"/>
        </w:object>
      </w:r>
    </w:p>
    <w:p w14:paraId="5A9A6C3C" w14:textId="77777777" w:rsidR="006A5807" w:rsidRPr="0072408E" w:rsidRDefault="006A5807" w:rsidP="006A5807">
      <w:pPr>
        <w:spacing w:line="360" w:lineRule="auto"/>
        <w:jc w:val="both"/>
      </w:pPr>
    </w:p>
    <w:p w14:paraId="71372744" w14:textId="77777777" w:rsidR="006A5807" w:rsidRPr="0072408E" w:rsidRDefault="006A5807">
      <w:pPr>
        <w:numPr>
          <w:ilvl w:val="0"/>
          <w:numId w:val="30"/>
        </w:numPr>
        <w:spacing w:line="360" w:lineRule="auto"/>
        <w:ind w:left="284" w:hanging="284"/>
        <w:contextualSpacing/>
        <w:jc w:val="both"/>
      </w:pPr>
      <w:r w:rsidRPr="0072408E">
        <w:t xml:space="preserve">Ja Pakalpojuma lietotājs vēlas izmantot centralizēto ūdensapgādes pakalpojumu dārza laistīšanai, un īpašumā vienlaikus ir paredzēts izbūvēt vai jau ir </w:t>
      </w:r>
      <w:proofErr w:type="spellStart"/>
      <w:r w:rsidRPr="0072408E">
        <w:t>izbūveta</w:t>
      </w:r>
      <w:proofErr w:type="spellEnd"/>
      <w:r w:rsidRPr="0072408E">
        <w:t xml:space="preserve"> rūpnieciski izgatavotu siltinātu skaitītajā aku tad:</w:t>
      </w:r>
    </w:p>
    <w:p w14:paraId="6BEA4400" w14:textId="77777777" w:rsidR="006A5807" w:rsidRPr="0072408E" w:rsidRDefault="006A5807">
      <w:pPr>
        <w:numPr>
          <w:ilvl w:val="0"/>
          <w:numId w:val="23"/>
        </w:numPr>
        <w:spacing w:line="360" w:lineRule="auto"/>
        <w:ind w:left="1134" w:hanging="349"/>
        <w:contextualSpacing/>
        <w:jc w:val="both"/>
      </w:pPr>
      <w:r w:rsidRPr="0072408E">
        <w:t xml:space="preserve">Dārza laistīšanai ir jāuzstāda </w:t>
      </w:r>
      <w:proofErr w:type="spellStart"/>
      <w:r w:rsidRPr="0072408E">
        <w:t>komercuzskaites</w:t>
      </w:r>
      <w:proofErr w:type="spellEnd"/>
      <w:r w:rsidRPr="0072408E">
        <w:t xml:space="preserve"> mēraparāts, kura uzstādīšanu, nepieciešamās pārbūves un paša mēraparāta izmaksas sedz Pakalpojuma lietotājs;</w:t>
      </w:r>
    </w:p>
    <w:p w14:paraId="153FAE36" w14:textId="77777777" w:rsidR="006A5807" w:rsidRPr="0072408E" w:rsidRDefault="006A5807">
      <w:pPr>
        <w:numPr>
          <w:ilvl w:val="0"/>
          <w:numId w:val="23"/>
        </w:numPr>
        <w:spacing w:line="360" w:lineRule="auto"/>
        <w:ind w:left="1134"/>
        <w:contextualSpacing/>
        <w:jc w:val="both"/>
      </w:pPr>
      <w:r w:rsidRPr="0072408E">
        <w:t xml:space="preserve">Pakalpojuma sniedzējs piegādā un uzstāda </w:t>
      </w:r>
      <w:proofErr w:type="spellStart"/>
      <w:r w:rsidRPr="0072408E">
        <w:t>komercuzskaites</w:t>
      </w:r>
      <w:proofErr w:type="spellEnd"/>
      <w:r w:rsidRPr="0072408E">
        <w:t xml:space="preserve"> mēraparātu;</w:t>
      </w:r>
    </w:p>
    <w:p w14:paraId="470B0AFC" w14:textId="77777777" w:rsidR="006A5807" w:rsidRPr="0072408E" w:rsidRDefault="006A5807">
      <w:pPr>
        <w:numPr>
          <w:ilvl w:val="0"/>
          <w:numId w:val="23"/>
        </w:numPr>
        <w:spacing w:line="360" w:lineRule="auto"/>
        <w:ind w:left="1134"/>
        <w:contextualSpacing/>
        <w:jc w:val="both"/>
      </w:pPr>
      <w:r w:rsidRPr="0072408E">
        <w:t xml:space="preserve">Pēc 1. </w:t>
      </w:r>
      <w:proofErr w:type="spellStart"/>
      <w:r w:rsidRPr="0072408E">
        <w:t>komercuzskaites</w:t>
      </w:r>
      <w:proofErr w:type="spellEnd"/>
      <w:r w:rsidRPr="0072408E">
        <w:t xml:space="preserve"> mēraparāta rādījumiem Pakalpojuma lietotājs norēķinās par patērēto ūdeni un sadzīves notekūdeņiem;</w:t>
      </w:r>
    </w:p>
    <w:p w14:paraId="0DB13653" w14:textId="77777777" w:rsidR="006A5807" w:rsidRPr="0072408E" w:rsidRDefault="006A5807">
      <w:pPr>
        <w:numPr>
          <w:ilvl w:val="0"/>
          <w:numId w:val="23"/>
        </w:numPr>
        <w:spacing w:line="360" w:lineRule="auto"/>
        <w:ind w:left="1134"/>
        <w:contextualSpacing/>
        <w:jc w:val="both"/>
      </w:pPr>
      <w:r w:rsidRPr="0072408E">
        <w:t xml:space="preserve">Pēc 2. </w:t>
      </w:r>
      <w:proofErr w:type="spellStart"/>
      <w:r w:rsidRPr="0072408E">
        <w:t>komercuzskaites</w:t>
      </w:r>
      <w:proofErr w:type="spellEnd"/>
      <w:r w:rsidRPr="0072408E">
        <w:t xml:space="preserve"> mēraparāta rādījumiem Pakalpojuma lietotājs norēķinās par patērēto ūdeni laistīšanai.</w:t>
      </w:r>
    </w:p>
    <w:p w14:paraId="627DBA49" w14:textId="77777777" w:rsidR="006A5807" w:rsidRPr="0072408E" w:rsidRDefault="006A5807">
      <w:pPr>
        <w:numPr>
          <w:ilvl w:val="0"/>
          <w:numId w:val="22"/>
        </w:numPr>
        <w:spacing w:line="259" w:lineRule="auto"/>
        <w:contextualSpacing/>
        <w:jc w:val="center"/>
        <w:rPr>
          <w:b/>
          <w:bCs/>
          <w:u w:val="single"/>
        </w:rPr>
      </w:pPr>
      <w:r w:rsidRPr="0072408E">
        <w:br w:type="page"/>
      </w:r>
      <w:r w:rsidRPr="0072408E">
        <w:rPr>
          <w:b/>
          <w:bCs/>
          <w:u w:val="single"/>
        </w:rPr>
        <w:lastRenderedPageBreak/>
        <w:t xml:space="preserve"> variants</w:t>
      </w:r>
    </w:p>
    <w:p w14:paraId="0C605BD6" w14:textId="77777777" w:rsidR="006A5807" w:rsidRPr="0072408E" w:rsidRDefault="006A5807" w:rsidP="006A5807">
      <w:pPr>
        <w:jc w:val="center"/>
      </w:pPr>
      <w:r w:rsidRPr="0072408E">
        <w:rPr>
          <w:noProof/>
        </w:rPr>
        <mc:AlternateContent>
          <mc:Choice Requires="wps">
            <w:drawing>
              <wp:anchor distT="45720" distB="45720" distL="114300" distR="114300" simplePos="0" relativeHeight="251915264" behindDoc="1" locked="0" layoutInCell="1" allowOverlap="1" wp14:anchorId="3691725F" wp14:editId="04DD836D">
                <wp:simplePos x="0" y="0"/>
                <wp:positionH relativeFrom="column">
                  <wp:posOffset>3399155</wp:posOffset>
                </wp:positionH>
                <wp:positionV relativeFrom="paragraph">
                  <wp:posOffset>385445</wp:posOffset>
                </wp:positionV>
                <wp:extent cx="866775" cy="446405"/>
                <wp:effectExtent l="0" t="0" r="9525"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6405"/>
                        </a:xfrm>
                        <a:prstGeom prst="rect">
                          <a:avLst/>
                        </a:prstGeom>
                        <a:solidFill>
                          <a:srgbClr val="FFFFFF"/>
                        </a:solidFill>
                        <a:ln w="9525">
                          <a:noFill/>
                          <a:miter lim="800000"/>
                          <a:headEnd/>
                          <a:tailEnd/>
                        </a:ln>
                      </wps:spPr>
                      <wps:txbx>
                        <w:txbxContent>
                          <w:p w14:paraId="3C7CF8FE"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1725F" id="_x0000_s1037" type="#_x0000_t202" style="position:absolute;left:0;text-align:left;margin-left:267.65pt;margin-top:30.35pt;width:68.25pt;height:35.15pt;z-index:-25140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" stroked="f">
                <v:textbox>
                  <w:txbxContent>
                    <w:p w14:paraId="3C7CF8FE"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mc:AlternateContent>
          <mc:Choice Requires="wps">
            <w:drawing>
              <wp:anchor distT="45720" distB="45720" distL="114300" distR="114300" simplePos="0" relativeHeight="251937792" behindDoc="0" locked="0" layoutInCell="1" allowOverlap="1" wp14:anchorId="4107A911" wp14:editId="5DEDBB0E">
                <wp:simplePos x="0" y="0"/>
                <wp:positionH relativeFrom="column">
                  <wp:posOffset>3192145</wp:posOffset>
                </wp:positionH>
                <wp:positionV relativeFrom="paragraph">
                  <wp:posOffset>385445</wp:posOffset>
                </wp:positionV>
                <wp:extent cx="265814" cy="255181"/>
                <wp:effectExtent l="0" t="0" r="127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4" cy="255181"/>
                        </a:xfrm>
                        <a:prstGeom prst="rect">
                          <a:avLst/>
                        </a:prstGeom>
                        <a:solidFill>
                          <a:srgbClr val="FFFFFF"/>
                        </a:solidFill>
                        <a:ln w="9525">
                          <a:noFill/>
                          <a:miter lim="800000"/>
                          <a:headEnd/>
                          <a:tailEnd/>
                        </a:ln>
                      </wps:spPr>
                      <wps:txbx>
                        <w:txbxContent>
                          <w:p w14:paraId="55351C30" w14:textId="77777777" w:rsidR="006A5807" w:rsidRPr="00F85A6D" w:rsidRDefault="006A5807" w:rsidP="006A5807">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7A911" id="Text Box 116" o:spid="_x0000_s1038" type="#_x0000_t202" style="position:absolute;left:0;text-align:left;margin-left:251.35pt;margin-top:30.35pt;width:20.95pt;height:20.1pt;z-index:25193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" stroked="f">
                <v:textbox>
                  <w:txbxContent>
                    <w:p w14:paraId="55351C30" w14:textId="77777777" w:rsidR="006A5807" w:rsidRPr="00F85A6D" w:rsidRDefault="006A5807" w:rsidP="006A5807">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72408E">
        <w:rPr>
          <w:noProof/>
        </w:rPr>
        <mc:AlternateContent>
          <mc:Choice Requires="wps">
            <w:drawing>
              <wp:anchor distT="45720" distB="45720" distL="114300" distR="114300" simplePos="0" relativeHeight="251936768" behindDoc="0" locked="0" layoutInCell="1" allowOverlap="1" wp14:anchorId="042DE5AD" wp14:editId="6FD0CC4D">
                <wp:simplePos x="0" y="0"/>
                <wp:positionH relativeFrom="column">
                  <wp:posOffset>3188335</wp:posOffset>
                </wp:positionH>
                <wp:positionV relativeFrom="paragraph">
                  <wp:posOffset>755650</wp:posOffset>
                </wp:positionV>
                <wp:extent cx="498814" cy="276225"/>
                <wp:effectExtent l="0" t="0" r="0" b="95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6D435ABC"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DE5AD" id="Text Box 117" o:spid="_x0000_s1039" type="#_x0000_t202" style="position:absolute;left:0;text-align:left;margin-left:251.05pt;margin-top:59.5pt;width:39.3pt;height:21.75pt;z-index:25193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YyEQIAAP0DAAAOAAAAZHJzL2Uyb0RvYy54bWysU9tu2zAMfR+wfxD0vjjJkjYx4hRdugwD&#10;ugvQ7QNkWY6FyaJGKbG7ry8lu2m2vQ3TgyCK4i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" stroked="f">
                <v:textbox>
                  <w:txbxContent>
                    <w:p w14:paraId="6D435ABC"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F85A6D">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w:object w:dxaOrig="18260" w:dyaOrig="8893" w14:anchorId="5B8102A3">
          <v:shape id="_x0000_i1030" type="#_x0000_t75" alt="" style="width:237.75pt;height:249.75pt;mso-width-percent:0;mso-height-percent:0;mso-width-percent:0;mso-height-percent:0" o:ole="">
            <v:imagedata r:id="rId56" o:title="" croptop="17322f" cropbottom="24286f" cropleft="27760f" cropright="26681f"/>
          </v:shape>
          <o:OLEObject Type="Embed" ProgID="ZWCAD.Drawing.2018" ShapeID="_x0000_i1030" DrawAspect="Content" ObjectID="_1721114536" r:id="rId57"/>
        </w:object>
      </w:r>
    </w:p>
    <w:p w14:paraId="67AFE7FF" w14:textId="77777777" w:rsidR="006A5807" w:rsidRPr="0072408E" w:rsidRDefault="006A5807" w:rsidP="006A5807">
      <w:pPr>
        <w:jc w:val="both"/>
      </w:pPr>
    </w:p>
    <w:p w14:paraId="626417DF" w14:textId="77777777" w:rsidR="006A5807" w:rsidRPr="0072408E" w:rsidRDefault="006A5807">
      <w:pPr>
        <w:numPr>
          <w:ilvl w:val="0"/>
          <w:numId w:val="31"/>
        </w:numPr>
        <w:spacing w:line="360" w:lineRule="auto"/>
        <w:ind w:left="284" w:hanging="284"/>
        <w:contextualSpacing/>
        <w:jc w:val="both"/>
      </w:pPr>
      <w:r w:rsidRPr="0072408E">
        <w:t xml:space="preserve">Ja Pakalpojuma lietotājs izmanto  centralizētos ūdensapgādes un sadzīves notekūdeņu pakalpojumu, un vēsturiski </w:t>
      </w:r>
      <w:proofErr w:type="spellStart"/>
      <w:r w:rsidRPr="0072408E">
        <w:t>komercuzskaites</w:t>
      </w:r>
      <w:proofErr w:type="spellEnd"/>
      <w:r w:rsidRPr="0072408E">
        <w:t xml:space="preserve"> mēraparāta mezgls atradies dzīvojamās mājas iekšpusē uz ūdens ievada, tad: </w:t>
      </w:r>
    </w:p>
    <w:p w14:paraId="34F4B7FB" w14:textId="77777777" w:rsidR="006A5807" w:rsidRPr="0072408E" w:rsidRDefault="006A5807">
      <w:pPr>
        <w:numPr>
          <w:ilvl w:val="0"/>
          <w:numId w:val="23"/>
        </w:numPr>
        <w:spacing w:line="360" w:lineRule="auto"/>
        <w:ind w:left="1418" w:hanging="349"/>
        <w:contextualSpacing/>
      </w:pPr>
      <w:proofErr w:type="spellStart"/>
      <w:r w:rsidRPr="0072408E">
        <w:t>Komercuzskaites</w:t>
      </w:r>
      <w:proofErr w:type="spellEnd"/>
      <w:r w:rsidRPr="0072408E">
        <w:t xml:space="preserve"> mēraparāts, kas paredzēts laistīšanai, jāizbūvē uz atsevišķas ūdens caurules, kura atzarojas pirms esošā </w:t>
      </w:r>
      <w:proofErr w:type="spellStart"/>
      <w:r w:rsidRPr="0072408E">
        <w:t>komercuzskaites</w:t>
      </w:r>
      <w:proofErr w:type="spellEnd"/>
      <w:r w:rsidRPr="0072408E">
        <w:t xml:space="preserve"> mēraparāta mezgla;</w:t>
      </w:r>
    </w:p>
    <w:p w14:paraId="2B42D63A" w14:textId="77777777" w:rsidR="006A5807" w:rsidRPr="0072408E" w:rsidRDefault="006A5807">
      <w:pPr>
        <w:numPr>
          <w:ilvl w:val="0"/>
          <w:numId w:val="23"/>
        </w:numPr>
        <w:spacing w:line="360" w:lineRule="auto"/>
        <w:ind w:left="1418" w:hanging="349"/>
        <w:contextualSpacing/>
      </w:pPr>
      <w:r w:rsidRPr="0072408E">
        <w:t xml:space="preserve">Abiem </w:t>
      </w:r>
      <w:proofErr w:type="spellStart"/>
      <w:r w:rsidRPr="0072408E">
        <w:t>komercuzskaites</w:t>
      </w:r>
      <w:proofErr w:type="spellEnd"/>
      <w:r w:rsidRPr="0072408E">
        <w:t xml:space="preserve"> mēraparātu mezgliem jāatrodas vienas telpas ietveros, ar pārredzamu ūdens cauruli, kas paredzēta laistīšanai;</w:t>
      </w:r>
    </w:p>
    <w:p w14:paraId="3E2131D5" w14:textId="77777777" w:rsidR="006A5807" w:rsidRPr="0072408E" w:rsidRDefault="006A5807">
      <w:pPr>
        <w:numPr>
          <w:ilvl w:val="0"/>
          <w:numId w:val="23"/>
        </w:numPr>
        <w:spacing w:line="360" w:lineRule="auto"/>
        <w:ind w:left="1418" w:hanging="349"/>
        <w:contextualSpacing/>
      </w:pPr>
      <w:r w:rsidRPr="0072408E">
        <w:t xml:space="preserve">Dārza laistīšanai ir jāuzstāda </w:t>
      </w:r>
      <w:proofErr w:type="spellStart"/>
      <w:r w:rsidRPr="0072408E">
        <w:t>komercuzskaites</w:t>
      </w:r>
      <w:proofErr w:type="spellEnd"/>
      <w:r w:rsidRPr="0072408E">
        <w:t xml:space="preserve"> mēraparāts, kura uzstādīšanu, nepieciešamās pārbūves un paša mēraparāta izmaksas sedz Pakalpojuma lietotājs;</w:t>
      </w:r>
    </w:p>
    <w:p w14:paraId="1A818C27" w14:textId="77777777" w:rsidR="006A5807" w:rsidRPr="0072408E" w:rsidRDefault="006A5807">
      <w:pPr>
        <w:numPr>
          <w:ilvl w:val="0"/>
          <w:numId w:val="23"/>
        </w:numPr>
        <w:spacing w:line="360" w:lineRule="auto"/>
        <w:ind w:left="1418"/>
        <w:contextualSpacing/>
      </w:pPr>
      <w:r w:rsidRPr="0072408E">
        <w:t xml:space="preserve">Pakalpojuma sniedzējs piegādā un uzstāda </w:t>
      </w:r>
      <w:proofErr w:type="spellStart"/>
      <w:r w:rsidRPr="0072408E">
        <w:t>komercuzskaites</w:t>
      </w:r>
      <w:proofErr w:type="spellEnd"/>
      <w:r w:rsidRPr="0072408E">
        <w:t xml:space="preserve"> mēraparātu;</w:t>
      </w:r>
    </w:p>
    <w:p w14:paraId="76EA6A7D" w14:textId="77777777" w:rsidR="006A5807" w:rsidRPr="0072408E" w:rsidRDefault="006A5807">
      <w:pPr>
        <w:numPr>
          <w:ilvl w:val="0"/>
          <w:numId w:val="23"/>
        </w:numPr>
        <w:spacing w:line="360" w:lineRule="auto"/>
        <w:ind w:left="1418"/>
        <w:contextualSpacing/>
      </w:pPr>
      <w:r w:rsidRPr="0072408E">
        <w:t xml:space="preserve">Pēc 1. </w:t>
      </w:r>
      <w:proofErr w:type="spellStart"/>
      <w:r w:rsidRPr="0072408E">
        <w:t>komercuzskaites</w:t>
      </w:r>
      <w:proofErr w:type="spellEnd"/>
      <w:r w:rsidRPr="0072408E">
        <w:t xml:space="preserve"> mēraparāta rādījumiem Pakalpojuma lietotājs norēķinās par patērēto ūdeni un novadītajiem sadzīves notekūdeņiem;</w:t>
      </w:r>
    </w:p>
    <w:p w14:paraId="1A0431B4" w14:textId="77777777" w:rsidR="006A5807" w:rsidRPr="0072408E" w:rsidRDefault="006A5807">
      <w:pPr>
        <w:numPr>
          <w:ilvl w:val="0"/>
          <w:numId w:val="23"/>
        </w:numPr>
        <w:spacing w:line="360" w:lineRule="auto"/>
        <w:ind w:left="1418"/>
        <w:contextualSpacing/>
      </w:pPr>
      <w:r w:rsidRPr="0072408E">
        <w:t xml:space="preserve">Pēc 2. </w:t>
      </w:r>
      <w:proofErr w:type="spellStart"/>
      <w:r w:rsidRPr="0072408E">
        <w:t>komercuzskaites</w:t>
      </w:r>
      <w:proofErr w:type="spellEnd"/>
      <w:r w:rsidRPr="0072408E">
        <w:t xml:space="preserve"> mēraparāta rādījumiem Pakalpojuma lietotājs norēķinās par patērēto ūdeni laistīšanai.</w:t>
      </w:r>
    </w:p>
    <w:p w14:paraId="2DF37645" w14:textId="77777777" w:rsidR="006A5807" w:rsidRPr="0072408E" w:rsidRDefault="006A5807" w:rsidP="006A5807">
      <w:pPr>
        <w:spacing w:line="360" w:lineRule="auto"/>
        <w:contextualSpacing/>
      </w:pPr>
    </w:p>
    <w:p w14:paraId="700D1186" w14:textId="77777777" w:rsidR="006A5807" w:rsidRPr="002D30AF" w:rsidRDefault="006A5807" w:rsidP="006A5807">
      <w:pPr>
        <w:spacing w:line="360" w:lineRule="auto"/>
        <w:jc w:val="both"/>
      </w:pPr>
      <w:r w:rsidRPr="002D30AF">
        <w:br w:type="page"/>
      </w:r>
    </w:p>
    <w:p w14:paraId="4066476D" w14:textId="77777777" w:rsidR="006A5807" w:rsidRPr="0072408E" w:rsidRDefault="006A5807">
      <w:pPr>
        <w:numPr>
          <w:ilvl w:val="0"/>
          <w:numId w:val="22"/>
        </w:numPr>
        <w:spacing w:line="259" w:lineRule="auto"/>
        <w:contextualSpacing/>
        <w:jc w:val="center"/>
        <w:rPr>
          <w:b/>
          <w:bCs/>
          <w:u w:val="single"/>
        </w:rPr>
      </w:pPr>
      <w:r w:rsidRPr="0072408E">
        <w:rPr>
          <w:b/>
          <w:bCs/>
          <w:u w:val="single"/>
        </w:rPr>
        <w:lastRenderedPageBreak/>
        <w:t>variants</w:t>
      </w:r>
    </w:p>
    <w:p w14:paraId="2ECF0348" w14:textId="77777777" w:rsidR="006A5807" w:rsidRPr="0072408E" w:rsidRDefault="006A5807" w:rsidP="006A5807">
      <w:pPr>
        <w:jc w:val="center"/>
      </w:pPr>
      <w:r w:rsidRPr="0072408E">
        <w:rPr>
          <w:noProof/>
        </w:rPr>
        <mc:AlternateContent>
          <mc:Choice Requires="wps">
            <w:drawing>
              <wp:anchor distT="45720" distB="45720" distL="114300" distR="114300" simplePos="0" relativeHeight="251928576" behindDoc="0" locked="0" layoutInCell="1" allowOverlap="1" wp14:anchorId="383A977D" wp14:editId="3AD27771">
                <wp:simplePos x="0" y="0"/>
                <wp:positionH relativeFrom="column">
                  <wp:posOffset>2266950</wp:posOffset>
                </wp:positionH>
                <wp:positionV relativeFrom="paragraph">
                  <wp:posOffset>238125</wp:posOffset>
                </wp:positionV>
                <wp:extent cx="1519555" cy="276225"/>
                <wp:effectExtent l="0" t="0" r="4445" b="0"/>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276225"/>
                        </a:xfrm>
                        <a:prstGeom prst="rect">
                          <a:avLst/>
                        </a:prstGeom>
                        <a:solidFill>
                          <a:srgbClr val="FFFFFF"/>
                        </a:solidFill>
                        <a:ln w="9525">
                          <a:noFill/>
                          <a:miter lim="800000"/>
                          <a:headEnd/>
                          <a:tailEnd/>
                        </a:ln>
                      </wps:spPr>
                      <wps:txbx>
                        <w:txbxContent>
                          <w:p w14:paraId="3EA029DE"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A977D" id="_x0000_s1040" type="#_x0000_t202" style="position:absolute;left:0;text-align:left;margin-left:178.5pt;margin-top:18.75pt;width:119.65pt;height:21.75pt;z-index:25192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" stroked="f">
                <v:textbox>
                  <w:txbxContent>
                    <w:p w14:paraId="3EA029DE"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v:textbox>
              </v:shape>
            </w:pict>
          </mc:Fallback>
        </mc:AlternateContent>
      </w:r>
      <w:r w:rsidRPr="0072408E">
        <w:rPr>
          <w:noProof/>
        </w:rPr>
        <mc:AlternateContent>
          <mc:Choice Requires="wps">
            <w:drawing>
              <wp:anchor distT="45720" distB="45720" distL="114300" distR="114300" simplePos="0" relativeHeight="251927552" behindDoc="0" locked="0" layoutInCell="1" allowOverlap="1" wp14:anchorId="373D0C82" wp14:editId="3C15A4A1">
                <wp:simplePos x="0" y="0"/>
                <wp:positionH relativeFrom="column">
                  <wp:posOffset>3086100</wp:posOffset>
                </wp:positionH>
                <wp:positionV relativeFrom="paragraph">
                  <wp:posOffset>1830070</wp:posOffset>
                </wp:positionV>
                <wp:extent cx="885825" cy="446405"/>
                <wp:effectExtent l="0" t="0" r="9525" b="0"/>
                <wp:wrapNone/>
                <wp:docPr id="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46405"/>
                        </a:xfrm>
                        <a:prstGeom prst="rect">
                          <a:avLst/>
                        </a:prstGeom>
                        <a:solidFill>
                          <a:srgbClr val="FFFFFF"/>
                        </a:solidFill>
                        <a:ln w="9525">
                          <a:noFill/>
                          <a:miter lim="800000"/>
                          <a:headEnd/>
                          <a:tailEnd/>
                        </a:ln>
                      </wps:spPr>
                      <wps:txbx>
                        <w:txbxContent>
                          <w:p w14:paraId="555F3850"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D0C82" id="_x0000_s1041" type="#_x0000_t202" style="position:absolute;left:0;text-align:left;margin-left:243pt;margin-top:144.1pt;width:69.75pt;height:35.15pt;z-index:25192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" stroked="f">
                <v:textbox>
                  <w:txbxContent>
                    <w:p w14:paraId="555F3850"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mc:AlternateContent>
          <mc:Choice Requires="wps">
            <w:drawing>
              <wp:anchor distT="45720" distB="45720" distL="114300" distR="114300" simplePos="0" relativeHeight="251930624" behindDoc="0" locked="0" layoutInCell="1" allowOverlap="1" wp14:anchorId="25598051" wp14:editId="759C765E">
                <wp:simplePos x="0" y="0"/>
                <wp:positionH relativeFrom="column">
                  <wp:posOffset>3086100</wp:posOffset>
                </wp:positionH>
                <wp:positionV relativeFrom="paragraph">
                  <wp:posOffset>2257425</wp:posOffset>
                </wp:positionV>
                <wp:extent cx="498475" cy="276225"/>
                <wp:effectExtent l="0" t="0" r="0" b="952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6225"/>
                        </a:xfrm>
                        <a:prstGeom prst="rect">
                          <a:avLst/>
                        </a:prstGeom>
                        <a:solidFill>
                          <a:srgbClr val="FFFFFF"/>
                        </a:solidFill>
                        <a:ln w="9525">
                          <a:noFill/>
                          <a:miter lim="800000"/>
                          <a:headEnd/>
                          <a:tailEnd/>
                        </a:ln>
                      </wps:spPr>
                      <wps:txbx>
                        <w:txbxContent>
                          <w:p w14:paraId="404D777E"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98051" id="Text Box 120" o:spid="_x0000_s1042" type="#_x0000_t202" style="position:absolute;left:0;text-align:left;margin-left:243pt;margin-top:177.75pt;width:39.25pt;height:21.75pt;z-index:251930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" stroked="f">
                <v:textbox>
                  <w:txbxContent>
                    <w:p w14:paraId="404D777E"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929600" behindDoc="0" locked="0" layoutInCell="1" allowOverlap="1" wp14:anchorId="0E75F747" wp14:editId="5E9C0D79">
                <wp:simplePos x="0" y="0"/>
                <wp:positionH relativeFrom="column">
                  <wp:posOffset>1978025</wp:posOffset>
                </wp:positionH>
                <wp:positionV relativeFrom="paragraph">
                  <wp:posOffset>457200</wp:posOffset>
                </wp:positionV>
                <wp:extent cx="498475" cy="276225"/>
                <wp:effectExtent l="0" t="0" r="0" b="952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76225"/>
                        </a:xfrm>
                        <a:prstGeom prst="rect">
                          <a:avLst/>
                        </a:prstGeom>
                        <a:solidFill>
                          <a:srgbClr val="FFFFFF"/>
                        </a:solidFill>
                        <a:ln w="9525">
                          <a:noFill/>
                          <a:miter lim="800000"/>
                          <a:headEnd/>
                          <a:tailEnd/>
                        </a:ln>
                      </wps:spPr>
                      <wps:txbx>
                        <w:txbxContent>
                          <w:p w14:paraId="23B5C437"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5F747" id="Text Box 121" o:spid="_x0000_s1043" type="#_x0000_t202" style="position:absolute;left:0;text-align:left;margin-left:155.75pt;margin-top:36pt;width:39.25pt;height:21.75pt;z-index:25192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" stroked="f">
                <v:textbox>
                  <w:txbxContent>
                    <w:p w14:paraId="23B5C437"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w:object w:dxaOrig="18260" w:dyaOrig="8893" w14:anchorId="7F4F0459">
          <v:shape id="_x0000_i1031" type="#_x0000_t75" alt="" style="width:249pt;height:391.5pt;mso-width-percent:0;mso-height-percent:0;mso-width-percent:0;mso-height-percent:0" o:ole="">
            <v:imagedata r:id="rId58" o:title="" croptop="8036f" cropbottom="12679f" cropleft="35891f" cropright="15797f"/>
          </v:shape>
          <o:OLEObject Type="Embed" ProgID="ZWCAD.Drawing.2018" ShapeID="_x0000_i1031" DrawAspect="Content" ObjectID="_1721114537" r:id="rId59"/>
        </w:object>
      </w:r>
    </w:p>
    <w:p w14:paraId="56BD9D19" w14:textId="77777777" w:rsidR="006A5807" w:rsidRPr="0072408E" w:rsidRDefault="006A5807" w:rsidP="006A5807">
      <w:pPr>
        <w:spacing w:line="360" w:lineRule="auto"/>
        <w:jc w:val="both"/>
      </w:pPr>
    </w:p>
    <w:p w14:paraId="4340ADE9" w14:textId="77777777" w:rsidR="006A5807" w:rsidRPr="0072408E" w:rsidRDefault="006A5807">
      <w:pPr>
        <w:numPr>
          <w:ilvl w:val="0"/>
          <w:numId w:val="32"/>
        </w:numPr>
        <w:spacing w:line="360" w:lineRule="auto"/>
        <w:ind w:left="284" w:hanging="284"/>
        <w:contextualSpacing/>
        <w:jc w:val="both"/>
      </w:pPr>
      <w:r w:rsidRPr="0072408E">
        <w:t xml:space="preserve">Ja Pakalpojuma lietotāja īpašumā vēsturiski ir izbūvēta centralizēta sadzīves notekūdeņu kanalizācija un ūdensvads dzīvojamai ēkai un saimniecības ēkai, un abās ēkās atrodas </w:t>
      </w:r>
      <w:proofErr w:type="spellStart"/>
      <w:r w:rsidRPr="0072408E">
        <w:t>komercuzskaites</w:t>
      </w:r>
      <w:proofErr w:type="spellEnd"/>
      <w:r w:rsidRPr="0072408E">
        <w:t xml:space="preserve"> mēraparāta mezgls, tad:</w:t>
      </w:r>
    </w:p>
    <w:p w14:paraId="235C97B7" w14:textId="77777777" w:rsidR="006A5807" w:rsidRPr="0072408E" w:rsidRDefault="006A5807">
      <w:pPr>
        <w:numPr>
          <w:ilvl w:val="0"/>
          <w:numId w:val="24"/>
        </w:numPr>
        <w:spacing w:line="360" w:lineRule="auto"/>
        <w:contextualSpacing/>
      </w:pPr>
      <w:r w:rsidRPr="0072408E">
        <w:t xml:space="preserve">Pakalpojuma sniedzējs pie </w:t>
      </w:r>
      <w:proofErr w:type="spellStart"/>
      <w:r w:rsidRPr="0072408E">
        <w:t>komercuzskaites</w:t>
      </w:r>
      <w:proofErr w:type="spellEnd"/>
      <w:r w:rsidRPr="0072408E">
        <w:t xml:space="preserve"> mēraparāta maiņas sedz tikai viena mēraparāta izmaksas, otra mēraparāta izmaksas sedz Pakalpojuma lietotājs. </w:t>
      </w:r>
    </w:p>
    <w:p w14:paraId="323519AE" w14:textId="77777777" w:rsidR="006A5807" w:rsidRPr="0072408E" w:rsidRDefault="006A5807" w:rsidP="006A5807">
      <w:r w:rsidRPr="0072408E">
        <w:br w:type="page"/>
      </w:r>
    </w:p>
    <w:p w14:paraId="3A26E5A7" w14:textId="77777777" w:rsidR="006A5807" w:rsidRPr="0072408E" w:rsidRDefault="006A5807">
      <w:pPr>
        <w:numPr>
          <w:ilvl w:val="0"/>
          <w:numId w:val="22"/>
        </w:numPr>
        <w:spacing w:line="259" w:lineRule="auto"/>
        <w:contextualSpacing/>
        <w:jc w:val="center"/>
        <w:rPr>
          <w:b/>
          <w:bCs/>
          <w:u w:val="single"/>
        </w:rPr>
      </w:pPr>
      <w:r w:rsidRPr="0072408E">
        <w:rPr>
          <w:b/>
          <w:bCs/>
          <w:u w:val="single"/>
        </w:rPr>
        <w:lastRenderedPageBreak/>
        <w:t>variants</w:t>
      </w:r>
    </w:p>
    <w:p w14:paraId="01450F6A" w14:textId="77777777" w:rsidR="006A5807" w:rsidRPr="0072408E" w:rsidRDefault="006A5807" w:rsidP="006A5807">
      <w:pPr>
        <w:jc w:val="center"/>
      </w:pPr>
      <w:r w:rsidRPr="0072408E">
        <w:rPr>
          <w:noProof/>
        </w:rPr>
        <mc:AlternateContent>
          <mc:Choice Requires="wps">
            <w:drawing>
              <wp:anchor distT="45720" distB="45720" distL="114300" distR="114300" simplePos="0" relativeHeight="251914240" behindDoc="1" locked="0" layoutInCell="1" allowOverlap="1" wp14:anchorId="23BDBB04" wp14:editId="40BC5D0C">
                <wp:simplePos x="0" y="0"/>
                <wp:positionH relativeFrom="column">
                  <wp:posOffset>3305175</wp:posOffset>
                </wp:positionH>
                <wp:positionV relativeFrom="paragraph">
                  <wp:posOffset>1795145</wp:posOffset>
                </wp:positionV>
                <wp:extent cx="866775" cy="446405"/>
                <wp:effectExtent l="0" t="0" r="9525" b="0"/>
                <wp:wrapNone/>
                <wp:docPr id="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46405"/>
                        </a:xfrm>
                        <a:prstGeom prst="rect">
                          <a:avLst/>
                        </a:prstGeom>
                        <a:solidFill>
                          <a:srgbClr val="FFFFFF"/>
                        </a:solidFill>
                        <a:ln w="9525">
                          <a:noFill/>
                          <a:miter lim="800000"/>
                          <a:headEnd/>
                          <a:tailEnd/>
                        </a:ln>
                      </wps:spPr>
                      <wps:txbx>
                        <w:txbxContent>
                          <w:p w14:paraId="08886189"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DBB04" id="_x0000_s1044" type="#_x0000_t202" style="position:absolute;left:0;text-align:left;margin-left:260.25pt;margin-top:141.35pt;width:68.25pt;height:35.15pt;z-index:-251402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" stroked="f">
                <v:textbox>
                  <w:txbxContent>
                    <w:p w14:paraId="08886189"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Dzīvojamā ēka</w:t>
                      </w:r>
                    </w:p>
                  </w:txbxContent>
                </v:textbox>
              </v:shape>
            </w:pict>
          </mc:Fallback>
        </mc:AlternateContent>
      </w:r>
      <w:r w:rsidRPr="0072408E">
        <w:rPr>
          <w:noProof/>
        </w:rPr>
        <mc:AlternateContent>
          <mc:Choice Requires="wps">
            <w:drawing>
              <wp:anchor distT="45720" distB="45720" distL="114300" distR="114300" simplePos="0" relativeHeight="251933696" behindDoc="0" locked="0" layoutInCell="1" allowOverlap="1" wp14:anchorId="154A71F9" wp14:editId="6403246A">
                <wp:simplePos x="0" y="0"/>
                <wp:positionH relativeFrom="column">
                  <wp:posOffset>3351530</wp:posOffset>
                </wp:positionH>
                <wp:positionV relativeFrom="paragraph">
                  <wp:posOffset>2238375</wp:posOffset>
                </wp:positionV>
                <wp:extent cx="498814" cy="276225"/>
                <wp:effectExtent l="0" t="0" r="0" b="952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814" cy="276225"/>
                        </a:xfrm>
                        <a:prstGeom prst="rect">
                          <a:avLst/>
                        </a:prstGeom>
                        <a:solidFill>
                          <a:srgbClr val="FFFFFF"/>
                        </a:solidFill>
                        <a:ln w="9525">
                          <a:noFill/>
                          <a:miter lim="800000"/>
                          <a:headEnd/>
                          <a:tailEnd/>
                        </a:ln>
                      </wps:spPr>
                      <wps:txbx>
                        <w:txbxContent>
                          <w:p w14:paraId="28E6402E"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A71F9" id="Text Box 123" o:spid="_x0000_s1045" type="#_x0000_t202" style="position:absolute;left:0;text-align:left;margin-left:263.9pt;margin-top:176.25pt;width:39.3pt;height:21.75pt;z-index:25193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" stroked="f">
                <v:textbox>
                  <w:txbxContent>
                    <w:p w14:paraId="28E6402E"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r w:rsidRPr="00384E99">
                        <w:rPr>
                          <w14:textOutline w14:w="9525" w14:cap="rnd" w14:cmpd="sng" w14:algn="ctr">
                            <w14:noFill/>
                            <w14:prstDash w14:val="solid"/>
                            <w14:bevel/>
                          </w14:textOutline>
                        </w:rPr>
                        <w:t>+</w:t>
                      </w:r>
                      <w:r w:rsidRPr="000500D0">
                        <w:rPr>
                          <w:color w:val="31E523"/>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932672" behindDoc="0" locked="0" layoutInCell="1" allowOverlap="1" wp14:anchorId="6798D0DF" wp14:editId="6C91D719">
                <wp:simplePos x="0" y="0"/>
                <wp:positionH relativeFrom="column">
                  <wp:posOffset>2295525</wp:posOffset>
                </wp:positionH>
                <wp:positionV relativeFrom="paragraph">
                  <wp:posOffset>480060</wp:posOffset>
                </wp:positionV>
                <wp:extent cx="247650" cy="254635"/>
                <wp:effectExtent l="0" t="0" r="0" b="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4635"/>
                        </a:xfrm>
                        <a:prstGeom prst="rect">
                          <a:avLst/>
                        </a:prstGeom>
                        <a:solidFill>
                          <a:srgbClr val="FFFFFF"/>
                        </a:solidFill>
                        <a:ln w="9525">
                          <a:noFill/>
                          <a:miter lim="800000"/>
                          <a:headEnd/>
                          <a:tailEnd/>
                        </a:ln>
                      </wps:spPr>
                      <wps:txbx>
                        <w:txbxContent>
                          <w:p w14:paraId="343D75F0" w14:textId="77777777" w:rsidR="006A5807" w:rsidRPr="00F85A6D" w:rsidRDefault="006A5807" w:rsidP="006A5807">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8D0DF" id="Text Box 124" o:spid="_x0000_s1046" type="#_x0000_t202" style="position:absolute;left:0;text-align:left;margin-left:180.75pt;margin-top:37.8pt;width:19.5pt;height:20.05pt;z-index:251932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" stroked="f">
                <v:textbox>
                  <w:txbxContent>
                    <w:p w14:paraId="343D75F0" w14:textId="77777777" w:rsidR="006A5807" w:rsidRPr="00F85A6D" w:rsidRDefault="006A5807" w:rsidP="006A5807">
                      <w:pPr>
                        <w:rPr>
                          <w:color w:val="F216A3"/>
                          <w14:textOutline w14:w="9525" w14:cap="rnd" w14:cmpd="sng" w14:algn="ctr">
                            <w14:noFill/>
                            <w14:prstDash w14:val="solid"/>
                            <w14:bevel/>
                          </w14:textOutline>
                        </w:rPr>
                      </w:pPr>
                      <w:r w:rsidRPr="00F85A6D">
                        <w:rPr>
                          <w:color w:val="F216A3"/>
                          <w14:textOutline w14:w="9525" w14:cap="rnd" w14:cmpd="sng" w14:algn="ctr">
                            <w14:noFill/>
                            <w14:prstDash w14:val="solid"/>
                            <w14:bevel/>
                          </w14:textOutline>
                        </w:rPr>
                        <w:t>Ū</w:t>
                      </w:r>
                    </w:p>
                  </w:txbxContent>
                </v:textbox>
              </v:shape>
            </w:pict>
          </mc:Fallback>
        </mc:AlternateContent>
      </w:r>
      <w:r w:rsidRPr="0072408E">
        <w:rPr>
          <w:noProof/>
        </w:rPr>
        <mc:AlternateContent>
          <mc:Choice Requires="wps">
            <w:drawing>
              <wp:anchor distT="45720" distB="45720" distL="114300" distR="114300" simplePos="0" relativeHeight="251931648" behindDoc="0" locked="0" layoutInCell="1" allowOverlap="1" wp14:anchorId="31F5BCFD" wp14:editId="3B6006C2">
                <wp:simplePos x="0" y="0"/>
                <wp:positionH relativeFrom="column">
                  <wp:posOffset>2544445</wp:posOffset>
                </wp:positionH>
                <wp:positionV relativeFrom="paragraph">
                  <wp:posOffset>290195</wp:posOffset>
                </wp:positionV>
                <wp:extent cx="1520145" cy="340242"/>
                <wp:effectExtent l="0" t="0" r="4445" b="3175"/>
                <wp:wrapNone/>
                <wp:docPr id="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45" cy="340242"/>
                        </a:xfrm>
                        <a:prstGeom prst="rect">
                          <a:avLst/>
                        </a:prstGeom>
                        <a:solidFill>
                          <a:srgbClr val="FFFFFF"/>
                        </a:solidFill>
                        <a:ln w="9525">
                          <a:noFill/>
                          <a:miter lim="800000"/>
                          <a:headEnd/>
                          <a:tailEnd/>
                        </a:ln>
                      </wps:spPr>
                      <wps:txbx>
                        <w:txbxContent>
                          <w:p w14:paraId="67AB7CA5"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5BCFD" id="_x0000_s1047" type="#_x0000_t202" style="position:absolute;left:0;text-align:left;margin-left:200.35pt;margin-top:22.85pt;width:119.7pt;height:26.8pt;z-index:25193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" stroked="f">
                <v:textbox>
                  <w:txbxContent>
                    <w:p w14:paraId="67AB7CA5" w14:textId="77777777" w:rsidR="006A5807" w:rsidRPr="00F85A6D" w:rsidRDefault="006A5807" w:rsidP="006A5807">
                      <w:pPr>
                        <w:jc w:val="center"/>
                        <w:rPr>
                          <w14:textOutline w14:w="9525" w14:cap="rnd" w14:cmpd="sng" w14:algn="ctr">
                            <w14:noFill/>
                            <w14:prstDash w14:val="solid"/>
                            <w14:bevel/>
                          </w14:textOutline>
                        </w:rPr>
                      </w:pPr>
                      <w:r w:rsidRPr="00F85A6D">
                        <w:rPr>
                          <w14:textOutline w14:w="9525" w14:cap="rnd" w14:cmpd="sng" w14:algn="ctr">
                            <w14:noFill/>
                            <w14:prstDash w14:val="solid"/>
                            <w14:bevel/>
                          </w14:textOutline>
                        </w:rPr>
                        <w:t>Saimniecības ēka</w:t>
                      </w:r>
                    </w:p>
                  </w:txbxContent>
                </v:textbox>
              </v:shape>
            </w:pict>
          </mc:Fallback>
        </mc:AlternateContent>
      </w:r>
      <w:r w:rsidRPr="0072408E">
        <w:t xml:space="preserve"> </w:t>
      </w:r>
      <w:r w:rsidRPr="0072408E">
        <w:rPr>
          <w:noProof/>
        </w:rPr>
        <w:object w:dxaOrig="18085" w:dyaOrig="8569" w14:anchorId="1566C212">
          <v:shape id="_x0000_i1032" type="#_x0000_t75" alt="" style="width:296.25pt;height:379.5pt;mso-width-percent:0;mso-height-percent:0;mso-width-percent:0;mso-height-percent:0" o:ole="">
            <v:imagedata r:id="rId60" o:title="" croptop="15000f" cropbottom="17857f" cropleft="25198f" cropright="28162f"/>
          </v:shape>
          <o:OLEObject Type="Embed" ProgID="ZWCAD.Drawing.2018" ShapeID="_x0000_i1032" DrawAspect="Content" ObjectID="_1721114538" r:id="rId61"/>
        </w:object>
      </w:r>
    </w:p>
    <w:p w14:paraId="516CFD85" w14:textId="77777777" w:rsidR="006A5807" w:rsidRPr="0072408E" w:rsidRDefault="006A5807">
      <w:pPr>
        <w:numPr>
          <w:ilvl w:val="0"/>
          <w:numId w:val="33"/>
        </w:numPr>
        <w:spacing w:line="360" w:lineRule="auto"/>
        <w:ind w:left="284" w:hanging="284"/>
        <w:contextualSpacing/>
        <w:jc w:val="both"/>
      </w:pPr>
      <w:r w:rsidRPr="0072408E">
        <w:t xml:space="preserve">Ja Pakalpojuma lietotāja īpašumā vēsturiski ir izveidots ūdensapgādes un sadzīves kanalizācijas notekūdeņu </w:t>
      </w:r>
      <w:proofErr w:type="spellStart"/>
      <w:r w:rsidRPr="0072408E">
        <w:t>pieslēgums</w:t>
      </w:r>
      <w:proofErr w:type="spellEnd"/>
      <w:r w:rsidRPr="0072408E">
        <w:t xml:space="preserve"> dzīvojamā ēkā, un saimniecības ēka vai citur ir ūdens </w:t>
      </w:r>
      <w:proofErr w:type="spellStart"/>
      <w:r w:rsidRPr="0072408E">
        <w:t>izvads</w:t>
      </w:r>
      <w:proofErr w:type="spellEnd"/>
      <w:r w:rsidRPr="0072408E">
        <w:t xml:space="preserve">, kas tiek izmantots laistīšanai, tad: </w:t>
      </w:r>
    </w:p>
    <w:p w14:paraId="5D46B101" w14:textId="77777777" w:rsidR="006A5807" w:rsidRPr="0072408E" w:rsidRDefault="006A5807">
      <w:pPr>
        <w:numPr>
          <w:ilvl w:val="0"/>
          <w:numId w:val="23"/>
        </w:numPr>
        <w:spacing w:line="360" w:lineRule="auto"/>
        <w:ind w:left="1134" w:hanging="425"/>
        <w:contextualSpacing/>
      </w:pPr>
      <w:r w:rsidRPr="0072408E">
        <w:t xml:space="preserve">Dārza laistīšanai ir jāuzstāda </w:t>
      </w:r>
      <w:proofErr w:type="spellStart"/>
      <w:r w:rsidRPr="0072408E">
        <w:t>komercuzskaites</w:t>
      </w:r>
      <w:proofErr w:type="spellEnd"/>
      <w:r w:rsidRPr="0072408E">
        <w:t xml:space="preserve"> mēraparāts, kura uzstādīšanu, nepieciešamās pārbūves un paša mēraparāta izmaksas sedz Pakalpojuma lietotājs;</w:t>
      </w:r>
    </w:p>
    <w:p w14:paraId="7C0168EC" w14:textId="77777777" w:rsidR="006A5807" w:rsidRPr="0072408E" w:rsidRDefault="006A5807">
      <w:pPr>
        <w:numPr>
          <w:ilvl w:val="0"/>
          <w:numId w:val="23"/>
        </w:numPr>
        <w:spacing w:line="360" w:lineRule="auto"/>
        <w:ind w:left="1134" w:hanging="425"/>
        <w:contextualSpacing/>
      </w:pPr>
      <w:r w:rsidRPr="0072408E">
        <w:t xml:space="preserve">Pakalpojuma sniedzējs piegādā un uzstāda </w:t>
      </w:r>
      <w:proofErr w:type="spellStart"/>
      <w:r w:rsidRPr="0072408E">
        <w:t>komercuzskaites</w:t>
      </w:r>
      <w:proofErr w:type="spellEnd"/>
      <w:r w:rsidRPr="0072408E">
        <w:t xml:space="preserve"> mēraparātu;</w:t>
      </w:r>
    </w:p>
    <w:p w14:paraId="5D2325B6" w14:textId="77777777" w:rsidR="006A5807" w:rsidRPr="0072408E" w:rsidRDefault="006A5807">
      <w:pPr>
        <w:numPr>
          <w:ilvl w:val="0"/>
          <w:numId w:val="23"/>
        </w:numPr>
        <w:spacing w:line="360" w:lineRule="auto"/>
        <w:ind w:left="1134" w:hanging="425"/>
        <w:contextualSpacing/>
      </w:pPr>
      <w:r w:rsidRPr="0072408E">
        <w:t xml:space="preserve">Pēc 1. </w:t>
      </w:r>
      <w:proofErr w:type="spellStart"/>
      <w:r w:rsidRPr="0072408E">
        <w:t>komercuzskaites</w:t>
      </w:r>
      <w:proofErr w:type="spellEnd"/>
      <w:r w:rsidRPr="0072408E">
        <w:t xml:space="preserve"> mēraparāta rādījumiem Pakalpojuma lietotājs norēķinās par patērēto ūdeni un novadītajiem sadzīves notekūdeņiem;</w:t>
      </w:r>
    </w:p>
    <w:p w14:paraId="286A9A40" w14:textId="77777777" w:rsidR="006A5807" w:rsidRPr="0072408E" w:rsidRDefault="006A5807">
      <w:pPr>
        <w:numPr>
          <w:ilvl w:val="0"/>
          <w:numId w:val="23"/>
        </w:numPr>
        <w:spacing w:line="360" w:lineRule="auto"/>
        <w:ind w:left="1134" w:hanging="425"/>
        <w:contextualSpacing/>
      </w:pPr>
      <w:r w:rsidRPr="0072408E">
        <w:t xml:space="preserve">Pēc 2. </w:t>
      </w:r>
      <w:proofErr w:type="spellStart"/>
      <w:r w:rsidRPr="0072408E">
        <w:t>komercuzskaites</w:t>
      </w:r>
      <w:proofErr w:type="spellEnd"/>
      <w:r w:rsidRPr="0072408E">
        <w:t xml:space="preserve"> mēraparāta rādījumiem Pakalpojuma lietotājs norēķinās par patērēto ūdeni laistīšanai.  </w:t>
      </w:r>
    </w:p>
    <w:p w14:paraId="1CAC48A4" w14:textId="77777777" w:rsidR="006A5807" w:rsidRPr="0072408E" w:rsidRDefault="006A5807">
      <w:pPr>
        <w:numPr>
          <w:ilvl w:val="0"/>
          <w:numId w:val="22"/>
        </w:numPr>
        <w:spacing w:line="259" w:lineRule="auto"/>
        <w:contextualSpacing/>
        <w:jc w:val="center"/>
        <w:rPr>
          <w:b/>
          <w:bCs/>
          <w:u w:val="single"/>
        </w:rPr>
      </w:pPr>
      <w:r w:rsidRPr="0072408E">
        <w:rPr>
          <w:color w:val="FF0000"/>
        </w:rPr>
        <w:br w:type="page"/>
      </w:r>
      <w:r w:rsidRPr="0072408E">
        <w:rPr>
          <w:b/>
          <w:bCs/>
          <w:u w:val="single"/>
        </w:rPr>
        <w:lastRenderedPageBreak/>
        <w:t>variants</w:t>
      </w:r>
    </w:p>
    <w:p w14:paraId="186B88AF" w14:textId="77777777" w:rsidR="006A5807" w:rsidRPr="0072408E" w:rsidRDefault="006A5807" w:rsidP="006A5807">
      <w:pPr>
        <w:spacing w:line="360" w:lineRule="auto"/>
        <w:contextualSpacing/>
        <w:jc w:val="center"/>
      </w:pPr>
      <w:r w:rsidRPr="0072408E">
        <w:rPr>
          <w:noProof/>
        </w:rPr>
        <mc:AlternateContent>
          <mc:Choice Requires="wps">
            <w:drawing>
              <wp:anchor distT="45720" distB="45720" distL="114300" distR="114300" simplePos="0" relativeHeight="251935744" behindDoc="0" locked="0" layoutInCell="1" allowOverlap="1" wp14:anchorId="6DF019F0" wp14:editId="2F2007BF">
                <wp:simplePos x="0" y="0"/>
                <wp:positionH relativeFrom="column">
                  <wp:posOffset>2146935</wp:posOffset>
                </wp:positionH>
                <wp:positionV relativeFrom="paragraph">
                  <wp:posOffset>648970</wp:posOffset>
                </wp:positionV>
                <wp:extent cx="329610" cy="254635"/>
                <wp:effectExtent l="0" t="0" r="0" b="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0" cy="254635"/>
                        </a:xfrm>
                        <a:prstGeom prst="rect">
                          <a:avLst/>
                        </a:prstGeom>
                        <a:solidFill>
                          <a:srgbClr val="FFFFFF"/>
                        </a:solidFill>
                        <a:ln w="9525">
                          <a:noFill/>
                          <a:miter lim="800000"/>
                          <a:headEnd/>
                          <a:tailEnd/>
                        </a:ln>
                      </wps:spPr>
                      <wps:txbx>
                        <w:txbxContent>
                          <w:p w14:paraId="1559CDB4" w14:textId="77777777" w:rsidR="006A5807" w:rsidRPr="0051282A" w:rsidRDefault="006A5807" w:rsidP="006A5807">
                            <w:pPr>
                              <w:rPr>
                                <w:color w:val="48E83C"/>
                                <w14:textOutline w14:w="9525" w14:cap="rnd" w14:cmpd="sng" w14:algn="ctr">
                                  <w14:noFill/>
                                  <w14:prstDash w14:val="solid"/>
                                  <w14:bevel/>
                                </w14:textOutline>
                              </w:rPr>
                            </w:pPr>
                            <w:r w:rsidRPr="0051282A">
                              <w:rPr>
                                <w:color w:val="48E83C"/>
                                <w14:textOutline w14:w="9525" w14:cap="rnd" w14:cmpd="sng" w14:algn="ctr">
                                  <w14:noFill/>
                                  <w14:prstDash w14:val="solid"/>
                                  <w14:bevel/>
                                </w14:textOutline>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019F0" id="Text Box 126" o:spid="_x0000_s1048" type="#_x0000_t202" style="position:absolute;left:0;text-align:left;margin-left:169.05pt;margin-top:51.1pt;width:25.95pt;height:20.05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" stroked="f">
                <v:textbox>
                  <w:txbxContent>
                    <w:p w14:paraId="1559CDB4" w14:textId="77777777" w:rsidR="006A5807" w:rsidRPr="0051282A" w:rsidRDefault="006A5807" w:rsidP="006A5807">
                      <w:pPr>
                        <w:rPr>
                          <w:color w:val="48E83C"/>
                          <w14:textOutline w14:w="9525" w14:cap="rnd" w14:cmpd="sng" w14:algn="ctr">
                            <w14:noFill/>
                            <w14:prstDash w14:val="solid"/>
                            <w14:bevel/>
                          </w14:textOutline>
                        </w:rPr>
                      </w:pPr>
                      <w:r w:rsidRPr="0051282A">
                        <w:rPr>
                          <w:color w:val="48E83C"/>
                          <w14:textOutline w14:w="9525" w14:cap="rnd" w14:cmpd="sng" w14:algn="ctr">
                            <w14:noFill/>
                            <w14:prstDash w14:val="solid"/>
                            <w14:bevel/>
                          </w14:textOutline>
                        </w:rPr>
                        <w:t>K</w:t>
                      </w:r>
                    </w:p>
                  </w:txbxContent>
                </v:textbox>
              </v:shape>
            </w:pict>
          </mc:Fallback>
        </mc:AlternateContent>
      </w:r>
      <w:r w:rsidRPr="0072408E">
        <w:rPr>
          <w:noProof/>
        </w:rPr>
        <mc:AlternateContent>
          <mc:Choice Requires="wps">
            <w:drawing>
              <wp:anchor distT="45720" distB="45720" distL="114300" distR="114300" simplePos="0" relativeHeight="251934720" behindDoc="0" locked="0" layoutInCell="1" allowOverlap="1" wp14:anchorId="7AD5F217" wp14:editId="7CB55609">
                <wp:simplePos x="0" y="0"/>
                <wp:positionH relativeFrom="column">
                  <wp:posOffset>3371850</wp:posOffset>
                </wp:positionH>
                <wp:positionV relativeFrom="paragraph">
                  <wp:posOffset>1449070</wp:posOffset>
                </wp:positionV>
                <wp:extent cx="247650" cy="276225"/>
                <wp:effectExtent l="0" t="0" r="0" b="952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76225"/>
                        </a:xfrm>
                        <a:prstGeom prst="rect">
                          <a:avLst/>
                        </a:prstGeom>
                        <a:solidFill>
                          <a:srgbClr val="FFFFFF"/>
                        </a:solidFill>
                        <a:ln w="9525">
                          <a:noFill/>
                          <a:miter lim="800000"/>
                          <a:headEnd/>
                          <a:tailEnd/>
                        </a:ln>
                      </wps:spPr>
                      <wps:txbx>
                        <w:txbxContent>
                          <w:p w14:paraId="5FC3BE44"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5F217" id="Text Box 127" o:spid="_x0000_s1049" type="#_x0000_t202" style="position:absolute;left:0;text-align:left;margin-left:265.5pt;margin-top:114.1pt;width:19.5pt;height:21.75pt;z-index:25193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" stroked="f">
                <v:textbox>
                  <w:txbxContent>
                    <w:p w14:paraId="5FC3BE44" w14:textId="77777777" w:rsidR="006A5807" w:rsidRPr="00F85A6D" w:rsidRDefault="006A5807" w:rsidP="006A5807">
                      <w:pPr>
                        <w:rPr>
                          <w:color w:val="2E74B5" w:themeColor="accent1" w:themeShade="BF"/>
                          <w14:textOutline w14:w="9525" w14:cap="rnd" w14:cmpd="sng" w14:algn="ctr">
                            <w14:noFill/>
                            <w14:prstDash w14:val="solid"/>
                            <w14:bevel/>
                          </w14:textOutline>
                        </w:rPr>
                      </w:pPr>
                      <w:r w:rsidRPr="00D76AFC">
                        <w:rPr>
                          <w:color w:val="0A10FA"/>
                          <w14:textOutline w14:w="9525" w14:cap="rnd" w14:cmpd="sng" w14:algn="ctr">
                            <w14:noFill/>
                            <w14:prstDash w14:val="solid"/>
                            <w14:bevel/>
                          </w14:textOutline>
                        </w:rPr>
                        <w:t>Ū</w:t>
                      </w:r>
                    </w:p>
                  </w:txbxContent>
                </v:textbox>
              </v:shape>
            </w:pict>
          </mc:Fallback>
        </mc:AlternateContent>
      </w:r>
      <w:r w:rsidRPr="0072408E">
        <w:rPr>
          <w:noProof/>
        </w:rPr>
        <w:object w:dxaOrig="18260" w:dyaOrig="8893" w14:anchorId="222FEA35">
          <v:shape id="_x0000_i1033" type="#_x0000_t75" alt="" style="width:261pt;height:332.25pt;mso-width-percent:0;mso-height-percent:0;mso-width-percent:0;mso-height-percent:0" o:ole="">
            <v:imagedata r:id="rId62" o:title="" croptop="15357f" cropbottom="22322f" cropleft="25142f" cropright="29585f"/>
          </v:shape>
          <o:OLEObject Type="Embed" ProgID="ZWCAD.Drawing.2018" ShapeID="_x0000_i1033" DrawAspect="Content" ObjectID="_1721114539" r:id="rId63"/>
        </w:object>
      </w:r>
    </w:p>
    <w:p w14:paraId="70675187" w14:textId="77777777" w:rsidR="006A5807" w:rsidRPr="0072408E" w:rsidRDefault="006A5807">
      <w:pPr>
        <w:numPr>
          <w:ilvl w:val="0"/>
          <w:numId w:val="34"/>
        </w:numPr>
        <w:spacing w:line="360" w:lineRule="auto"/>
        <w:ind w:left="284" w:hanging="284"/>
        <w:contextualSpacing/>
        <w:jc w:val="both"/>
      </w:pPr>
      <w:r w:rsidRPr="0072408E">
        <w:t xml:space="preserve">Ja Pakalpojuma lietotāja īpašumā ir izbūvēta centralizēta sadzīves notekūdeņu kanalizācija ar kanalizācijas sūkņu staciju un ūdensvada </w:t>
      </w:r>
      <w:proofErr w:type="spellStart"/>
      <w:r w:rsidRPr="0072408E">
        <w:t>pievads</w:t>
      </w:r>
      <w:proofErr w:type="spellEnd"/>
      <w:r w:rsidRPr="0072408E">
        <w:t xml:space="preserve"> dzīvojamai ēkai tad:</w:t>
      </w:r>
    </w:p>
    <w:p w14:paraId="46AF8B79" w14:textId="77777777" w:rsidR="006A5807" w:rsidRPr="0072408E" w:rsidRDefault="006A5807">
      <w:pPr>
        <w:numPr>
          <w:ilvl w:val="0"/>
          <w:numId w:val="25"/>
        </w:numPr>
        <w:spacing w:line="360" w:lineRule="auto"/>
        <w:contextualSpacing/>
      </w:pPr>
      <w:r w:rsidRPr="0072408E">
        <w:t xml:space="preserve">Ir iespēja uzstādīt atsevišķu </w:t>
      </w:r>
      <w:proofErr w:type="spellStart"/>
      <w:r w:rsidRPr="0072408E">
        <w:t>komercuzskaites</w:t>
      </w:r>
      <w:proofErr w:type="spellEnd"/>
      <w:r w:rsidRPr="0072408E">
        <w:t xml:space="preserve"> mēraparātu uz ūdens ievada vai rūpnieciski izgatavotā siltinātā skaitītāja akā un atsevišķu </w:t>
      </w:r>
      <w:proofErr w:type="spellStart"/>
      <w:r w:rsidRPr="0072408E">
        <w:t>komercuzskaites</w:t>
      </w:r>
      <w:proofErr w:type="spellEnd"/>
      <w:r w:rsidRPr="0072408E">
        <w:t xml:space="preserve"> mēraparātu uz sadzīves kanalizācijas vada;</w:t>
      </w:r>
    </w:p>
    <w:p w14:paraId="57867C4B" w14:textId="77777777" w:rsidR="006A5807" w:rsidRPr="0072408E" w:rsidRDefault="006A5807">
      <w:pPr>
        <w:numPr>
          <w:ilvl w:val="0"/>
          <w:numId w:val="25"/>
        </w:numPr>
        <w:spacing w:line="360" w:lineRule="auto"/>
        <w:contextualSpacing/>
      </w:pPr>
      <w:r w:rsidRPr="0072408E">
        <w:t xml:space="preserve">Sadzīves notekūdeņu </w:t>
      </w:r>
      <w:proofErr w:type="spellStart"/>
      <w:r w:rsidRPr="0072408E">
        <w:t>komercuzskaites</w:t>
      </w:r>
      <w:proofErr w:type="spellEnd"/>
      <w:r w:rsidRPr="0072408E">
        <w:t xml:space="preserve"> mēraparāts uzstādāms atsevišķi izbūvējamā </w:t>
      </w:r>
      <w:proofErr w:type="spellStart"/>
      <w:r w:rsidRPr="0072408E">
        <w:t>skatakā</w:t>
      </w:r>
      <w:proofErr w:type="spellEnd"/>
      <w:r w:rsidRPr="0072408E">
        <w:t>;</w:t>
      </w:r>
    </w:p>
    <w:p w14:paraId="5D5B3331" w14:textId="77777777" w:rsidR="006A5807" w:rsidRPr="0072408E" w:rsidRDefault="006A5807">
      <w:pPr>
        <w:numPr>
          <w:ilvl w:val="0"/>
          <w:numId w:val="25"/>
        </w:numPr>
        <w:spacing w:line="360" w:lineRule="auto"/>
        <w:contextualSpacing/>
      </w:pPr>
      <w:r w:rsidRPr="0072408E">
        <w:t xml:space="preserve"> Sadzīves notekūdeņu kanalizācijas </w:t>
      </w:r>
      <w:proofErr w:type="spellStart"/>
      <w:r w:rsidRPr="0072408E">
        <w:t>komercuzskaites</w:t>
      </w:r>
      <w:proofErr w:type="spellEnd"/>
      <w:r w:rsidRPr="0072408E">
        <w:t xml:space="preserve"> mēraparāta, </w:t>
      </w:r>
      <w:proofErr w:type="spellStart"/>
      <w:r w:rsidRPr="0072408E">
        <w:t>skatakas</w:t>
      </w:r>
      <w:proofErr w:type="spellEnd"/>
      <w:r w:rsidRPr="0072408E">
        <w:t xml:space="preserve"> un to uzstādīšanas izmaksas sedz Pakalpojuma lietotājs;</w:t>
      </w:r>
    </w:p>
    <w:p w14:paraId="0EC7D8DD" w14:textId="77777777" w:rsidR="006A5807" w:rsidRPr="0072408E" w:rsidRDefault="006A5807">
      <w:pPr>
        <w:numPr>
          <w:ilvl w:val="0"/>
          <w:numId w:val="25"/>
        </w:numPr>
        <w:spacing w:line="360" w:lineRule="auto"/>
        <w:contextualSpacing/>
      </w:pPr>
      <w:proofErr w:type="spellStart"/>
      <w:r w:rsidRPr="0072408E">
        <w:t>Komercuzskaites</w:t>
      </w:r>
      <w:proofErr w:type="spellEnd"/>
      <w:r w:rsidRPr="0072408E">
        <w:t xml:space="preserve"> mēraparāta, kas uzstādāms uz ūdensvada, izmaksas sedz Pakalpojuma sniedzējs, </w:t>
      </w:r>
      <w:proofErr w:type="spellStart"/>
      <w:r w:rsidRPr="0072408E">
        <w:t>komercuzskaites</w:t>
      </w:r>
      <w:proofErr w:type="spellEnd"/>
      <w:r w:rsidRPr="0072408E">
        <w:t xml:space="preserve"> mēraparāta mezgla izbūvi sedz Pakalpojuma lietotājs;</w:t>
      </w:r>
    </w:p>
    <w:p w14:paraId="23D745A4" w14:textId="77777777" w:rsidR="006A5807" w:rsidRDefault="006A5807">
      <w:pPr>
        <w:numPr>
          <w:ilvl w:val="0"/>
          <w:numId w:val="25"/>
        </w:numPr>
        <w:spacing w:line="360" w:lineRule="auto"/>
        <w:contextualSpacing/>
      </w:pPr>
      <w:r w:rsidRPr="0072408E">
        <w:t xml:space="preserve">Pēc sadzīves notekūdeņu </w:t>
      </w:r>
      <w:proofErr w:type="spellStart"/>
      <w:r w:rsidRPr="0072408E">
        <w:t>komercuzskaites</w:t>
      </w:r>
      <w:proofErr w:type="spellEnd"/>
      <w:r w:rsidRPr="0072408E">
        <w:t xml:space="preserve"> mēraparāta rādījumiem Pakalpojuma lietotājs norēķinās par novadītajiem notekūdeņiem, pēc </w:t>
      </w:r>
      <w:proofErr w:type="spellStart"/>
      <w:r w:rsidRPr="0072408E">
        <w:t>komercuzskaites</w:t>
      </w:r>
      <w:proofErr w:type="spellEnd"/>
      <w:r w:rsidRPr="0072408E">
        <w:t xml:space="preserve"> mēraparāta rādījumiem, kas uzstādīts uz ūdensvada Pakalpojuma lietotājs norēķinās par patērētā ūdens daudzumu.</w:t>
      </w:r>
    </w:p>
    <w:p w14:paraId="149776A1" w14:textId="77777777" w:rsidR="006A5807" w:rsidRPr="0072408E" w:rsidRDefault="006A5807" w:rsidP="006A5807">
      <w:pPr>
        <w:spacing w:line="360" w:lineRule="auto"/>
        <w:contextualSpacing/>
      </w:pPr>
    </w:p>
    <w:p w14:paraId="11AEADFF" w14:textId="77777777" w:rsidR="006A5807" w:rsidRPr="002D30AF" w:rsidRDefault="006A5807" w:rsidP="006A5807"/>
    <w:p w14:paraId="7555C941" w14:textId="77777777" w:rsidR="006A5807" w:rsidRPr="0072408E" w:rsidRDefault="006A5807" w:rsidP="006A5807">
      <w:pPr>
        <w:jc w:val="center"/>
        <w:rPr>
          <w:b/>
          <w:bCs/>
        </w:rPr>
      </w:pPr>
      <w:r w:rsidRPr="0072408E">
        <w:rPr>
          <w:b/>
          <w:color w:val="000000"/>
        </w:rPr>
        <w:t xml:space="preserve"> </w:t>
      </w:r>
      <w:r w:rsidRPr="0072408E">
        <w:rPr>
          <w:b/>
          <w:bCs/>
        </w:rPr>
        <w:t>Saistošo noteikumu Nr. 20</w:t>
      </w:r>
    </w:p>
    <w:p w14:paraId="7716B699" w14:textId="77777777" w:rsidR="006A5807" w:rsidRPr="0072408E" w:rsidRDefault="006A5807" w:rsidP="006A5807">
      <w:pPr>
        <w:autoSpaceDE w:val="0"/>
        <w:autoSpaceDN w:val="0"/>
        <w:adjustRightInd w:val="0"/>
        <w:jc w:val="center"/>
        <w:rPr>
          <w:b/>
          <w:bCs/>
        </w:rPr>
      </w:pPr>
      <w:r w:rsidRPr="0072408E">
        <w:rPr>
          <w:b/>
          <w:bCs/>
        </w:rPr>
        <w:t>„ Par sabiedrisko ūdenssaimniecības pakalpojumu sniegšanas un lietošanas kārtību Dobeles novadā “paskaidrojuma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6A5807" w:rsidRPr="0072408E" w14:paraId="36812081" w14:textId="77777777" w:rsidTr="00D6797F">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3D6812AE" w14:textId="77777777" w:rsidR="006A5807" w:rsidRPr="0072408E" w:rsidRDefault="006A5807" w:rsidP="00D6797F">
            <w:pPr>
              <w:jc w:val="center"/>
              <w:rPr>
                <w:b/>
                <w:kern w:val="2"/>
              </w:rPr>
            </w:pPr>
            <w:r w:rsidRPr="0072408E">
              <w:rPr>
                <w:b/>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5CA163DE" w14:textId="77777777" w:rsidR="006A5807" w:rsidRPr="0072408E" w:rsidRDefault="006A5807" w:rsidP="00D6797F">
            <w:pPr>
              <w:jc w:val="center"/>
              <w:rPr>
                <w:rFonts w:eastAsia="Lucida Sans Unicode"/>
                <w:kern w:val="2"/>
                <w:lang w:eastAsia="zh-CN" w:bidi="hi-IN"/>
              </w:rPr>
            </w:pPr>
            <w:r w:rsidRPr="0072408E">
              <w:rPr>
                <w:b/>
              </w:rPr>
              <w:t>Norādāmā informācija</w:t>
            </w:r>
          </w:p>
        </w:tc>
      </w:tr>
      <w:tr w:rsidR="006A5807" w:rsidRPr="0072408E" w14:paraId="095310FA" w14:textId="77777777" w:rsidTr="00D6797F">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2C8BB13" w14:textId="77777777" w:rsidR="006A5807" w:rsidRPr="0072408E" w:rsidRDefault="006A5807" w:rsidP="00D6797F">
            <w:pPr>
              <w:rPr>
                <w:kern w:val="2"/>
              </w:rPr>
            </w:pPr>
            <w:r w:rsidRPr="0072408E">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39BD82F2" w14:textId="77777777" w:rsidR="006A5807" w:rsidRPr="0072408E" w:rsidRDefault="006A5807" w:rsidP="00D6797F">
            <w:pPr>
              <w:pStyle w:val="NoSpacing"/>
              <w:jc w:val="both"/>
              <w:rPr>
                <w:color w:val="000000" w:themeColor="text1"/>
              </w:rPr>
            </w:pPr>
            <w:r w:rsidRPr="0072408E">
              <w:rPr>
                <w:color w:val="000000" w:themeColor="text1"/>
              </w:rPr>
              <w:t xml:space="preserve">Saskaņā ar </w:t>
            </w:r>
            <w:hyperlink r:id="rId64" w:tgtFrame="_blank" w:history="1">
              <w:r w:rsidRPr="0072408E">
                <w:rPr>
                  <w:rStyle w:val="Hyperlink"/>
                  <w:color w:val="000000" w:themeColor="text1"/>
                </w:rPr>
                <w:t>Administratīvo teritoriju un apdzīvoto vietu likuma</w:t>
              </w:r>
            </w:hyperlink>
            <w:r w:rsidRPr="0072408E">
              <w:rPr>
                <w:color w:val="000000" w:themeColor="text1"/>
              </w:rPr>
              <w:t xml:space="preserve"> pārejas noteikumu 17. punktu 2021. gada pašvaldību vēlēšanās ievēlētā novada dome izvērtē novadu veidojošo bijušo pašvaldību pieņemtos saistošos noteikumus un pieņem jaunus novada saistošos noteikumus.</w:t>
            </w:r>
          </w:p>
          <w:p w14:paraId="36555CD9" w14:textId="77777777" w:rsidR="006A5807" w:rsidRPr="0072408E" w:rsidRDefault="006A5807" w:rsidP="00D6797F">
            <w:pPr>
              <w:jc w:val="both"/>
            </w:pPr>
            <w:r w:rsidRPr="0072408E">
              <w:rPr>
                <w:color w:val="000000" w:themeColor="text1"/>
              </w:rPr>
              <w:t>Likuma „Par pašvaldībām” 15</w:t>
            </w:r>
            <w:r w:rsidRPr="0072408E">
              <w:t xml:space="preserve">. panta pirmās daļas 1. punkts nosaka, ka pašvaldības autonomā funkcija ir gādāt par organizēt iedzīvotājiem komunālos pakalpojumus, to skaitā ūdensapgādi un kanalizāciju, notekūdeņu savākšanu, novadīšanu un attīrīšanu. </w:t>
            </w:r>
          </w:p>
          <w:p w14:paraId="03D7CFFF" w14:textId="77777777" w:rsidR="006A5807" w:rsidRPr="0072408E" w:rsidRDefault="006A5807" w:rsidP="00D6797F">
            <w:pPr>
              <w:pStyle w:val="NoSpacing"/>
              <w:jc w:val="both"/>
              <w:rPr>
                <w:lang w:val="et-EE"/>
              </w:rPr>
            </w:pPr>
            <w:r w:rsidRPr="0072408E">
              <w:t xml:space="preserve">Saistošie noteikumi nepieciešami, lai noteiktu sabiedrisko ūdenssaimniecības pakalpojumu sniegšanas un lietošanas kārtību, </w:t>
            </w:r>
            <w:r w:rsidRPr="0072408E">
              <w:rPr>
                <w:b/>
                <w:bCs/>
              </w:rPr>
              <w:t xml:space="preserve"> </w:t>
            </w:r>
            <w:r w:rsidRPr="0072408E">
              <w:t>lai veicinātu kvalitatīvu pakalpojuma pieejamību un nepārtrauktību, uzlabotu vides situāciju un dabas resursu racionālu izmantošanu Dobeles novadā.</w:t>
            </w:r>
          </w:p>
        </w:tc>
      </w:tr>
      <w:tr w:rsidR="006A5807" w:rsidRPr="0072408E" w14:paraId="3827B452" w14:textId="77777777" w:rsidTr="00D6797F">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2BF0828" w14:textId="77777777" w:rsidR="006A5807" w:rsidRPr="0072408E" w:rsidRDefault="006A5807" w:rsidP="00D6797F">
            <w:r w:rsidRPr="0072408E">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05A8CF5C" w14:textId="77777777" w:rsidR="006A5807" w:rsidRPr="0072408E" w:rsidRDefault="006A5807" w:rsidP="00D6797F">
            <w:pPr>
              <w:jc w:val="both"/>
            </w:pPr>
            <w:r w:rsidRPr="0072408E">
              <w:t>Saistošie noteikumi nosaka kārtību, kādā ūdensapgādes vai kanalizācijas tīkli vai būves tiek pievienotas centralizētajai ūdensapgādes un centralizētajai kanalizācijas sistēmai. Centralizētās ūdensapgādes sistēmas un centralizētās kanalizācijas sistēmas ekspluatācijas, lietošanas un aizsardzības prasības, kā arī sabiedriskā ūdenssaimniecības pakalpojuma līgumā ietveramos noteikumus, līguma slēgšanas, grozīšanas un izbeigšanas kārtību.</w:t>
            </w:r>
          </w:p>
        </w:tc>
      </w:tr>
      <w:tr w:rsidR="006A5807" w:rsidRPr="0072408E" w14:paraId="7587D70D" w14:textId="77777777" w:rsidTr="00D6797F">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63D7498" w14:textId="77777777" w:rsidR="006A5807" w:rsidRPr="0072408E" w:rsidRDefault="006A5807" w:rsidP="00D6797F">
            <w:pPr>
              <w:rPr>
                <w:kern w:val="2"/>
              </w:rPr>
            </w:pPr>
            <w:r w:rsidRPr="0072408E">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5EAEDE02" w14:textId="77777777" w:rsidR="006A5807" w:rsidRPr="0072408E" w:rsidRDefault="006A5807" w:rsidP="00D6797F">
            <w:pPr>
              <w:widowControl w:val="0"/>
              <w:suppressAutoHyphens/>
              <w:contextualSpacing/>
              <w:jc w:val="both"/>
            </w:pPr>
            <w:r w:rsidRPr="0072408E">
              <w:t>Nav ietekmes.</w:t>
            </w:r>
          </w:p>
        </w:tc>
      </w:tr>
      <w:tr w:rsidR="006A5807" w:rsidRPr="0072408E" w14:paraId="6EEA1EA2" w14:textId="77777777" w:rsidTr="00D6797F">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752163D" w14:textId="77777777" w:rsidR="006A5807" w:rsidRPr="0072408E" w:rsidRDefault="006A5807" w:rsidP="00D6797F">
            <w:pPr>
              <w:rPr>
                <w:kern w:val="2"/>
              </w:rPr>
            </w:pPr>
            <w:r w:rsidRPr="0072408E">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232C2091" w14:textId="77777777" w:rsidR="006A5807" w:rsidRPr="0072408E" w:rsidRDefault="006A5807" w:rsidP="00D6797F">
            <w:pPr>
              <w:rPr>
                <w:rFonts w:eastAsia="Lucida Sans Unicode"/>
                <w:kern w:val="2"/>
                <w:lang w:eastAsia="zh-CN" w:bidi="hi-IN"/>
              </w:rPr>
            </w:pPr>
            <w:r w:rsidRPr="0072408E">
              <w:t>Nav ietekmes.</w:t>
            </w:r>
          </w:p>
        </w:tc>
      </w:tr>
      <w:tr w:rsidR="006A5807" w:rsidRPr="0072408E" w14:paraId="2F8DA6B7" w14:textId="77777777" w:rsidTr="00D6797F">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6A62364" w14:textId="77777777" w:rsidR="006A5807" w:rsidRPr="0072408E" w:rsidRDefault="006A5807" w:rsidP="00D6797F">
            <w:pPr>
              <w:ind w:firstLine="89"/>
            </w:pPr>
            <w:r w:rsidRPr="0072408E">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4EA87497" w14:textId="77777777" w:rsidR="006A5807" w:rsidRPr="0072408E" w:rsidRDefault="006A5807" w:rsidP="00D6797F">
            <w:pPr>
              <w:autoSpaceDE w:val="0"/>
              <w:autoSpaceDN w:val="0"/>
              <w:adjustRightInd w:val="0"/>
            </w:pPr>
            <w:r w:rsidRPr="0072408E">
              <w:t>Administratīvās procedūras nemainās.</w:t>
            </w:r>
          </w:p>
        </w:tc>
      </w:tr>
      <w:tr w:rsidR="006A5807" w:rsidRPr="0072408E" w14:paraId="12468081" w14:textId="77777777" w:rsidTr="00D6797F">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841767F" w14:textId="77777777" w:rsidR="006A5807" w:rsidRPr="0072408E" w:rsidRDefault="006A5807" w:rsidP="00D6797F">
            <w:pPr>
              <w:ind w:firstLine="89"/>
              <w:rPr>
                <w:kern w:val="2"/>
              </w:rPr>
            </w:pPr>
            <w:r w:rsidRPr="0072408E">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14:paraId="326BD2EF" w14:textId="77777777" w:rsidR="006A5807" w:rsidRPr="0072408E" w:rsidRDefault="006A5807" w:rsidP="00D6797F">
            <w:pPr>
              <w:jc w:val="both"/>
            </w:pPr>
            <w:r w:rsidRPr="0072408E">
              <w:t xml:space="preserve">Saistošo noteikumu izstrādes procesā notikušas konsultācijas ar ūdenssaimniecības pakalpojumu sniedzējiem. </w:t>
            </w:r>
          </w:p>
          <w:p w14:paraId="6D87EAC5" w14:textId="77777777" w:rsidR="006A5807" w:rsidRPr="0072408E" w:rsidRDefault="006A5807" w:rsidP="00D6797F">
            <w:pPr>
              <w:rPr>
                <w:rFonts w:eastAsia="Lucida Sans Unicode"/>
                <w:kern w:val="2"/>
                <w:lang w:eastAsia="zh-CN" w:bidi="hi-IN"/>
              </w:rPr>
            </w:pPr>
          </w:p>
        </w:tc>
      </w:tr>
    </w:tbl>
    <w:p w14:paraId="35BC8EEF" w14:textId="77777777" w:rsidR="006A5807" w:rsidRPr="0072408E" w:rsidRDefault="006A5807" w:rsidP="006A5807">
      <w:pPr>
        <w:pStyle w:val="NoSpacing"/>
        <w:jc w:val="right"/>
        <w:rPr>
          <w:lang w:val="en-US"/>
        </w:rPr>
      </w:pPr>
    </w:p>
    <w:p w14:paraId="1DC437E6" w14:textId="77777777" w:rsidR="006A5807" w:rsidRPr="0072408E" w:rsidRDefault="006A5807" w:rsidP="006A5807">
      <w:pPr>
        <w:pStyle w:val="NoSpacing"/>
        <w:jc w:val="right"/>
      </w:pPr>
    </w:p>
    <w:p w14:paraId="0BA13A90"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4A19C2F" w14:textId="63FF4705" w:rsidR="006A5807" w:rsidRDefault="006A5807" w:rsidP="001C4133">
      <w:pPr>
        <w:pStyle w:val="NoSpacing"/>
        <w:jc w:val="center"/>
        <w:rPr>
          <w:lang w:eastAsia="ar-SA"/>
        </w:rPr>
      </w:pPr>
      <w:r>
        <w:br w:type="page"/>
      </w:r>
      <w:bookmarkEnd w:id="100"/>
    </w:p>
    <w:bookmarkEnd w:id="84"/>
    <w:p w14:paraId="0B292001" w14:textId="77777777" w:rsidR="006A5807" w:rsidRPr="009C2ED4" w:rsidRDefault="006A5807" w:rsidP="006A5807">
      <w:pPr>
        <w:tabs>
          <w:tab w:val="left" w:pos="-24212"/>
        </w:tabs>
        <w:jc w:val="center"/>
        <w:rPr>
          <w:sz w:val="20"/>
          <w:szCs w:val="20"/>
        </w:rPr>
      </w:pPr>
      <w:r w:rsidRPr="009C2ED4">
        <w:rPr>
          <w:noProof/>
          <w:sz w:val="20"/>
          <w:szCs w:val="20"/>
        </w:rPr>
        <w:lastRenderedPageBreak/>
        <w:drawing>
          <wp:inline distT="0" distB="0" distL="0" distR="0" wp14:anchorId="53B296DF" wp14:editId="0552CFBE">
            <wp:extent cx="676275" cy="752475"/>
            <wp:effectExtent l="0" t="0" r="952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BD7BDD" w14:textId="77777777" w:rsidR="006A5807" w:rsidRPr="009C2ED4" w:rsidRDefault="006A5807" w:rsidP="006A5807">
      <w:pPr>
        <w:pStyle w:val="Header"/>
        <w:jc w:val="center"/>
        <w:rPr>
          <w:sz w:val="20"/>
        </w:rPr>
      </w:pPr>
      <w:r w:rsidRPr="009C2ED4">
        <w:rPr>
          <w:sz w:val="20"/>
        </w:rPr>
        <w:t>LATVIJAS REPUBLIKA</w:t>
      </w:r>
    </w:p>
    <w:p w14:paraId="57459B49" w14:textId="77777777" w:rsidR="006A5807" w:rsidRPr="009C2ED4" w:rsidRDefault="006A5807" w:rsidP="006A5807">
      <w:pPr>
        <w:pStyle w:val="Header"/>
        <w:jc w:val="center"/>
        <w:rPr>
          <w:b/>
          <w:sz w:val="32"/>
          <w:szCs w:val="32"/>
        </w:rPr>
      </w:pPr>
      <w:r w:rsidRPr="009C2ED4">
        <w:rPr>
          <w:b/>
          <w:sz w:val="32"/>
          <w:szCs w:val="32"/>
        </w:rPr>
        <w:t>DOBELES NOVADA DOME</w:t>
      </w:r>
    </w:p>
    <w:p w14:paraId="24631CBB" w14:textId="77777777" w:rsidR="006A5807" w:rsidRPr="009C2ED4" w:rsidRDefault="006A5807" w:rsidP="006A5807">
      <w:pPr>
        <w:pStyle w:val="Header"/>
        <w:jc w:val="center"/>
        <w:rPr>
          <w:sz w:val="16"/>
          <w:szCs w:val="16"/>
        </w:rPr>
      </w:pPr>
      <w:r w:rsidRPr="009C2ED4">
        <w:rPr>
          <w:sz w:val="16"/>
          <w:szCs w:val="16"/>
        </w:rPr>
        <w:t>Brīvības iela 17, Dobele, Dobeles novads, LV-3701</w:t>
      </w:r>
    </w:p>
    <w:p w14:paraId="09520A47" w14:textId="77777777" w:rsidR="006A5807" w:rsidRPr="009C2ED4" w:rsidRDefault="006A5807" w:rsidP="006A5807">
      <w:pPr>
        <w:pStyle w:val="Header"/>
        <w:pBdr>
          <w:bottom w:val="double" w:sz="6" w:space="1" w:color="auto"/>
        </w:pBdr>
        <w:jc w:val="center"/>
        <w:rPr>
          <w:color w:val="000000"/>
        </w:rPr>
      </w:pPr>
      <w:r w:rsidRPr="009C2ED4">
        <w:rPr>
          <w:sz w:val="16"/>
          <w:szCs w:val="16"/>
        </w:rPr>
        <w:t xml:space="preserve">Tālr. 63707269, 63700137, 63720940, e-pasts </w:t>
      </w:r>
      <w:hyperlink r:id="rId65" w:history="1">
        <w:r w:rsidRPr="009C2ED4">
          <w:rPr>
            <w:rStyle w:val="Hyperlink"/>
            <w:rFonts w:eastAsia="Calibri"/>
            <w:color w:val="000000"/>
            <w:sz w:val="16"/>
            <w:szCs w:val="16"/>
          </w:rPr>
          <w:t>dome@dobele.lv</w:t>
        </w:r>
      </w:hyperlink>
    </w:p>
    <w:p w14:paraId="2B60FF31" w14:textId="77777777" w:rsidR="006A5807" w:rsidRPr="009C2ED4" w:rsidRDefault="006A5807" w:rsidP="006A5807">
      <w:pPr>
        <w:jc w:val="center"/>
        <w:rPr>
          <w:b/>
        </w:rPr>
      </w:pPr>
    </w:p>
    <w:p w14:paraId="432AB386" w14:textId="77777777" w:rsidR="006A5807" w:rsidRPr="001846F1" w:rsidRDefault="006A5807" w:rsidP="006A5807">
      <w:pPr>
        <w:jc w:val="center"/>
        <w:rPr>
          <w:b/>
        </w:rPr>
      </w:pPr>
      <w:r w:rsidRPr="001846F1">
        <w:rPr>
          <w:b/>
        </w:rPr>
        <w:t>LĒMUMS</w:t>
      </w:r>
    </w:p>
    <w:p w14:paraId="5835E269" w14:textId="77777777" w:rsidR="006A5807" w:rsidRDefault="006A5807" w:rsidP="006A5807">
      <w:pPr>
        <w:jc w:val="center"/>
        <w:rPr>
          <w:b/>
        </w:rPr>
      </w:pPr>
      <w:r w:rsidRPr="001846F1">
        <w:rPr>
          <w:b/>
        </w:rPr>
        <w:t>Dobelē</w:t>
      </w:r>
    </w:p>
    <w:p w14:paraId="263BC1F8" w14:textId="77777777" w:rsidR="006A5807" w:rsidRPr="006258C2" w:rsidRDefault="006A5807" w:rsidP="006A5807">
      <w:pPr>
        <w:tabs>
          <w:tab w:val="center" w:pos="4153"/>
          <w:tab w:val="right" w:pos="8306"/>
        </w:tabs>
        <w:jc w:val="both"/>
        <w:rPr>
          <w:color w:val="000000"/>
        </w:rPr>
      </w:pPr>
    </w:p>
    <w:p w14:paraId="5D8D092E" w14:textId="17877143"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C71957">
        <w:rPr>
          <w:b/>
          <w:color w:val="000000"/>
        </w:rPr>
        <w:t>353</w:t>
      </w:r>
      <w:r w:rsidRPr="001F506C">
        <w:rPr>
          <w:b/>
          <w:color w:val="000000"/>
        </w:rPr>
        <w:t>/</w:t>
      </w:r>
      <w:r>
        <w:rPr>
          <w:b/>
          <w:color w:val="000000"/>
        </w:rPr>
        <w:t>13</w:t>
      </w:r>
    </w:p>
    <w:p w14:paraId="06A60B7F" w14:textId="1F367F6B"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C71957">
        <w:rPr>
          <w:color w:val="000000"/>
        </w:rPr>
        <w:t>13</w:t>
      </w:r>
      <w:r w:rsidRPr="001F506C">
        <w:rPr>
          <w:color w:val="000000"/>
        </w:rPr>
        <w:t>.§)</w:t>
      </w:r>
    </w:p>
    <w:p w14:paraId="2B13BC30" w14:textId="77777777" w:rsidR="006A5807" w:rsidRDefault="006A5807" w:rsidP="006A5807">
      <w:pPr>
        <w:jc w:val="right"/>
        <w:rPr>
          <w:color w:val="000000"/>
        </w:rPr>
      </w:pPr>
    </w:p>
    <w:p w14:paraId="2F2747FE" w14:textId="77777777" w:rsidR="006A5807" w:rsidRPr="006258C2" w:rsidRDefault="006A5807" w:rsidP="006A5807">
      <w:pPr>
        <w:tabs>
          <w:tab w:val="center" w:pos="4320"/>
          <w:tab w:val="right" w:pos="8640"/>
        </w:tabs>
        <w:jc w:val="right"/>
        <w:rPr>
          <w:color w:val="000000"/>
          <w:lang w:eastAsia="x-none"/>
        </w:rPr>
      </w:pPr>
    </w:p>
    <w:p w14:paraId="1101AADA" w14:textId="77777777" w:rsidR="006A5807" w:rsidRPr="006258C2" w:rsidRDefault="006A5807" w:rsidP="006A5807">
      <w:pPr>
        <w:jc w:val="center"/>
        <w:rPr>
          <w:rFonts w:eastAsia="Calibri"/>
          <w:b/>
          <w:bCs/>
          <w:u w:val="single"/>
        </w:rPr>
      </w:pPr>
    </w:p>
    <w:p w14:paraId="08041CEE" w14:textId="77777777" w:rsidR="006A5807" w:rsidRPr="006258C2" w:rsidRDefault="006A5807" w:rsidP="006A5807">
      <w:pPr>
        <w:autoSpaceDE w:val="0"/>
        <w:autoSpaceDN w:val="0"/>
        <w:adjustRightInd w:val="0"/>
        <w:jc w:val="center"/>
        <w:rPr>
          <w:rFonts w:eastAsia="Calibri"/>
          <w:b/>
          <w:color w:val="000000"/>
          <w:u w:val="single"/>
        </w:rPr>
      </w:pPr>
      <w:r w:rsidRPr="006258C2">
        <w:rPr>
          <w:rFonts w:eastAsia="Calibri"/>
          <w:b/>
          <w:bCs/>
          <w:color w:val="000000"/>
          <w:u w:val="single"/>
        </w:rPr>
        <w:t xml:space="preserve">Par </w:t>
      </w:r>
      <w:r w:rsidRPr="006258C2">
        <w:rPr>
          <w:rFonts w:eastAsia="Calibri"/>
          <w:b/>
          <w:color w:val="000000"/>
          <w:u w:val="single"/>
        </w:rPr>
        <w:t>Dobeles novada</w:t>
      </w:r>
      <w:r w:rsidRPr="006258C2">
        <w:rPr>
          <w:rFonts w:eastAsia="Calibri"/>
          <w:b/>
          <w:color w:val="000000"/>
          <w:spacing w:val="-3"/>
          <w:u w:val="single"/>
        </w:rPr>
        <w:t xml:space="preserve"> </w:t>
      </w:r>
      <w:r w:rsidRPr="006258C2">
        <w:rPr>
          <w:rFonts w:eastAsia="Calibri"/>
          <w:b/>
          <w:color w:val="000000"/>
          <w:u w:val="single"/>
        </w:rPr>
        <w:t xml:space="preserve">pašvaldības saistošo noteikumu Nr.21 </w:t>
      </w:r>
    </w:p>
    <w:p w14:paraId="20D67EA0" w14:textId="77777777" w:rsidR="006A5807" w:rsidRPr="006258C2" w:rsidRDefault="006A5807" w:rsidP="006A5807">
      <w:pPr>
        <w:jc w:val="center"/>
        <w:rPr>
          <w:b/>
          <w:bCs/>
          <w:u w:val="single"/>
        </w:rPr>
      </w:pPr>
      <w:r w:rsidRPr="006258C2">
        <w:rPr>
          <w:b/>
          <w:bCs/>
          <w:color w:val="000000"/>
          <w:u w:val="single"/>
        </w:rPr>
        <w:t>“</w:t>
      </w:r>
      <w:r w:rsidRPr="006258C2">
        <w:rPr>
          <w:b/>
          <w:bCs/>
          <w:u w:val="single"/>
        </w:rPr>
        <w:t>Par decentralizēto kanalizācijas pakalpojumu sniegšanas un uzskaites kārtību Dobeles novada pašvaldībā</w:t>
      </w:r>
      <w:r w:rsidRPr="006258C2">
        <w:rPr>
          <w:b/>
          <w:u w:val="single"/>
        </w:rPr>
        <w:t xml:space="preserve">”  </w:t>
      </w:r>
      <w:r w:rsidRPr="006258C2">
        <w:rPr>
          <w:b/>
          <w:bCs/>
          <w:u w:val="single"/>
        </w:rPr>
        <w:t>apstiprināšanu galīgajā redakcijā</w:t>
      </w:r>
    </w:p>
    <w:p w14:paraId="5FC48163" w14:textId="77777777" w:rsidR="006A5807" w:rsidRPr="006258C2" w:rsidRDefault="006A5807" w:rsidP="006A5807">
      <w:pPr>
        <w:autoSpaceDE w:val="0"/>
        <w:autoSpaceDN w:val="0"/>
        <w:adjustRightInd w:val="0"/>
        <w:rPr>
          <w:rFonts w:eastAsia="Calibri"/>
          <w:color w:val="000000"/>
          <w:u w:val="single"/>
        </w:rPr>
      </w:pPr>
    </w:p>
    <w:p w14:paraId="10A494D3" w14:textId="393C4742" w:rsidR="006A5807" w:rsidRPr="00711728" w:rsidRDefault="006A5807" w:rsidP="006A5807">
      <w:pPr>
        <w:ind w:firstLine="680"/>
        <w:jc w:val="both"/>
        <w:rPr>
          <w:bCs/>
        </w:rPr>
      </w:pPr>
      <w:r w:rsidRPr="006258C2">
        <w:rPr>
          <w:rFonts w:eastAsia="Calibri"/>
          <w:color w:val="000000"/>
        </w:rPr>
        <w:tab/>
      </w:r>
      <w:r w:rsidRPr="006258C2">
        <w:t>Dobeles novada dome, ievērojot Vides aizsardzības un reģionālās attīstības ministrijas 2022.gada 5.jūlija atzinumu Nr. Nr.1-18/4752 “Par Dobeles novada pašvaldības saistošajiem noteikumiem ūdenssaimniecības jomā”, pamatojoties uz likuma “Par pašvaldībām” 21.panta pirmās daļas 27.punktu,</w:t>
      </w:r>
      <w:r w:rsidR="00711728" w:rsidRPr="00711728">
        <w:t xml:space="preserve"> </w:t>
      </w:r>
      <w:r w:rsidR="00711728">
        <w:t xml:space="preserve">PAR – 16 (Kristīne Briede, Sarmīte Dude, Māris Feldmanis, Ainārs Meiers, Edgars </w:t>
      </w:r>
      <w:proofErr w:type="spellStart"/>
      <w:r w:rsidR="00711728">
        <w:t>Gaigalis</w:t>
      </w:r>
      <w:proofErr w:type="spellEnd"/>
      <w:r w:rsidR="00711728">
        <w:t xml:space="preserve">, Linda </w:t>
      </w:r>
      <w:proofErr w:type="spellStart"/>
      <w:r w:rsidR="00711728">
        <w:t>Karloviča</w:t>
      </w:r>
      <w:proofErr w:type="spellEnd"/>
      <w:r w:rsidR="00711728">
        <w:t xml:space="preserve">, Edgars Laimiņš, Sintija </w:t>
      </w:r>
      <w:proofErr w:type="spellStart"/>
      <w:r w:rsidR="00711728">
        <w:t>Liekniņa</w:t>
      </w:r>
      <w:proofErr w:type="spellEnd"/>
      <w:r w:rsidR="00711728">
        <w:t xml:space="preserve">, Sanita </w:t>
      </w:r>
      <w:proofErr w:type="spellStart"/>
      <w:r w:rsidR="00711728">
        <w:t>Olševska</w:t>
      </w:r>
      <w:proofErr w:type="spellEnd"/>
      <w:r w:rsidR="00711728">
        <w:t xml:space="preserve">, Andris </w:t>
      </w:r>
      <w:proofErr w:type="spellStart"/>
      <w:r w:rsidR="00711728">
        <w:t>Podvinskis,Viesturs</w:t>
      </w:r>
      <w:proofErr w:type="spellEnd"/>
      <w:r w:rsidR="00711728">
        <w:t xml:space="preserve"> Reinfelds, Dace Reinika, Guntis </w:t>
      </w:r>
      <w:proofErr w:type="spellStart"/>
      <w:r w:rsidR="00711728">
        <w:t>Safranovičs</w:t>
      </w:r>
      <w:proofErr w:type="spellEnd"/>
      <w:r w:rsidR="00711728">
        <w:t xml:space="preserve">, Andrejs Spridzāns, Ivars Stanga, Indra </w:t>
      </w:r>
      <w:proofErr w:type="spellStart"/>
      <w:r w:rsidR="00711728">
        <w:t>Špela</w:t>
      </w:r>
      <w:proofErr w:type="spellEnd"/>
      <w:r w:rsidR="00711728">
        <w:t xml:space="preserve">), </w:t>
      </w:r>
      <w:r w:rsidR="00711728" w:rsidRPr="00CE73C3">
        <w:rPr>
          <w:lang w:eastAsia="en-GB"/>
        </w:rPr>
        <w:t>PRET –</w:t>
      </w:r>
      <w:r w:rsidR="00711728">
        <w:rPr>
          <w:lang w:eastAsia="en-GB"/>
        </w:rPr>
        <w:t xml:space="preserve"> nav</w:t>
      </w:r>
      <w:r w:rsidR="00711728" w:rsidRPr="00CE73C3">
        <w:rPr>
          <w:lang w:eastAsia="en-GB"/>
        </w:rPr>
        <w:t xml:space="preserve">, ATTURAS - </w:t>
      </w:r>
      <w:r w:rsidR="00711728">
        <w:rPr>
          <w:lang w:eastAsia="en-GB"/>
        </w:rPr>
        <w:t>nav</w:t>
      </w:r>
      <w:r w:rsidR="00711728" w:rsidRPr="00CE73C3">
        <w:rPr>
          <w:lang w:eastAsia="en-GB"/>
        </w:rPr>
        <w:t xml:space="preserve">, </w:t>
      </w:r>
      <w:r w:rsidRPr="00711728">
        <w:rPr>
          <w:bCs/>
        </w:rPr>
        <w:t>NOLEMJ:</w:t>
      </w:r>
    </w:p>
    <w:p w14:paraId="14EE1EAC" w14:textId="77777777" w:rsidR="006A5807" w:rsidRPr="006258C2" w:rsidRDefault="006A5807" w:rsidP="006A5807">
      <w:pPr>
        <w:ind w:firstLine="284"/>
        <w:jc w:val="both"/>
        <w:rPr>
          <w:bCs/>
        </w:rPr>
      </w:pPr>
      <w:r w:rsidRPr="006258C2">
        <w:t xml:space="preserve">1. Dobeles novada domes 2022.gada 26.maija </w:t>
      </w:r>
      <w:r w:rsidRPr="006258C2">
        <w:rPr>
          <w:bCs/>
        </w:rPr>
        <w:t xml:space="preserve">saistošajos noteikumos  Nr. 21   </w:t>
      </w:r>
      <w:r w:rsidRPr="006258C2">
        <w:rPr>
          <w:bCs/>
          <w:color w:val="000000"/>
        </w:rPr>
        <w:t>“</w:t>
      </w:r>
      <w:r w:rsidRPr="006258C2">
        <w:rPr>
          <w:bCs/>
        </w:rPr>
        <w:t>Par decentralizēto kanalizācijas pakalpojumu sniegšanas un uzskaites kārtību Dobeles novada pašvaldībā”  (turpmāk tekstā – saistošie noteikumi) izdarīt šādus precizējumus:</w:t>
      </w:r>
    </w:p>
    <w:p w14:paraId="0E1B72EC" w14:textId="77777777" w:rsidR="006A5807" w:rsidRPr="006258C2" w:rsidRDefault="006A5807" w:rsidP="006A5807">
      <w:pPr>
        <w:ind w:firstLine="284"/>
      </w:pPr>
      <w:r w:rsidRPr="006258C2">
        <w:t>1.1. izteikt saistošo noteikumu 5.8.apakšpunktu šādā redakcijā:</w:t>
      </w:r>
    </w:p>
    <w:p w14:paraId="4E147152" w14:textId="77777777" w:rsidR="006A5807" w:rsidRPr="006258C2" w:rsidRDefault="006A5807" w:rsidP="006A5807">
      <w:pPr>
        <w:ind w:firstLine="284"/>
        <w:jc w:val="both"/>
      </w:pPr>
      <w:r w:rsidRPr="006258C2">
        <w:t>“5.8.  informācijas sniegšanu decentralizēto kanalizācijas sistēmu īpašniekiem par tajās uzkrāto notekūdeņu un nosēdumu izvešanas kārtību un nepieciešamību uzglabāt decentralizēto kanalizācijas pakalpojumu saņemšanu apliecinošu dokumentāciju.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pakalpojuma sniegšanas adrese, dati par savākto notekūdeņu daudzumu, pakalpojumu sniegšanas datums, darījuma summa un pakalpojumu sniedzēja rekvizīti.”;</w:t>
      </w:r>
    </w:p>
    <w:p w14:paraId="014C295D" w14:textId="77777777" w:rsidR="006A5807" w:rsidRPr="006258C2" w:rsidRDefault="006A5807" w:rsidP="006A5807">
      <w:pPr>
        <w:ind w:firstLine="284"/>
        <w:jc w:val="both"/>
      </w:pPr>
      <w:r w:rsidRPr="006258C2">
        <w:t>1.2. svītrot saistošo noteikumu 5.9.apakšpunktu;</w:t>
      </w:r>
    </w:p>
    <w:p w14:paraId="61DB8EB4" w14:textId="77777777" w:rsidR="006A5807" w:rsidRPr="006258C2" w:rsidRDefault="006A5807" w:rsidP="006A5807">
      <w:pPr>
        <w:ind w:firstLine="284"/>
        <w:jc w:val="both"/>
      </w:pPr>
      <w:r w:rsidRPr="006258C2">
        <w:t>1.3. izteikt saistošo noteikumu 7.punktu šādā redakcijā:</w:t>
      </w:r>
    </w:p>
    <w:p w14:paraId="3EFE78E4" w14:textId="77777777" w:rsidR="006A5807" w:rsidRPr="006258C2" w:rsidRDefault="006A5807" w:rsidP="006A5807">
      <w:pPr>
        <w:ind w:firstLine="284"/>
        <w:jc w:val="both"/>
      </w:pPr>
      <w:r w:rsidRPr="006258C2">
        <w:t xml:space="preserve">“7. Minimālais notekūdeņu izvešanas biežums no </w:t>
      </w:r>
      <w:proofErr w:type="spellStart"/>
      <w:r w:rsidRPr="006258C2">
        <w:t>krājtvertnēm</w:t>
      </w:r>
      <w:proofErr w:type="spellEnd"/>
      <w:r w:rsidRPr="006258C2">
        <w:t xml:space="preserve"> ir nosakāms saskaņā ar šādu formulu: </w:t>
      </w:r>
    </w:p>
    <w:p w14:paraId="43709E8A" w14:textId="77777777" w:rsidR="006A5807" w:rsidRPr="006258C2" w:rsidRDefault="006A5807" w:rsidP="006A5807">
      <w:pPr>
        <w:ind w:firstLine="284"/>
        <w:jc w:val="both"/>
      </w:pPr>
      <w:r w:rsidRPr="006258C2">
        <w:t xml:space="preserve">I = B/A, kur: </w:t>
      </w:r>
    </w:p>
    <w:p w14:paraId="527EFA8F" w14:textId="77777777" w:rsidR="006A5807" w:rsidRPr="006258C2" w:rsidRDefault="006A5807" w:rsidP="006A5807">
      <w:pPr>
        <w:ind w:firstLine="284"/>
        <w:jc w:val="both"/>
      </w:pPr>
      <w:r w:rsidRPr="006258C2">
        <w:t xml:space="preserve">I – decentralizētās kanalizācijas </w:t>
      </w:r>
      <w:proofErr w:type="spellStart"/>
      <w:r w:rsidRPr="006258C2">
        <w:t>krājtvertnes</w:t>
      </w:r>
      <w:proofErr w:type="spellEnd"/>
      <w:r w:rsidRPr="006258C2">
        <w:t xml:space="preserve"> izvešanas biežums mēnesī (reizes). Ja rezultāts ir mazāks par 1, to noapaļo ar divām zīmēm aiz komata uz leju. Ja rezultāts lielāks par 2, to noapaļo līdz veseliem skaitļiem uz leju. </w:t>
      </w:r>
    </w:p>
    <w:p w14:paraId="6C5F2566" w14:textId="77777777" w:rsidR="006A5807" w:rsidRPr="006258C2" w:rsidRDefault="006A5807" w:rsidP="006A5807">
      <w:pPr>
        <w:ind w:firstLine="284"/>
        <w:jc w:val="both"/>
      </w:pPr>
      <w:r w:rsidRPr="006258C2">
        <w:t xml:space="preserve">B – nekustamajā īpašumā vai nekustamo īpašumu grupā esošo personu kopējais ūdens patēriņš mēnesī (m3).  </w:t>
      </w:r>
    </w:p>
    <w:p w14:paraId="192AB803" w14:textId="77777777" w:rsidR="006A5807" w:rsidRPr="006258C2" w:rsidRDefault="006A5807" w:rsidP="006A5807">
      <w:pPr>
        <w:ind w:firstLine="284"/>
        <w:jc w:val="both"/>
      </w:pPr>
      <w:r w:rsidRPr="006258C2">
        <w:t xml:space="preserve">A – decentralizētās kanalizācijas tvertnes tilpums kubikmetros, </w:t>
      </w:r>
    </w:p>
    <w:p w14:paraId="16E20B9B" w14:textId="77777777" w:rsidR="006A5807" w:rsidRPr="006258C2" w:rsidRDefault="006A5807" w:rsidP="006A5807">
      <w:pPr>
        <w:ind w:firstLine="284"/>
        <w:jc w:val="both"/>
      </w:pPr>
      <w:r w:rsidRPr="006258C2">
        <w:lastRenderedPageBreak/>
        <w:t xml:space="preserve">ja aprēķinātais I ir mazāks par 1, tad </w:t>
      </w:r>
      <w:proofErr w:type="spellStart"/>
      <w:r w:rsidRPr="006258C2">
        <w:t>krājtvertnē</w:t>
      </w:r>
      <w:proofErr w:type="spellEnd"/>
      <w:r w:rsidRPr="006258C2">
        <w:t xml:space="preserve"> uzkrātie notekūdeņi un nosēdumi jāizved retāk nekā reizi mēnesī un ir nepieciešams aprēķināt minimālo izvešanas reižu skaitu gadā (</w:t>
      </w:r>
      <w:proofErr w:type="spellStart"/>
      <w:r w:rsidRPr="006258C2">
        <w:t>Ig</w:t>
      </w:r>
      <w:proofErr w:type="spellEnd"/>
      <w:r w:rsidRPr="006258C2">
        <w:t xml:space="preserve">) saskaņā ar šādu formulu: </w:t>
      </w:r>
    </w:p>
    <w:p w14:paraId="78E3FBD7" w14:textId="77777777" w:rsidR="006A5807" w:rsidRPr="006258C2" w:rsidRDefault="006A5807" w:rsidP="006A5807">
      <w:pPr>
        <w:ind w:firstLine="284"/>
        <w:jc w:val="both"/>
      </w:pPr>
      <w:proofErr w:type="spellStart"/>
      <w:r w:rsidRPr="006258C2">
        <w:t>Ig</w:t>
      </w:r>
      <w:proofErr w:type="spellEnd"/>
      <w:r w:rsidRPr="006258C2">
        <w:t xml:space="preserve"> = </w:t>
      </w:r>
      <w:proofErr w:type="spellStart"/>
      <w:r w:rsidRPr="006258C2">
        <w:t>MxI,kur</w:t>
      </w:r>
      <w:proofErr w:type="spellEnd"/>
      <w:r w:rsidRPr="006258C2">
        <w:t xml:space="preserve"> – </w:t>
      </w:r>
    </w:p>
    <w:p w14:paraId="5D4172B2" w14:textId="77777777" w:rsidR="006A5807" w:rsidRPr="006258C2" w:rsidRDefault="006A5807" w:rsidP="006A5807">
      <w:pPr>
        <w:ind w:firstLine="284"/>
        <w:jc w:val="both"/>
      </w:pPr>
      <w:r w:rsidRPr="006258C2">
        <w:t>M – objekta izmantošanas mēnešu skaits gadā (</w:t>
      </w:r>
      <w:proofErr w:type="spellStart"/>
      <w:r w:rsidRPr="006258C2">
        <w:t>max</w:t>
      </w:r>
      <w:proofErr w:type="spellEnd"/>
      <w:r w:rsidRPr="006258C2">
        <w:t xml:space="preserve"> 12). Rezultātu noapaļo līdz veseliem skaitļiem uz leju. </w:t>
      </w:r>
    </w:p>
    <w:p w14:paraId="32D9FFCA" w14:textId="77777777" w:rsidR="006A5807" w:rsidRPr="006258C2" w:rsidRDefault="006A5807" w:rsidP="006A5807">
      <w:pPr>
        <w:ind w:firstLine="284"/>
        <w:jc w:val="both"/>
      </w:pPr>
      <w:r w:rsidRPr="006258C2">
        <w:t xml:space="preserve">Zinot </w:t>
      </w:r>
      <w:proofErr w:type="spellStart"/>
      <w:r w:rsidRPr="006258C2">
        <w:t>Ig</w:t>
      </w:r>
      <w:proofErr w:type="spellEnd"/>
      <w:r w:rsidRPr="006258C2">
        <w:t xml:space="preserve"> un I, jānosaka </w:t>
      </w:r>
      <w:proofErr w:type="spellStart"/>
      <w:r w:rsidRPr="006258C2">
        <w:t>Ib</w:t>
      </w:r>
      <w:proofErr w:type="spellEnd"/>
      <w:r w:rsidRPr="006258C2">
        <w:t xml:space="preserve"> - vienas izvešanas reize mēnešos. </w:t>
      </w:r>
    </w:p>
    <w:p w14:paraId="7036BC26" w14:textId="77777777" w:rsidR="006A5807" w:rsidRPr="006258C2" w:rsidRDefault="006A5807" w:rsidP="006A5807">
      <w:pPr>
        <w:ind w:firstLine="284"/>
        <w:jc w:val="both"/>
      </w:pPr>
      <w:proofErr w:type="spellStart"/>
      <w:r w:rsidRPr="006258C2">
        <w:t>Ib</w:t>
      </w:r>
      <w:proofErr w:type="spellEnd"/>
      <w:r w:rsidRPr="006258C2">
        <w:t>= M/</w:t>
      </w:r>
      <w:proofErr w:type="spellStart"/>
      <w:r w:rsidRPr="006258C2">
        <w:t>Ig</w:t>
      </w:r>
      <w:proofErr w:type="spellEnd"/>
      <w:r w:rsidRPr="006258C2">
        <w:t xml:space="preserve">, rezultātu noapaļo, ja nepieciešams, līdz vienai zīmei aiz komata.”. </w:t>
      </w:r>
    </w:p>
    <w:p w14:paraId="7EDD00DA" w14:textId="77777777" w:rsidR="006A5807" w:rsidRPr="006258C2" w:rsidRDefault="006A5807" w:rsidP="006A5807">
      <w:pPr>
        <w:ind w:firstLine="284"/>
        <w:jc w:val="both"/>
      </w:pPr>
      <w:r w:rsidRPr="006258C2">
        <w:t>1.4. izteikt saistošo noteikumu 29.5.apakšpunktu šādā redakcijā:</w:t>
      </w:r>
    </w:p>
    <w:p w14:paraId="7F769F8E" w14:textId="77777777" w:rsidR="006A5807" w:rsidRPr="006258C2" w:rsidRDefault="006A5807" w:rsidP="006A5807">
      <w:pPr>
        <w:ind w:firstLine="284"/>
        <w:jc w:val="both"/>
      </w:pPr>
      <w:r w:rsidRPr="006258C2">
        <w:t>“29.5. uzrādīt pašvaldības kontroles institūcijai decentralizēto kanalizācijas pakalpojumu saņemšanu pierādošos dokumentus.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darījuma summa un pakalpojumu sniedzēja rekvizīti.”.</w:t>
      </w:r>
    </w:p>
    <w:p w14:paraId="04D40E3D" w14:textId="77777777" w:rsidR="006A5807" w:rsidRPr="006258C2" w:rsidRDefault="006A5807" w:rsidP="006A5807">
      <w:pPr>
        <w:autoSpaceDE w:val="0"/>
        <w:autoSpaceDN w:val="0"/>
        <w:adjustRightInd w:val="0"/>
        <w:ind w:firstLine="284"/>
        <w:jc w:val="both"/>
        <w:rPr>
          <w:color w:val="000000"/>
        </w:rPr>
      </w:pPr>
      <w:r w:rsidRPr="006258C2">
        <w:t xml:space="preserve">2. Apstiprināt saistošos noteikumus to galīgajā redakcijā (lēmuma pielikumā). </w:t>
      </w:r>
    </w:p>
    <w:p w14:paraId="5632F32E" w14:textId="77777777" w:rsidR="006A5807" w:rsidRPr="006258C2" w:rsidRDefault="006A5807" w:rsidP="006A5807">
      <w:pPr>
        <w:autoSpaceDE w:val="0"/>
        <w:autoSpaceDN w:val="0"/>
        <w:adjustRightInd w:val="0"/>
        <w:ind w:right="-46" w:firstLine="284"/>
        <w:jc w:val="both"/>
        <w:rPr>
          <w:color w:val="000000"/>
        </w:rPr>
      </w:pPr>
      <w:r w:rsidRPr="006258C2">
        <w:rPr>
          <w:color w:val="000000"/>
        </w:rPr>
        <w:t>3.  Publicēt saistošos noteikumus oficiālajā izdevumā “Latvijas Vēstnesis”. Saistošie noteikumi stājas spēkā nākamajā dienā pēc to publicēšanas oficiālajā izdevumā “Latvijas Vēstnesis”.</w:t>
      </w:r>
    </w:p>
    <w:p w14:paraId="7BA80E50" w14:textId="77777777" w:rsidR="006A5807" w:rsidRPr="006258C2" w:rsidRDefault="006A5807" w:rsidP="006A5807">
      <w:pPr>
        <w:autoSpaceDE w:val="0"/>
        <w:autoSpaceDN w:val="0"/>
        <w:adjustRightInd w:val="0"/>
        <w:ind w:right="-46" w:firstLine="284"/>
        <w:jc w:val="both"/>
        <w:rPr>
          <w:color w:val="000000"/>
        </w:rPr>
      </w:pPr>
      <w:r w:rsidRPr="006258C2">
        <w:rPr>
          <w:color w:val="000000"/>
        </w:rPr>
        <w:t>4. Saistošos noteikumus pēc to stāšanās spēkā publicēt pašvaldības tīmekļa vietnē www.dobele.lv un nodrošināt saistošo noteikumu pieejamību Dobeles novada pašvaldības administrācijas ēkā un pagastu pārvaldēs.</w:t>
      </w:r>
    </w:p>
    <w:p w14:paraId="793A14C3" w14:textId="77777777" w:rsidR="006A5807" w:rsidRPr="006258C2" w:rsidRDefault="006A5807" w:rsidP="006A5807">
      <w:pPr>
        <w:autoSpaceDE w:val="0"/>
        <w:autoSpaceDN w:val="0"/>
        <w:adjustRightInd w:val="0"/>
        <w:ind w:firstLine="284"/>
        <w:jc w:val="both"/>
        <w:rPr>
          <w:color w:val="000000"/>
        </w:rPr>
      </w:pPr>
      <w:r w:rsidRPr="006258C2">
        <w:rPr>
          <w:color w:val="000000"/>
        </w:rPr>
        <w:t xml:space="preserve">5. Kontroli par šī lēmuma izpildi veikt Dobeles novada pašvaldības izpilddirektoram. </w:t>
      </w:r>
    </w:p>
    <w:p w14:paraId="443B66DD" w14:textId="77777777" w:rsidR="006A5807" w:rsidRPr="006258C2" w:rsidRDefault="006A5807" w:rsidP="006A5807">
      <w:pPr>
        <w:autoSpaceDE w:val="0"/>
        <w:autoSpaceDN w:val="0"/>
        <w:adjustRightInd w:val="0"/>
        <w:ind w:firstLine="284"/>
        <w:jc w:val="both"/>
        <w:rPr>
          <w:rFonts w:eastAsia="Calibri"/>
          <w:color w:val="000000"/>
          <w:sz w:val="23"/>
          <w:szCs w:val="23"/>
        </w:rPr>
      </w:pPr>
    </w:p>
    <w:p w14:paraId="35E60706" w14:textId="77777777" w:rsidR="006A5807" w:rsidRPr="006258C2" w:rsidRDefault="006A5807" w:rsidP="006A5807">
      <w:pPr>
        <w:autoSpaceDE w:val="0"/>
        <w:autoSpaceDN w:val="0"/>
        <w:adjustRightInd w:val="0"/>
        <w:jc w:val="both"/>
        <w:rPr>
          <w:rFonts w:eastAsia="Calibri"/>
          <w:color w:val="000000"/>
          <w:sz w:val="23"/>
          <w:szCs w:val="23"/>
        </w:rPr>
      </w:pPr>
    </w:p>
    <w:p w14:paraId="54A849BE" w14:textId="77777777" w:rsidR="006A5807" w:rsidRPr="006258C2" w:rsidRDefault="006A5807" w:rsidP="006A5807">
      <w:pPr>
        <w:autoSpaceDE w:val="0"/>
        <w:autoSpaceDN w:val="0"/>
        <w:adjustRightInd w:val="0"/>
        <w:jc w:val="both"/>
        <w:rPr>
          <w:rFonts w:eastAsia="Calibri"/>
          <w:color w:val="000000"/>
          <w:sz w:val="23"/>
          <w:szCs w:val="23"/>
        </w:rPr>
      </w:pPr>
    </w:p>
    <w:p w14:paraId="5721F2B0" w14:textId="77777777" w:rsidR="006A5807" w:rsidRPr="006258C2" w:rsidRDefault="006A5807" w:rsidP="006A5807">
      <w:pPr>
        <w:autoSpaceDE w:val="0"/>
        <w:autoSpaceDN w:val="0"/>
        <w:adjustRightInd w:val="0"/>
        <w:jc w:val="both"/>
        <w:rPr>
          <w:rFonts w:eastAsia="Calibri"/>
          <w:color w:val="000000"/>
          <w:sz w:val="23"/>
          <w:szCs w:val="23"/>
        </w:rPr>
      </w:pPr>
    </w:p>
    <w:p w14:paraId="4C681CA8" w14:textId="77777777" w:rsidR="006A5807" w:rsidRPr="006258C2" w:rsidRDefault="006A5807" w:rsidP="006A5807">
      <w:pPr>
        <w:autoSpaceDE w:val="0"/>
        <w:autoSpaceDN w:val="0"/>
        <w:adjustRightInd w:val="0"/>
        <w:jc w:val="both"/>
        <w:rPr>
          <w:rFonts w:eastAsia="Calibri"/>
          <w:color w:val="000000"/>
          <w:sz w:val="23"/>
          <w:szCs w:val="23"/>
        </w:rPr>
      </w:pPr>
    </w:p>
    <w:p w14:paraId="51204740" w14:textId="77777777" w:rsidR="006A5807" w:rsidRPr="006258C2" w:rsidRDefault="006A5807" w:rsidP="006A5807">
      <w:pPr>
        <w:autoSpaceDE w:val="0"/>
        <w:autoSpaceDN w:val="0"/>
        <w:adjustRightInd w:val="0"/>
        <w:jc w:val="both"/>
        <w:rPr>
          <w:rFonts w:eastAsia="Calibri"/>
          <w:color w:val="000000"/>
          <w:sz w:val="23"/>
          <w:szCs w:val="23"/>
        </w:rPr>
      </w:pPr>
    </w:p>
    <w:p w14:paraId="5E5A4381"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7DCA339" w14:textId="77777777" w:rsidR="006A5807" w:rsidRPr="006258C2" w:rsidRDefault="006A5807" w:rsidP="006A5807">
      <w:pPr>
        <w:autoSpaceDE w:val="0"/>
        <w:adjustRightInd w:val="0"/>
        <w:jc w:val="both"/>
      </w:pPr>
    </w:p>
    <w:p w14:paraId="766EA91B" w14:textId="77777777" w:rsidR="006A5807" w:rsidRPr="006258C2" w:rsidRDefault="006A5807" w:rsidP="006A5807">
      <w:pPr>
        <w:autoSpaceDE w:val="0"/>
        <w:adjustRightInd w:val="0"/>
        <w:jc w:val="both"/>
      </w:pPr>
    </w:p>
    <w:p w14:paraId="0E5A6420" w14:textId="77777777" w:rsidR="006A5807" w:rsidRPr="006258C2" w:rsidRDefault="006A5807" w:rsidP="006A5807">
      <w:pPr>
        <w:jc w:val="both"/>
      </w:pPr>
    </w:p>
    <w:p w14:paraId="3CBFE815" w14:textId="77777777" w:rsidR="006A5807" w:rsidRPr="006258C2" w:rsidRDefault="006A5807" w:rsidP="006A5807">
      <w:pPr>
        <w:jc w:val="both"/>
      </w:pPr>
    </w:p>
    <w:p w14:paraId="3F7EA9E1" w14:textId="77777777" w:rsidR="006A5807" w:rsidRPr="006258C2" w:rsidRDefault="006A5807" w:rsidP="006A5807">
      <w:pPr>
        <w:autoSpaceDE w:val="0"/>
        <w:adjustRightInd w:val="0"/>
        <w:jc w:val="both"/>
      </w:pPr>
    </w:p>
    <w:p w14:paraId="7947F108" w14:textId="77777777" w:rsidR="006A5807" w:rsidRPr="006258C2" w:rsidRDefault="006A5807" w:rsidP="006A5807">
      <w:pPr>
        <w:jc w:val="both"/>
      </w:pPr>
    </w:p>
    <w:p w14:paraId="57F6A702" w14:textId="77777777" w:rsidR="006A5807" w:rsidRPr="006258C2" w:rsidRDefault="006A5807" w:rsidP="006A5807">
      <w:pPr>
        <w:jc w:val="both"/>
      </w:pPr>
    </w:p>
    <w:p w14:paraId="2C71CF2B" w14:textId="77777777" w:rsidR="006A5807" w:rsidRPr="006258C2" w:rsidRDefault="006A5807" w:rsidP="006A5807">
      <w:pPr>
        <w:jc w:val="both"/>
      </w:pPr>
    </w:p>
    <w:p w14:paraId="25257D7D" w14:textId="77777777" w:rsidR="006A5807" w:rsidRPr="006258C2" w:rsidRDefault="006A5807" w:rsidP="006A5807">
      <w:pPr>
        <w:jc w:val="both"/>
      </w:pPr>
    </w:p>
    <w:p w14:paraId="2A4BE839" w14:textId="77777777" w:rsidR="006A5807" w:rsidRDefault="006A5807" w:rsidP="006A5807">
      <w:pPr>
        <w:jc w:val="both"/>
      </w:pPr>
    </w:p>
    <w:p w14:paraId="3D1894F2" w14:textId="77777777" w:rsidR="006A5807" w:rsidRDefault="006A5807" w:rsidP="006A5807">
      <w:pPr>
        <w:jc w:val="both"/>
      </w:pPr>
    </w:p>
    <w:p w14:paraId="7316D144" w14:textId="77777777" w:rsidR="006A5807" w:rsidRPr="006258C2" w:rsidRDefault="006A5807" w:rsidP="006A5807">
      <w:pPr>
        <w:jc w:val="both"/>
      </w:pPr>
    </w:p>
    <w:p w14:paraId="4D67173D" w14:textId="77777777" w:rsidR="006A5807" w:rsidRPr="006258C2" w:rsidRDefault="006A5807" w:rsidP="006A5807">
      <w:pPr>
        <w:jc w:val="both"/>
      </w:pPr>
    </w:p>
    <w:p w14:paraId="06F34A9E" w14:textId="77777777" w:rsidR="006A5807" w:rsidRPr="006258C2" w:rsidRDefault="006A5807" w:rsidP="006A5807">
      <w:pPr>
        <w:jc w:val="both"/>
      </w:pPr>
    </w:p>
    <w:p w14:paraId="3E823F81" w14:textId="2BB6C8FA" w:rsidR="00E32796" w:rsidRDefault="00E32796" w:rsidP="006A5807">
      <w:pPr>
        <w:jc w:val="both"/>
      </w:pPr>
      <w:r>
        <w:br w:type="page"/>
      </w:r>
    </w:p>
    <w:p w14:paraId="334F2C0B" w14:textId="77777777" w:rsidR="006A5807" w:rsidRPr="006258C2" w:rsidRDefault="006A5807" w:rsidP="006A5807">
      <w:pPr>
        <w:tabs>
          <w:tab w:val="left" w:pos="-24212"/>
        </w:tabs>
        <w:jc w:val="center"/>
        <w:rPr>
          <w:sz w:val="20"/>
          <w:szCs w:val="20"/>
        </w:rPr>
      </w:pPr>
      <w:r w:rsidRPr="006258C2">
        <w:rPr>
          <w:noProof/>
          <w:sz w:val="20"/>
          <w:szCs w:val="20"/>
        </w:rPr>
        <w:lastRenderedPageBreak/>
        <w:drawing>
          <wp:inline distT="0" distB="0" distL="0" distR="0" wp14:anchorId="54F8609F" wp14:editId="579FA13B">
            <wp:extent cx="676275" cy="752475"/>
            <wp:effectExtent l="0" t="0" r="9525" b="9525"/>
            <wp:docPr id="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597B75" w14:textId="77777777" w:rsidR="006A5807" w:rsidRPr="006258C2" w:rsidRDefault="006A5807" w:rsidP="006A5807">
      <w:pPr>
        <w:tabs>
          <w:tab w:val="center" w:pos="4153"/>
          <w:tab w:val="right" w:pos="8306"/>
        </w:tabs>
        <w:jc w:val="center"/>
        <w:rPr>
          <w:sz w:val="20"/>
        </w:rPr>
      </w:pPr>
      <w:r w:rsidRPr="006258C2">
        <w:rPr>
          <w:sz w:val="20"/>
        </w:rPr>
        <w:t>LATVIJAS REPUBLIKA</w:t>
      </w:r>
    </w:p>
    <w:p w14:paraId="26E23310" w14:textId="77777777" w:rsidR="006A5807" w:rsidRPr="006258C2" w:rsidRDefault="006A5807" w:rsidP="006A5807">
      <w:pPr>
        <w:tabs>
          <w:tab w:val="center" w:pos="4153"/>
          <w:tab w:val="right" w:pos="8306"/>
        </w:tabs>
        <w:jc w:val="center"/>
        <w:rPr>
          <w:b/>
          <w:sz w:val="32"/>
          <w:szCs w:val="32"/>
        </w:rPr>
      </w:pPr>
      <w:r w:rsidRPr="006258C2">
        <w:rPr>
          <w:b/>
          <w:sz w:val="32"/>
          <w:szCs w:val="32"/>
        </w:rPr>
        <w:t>DOBELES NOVADA DOME</w:t>
      </w:r>
    </w:p>
    <w:p w14:paraId="4ECDB485" w14:textId="77777777" w:rsidR="006A5807" w:rsidRPr="006258C2" w:rsidRDefault="006A5807" w:rsidP="006A5807">
      <w:pPr>
        <w:tabs>
          <w:tab w:val="center" w:pos="4153"/>
          <w:tab w:val="right" w:pos="8306"/>
        </w:tabs>
        <w:jc w:val="center"/>
        <w:rPr>
          <w:sz w:val="16"/>
          <w:szCs w:val="16"/>
        </w:rPr>
      </w:pPr>
      <w:r w:rsidRPr="006258C2">
        <w:rPr>
          <w:sz w:val="16"/>
          <w:szCs w:val="16"/>
        </w:rPr>
        <w:t>Brīvības iela 17, Dobele, Dobeles novads, LV-3701</w:t>
      </w:r>
    </w:p>
    <w:p w14:paraId="449325A3" w14:textId="77777777" w:rsidR="006A5807" w:rsidRPr="006258C2" w:rsidRDefault="006A5807" w:rsidP="006A5807">
      <w:pPr>
        <w:pBdr>
          <w:bottom w:val="double" w:sz="6" w:space="1" w:color="auto"/>
        </w:pBdr>
        <w:tabs>
          <w:tab w:val="center" w:pos="4153"/>
          <w:tab w:val="right" w:pos="8306"/>
        </w:tabs>
        <w:jc w:val="center"/>
        <w:rPr>
          <w:color w:val="000000"/>
        </w:rPr>
      </w:pPr>
      <w:r w:rsidRPr="006258C2">
        <w:rPr>
          <w:sz w:val="16"/>
          <w:szCs w:val="16"/>
        </w:rPr>
        <w:t xml:space="preserve">Tālr. 63707269, 63700137, 63720940, e-pasts </w:t>
      </w:r>
      <w:hyperlink r:id="rId66" w:history="1">
        <w:r w:rsidRPr="006258C2">
          <w:rPr>
            <w:rFonts w:eastAsia="Calibri"/>
            <w:color w:val="000000"/>
            <w:sz w:val="16"/>
            <w:szCs w:val="16"/>
            <w:u w:val="single"/>
          </w:rPr>
          <w:t>dome@dobele.lv</w:t>
        </w:r>
      </w:hyperlink>
    </w:p>
    <w:p w14:paraId="5C17B774" w14:textId="77777777" w:rsidR="006A5807" w:rsidRPr="006258C2" w:rsidRDefault="006A5807" w:rsidP="006A5807">
      <w:pPr>
        <w:jc w:val="right"/>
      </w:pPr>
    </w:p>
    <w:p w14:paraId="6ECD8AC9" w14:textId="77777777" w:rsidR="006A5807" w:rsidRPr="006258C2" w:rsidRDefault="006A5807" w:rsidP="006A5807">
      <w:pPr>
        <w:jc w:val="right"/>
      </w:pPr>
    </w:p>
    <w:p w14:paraId="5E524052" w14:textId="77777777" w:rsidR="006A5807" w:rsidRPr="006258C2" w:rsidRDefault="006A5807" w:rsidP="006A5807">
      <w:pPr>
        <w:jc w:val="right"/>
      </w:pPr>
      <w:r w:rsidRPr="006258C2">
        <w:t>APSTIPRINĀTI</w:t>
      </w:r>
    </w:p>
    <w:p w14:paraId="147A7B02" w14:textId="77777777" w:rsidR="006A5807" w:rsidRPr="006258C2" w:rsidRDefault="006A5807" w:rsidP="006A5807">
      <w:pPr>
        <w:jc w:val="right"/>
      </w:pPr>
      <w:r w:rsidRPr="006258C2">
        <w:t>ar Dobeles novada domes</w:t>
      </w:r>
    </w:p>
    <w:p w14:paraId="39CDC0D0" w14:textId="77777777" w:rsidR="006A5807" w:rsidRPr="006258C2" w:rsidRDefault="006A5807" w:rsidP="006A5807">
      <w:pPr>
        <w:jc w:val="right"/>
      </w:pPr>
      <w:r w:rsidRPr="006258C2">
        <w:t>2022. gada 26.maija lēmumu Nr. 214/9</w:t>
      </w:r>
    </w:p>
    <w:p w14:paraId="256AB12C" w14:textId="28893C4D" w:rsidR="006A5807" w:rsidRDefault="006A5807" w:rsidP="006A5807">
      <w:pPr>
        <w:autoSpaceDE w:val="0"/>
        <w:adjustRightInd w:val="0"/>
        <w:jc w:val="right"/>
        <w:rPr>
          <w:color w:val="000000"/>
        </w:rPr>
      </w:pPr>
      <w:r w:rsidRPr="006258C2">
        <w:rPr>
          <w:color w:val="000000"/>
        </w:rPr>
        <w:t xml:space="preserve">(protokols Nr.9) </w:t>
      </w:r>
    </w:p>
    <w:p w14:paraId="33DB0CAC" w14:textId="77777777" w:rsidR="00DD0641" w:rsidRPr="006258C2" w:rsidRDefault="00DD0641" w:rsidP="006A5807">
      <w:pPr>
        <w:autoSpaceDE w:val="0"/>
        <w:adjustRightInd w:val="0"/>
        <w:jc w:val="right"/>
        <w:rPr>
          <w:color w:val="000000"/>
        </w:rPr>
      </w:pPr>
    </w:p>
    <w:p w14:paraId="32669861" w14:textId="77777777" w:rsidR="00DD0641" w:rsidRPr="006258C2" w:rsidRDefault="00DD0641" w:rsidP="00DD0641">
      <w:pPr>
        <w:jc w:val="right"/>
      </w:pPr>
      <w:r w:rsidRPr="006258C2">
        <w:t>PRECIZĒTI</w:t>
      </w:r>
    </w:p>
    <w:p w14:paraId="24F0A27F" w14:textId="77777777" w:rsidR="00DD0641" w:rsidRPr="006258C2" w:rsidRDefault="00DD0641" w:rsidP="00DD0641">
      <w:pPr>
        <w:jc w:val="right"/>
      </w:pPr>
      <w:r w:rsidRPr="006258C2">
        <w:t>ar Dobeles novada domes</w:t>
      </w:r>
    </w:p>
    <w:p w14:paraId="3E96B322" w14:textId="77777777" w:rsidR="00DD0641" w:rsidRPr="006258C2" w:rsidRDefault="00DD0641" w:rsidP="00DD0641">
      <w:pPr>
        <w:jc w:val="right"/>
      </w:pPr>
      <w:r w:rsidRPr="006258C2">
        <w:t xml:space="preserve">2022. gada </w:t>
      </w:r>
      <w:r>
        <w:t>28</w:t>
      </w:r>
      <w:r w:rsidRPr="006258C2">
        <w:t>.jūlija lēmumu Nr. </w:t>
      </w:r>
      <w:r>
        <w:t>353</w:t>
      </w:r>
      <w:r w:rsidRPr="006258C2">
        <w:t>/</w:t>
      </w:r>
      <w:r>
        <w:t>13</w:t>
      </w:r>
    </w:p>
    <w:p w14:paraId="366306C1" w14:textId="77777777" w:rsidR="00DD0641" w:rsidRPr="006258C2" w:rsidRDefault="00DD0641" w:rsidP="00DD0641">
      <w:pPr>
        <w:autoSpaceDE w:val="0"/>
        <w:adjustRightInd w:val="0"/>
        <w:jc w:val="right"/>
        <w:rPr>
          <w:color w:val="000000"/>
        </w:rPr>
      </w:pPr>
      <w:r w:rsidRPr="006258C2">
        <w:rPr>
          <w:color w:val="000000"/>
        </w:rPr>
        <w:t>(protokols Nr.</w:t>
      </w:r>
      <w:r>
        <w:rPr>
          <w:color w:val="000000"/>
        </w:rPr>
        <w:t>13</w:t>
      </w:r>
      <w:r w:rsidRPr="006258C2">
        <w:rPr>
          <w:color w:val="000000"/>
        </w:rPr>
        <w:t xml:space="preserve">) </w:t>
      </w:r>
    </w:p>
    <w:p w14:paraId="091BB503" w14:textId="77777777" w:rsidR="006A5807" w:rsidRPr="006258C2" w:rsidRDefault="006A5807" w:rsidP="006A5807">
      <w:pPr>
        <w:autoSpaceDE w:val="0"/>
        <w:adjustRightInd w:val="0"/>
        <w:jc w:val="right"/>
      </w:pPr>
      <w:r w:rsidRPr="006258C2">
        <w:t xml:space="preserve"> </w:t>
      </w:r>
    </w:p>
    <w:p w14:paraId="06FBE745" w14:textId="77777777" w:rsidR="006A5807" w:rsidRPr="006258C2" w:rsidRDefault="006A5807" w:rsidP="006A5807">
      <w:pPr>
        <w:jc w:val="right"/>
      </w:pPr>
    </w:p>
    <w:p w14:paraId="08E3F7DE" w14:textId="77777777" w:rsidR="006A5807" w:rsidRPr="006258C2" w:rsidRDefault="006A5807" w:rsidP="006A5807">
      <w:pPr>
        <w:rPr>
          <w:b/>
        </w:rPr>
      </w:pPr>
      <w:r w:rsidRPr="006258C2">
        <w:rPr>
          <w:b/>
        </w:rPr>
        <w:t>2022. gada 26. maijā</w:t>
      </w:r>
      <w:r w:rsidRPr="006258C2">
        <w:rPr>
          <w:b/>
        </w:rPr>
        <w:tab/>
      </w:r>
      <w:r w:rsidRPr="006258C2">
        <w:rPr>
          <w:b/>
        </w:rPr>
        <w:tab/>
        <w:t xml:space="preserve"> </w:t>
      </w:r>
      <w:r w:rsidRPr="006258C2">
        <w:rPr>
          <w:b/>
        </w:rPr>
        <w:tab/>
      </w:r>
      <w:r w:rsidRPr="006258C2">
        <w:rPr>
          <w:b/>
        </w:rPr>
        <w:tab/>
        <w:t xml:space="preserve">                             Saistošie noteikumi Nr.21</w:t>
      </w:r>
    </w:p>
    <w:p w14:paraId="2CA8C329" w14:textId="77777777" w:rsidR="006A5807" w:rsidRPr="006258C2" w:rsidRDefault="006A5807" w:rsidP="006A5807">
      <w:pPr>
        <w:rPr>
          <w:b/>
        </w:rPr>
      </w:pPr>
    </w:p>
    <w:p w14:paraId="6153C89F" w14:textId="77777777" w:rsidR="006A5807" w:rsidRPr="006258C2" w:rsidRDefault="006A5807" w:rsidP="006A5807">
      <w:pPr>
        <w:jc w:val="center"/>
        <w:rPr>
          <w:b/>
          <w:bCs/>
        </w:rPr>
      </w:pPr>
      <w:r w:rsidRPr="006258C2">
        <w:rPr>
          <w:b/>
          <w:bCs/>
        </w:rPr>
        <w:t>Par decentralizēto kanalizācijas pakalpojumu sniegšanas</w:t>
      </w:r>
    </w:p>
    <w:p w14:paraId="66445599" w14:textId="77777777" w:rsidR="006A5807" w:rsidRPr="006258C2" w:rsidRDefault="006A5807" w:rsidP="006A5807">
      <w:pPr>
        <w:jc w:val="center"/>
        <w:rPr>
          <w:b/>
          <w:bCs/>
        </w:rPr>
      </w:pPr>
      <w:r w:rsidRPr="006258C2">
        <w:rPr>
          <w:b/>
          <w:bCs/>
        </w:rPr>
        <w:t>un uzskaites kārtību Dobeles novada pašvaldībā</w:t>
      </w:r>
    </w:p>
    <w:p w14:paraId="6694C69D" w14:textId="77777777" w:rsidR="006A5807" w:rsidRPr="006258C2" w:rsidRDefault="006A5807" w:rsidP="006A5807">
      <w:pPr>
        <w:jc w:val="center"/>
        <w:rPr>
          <w:b/>
          <w:bCs/>
        </w:rPr>
      </w:pPr>
    </w:p>
    <w:p w14:paraId="749474C9" w14:textId="77777777" w:rsidR="006A5807" w:rsidRPr="006258C2" w:rsidRDefault="006A5807" w:rsidP="006A5807">
      <w:pPr>
        <w:jc w:val="right"/>
      </w:pPr>
      <w:r w:rsidRPr="006258C2">
        <w:t xml:space="preserve">Izdoti saskaņā ar Ūdenssaimniecības pakalpojumu likuma </w:t>
      </w:r>
    </w:p>
    <w:p w14:paraId="7E51379B" w14:textId="77777777" w:rsidR="006A5807" w:rsidRPr="006258C2" w:rsidRDefault="006A5807" w:rsidP="006A5807">
      <w:pPr>
        <w:jc w:val="right"/>
      </w:pPr>
      <w:r w:rsidRPr="006258C2">
        <w:t xml:space="preserve">6. panta ceturtās daļas 5. punktu un </w:t>
      </w:r>
    </w:p>
    <w:p w14:paraId="0CCF276E" w14:textId="77777777" w:rsidR="006A5807" w:rsidRPr="006258C2" w:rsidRDefault="006A5807" w:rsidP="006A5807">
      <w:pPr>
        <w:jc w:val="right"/>
      </w:pPr>
      <w:r w:rsidRPr="006258C2">
        <w:t xml:space="preserve">Ministru kabineta 2017. gada 27. jūnija noteikumu </w:t>
      </w:r>
    </w:p>
    <w:p w14:paraId="02284CA7" w14:textId="77777777" w:rsidR="006A5807" w:rsidRPr="006258C2" w:rsidRDefault="006A5807" w:rsidP="006A5807">
      <w:pPr>
        <w:jc w:val="right"/>
      </w:pPr>
      <w:r w:rsidRPr="006258C2">
        <w:t xml:space="preserve">Nr.384 “Noteikumi par decentralizēto kanalizācijas </w:t>
      </w:r>
    </w:p>
    <w:p w14:paraId="5F116427" w14:textId="77777777" w:rsidR="006A5807" w:rsidRPr="006258C2" w:rsidRDefault="006A5807" w:rsidP="006A5807">
      <w:pPr>
        <w:jc w:val="right"/>
      </w:pPr>
      <w:r w:rsidRPr="006258C2">
        <w:t xml:space="preserve">sistēmu apsaimniekošanu un reģistrēšanu” 6.punktu </w:t>
      </w:r>
    </w:p>
    <w:p w14:paraId="393C22EF" w14:textId="77777777" w:rsidR="006A5807" w:rsidRPr="006258C2" w:rsidRDefault="006A5807" w:rsidP="006A5807">
      <w:pPr>
        <w:jc w:val="right"/>
      </w:pPr>
    </w:p>
    <w:p w14:paraId="5314F17B" w14:textId="77777777" w:rsidR="006A5807" w:rsidRPr="006258C2" w:rsidRDefault="006A5807" w:rsidP="006A5807">
      <w:pPr>
        <w:jc w:val="center"/>
        <w:rPr>
          <w:b/>
          <w:bCs/>
        </w:rPr>
      </w:pPr>
      <w:r w:rsidRPr="006258C2">
        <w:rPr>
          <w:b/>
          <w:bCs/>
        </w:rPr>
        <w:t>I. Vispārīgie jautājumi</w:t>
      </w:r>
    </w:p>
    <w:p w14:paraId="6580E089" w14:textId="77777777" w:rsidR="006A5807" w:rsidRPr="006258C2" w:rsidRDefault="006A5807" w:rsidP="006A5807">
      <w:pPr>
        <w:jc w:val="both"/>
      </w:pPr>
    </w:p>
    <w:p w14:paraId="1C32D458" w14:textId="77777777" w:rsidR="006A5807" w:rsidRPr="006258C2" w:rsidRDefault="006A5807" w:rsidP="006A5807">
      <w:pPr>
        <w:jc w:val="both"/>
      </w:pPr>
      <w:r w:rsidRPr="006258C2">
        <w:t xml:space="preserve">1. Saistošie noteikumi nosaka: </w:t>
      </w:r>
    </w:p>
    <w:p w14:paraId="6508EF03" w14:textId="77777777" w:rsidR="006A5807" w:rsidRPr="006258C2" w:rsidRDefault="006A5807" w:rsidP="006A5807">
      <w:pPr>
        <w:jc w:val="both"/>
      </w:pPr>
      <w:r w:rsidRPr="006258C2">
        <w:t>1.1. decentralizēto kanalizācijas sistēmu, kuras nav pievienotas sabiedrisko ūdenssaimniecības pakalpojumu sniedzēja centralizētajai kanalizācijas sistēmai, kontroles un uzraudzības kārtību;</w:t>
      </w:r>
    </w:p>
    <w:p w14:paraId="22C62507" w14:textId="77777777" w:rsidR="006A5807" w:rsidRPr="006258C2" w:rsidRDefault="006A5807" w:rsidP="006A5807">
      <w:pPr>
        <w:jc w:val="both"/>
      </w:pPr>
      <w:r w:rsidRPr="006258C2">
        <w:t xml:space="preserve">1.2. minimālo biežumu notekūdeņu un nosēdumu izvešanai no decentralizētajām kanalizācijas sistēmām; </w:t>
      </w:r>
    </w:p>
    <w:p w14:paraId="26873657" w14:textId="77777777" w:rsidR="006A5807" w:rsidRPr="006258C2" w:rsidRDefault="006A5807" w:rsidP="006A5807">
      <w:pPr>
        <w:jc w:val="both"/>
      </w:pPr>
      <w:r w:rsidRPr="006258C2">
        <w:t xml:space="preserve">1.3. prasību minimumu asenizatoriem; </w:t>
      </w:r>
    </w:p>
    <w:p w14:paraId="2C3C754F" w14:textId="77777777" w:rsidR="006A5807" w:rsidRPr="006258C2" w:rsidRDefault="006A5807" w:rsidP="006A5807">
      <w:pPr>
        <w:jc w:val="both"/>
      </w:pPr>
      <w:r w:rsidRPr="006258C2">
        <w:t xml:space="preserve">1.4. asenizatoru reģistrācijas kārtību; </w:t>
      </w:r>
    </w:p>
    <w:p w14:paraId="266D190A" w14:textId="77777777" w:rsidR="006A5807" w:rsidRPr="006258C2" w:rsidRDefault="006A5807" w:rsidP="006A5807">
      <w:pPr>
        <w:jc w:val="both"/>
      </w:pPr>
      <w:r w:rsidRPr="006258C2">
        <w:t xml:space="preserve">1.5. decentralizēto kanalizācijas sistēmu reģistrācijas kārtību; </w:t>
      </w:r>
    </w:p>
    <w:p w14:paraId="42665718" w14:textId="77777777" w:rsidR="006A5807" w:rsidRPr="006258C2" w:rsidRDefault="006A5807" w:rsidP="006A5807">
      <w:pPr>
        <w:jc w:val="both"/>
      </w:pPr>
      <w:r w:rsidRPr="006258C2">
        <w:t xml:space="preserve">1.6. decentralizēto kanalizācijas pakalpojumu sniegšanas un uzskaites kārtību, tai skaitā pašvaldības kompetenci minētajā jomā; </w:t>
      </w:r>
    </w:p>
    <w:p w14:paraId="6B2811FA" w14:textId="77777777" w:rsidR="006A5807" w:rsidRPr="006258C2" w:rsidRDefault="006A5807" w:rsidP="006A5807">
      <w:pPr>
        <w:jc w:val="both"/>
      </w:pPr>
      <w:r w:rsidRPr="006258C2">
        <w:t xml:space="preserve">1.7. decentralizēto kanalizācijas sistēmu īpašnieku un valdītāju pienākumus; </w:t>
      </w:r>
    </w:p>
    <w:p w14:paraId="7B4690FD" w14:textId="77777777" w:rsidR="006A5807" w:rsidRPr="006258C2" w:rsidRDefault="006A5807" w:rsidP="006A5807">
      <w:pPr>
        <w:jc w:val="both"/>
      </w:pPr>
      <w:r w:rsidRPr="006258C2">
        <w:t xml:space="preserve">1.8. atbildību par saistošo noteikumu pārkāpumiem. </w:t>
      </w:r>
    </w:p>
    <w:p w14:paraId="5D352CC6" w14:textId="77777777" w:rsidR="006A5807" w:rsidRPr="006258C2" w:rsidRDefault="006A5807" w:rsidP="006A5807">
      <w:pPr>
        <w:jc w:val="both"/>
      </w:pPr>
    </w:p>
    <w:p w14:paraId="5C03934D" w14:textId="77777777" w:rsidR="006A5807" w:rsidRPr="006258C2" w:rsidRDefault="006A5807" w:rsidP="006A5807">
      <w:pPr>
        <w:jc w:val="both"/>
      </w:pPr>
      <w:r w:rsidRPr="006258C2">
        <w:t xml:space="preserve">2. Saistošo noteikumu mērķis ir: </w:t>
      </w:r>
    </w:p>
    <w:p w14:paraId="1036D5FB" w14:textId="77777777" w:rsidR="006A5807" w:rsidRPr="006258C2" w:rsidRDefault="006A5807" w:rsidP="006A5807">
      <w:pPr>
        <w:jc w:val="both"/>
      </w:pPr>
      <w:r w:rsidRPr="006258C2">
        <w:t>2.1. organizēt decentralizēto kanalizācijas pakalpojumu sniegšanu iedzīvotājiem;</w:t>
      </w:r>
    </w:p>
    <w:p w14:paraId="22BBABF8" w14:textId="77777777" w:rsidR="006A5807" w:rsidRPr="006258C2" w:rsidRDefault="006A5807" w:rsidP="006A5807">
      <w:pPr>
        <w:jc w:val="both"/>
      </w:pPr>
      <w:r w:rsidRPr="006258C2">
        <w:t xml:space="preserve">2.2. noteikt decentralizētajās kanalizācijas sistēmās uzkrāto notekūdeņu un nosēdumu apsaimniekošanas (attīrīšanas, savākšanas, transportēšanas), uzraudzības un kontroles prasības, </w:t>
      </w:r>
      <w:r w:rsidRPr="006258C2">
        <w:lastRenderedPageBreak/>
        <w:t xml:space="preserve">lai aizsargātu cilvēku dzīvību un veselību, nodrošinātu vides aizsardzību un dabas resursu ilgtspējīgu izmantošanu; </w:t>
      </w:r>
    </w:p>
    <w:p w14:paraId="14C0FBE6" w14:textId="77777777" w:rsidR="006A5807" w:rsidRPr="006258C2" w:rsidRDefault="006A5807" w:rsidP="006A5807">
      <w:pPr>
        <w:jc w:val="both"/>
      </w:pPr>
      <w:r w:rsidRPr="006258C2">
        <w:t xml:space="preserve">2.3. nodrošināt normatīvajos aktos noteikto notekūdeņu attīrīšanas un savākšanas prasību ievērošanu Dobeles novada pašvaldības administratīvajā teritorijā. </w:t>
      </w:r>
    </w:p>
    <w:p w14:paraId="4A8C5FE0" w14:textId="77777777" w:rsidR="006A5807" w:rsidRPr="006258C2" w:rsidRDefault="006A5807" w:rsidP="006A5807">
      <w:pPr>
        <w:jc w:val="both"/>
      </w:pPr>
      <w:r w:rsidRPr="006258C2">
        <w:t xml:space="preserve"> </w:t>
      </w:r>
    </w:p>
    <w:p w14:paraId="0646EC7F" w14:textId="77777777" w:rsidR="006A5807" w:rsidRPr="006258C2" w:rsidRDefault="006A5807" w:rsidP="006A5807">
      <w:pPr>
        <w:jc w:val="both"/>
      </w:pPr>
      <w:r w:rsidRPr="006258C2">
        <w:t xml:space="preserve">3. Šajos saistošajos noteikumos lietotie termini atbilst normatīvajos aktos ūdenssaimniecības pakalpojumu sniegšanas jomā un citos normatīvajos aktos lietotajiem terminiem. </w:t>
      </w:r>
    </w:p>
    <w:p w14:paraId="69EB68A0" w14:textId="77777777" w:rsidR="006A5807" w:rsidRPr="006258C2" w:rsidRDefault="006A5807" w:rsidP="006A5807">
      <w:pPr>
        <w:jc w:val="both"/>
      </w:pPr>
    </w:p>
    <w:p w14:paraId="0719AD93" w14:textId="77777777" w:rsidR="006A5807" w:rsidRPr="006258C2" w:rsidRDefault="006A5807" w:rsidP="006A5807">
      <w:pPr>
        <w:jc w:val="center"/>
        <w:rPr>
          <w:b/>
          <w:bCs/>
        </w:rPr>
      </w:pPr>
      <w:r w:rsidRPr="006258C2">
        <w:rPr>
          <w:b/>
          <w:bCs/>
        </w:rPr>
        <w:t>II. Pašvaldības kompetence decentralizēto</w:t>
      </w:r>
    </w:p>
    <w:p w14:paraId="7F24A602" w14:textId="77777777" w:rsidR="006A5807" w:rsidRPr="006258C2" w:rsidRDefault="006A5807" w:rsidP="006A5807">
      <w:pPr>
        <w:jc w:val="center"/>
        <w:rPr>
          <w:b/>
          <w:bCs/>
        </w:rPr>
      </w:pPr>
      <w:r w:rsidRPr="006258C2">
        <w:rPr>
          <w:b/>
          <w:bCs/>
        </w:rPr>
        <w:t>kanalizācijas pakalpojumu sniegšanas un uzskaites jomā</w:t>
      </w:r>
    </w:p>
    <w:p w14:paraId="3C01911D" w14:textId="77777777" w:rsidR="006A5807" w:rsidRPr="006258C2" w:rsidRDefault="006A5807" w:rsidP="006A5807">
      <w:pPr>
        <w:jc w:val="center"/>
      </w:pPr>
    </w:p>
    <w:p w14:paraId="2328DF14" w14:textId="77777777" w:rsidR="006A5807" w:rsidRPr="006258C2" w:rsidRDefault="006A5807" w:rsidP="006A5807">
      <w:pPr>
        <w:jc w:val="both"/>
      </w:pPr>
      <w:r w:rsidRPr="006258C2">
        <w:t xml:space="preserve">4. Dobeles novada pašvaldība: </w:t>
      </w:r>
    </w:p>
    <w:p w14:paraId="7202B810" w14:textId="77777777" w:rsidR="006A5807" w:rsidRPr="006258C2" w:rsidRDefault="006A5807" w:rsidP="006A5807">
      <w:pPr>
        <w:jc w:val="both"/>
      </w:pPr>
      <w:r w:rsidRPr="006258C2">
        <w:t>4.1. veido, uztur, aktualizē un publisko asenizatoru reģistru;</w:t>
      </w:r>
    </w:p>
    <w:p w14:paraId="6D5C27AF" w14:textId="77777777" w:rsidR="006A5807" w:rsidRPr="006258C2" w:rsidRDefault="006A5807" w:rsidP="006A5807">
      <w:pPr>
        <w:jc w:val="both"/>
      </w:pPr>
      <w:r w:rsidRPr="006258C2">
        <w:t>4.2. pieņem lēmumus par asenizatoru reģistrēšanu un anulē asenizatoru reģistrāciju, ja to darbība neatbilst šo noteikumu prasībām, vai pēc asenizatora iesnieguma;</w:t>
      </w:r>
    </w:p>
    <w:p w14:paraId="036B57BE" w14:textId="77777777" w:rsidR="006A5807" w:rsidRPr="006258C2" w:rsidRDefault="006A5807" w:rsidP="006A5807">
      <w:pPr>
        <w:jc w:val="both"/>
      </w:pPr>
      <w:r w:rsidRPr="006258C2">
        <w:t>4.3. savā tīmekļvietnē publicē informāciju par decentralizēto kanalizāciju sistēmu reģistru;</w:t>
      </w:r>
    </w:p>
    <w:p w14:paraId="4811CE8B" w14:textId="77777777" w:rsidR="006A5807" w:rsidRPr="006258C2" w:rsidRDefault="006A5807" w:rsidP="006A5807">
      <w:pPr>
        <w:jc w:val="both"/>
      </w:pPr>
      <w:r w:rsidRPr="006258C2">
        <w:t>4.4. slēdz līgumu ar Sabiedrisko ūdenssaimniecības pakalpojumu sniedzēju par saistošo noteikumu 5.punktā paredzēto pienākumu veikšanu;</w:t>
      </w:r>
    </w:p>
    <w:p w14:paraId="6E2D7F03" w14:textId="77777777" w:rsidR="006A5807" w:rsidRPr="006258C2" w:rsidRDefault="006A5807" w:rsidP="006A5807">
      <w:pPr>
        <w:jc w:val="both"/>
      </w:pPr>
      <w:r w:rsidRPr="006258C2">
        <w:t>4.5. budžetā paredz finansējumu decentralizēto kanalizācijas sistēmu reģistra izveidei un uzturēšanai, decentralizēto kanalizācijas sistēmu kontrolei un uzraudzībai.</w:t>
      </w:r>
    </w:p>
    <w:p w14:paraId="626E9218" w14:textId="77777777" w:rsidR="006A5807" w:rsidRPr="006258C2" w:rsidRDefault="006A5807" w:rsidP="006A5807">
      <w:pPr>
        <w:jc w:val="both"/>
      </w:pPr>
    </w:p>
    <w:p w14:paraId="46E7943C" w14:textId="77777777" w:rsidR="006A5807" w:rsidRPr="006258C2" w:rsidRDefault="006A5807" w:rsidP="006A5807">
      <w:pPr>
        <w:jc w:val="both"/>
      </w:pPr>
      <w:r w:rsidRPr="006258C2">
        <w:t>5. Sabiedrisko ūdenssaimniecības pakalpojumu sniedzējs nodrošina:</w:t>
      </w:r>
    </w:p>
    <w:p w14:paraId="3D2EA2C1" w14:textId="77777777" w:rsidR="006A5807" w:rsidRPr="006258C2" w:rsidRDefault="006A5807" w:rsidP="006A5807">
      <w:pPr>
        <w:jc w:val="both"/>
      </w:pPr>
      <w:r w:rsidRPr="006258C2">
        <w:t>5.1. decentralizēto kanalizācijas sistēmu reģistra izveidošanu un uzturēšanu;</w:t>
      </w:r>
    </w:p>
    <w:p w14:paraId="4126A19A" w14:textId="77777777" w:rsidR="006A5807" w:rsidRPr="006258C2" w:rsidRDefault="006A5807" w:rsidP="006A5807">
      <w:pPr>
        <w:jc w:val="both"/>
      </w:pPr>
      <w:r w:rsidRPr="006258C2">
        <w:t>5.2. notekūdeņu un nosēdumu savākšanu no decentralizētajām kanalizācijas sistēmām, to transportēšanai un novadīšanai centralizētajā kanalizācijas sistēmā izvirzīto prasību ievērošanas kontroli;</w:t>
      </w:r>
    </w:p>
    <w:p w14:paraId="02126279" w14:textId="77777777" w:rsidR="006A5807" w:rsidRPr="006258C2" w:rsidRDefault="006A5807" w:rsidP="006A5807">
      <w:pPr>
        <w:jc w:val="both"/>
      </w:pPr>
      <w:r w:rsidRPr="006258C2">
        <w:t>5.3. notekūdeņu pieņemšanas punktu uzturēšanu un apkalpošanu;</w:t>
      </w:r>
    </w:p>
    <w:p w14:paraId="1658610D" w14:textId="77777777" w:rsidR="006A5807" w:rsidRPr="006258C2" w:rsidRDefault="006A5807" w:rsidP="006A5807">
      <w:pPr>
        <w:jc w:val="both"/>
      </w:pPr>
      <w:r w:rsidRPr="006258C2">
        <w:t>5.4. līgumu slēgšanu ar reģistrētiem asenizatoriem par notekūdeņu pieņemšanu Dobeles novada pašvaldības sabiedrisko ūdenssaimniecības pakalpojumu sniedzēja notekūdeņu attīrīšanas iekārtās;</w:t>
      </w:r>
    </w:p>
    <w:p w14:paraId="578FDFD4" w14:textId="77777777" w:rsidR="006A5807" w:rsidRPr="006258C2" w:rsidRDefault="006A5807" w:rsidP="006A5807">
      <w:pPr>
        <w:jc w:val="both"/>
      </w:pPr>
      <w:r w:rsidRPr="006258C2">
        <w:t>5.5. informācija apkopošanu par decentralizētajām kanalizācijas sistēmām, atskaišu sagatavošanu un iesniegšanu valsts un pašvaldības institūcijām;</w:t>
      </w:r>
    </w:p>
    <w:p w14:paraId="458AAA06" w14:textId="77777777" w:rsidR="006A5807" w:rsidRPr="006258C2" w:rsidRDefault="006A5807" w:rsidP="006A5807">
      <w:pPr>
        <w:jc w:val="both"/>
      </w:pPr>
      <w:r w:rsidRPr="006258C2">
        <w:t>5.6. decentralizētajās kanalizācijas sistēmās uzkrāto notekūdeņu un nosēdumu izvešanas biežuma kontroli un uzraudzību;</w:t>
      </w:r>
    </w:p>
    <w:p w14:paraId="73A97222" w14:textId="77777777" w:rsidR="006A5807" w:rsidRPr="006258C2" w:rsidRDefault="006A5807" w:rsidP="006A5807">
      <w:pPr>
        <w:jc w:val="both"/>
      </w:pPr>
      <w:r w:rsidRPr="006258C2">
        <w:t>5.7. decentralizēto kanalizācijas sistēmu ekspluatācijas un uzturēšanas prasību ievērošanas kontroli;</w:t>
      </w:r>
    </w:p>
    <w:p w14:paraId="468C66E8" w14:textId="77777777" w:rsidR="006A5807" w:rsidRPr="006258C2" w:rsidRDefault="006A5807" w:rsidP="006A5807">
      <w:pPr>
        <w:jc w:val="both"/>
      </w:pPr>
      <w:r w:rsidRPr="006258C2">
        <w:t>5.8. informācijas sniegšanu decentralizēto kanalizācijas sistēmu īpašniekiem par tajās uzkrāto notekūdeņu un nosēdumu izvešanas kārtību un nepieciešamību uzglabāt decentralizēto kanalizācijas pakalpojumu saņemšanu apliecinošu dokumentāciju.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pakalpojuma sniegšanas adrese, dati par savākto notekūdeņu daudzumu, pakalpojumu sniegšanas datums, darījuma summa un pakalpojumu sniedzēja rekvizīti.</w:t>
      </w:r>
    </w:p>
    <w:p w14:paraId="1354A322" w14:textId="77777777" w:rsidR="006A5807" w:rsidRPr="006258C2" w:rsidRDefault="006A5807" w:rsidP="006A5807">
      <w:pPr>
        <w:jc w:val="both"/>
      </w:pPr>
    </w:p>
    <w:p w14:paraId="31030274" w14:textId="77777777" w:rsidR="006A5807" w:rsidRPr="006258C2" w:rsidRDefault="006A5807" w:rsidP="006A5807">
      <w:pPr>
        <w:jc w:val="center"/>
        <w:rPr>
          <w:b/>
          <w:bCs/>
        </w:rPr>
      </w:pPr>
      <w:r w:rsidRPr="006258C2">
        <w:rPr>
          <w:b/>
          <w:bCs/>
        </w:rPr>
        <w:t>III. Minimālais biežums notekūdeņu un nosēdumu izvešanai</w:t>
      </w:r>
    </w:p>
    <w:p w14:paraId="5B81F155" w14:textId="77777777" w:rsidR="006A5807" w:rsidRPr="006258C2" w:rsidRDefault="006A5807" w:rsidP="006A5807">
      <w:pPr>
        <w:jc w:val="center"/>
        <w:rPr>
          <w:b/>
          <w:bCs/>
        </w:rPr>
      </w:pPr>
      <w:r w:rsidRPr="006258C2">
        <w:rPr>
          <w:b/>
          <w:bCs/>
        </w:rPr>
        <w:t>no decentralizētajām kanalizācijas sistēmām</w:t>
      </w:r>
    </w:p>
    <w:p w14:paraId="231437E0" w14:textId="77777777" w:rsidR="006A5807" w:rsidRPr="006258C2" w:rsidRDefault="006A5807" w:rsidP="006A5807">
      <w:pPr>
        <w:jc w:val="both"/>
      </w:pPr>
    </w:p>
    <w:p w14:paraId="59B058BA" w14:textId="77777777" w:rsidR="006A5807" w:rsidRPr="006258C2" w:rsidRDefault="006A5807" w:rsidP="006A5807">
      <w:pPr>
        <w:jc w:val="both"/>
      </w:pPr>
      <w:r w:rsidRPr="006258C2">
        <w:t xml:space="preserve">6. Pašvaldības administratīvās teritorijas robežās esošajās decentralizētajās kanalizācijas sistēmās uzkrātie notekūdeņi un nosēdumi ir jāizved uz kādu no notekūdeņu attīrīšanas iekārtām </w:t>
      </w:r>
      <w:r w:rsidRPr="006258C2">
        <w:lastRenderedPageBreak/>
        <w:t xml:space="preserve">(NAI) vai pašvaldības norādītām, centralizētajā kanalizācijas sistēmā speciāli izveidotām notekūdeņu pieņemšanas vietām. </w:t>
      </w:r>
    </w:p>
    <w:p w14:paraId="5D48B4EE" w14:textId="77777777" w:rsidR="006A5807" w:rsidRPr="006258C2" w:rsidRDefault="006A5807" w:rsidP="006A5807">
      <w:pPr>
        <w:jc w:val="both"/>
      </w:pPr>
    </w:p>
    <w:p w14:paraId="4951F4BD" w14:textId="77777777" w:rsidR="006A5807" w:rsidRPr="006258C2" w:rsidRDefault="006A5807" w:rsidP="006A5807">
      <w:pPr>
        <w:jc w:val="both"/>
      </w:pPr>
      <w:r w:rsidRPr="006258C2">
        <w:t xml:space="preserve">7. Minimālais notekūdeņu izvešanas biežums no </w:t>
      </w:r>
      <w:proofErr w:type="spellStart"/>
      <w:r w:rsidRPr="006258C2">
        <w:t>krājtvertnēm</w:t>
      </w:r>
      <w:proofErr w:type="spellEnd"/>
      <w:r w:rsidRPr="006258C2">
        <w:t xml:space="preserve"> ir nosakāms saskaņā ar šādu formulu: </w:t>
      </w:r>
    </w:p>
    <w:p w14:paraId="6826CE2D" w14:textId="77777777" w:rsidR="006A5807" w:rsidRPr="006258C2" w:rsidRDefault="006A5807" w:rsidP="006A5807">
      <w:pPr>
        <w:jc w:val="both"/>
      </w:pPr>
      <w:r w:rsidRPr="006258C2">
        <w:t xml:space="preserve">I = B/A, kur: </w:t>
      </w:r>
    </w:p>
    <w:p w14:paraId="33C0742F" w14:textId="77777777" w:rsidR="006A5807" w:rsidRPr="006258C2" w:rsidRDefault="006A5807" w:rsidP="006A5807">
      <w:pPr>
        <w:jc w:val="both"/>
      </w:pPr>
      <w:r w:rsidRPr="006258C2">
        <w:t xml:space="preserve">I – decentralizētās kanalizācijas </w:t>
      </w:r>
      <w:proofErr w:type="spellStart"/>
      <w:r w:rsidRPr="006258C2">
        <w:t>krājtvertnes</w:t>
      </w:r>
      <w:proofErr w:type="spellEnd"/>
      <w:r w:rsidRPr="006258C2">
        <w:t xml:space="preserve"> izvešanas biežums mēnesī (reizes). Ja rezultāts ir mazāks par 1, to noapaļo ar divām zīmēm aiz komata uz leju. Ja rezultāts lielāks par 2, to noapaļo līdz veseliem skaitļiem uz leju. </w:t>
      </w:r>
    </w:p>
    <w:p w14:paraId="7935EEC3" w14:textId="77777777" w:rsidR="006A5807" w:rsidRPr="006258C2" w:rsidRDefault="006A5807" w:rsidP="006A5807">
      <w:pPr>
        <w:jc w:val="both"/>
      </w:pPr>
      <w:r w:rsidRPr="006258C2">
        <w:t xml:space="preserve">B – nekustamajā īpašumā vai nekustamo īpašumu grupā esošo personu kopējais ūdens patēriņš mēnesī (m3).  </w:t>
      </w:r>
    </w:p>
    <w:p w14:paraId="251597D1" w14:textId="77777777" w:rsidR="006A5807" w:rsidRPr="006258C2" w:rsidRDefault="006A5807" w:rsidP="006A5807">
      <w:pPr>
        <w:jc w:val="both"/>
      </w:pPr>
      <w:r w:rsidRPr="006258C2">
        <w:t xml:space="preserve">A – decentralizētās kanalizācijas tvertnes tilpums kubikmetros, </w:t>
      </w:r>
    </w:p>
    <w:p w14:paraId="486DF2D5" w14:textId="77777777" w:rsidR="006A5807" w:rsidRPr="006258C2" w:rsidRDefault="006A5807" w:rsidP="006A5807">
      <w:pPr>
        <w:jc w:val="both"/>
      </w:pPr>
      <w:r w:rsidRPr="006258C2">
        <w:t xml:space="preserve">ja aprēķinātais I ir mazāks par 1, tad </w:t>
      </w:r>
      <w:proofErr w:type="spellStart"/>
      <w:r w:rsidRPr="006258C2">
        <w:t>krājtvertnē</w:t>
      </w:r>
      <w:proofErr w:type="spellEnd"/>
      <w:r w:rsidRPr="006258C2">
        <w:t xml:space="preserve"> uzkrātie notekūdeņi un nosēdumi jāizved retāk nekā reizi mēnesī un ir nepieciešams aprēķināt minimālo izvešanas reižu skaitu gadā (</w:t>
      </w:r>
      <w:proofErr w:type="spellStart"/>
      <w:r w:rsidRPr="006258C2">
        <w:t>Ig</w:t>
      </w:r>
      <w:proofErr w:type="spellEnd"/>
      <w:r w:rsidRPr="006258C2">
        <w:t xml:space="preserve">) saskaņā ar šādu formulu: </w:t>
      </w:r>
    </w:p>
    <w:p w14:paraId="3D09C147" w14:textId="77777777" w:rsidR="006A5807" w:rsidRPr="006258C2" w:rsidRDefault="006A5807" w:rsidP="006A5807">
      <w:pPr>
        <w:jc w:val="both"/>
      </w:pPr>
      <w:proofErr w:type="spellStart"/>
      <w:r w:rsidRPr="006258C2">
        <w:t>Ig</w:t>
      </w:r>
      <w:proofErr w:type="spellEnd"/>
      <w:r w:rsidRPr="006258C2">
        <w:t xml:space="preserve"> = </w:t>
      </w:r>
      <w:proofErr w:type="spellStart"/>
      <w:r w:rsidRPr="006258C2">
        <w:t>MxI,kur</w:t>
      </w:r>
      <w:proofErr w:type="spellEnd"/>
      <w:r w:rsidRPr="006258C2">
        <w:t xml:space="preserve"> – </w:t>
      </w:r>
    </w:p>
    <w:p w14:paraId="3A4889D9" w14:textId="77777777" w:rsidR="006A5807" w:rsidRPr="006258C2" w:rsidRDefault="006A5807" w:rsidP="006A5807">
      <w:pPr>
        <w:jc w:val="both"/>
      </w:pPr>
      <w:r w:rsidRPr="006258C2">
        <w:t>M – objekta izmantošanas mēnešu skaits gadā (</w:t>
      </w:r>
      <w:proofErr w:type="spellStart"/>
      <w:r w:rsidRPr="006258C2">
        <w:t>max</w:t>
      </w:r>
      <w:proofErr w:type="spellEnd"/>
      <w:r w:rsidRPr="006258C2">
        <w:t xml:space="preserve"> 12). Rezultātu noapaļo līdz veseliem skaitļiem uz leju. </w:t>
      </w:r>
    </w:p>
    <w:p w14:paraId="0BDD277F" w14:textId="77777777" w:rsidR="006A5807" w:rsidRPr="006258C2" w:rsidRDefault="006A5807" w:rsidP="006A5807">
      <w:pPr>
        <w:jc w:val="both"/>
      </w:pPr>
      <w:r w:rsidRPr="006258C2">
        <w:t xml:space="preserve">Zinot </w:t>
      </w:r>
      <w:proofErr w:type="spellStart"/>
      <w:r w:rsidRPr="006258C2">
        <w:t>Ig</w:t>
      </w:r>
      <w:proofErr w:type="spellEnd"/>
      <w:r w:rsidRPr="006258C2">
        <w:t xml:space="preserve"> un I, jānosaka </w:t>
      </w:r>
      <w:proofErr w:type="spellStart"/>
      <w:r w:rsidRPr="006258C2">
        <w:t>Ib</w:t>
      </w:r>
      <w:proofErr w:type="spellEnd"/>
      <w:r w:rsidRPr="006258C2">
        <w:t xml:space="preserve"> - vienas izvešanas reize mēnešos. </w:t>
      </w:r>
    </w:p>
    <w:p w14:paraId="3E40E890" w14:textId="77777777" w:rsidR="006A5807" w:rsidRPr="006258C2" w:rsidRDefault="006A5807" w:rsidP="006A5807">
      <w:pPr>
        <w:jc w:val="both"/>
      </w:pPr>
      <w:proofErr w:type="spellStart"/>
      <w:r w:rsidRPr="006258C2">
        <w:t>Ib</w:t>
      </w:r>
      <w:proofErr w:type="spellEnd"/>
      <w:r w:rsidRPr="006258C2">
        <w:t>= M/</w:t>
      </w:r>
      <w:proofErr w:type="spellStart"/>
      <w:r w:rsidRPr="006258C2">
        <w:t>Ig</w:t>
      </w:r>
      <w:proofErr w:type="spellEnd"/>
      <w:r w:rsidRPr="006258C2">
        <w:t xml:space="preserve">, rezultātu noapaļo, ja nepieciešams, līdz vienai zīmei aiz komata. </w:t>
      </w:r>
    </w:p>
    <w:p w14:paraId="5B26A358" w14:textId="77777777" w:rsidR="006A5807" w:rsidRPr="006258C2" w:rsidRDefault="006A5807" w:rsidP="006A5807">
      <w:pPr>
        <w:jc w:val="both"/>
      </w:pPr>
    </w:p>
    <w:p w14:paraId="7455484C" w14:textId="77777777" w:rsidR="006A5807" w:rsidRPr="006258C2" w:rsidRDefault="006A5807" w:rsidP="006A5807">
      <w:pPr>
        <w:jc w:val="both"/>
      </w:pPr>
      <w:r w:rsidRPr="006258C2">
        <w:t xml:space="preserve">8. Faktiskais ūdens patēriņš tiek noteikts sekojoši: </w:t>
      </w:r>
    </w:p>
    <w:p w14:paraId="06C389F1" w14:textId="77777777" w:rsidR="006A5807" w:rsidRPr="006258C2" w:rsidRDefault="006A5807" w:rsidP="006A5807">
      <w:pPr>
        <w:jc w:val="both"/>
      </w:pPr>
      <w:r w:rsidRPr="006258C2">
        <w:t xml:space="preserve">8.1. ja decentralizētās kanalizācijas sistēmas īpašnieka vai valdītāja nekustamajā īpašumā tiek izmantoti centralizētie ūdensapgādes pakalpojumi, tad novadīto notekūdeņu daudzumu pieņem vienādu ar patērētā ūdens daudzumu un notekūdeņu izvešanas biežums ir nosakāms saskaņā ar 7.punktā norādīto formulu, aprēķinā ietverot vai nu faktiskos datus par kopējo ūdens patēriņu mēnesī, ko ir fiksējis </w:t>
      </w:r>
      <w:proofErr w:type="spellStart"/>
      <w:r w:rsidRPr="006258C2">
        <w:t>komercuzskaites</w:t>
      </w:r>
      <w:proofErr w:type="spellEnd"/>
      <w:r w:rsidRPr="006258C2">
        <w:t xml:space="preserve"> mēraparāts, vai sabiedrisko ūdenssaimniecības pakalpojumu piegādes līgumā noteikto ūdens patēriņa normu </w:t>
      </w:r>
      <w:proofErr w:type="spellStart"/>
      <w:r w:rsidRPr="006258C2">
        <w:t>komercuzskaitei</w:t>
      </w:r>
      <w:proofErr w:type="spellEnd"/>
      <w:r w:rsidRPr="006258C2">
        <w:t xml:space="preserve">. Notekūdeņu daudzuma uzskaitē neieskaita dārza vai piemājas teritorijas laistīšanai izlietoto ūdens daudzumu, ja tas ir noteikts ar šim nolūkam speciāli ierīkotu ūdens mēriekārtu; </w:t>
      </w:r>
    </w:p>
    <w:p w14:paraId="168F9F9F" w14:textId="77777777" w:rsidR="006A5807" w:rsidRPr="006258C2" w:rsidRDefault="006A5807" w:rsidP="006A5807">
      <w:pPr>
        <w:jc w:val="both"/>
      </w:pPr>
      <w:r w:rsidRPr="006258C2">
        <w:t xml:space="preserve">8.2. ja decentralizētās kanalizācijas sistēmas īpašnieka vai valdītāja nekustamajā īpašumā tiek izmantota lokālā ūdens iegūšanas iekārta, tā var tikt aprīkota ar ūdens patēriņa mēraparātu, kura rādījumus par patērēto ūdeni izmanto novadīto notekūdeņu daudzuma noteikšanai. Šādā gadījumā decentralizētajā kanalizācijas sistēmā uzkrāto notekūdeņu izvešanas biežums ir nosakāms, aprēķinā ietverot faktiskos datus par nekustamajā īpašumā izlietoto ūdens daudzumu, ko ir fiksējis ūdens patēriņa mērītājs. Ja to nav iespējams ierīkot, tad notekūdeņu daudzuma noteikšanai pielieto pašvaldības noteikto ūdens patēriņa normu </w:t>
      </w:r>
      <w:proofErr w:type="spellStart"/>
      <w:r w:rsidRPr="006258C2">
        <w:t>komercuzskaitei</w:t>
      </w:r>
      <w:proofErr w:type="spellEnd"/>
      <w:r w:rsidRPr="006258C2">
        <w:t>.</w:t>
      </w:r>
    </w:p>
    <w:p w14:paraId="1EEB4BAA" w14:textId="77777777" w:rsidR="006A5807" w:rsidRPr="006258C2" w:rsidRDefault="006A5807" w:rsidP="006A5807">
      <w:pPr>
        <w:jc w:val="both"/>
      </w:pPr>
    </w:p>
    <w:p w14:paraId="43C27560" w14:textId="77777777" w:rsidR="006A5807" w:rsidRPr="006258C2" w:rsidRDefault="006A5807" w:rsidP="006A5807">
      <w:pPr>
        <w:jc w:val="both"/>
      </w:pPr>
      <w:r w:rsidRPr="006258C2">
        <w:t xml:space="preserve">9. Minimālais notekūdeņu un nosēdumu izvešanas biežums no </w:t>
      </w:r>
      <w:proofErr w:type="spellStart"/>
      <w:r w:rsidRPr="006258C2">
        <w:t>septiķa</w:t>
      </w:r>
      <w:proofErr w:type="spellEnd"/>
      <w:r w:rsidRPr="006258C2">
        <w:t xml:space="preserve"> ir 1 (viena) reize gadā. </w:t>
      </w:r>
    </w:p>
    <w:p w14:paraId="161DBBB2" w14:textId="77777777" w:rsidR="006A5807" w:rsidRPr="006258C2" w:rsidRDefault="006A5807" w:rsidP="006A5807">
      <w:pPr>
        <w:jc w:val="both"/>
      </w:pPr>
    </w:p>
    <w:p w14:paraId="0DB64AA6" w14:textId="77777777" w:rsidR="006A5807" w:rsidRPr="006258C2" w:rsidRDefault="006A5807" w:rsidP="006A5807">
      <w:pPr>
        <w:jc w:val="both"/>
      </w:pPr>
      <w:r w:rsidRPr="006258C2">
        <w:t xml:space="preserve">10. Minimālais nosēdumu izvešanas biežums no rūpnieciski izgatavotām attīrīšanas iekārtām, kuras attīrītos notekūdeņus novada vidē un kuru kopējā jauda ir mazāka par 5 m3/diennaktī, ir nosakāms, ievērojot iekārtas ražotāja izdoto tehnisko dokumentāciju vai instrukcijas par šo iekārtu ekspluatāciju, vai − gadījumā, ja decentralizētās kanalizācijas sistēmas īpašnieka vai valdītāja rīcībā nav iekārtas sākotnējās tehniskās dokumentācijas − atbilstoša komersanta rakstveida atzinumu par iekārtas ekspluatācijas nosacījumiem. </w:t>
      </w:r>
    </w:p>
    <w:p w14:paraId="255A7183" w14:textId="77777777" w:rsidR="006A5807" w:rsidRPr="006258C2" w:rsidRDefault="006A5807" w:rsidP="006A5807">
      <w:pPr>
        <w:jc w:val="both"/>
      </w:pPr>
    </w:p>
    <w:p w14:paraId="19C172B4" w14:textId="77777777" w:rsidR="006A5807" w:rsidRPr="006258C2" w:rsidRDefault="006A5807" w:rsidP="006A5807">
      <w:pPr>
        <w:jc w:val="center"/>
        <w:rPr>
          <w:b/>
          <w:bCs/>
        </w:rPr>
      </w:pPr>
      <w:r w:rsidRPr="006258C2">
        <w:rPr>
          <w:b/>
          <w:bCs/>
        </w:rPr>
        <w:t>IV. Decentralizēto kanalizācijas sistēmu kontroles un uzraudzības kārtība</w:t>
      </w:r>
    </w:p>
    <w:p w14:paraId="2D5A1B24" w14:textId="77777777" w:rsidR="006A5807" w:rsidRPr="006258C2" w:rsidRDefault="006A5807" w:rsidP="006A5807">
      <w:pPr>
        <w:jc w:val="both"/>
      </w:pPr>
    </w:p>
    <w:p w14:paraId="74CFECF2" w14:textId="77777777" w:rsidR="006A5807" w:rsidRPr="006258C2" w:rsidRDefault="006A5807" w:rsidP="006A5807">
      <w:pPr>
        <w:jc w:val="both"/>
      </w:pPr>
      <w:r w:rsidRPr="006258C2">
        <w:t xml:space="preserve">11. Pašvaldības noteiktā kontroles institūcija ir tiesīga: </w:t>
      </w:r>
    </w:p>
    <w:p w14:paraId="67C1FAF2" w14:textId="77777777" w:rsidR="006A5807" w:rsidRPr="006258C2" w:rsidRDefault="006A5807" w:rsidP="006A5807">
      <w:pPr>
        <w:jc w:val="both"/>
      </w:pPr>
      <w:r w:rsidRPr="006258C2">
        <w:t xml:space="preserve">11.1. pārbaudīt decentralizēto kanalizācijas pakalpojumu saņemšanu apliecinošu attaisnojuma dokumentu esamību; </w:t>
      </w:r>
    </w:p>
    <w:p w14:paraId="17C4F9A5" w14:textId="77777777" w:rsidR="006A5807" w:rsidRPr="006258C2" w:rsidRDefault="006A5807" w:rsidP="006A5807">
      <w:pPr>
        <w:jc w:val="both"/>
      </w:pPr>
      <w:r w:rsidRPr="006258C2">
        <w:lastRenderedPageBreak/>
        <w:t>11.2. saskaņojot ar īpašnieku vai valdītāju, piekļūt decentralizētajai kanalizācijas sistēmai, tās tehniskā nodrošinājuma un apsaimniekošanas prasību ievērošanas kontrolei. Par decentralizētās kanalizācijas sistēmas tehniskā nodrošinājuma un apsaimniekošanas prasību ievērošanu tiek sastādīts Apsekošanas akts, atbilstoši Pielikumam Nr. 4;</w:t>
      </w:r>
    </w:p>
    <w:p w14:paraId="7AA9FFB6" w14:textId="77777777" w:rsidR="006A5807" w:rsidRPr="006258C2" w:rsidRDefault="006A5807" w:rsidP="006A5807">
      <w:pPr>
        <w:jc w:val="both"/>
      </w:pPr>
      <w:r w:rsidRPr="006258C2">
        <w:t xml:space="preserve">11.3. pārbaudīt decentralizēto kanalizācijas sistēmu reģistrā ietvertās informācijas atbilstību, nepieciešamības gadījumā, nodrošinot tās precizēšanu, balstoties uz veiktās pārbaudes rezultātiem; </w:t>
      </w:r>
    </w:p>
    <w:p w14:paraId="66C3E1F9" w14:textId="77777777" w:rsidR="006A5807" w:rsidRPr="006258C2" w:rsidRDefault="006A5807" w:rsidP="006A5807">
      <w:pPr>
        <w:jc w:val="both"/>
      </w:pPr>
      <w:r w:rsidRPr="006258C2">
        <w:t xml:space="preserve">11.4. pieprasīt atskaites par izvesto notekūdeņu apjomu no decentralizēto kanalizācijas sistēmu reģistrā iekļautajiem asenizatoriem. </w:t>
      </w:r>
    </w:p>
    <w:p w14:paraId="03C10D37" w14:textId="77777777" w:rsidR="006A5807" w:rsidRPr="006258C2" w:rsidRDefault="006A5807" w:rsidP="006A5807">
      <w:pPr>
        <w:jc w:val="both"/>
      </w:pPr>
    </w:p>
    <w:p w14:paraId="20249ED8" w14:textId="77777777" w:rsidR="006A5807" w:rsidRPr="006258C2" w:rsidRDefault="006A5807" w:rsidP="006A5807">
      <w:pPr>
        <w:jc w:val="both"/>
      </w:pPr>
      <w:r w:rsidRPr="006258C2">
        <w:t xml:space="preserve">12. Ja Dobeles novada pašvaldības noteiktai kontroles institūcijai radušās šaubas par decentralizētās kanalizācijas sistēmas apsaimniekošanas prasību ievērošanu un tās atbilstību normatīvo aktu regulējumam, Dobeles novada pašvaldības noteiktai kontroles institūcijai, ir tiesības rakstiski pieprasīt decentralizētās kanalizācijas sistēmas īpašniekam: </w:t>
      </w:r>
    </w:p>
    <w:p w14:paraId="37EE9039" w14:textId="77777777" w:rsidR="006A5807" w:rsidRPr="006258C2" w:rsidRDefault="006A5807" w:rsidP="006A5807">
      <w:pPr>
        <w:jc w:val="both"/>
      </w:pPr>
      <w:r w:rsidRPr="006258C2">
        <w:t xml:space="preserve">12.1. nodrošināt piekļuvi decentralizētajai kanalizācijas sistēmai, tās darbības pārbaudei; </w:t>
      </w:r>
    </w:p>
    <w:p w14:paraId="561FA6AF" w14:textId="77777777" w:rsidR="006A5807" w:rsidRPr="006258C2" w:rsidRDefault="006A5807" w:rsidP="006A5807">
      <w:pPr>
        <w:jc w:val="both"/>
      </w:pPr>
      <w:r w:rsidRPr="006258C2">
        <w:t xml:space="preserve">12.2. veikt decentralizētās kanalizācijas sistēmas ārpuskārtas tehnisko apkopi pie atbilstoša komersanta, kas specializējies šādu darbu izpildē, un iesniegt apliecinājumu par iekārtas tehnisko stāvokli un norādījumus tās turpmākai ekspluatācijai; </w:t>
      </w:r>
    </w:p>
    <w:p w14:paraId="174A6876" w14:textId="77777777" w:rsidR="006A5807" w:rsidRPr="006258C2" w:rsidRDefault="006A5807" w:rsidP="006A5807">
      <w:pPr>
        <w:jc w:val="both"/>
      </w:pPr>
      <w:r w:rsidRPr="006258C2">
        <w:t xml:space="preserve">12.3. veikt decentralizētajā kanalizācijas sistēmā uzkrāto notekūdeņu paraugu analīzes. Izdevumus, kas saistīti ar decentralizētajā kanalizācijas sistēmā uzkrāto notekūdeņu paraugu analīzēm, sedz: </w:t>
      </w:r>
    </w:p>
    <w:p w14:paraId="1C962507" w14:textId="77777777" w:rsidR="006A5807" w:rsidRPr="006258C2" w:rsidRDefault="006A5807" w:rsidP="006A5807">
      <w:pPr>
        <w:jc w:val="both"/>
      </w:pPr>
      <w:r w:rsidRPr="006258C2">
        <w:t>12.3.1. pašvaldības noteiktā kontroles institūcija, ja decentralizētās kanalizācijas sistēmā uzkrāto notekūdeņu paraugu analīzēs netiek konstatētas vielas, kuras aizliegts novadīt centralizētajā kanalizācijas sistēmā saskaņā ar pašvaldības saistošajiem noteikumiem par sabiedrisko ūdenssaimniecības pakalpojumu sniegšanas un lietošanas kārtību un noteiktās piesārņojošo vielu koncentrācijas nepārsniedz minētajos saistošajos noteikumos norādītās;</w:t>
      </w:r>
    </w:p>
    <w:p w14:paraId="47172CD3" w14:textId="77777777" w:rsidR="006A5807" w:rsidRPr="006258C2" w:rsidRDefault="006A5807" w:rsidP="006A5807">
      <w:pPr>
        <w:jc w:val="both"/>
      </w:pPr>
      <w:r w:rsidRPr="006258C2">
        <w:t xml:space="preserve">12.3.2. decentralizētās kanalizācijas sistēmas īpašnieks, ja, decentralizētajā kanalizācijas sistēmā uzkrāto notekūdeņu paraugu analīzēs, tiek konstatētas vielas, kuras aizliegts novadīt centralizētajā kanalizācijas sistēmā saskaņā ar pašvaldības saistošajiem noteikumiem par sabiedrisko ūdenssaimniecības pakalpojumu sniegšanas un lietošanas kārtību. </w:t>
      </w:r>
    </w:p>
    <w:p w14:paraId="5F1F65BB" w14:textId="77777777" w:rsidR="006A5807" w:rsidRPr="006258C2" w:rsidRDefault="006A5807" w:rsidP="006A5807">
      <w:pPr>
        <w:jc w:val="both"/>
      </w:pPr>
      <w:r w:rsidRPr="006258C2">
        <w:t xml:space="preserve">12.4. veikt decentralizētās kanalizācijas sistēmas pārbūvi vai jaunas decentralizētās kanalizācijas sistēmas izbūvi vai uzstādīšanu, lai novērstu videi nodarāmo kaitējumu, vai risināt jautājumu par pieslēgšanos centralizētajai kanalizācijas sistēmai. </w:t>
      </w:r>
    </w:p>
    <w:p w14:paraId="528E90EC" w14:textId="77777777" w:rsidR="006A5807" w:rsidRPr="006258C2" w:rsidRDefault="006A5807" w:rsidP="006A5807">
      <w:pPr>
        <w:jc w:val="both"/>
      </w:pPr>
    </w:p>
    <w:p w14:paraId="425A8D58" w14:textId="77777777" w:rsidR="006A5807" w:rsidRPr="006258C2" w:rsidRDefault="006A5807" w:rsidP="006A5807">
      <w:pPr>
        <w:jc w:val="center"/>
        <w:rPr>
          <w:b/>
          <w:bCs/>
        </w:rPr>
      </w:pPr>
      <w:r w:rsidRPr="006258C2">
        <w:rPr>
          <w:b/>
          <w:bCs/>
        </w:rPr>
        <w:t>V. Prasību minimums asenizatoriem</w:t>
      </w:r>
    </w:p>
    <w:p w14:paraId="26ED3A1E" w14:textId="77777777" w:rsidR="006A5807" w:rsidRPr="006258C2" w:rsidRDefault="006A5807" w:rsidP="006A5807">
      <w:pPr>
        <w:jc w:val="both"/>
      </w:pPr>
    </w:p>
    <w:p w14:paraId="75DB5FDF" w14:textId="77777777" w:rsidR="006A5807" w:rsidRPr="006258C2" w:rsidRDefault="006A5807" w:rsidP="006A5807">
      <w:pPr>
        <w:jc w:val="both"/>
      </w:pPr>
      <w:r w:rsidRPr="006258C2">
        <w:t xml:space="preserve">13. Decentralizētos kanalizācijas pakalpojumus ir tiesīgs sniegt asenizators, kurš atbilst šajos noteikumos noteiktajām prasībām un ir reģistrējies Dobeles novada pašvaldībā. </w:t>
      </w:r>
    </w:p>
    <w:p w14:paraId="7BF9D915" w14:textId="77777777" w:rsidR="006A5807" w:rsidRPr="006258C2" w:rsidRDefault="006A5807" w:rsidP="006A5807">
      <w:pPr>
        <w:jc w:val="both"/>
      </w:pPr>
    </w:p>
    <w:p w14:paraId="3B09EA33" w14:textId="77777777" w:rsidR="006A5807" w:rsidRPr="006258C2" w:rsidRDefault="006A5807" w:rsidP="006A5807">
      <w:pPr>
        <w:jc w:val="both"/>
      </w:pPr>
      <w:r w:rsidRPr="006258C2">
        <w:t xml:space="preserve">14. Prasību minimums asenizatoram: </w:t>
      </w:r>
    </w:p>
    <w:p w14:paraId="066A6BD7" w14:textId="77777777" w:rsidR="006A5807" w:rsidRPr="006258C2" w:rsidRDefault="006A5807" w:rsidP="006A5807">
      <w:pPr>
        <w:jc w:val="both"/>
      </w:pPr>
      <w:r w:rsidRPr="006258C2">
        <w:t xml:space="preserve">14.1. nodrošināt decentralizēto kanalizācijas pakalpojumu saņemšanas attaisnojošos dokumentus atbilstoši MK noteikumos Nr. 384 un šajos saistošajos noteikumos noteiktajām prasībām un to izsniegšanu decentralizēto kanalizācijas sistēmu īpašniekiem vai valdītājiem; </w:t>
      </w:r>
    </w:p>
    <w:p w14:paraId="3BB7CB42" w14:textId="77777777" w:rsidR="006A5807" w:rsidRPr="006258C2" w:rsidRDefault="006A5807" w:rsidP="006A5807">
      <w:pPr>
        <w:jc w:val="both"/>
      </w:pPr>
      <w:r w:rsidRPr="006258C2">
        <w:t xml:space="preserve">14.2. veikt Dobeles novada administratīvajā teritorijā esošajās decentralizētajās kanalizācijas sistēmās savākto notekūdeņu un nosēdumu, kā arī dūņu apjoma uzskaiti; </w:t>
      </w:r>
    </w:p>
    <w:p w14:paraId="14FD66A4" w14:textId="77777777" w:rsidR="006A5807" w:rsidRPr="006258C2" w:rsidRDefault="006A5807" w:rsidP="006A5807">
      <w:pPr>
        <w:jc w:val="both"/>
      </w:pPr>
      <w:r w:rsidRPr="006258C2">
        <w:t xml:space="preserve">14.3. pārvadāt decentralizētajās kanalizācijas sistēmās savāktos notekūdeņus ar šim nolūkam paredzētu specializētu transportlīdzekli; </w:t>
      </w:r>
    </w:p>
    <w:p w14:paraId="585755E0" w14:textId="77777777" w:rsidR="006A5807" w:rsidRPr="006258C2" w:rsidRDefault="006A5807" w:rsidP="006A5807">
      <w:pPr>
        <w:jc w:val="both"/>
      </w:pPr>
      <w:r w:rsidRPr="006258C2">
        <w:t xml:space="preserve">14.4. noslēgt rakstveida līgumu ar Sabiedrisko ūdenssaimniecības pakalpojumu sniedzēju par decentralizētajās kanalizācijas sistēmās savākto notekūdeņu un/vai nosēdumu novadīšanu un attīrīšanu; </w:t>
      </w:r>
    </w:p>
    <w:p w14:paraId="29866A56" w14:textId="77777777" w:rsidR="006A5807" w:rsidRPr="006258C2" w:rsidRDefault="006A5807" w:rsidP="006A5807">
      <w:pPr>
        <w:jc w:val="both"/>
      </w:pPr>
      <w:r w:rsidRPr="006258C2">
        <w:lastRenderedPageBreak/>
        <w:t xml:space="preserve">14.5. nodrošināt visu nepieciešamo pasākumu un darbību veikšanu, lai nepieļautu centralizētās kanalizācijas sistēmas aizsērējumu decentralizētajās kanalizācijas sistēmās savākto notekūdeņu novadīšanas rezultātā; </w:t>
      </w:r>
    </w:p>
    <w:p w14:paraId="24AA37AA" w14:textId="77777777" w:rsidR="006A5807" w:rsidRPr="006258C2" w:rsidRDefault="006A5807" w:rsidP="006A5807">
      <w:pPr>
        <w:jc w:val="both"/>
      </w:pPr>
      <w:r w:rsidRPr="006258C2">
        <w:t xml:space="preserve">14.6. nodrošināt visu nepieciešamo pasākumu un darbību veikšanu, lai nepieļautu bīstamo atkritumu, kuru savākšanai normatīvajos aktos ir noteikta īpaša kārtība un prasības, nonākšanu centralizētajā kanalizācijas sistēmā decentralizēto kanalizācijas sistēmu notekūdeņu novadīšanas rezultātā; </w:t>
      </w:r>
    </w:p>
    <w:p w14:paraId="3126471B" w14:textId="77777777" w:rsidR="006A5807" w:rsidRPr="006258C2" w:rsidRDefault="006A5807" w:rsidP="006A5807">
      <w:pPr>
        <w:jc w:val="both"/>
      </w:pPr>
      <w:r w:rsidRPr="006258C2">
        <w:t xml:space="preserve">14.7. līdz kārtējā gada 1. februārim iesniegt Dobeles novada pašvaldības reģistra uzturētājam rakstveida deklarāciju par iepriekšējā saimnieciskajā gadā izvesto notekūdeņu un nosēdumu apjomu konkrētās pašvaldības teritorijā saskaņā ar pielikumā pievienoto veidlapu (1.pielikums). Veidlapu iesniedz klātienē, </w:t>
      </w:r>
      <w:proofErr w:type="spellStart"/>
      <w:r w:rsidRPr="006258C2">
        <w:t>nosūta</w:t>
      </w:r>
      <w:proofErr w:type="spellEnd"/>
      <w:r w:rsidRPr="006258C2">
        <w:t xml:space="preserve"> pa pastu vai elektroniski normatīvajos aktos par elektronisko dokumentu noformēšanu noteiktajā kārtībā. </w:t>
      </w:r>
    </w:p>
    <w:p w14:paraId="2482A230" w14:textId="77777777" w:rsidR="006A5807" w:rsidRPr="006258C2" w:rsidRDefault="006A5807" w:rsidP="006A5807">
      <w:pPr>
        <w:jc w:val="both"/>
      </w:pPr>
    </w:p>
    <w:p w14:paraId="4294DAF0" w14:textId="77777777" w:rsidR="006A5807" w:rsidRPr="006258C2" w:rsidRDefault="006A5807" w:rsidP="006A5807">
      <w:pPr>
        <w:jc w:val="center"/>
        <w:rPr>
          <w:b/>
          <w:bCs/>
        </w:rPr>
      </w:pPr>
      <w:r w:rsidRPr="006258C2">
        <w:rPr>
          <w:b/>
          <w:bCs/>
        </w:rPr>
        <w:t>VI. Asenizatoru reģistrācijas kārtība</w:t>
      </w:r>
    </w:p>
    <w:p w14:paraId="639FF84F" w14:textId="77777777" w:rsidR="006A5807" w:rsidRPr="006258C2" w:rsidRDefault="006A5807" w:rsidP="006A5807">
      <w:pPr>
        <w:jc w:val="both"/>
        <w:rPr>
          <w:b/>
          <w:bCs/>
        </w:rPr>
      </w:pPr>
    </w:p>
    <w:p w14:paraId="0B05E7B6" w14:textId="77777777" w:rsidR="006A5807" w:rsidRPr="006258C2" w:rsidRDefault="006A5807" w:rsidP="006A5807">
      <w:pPr>
        <w:jc w:val="both"/>
      </w:pPr>
      <w:r w:rsidRPr="006258C2">
        <w:t xml:space="preserve">15. Papildus MK noteikumos Nr.384 noteiktajām reģistrācijas prasībām asenizators iesniedz Dobeles novada pašvaldībā rakstveida iesniegumu (2.pielikums), kuram pievieno 16. punktā norādīto rakstveida informāciju. </w:t>
      </w:r>
    </w:p>
    <w:p w14:paraId="7C96F200" w14:textId="77777777" w:rsidR="006A5807" w:rsidRPr="006258C2" w:rsidRDefault="006A5807" w:rsidP="006A5807">
      <w:pPr>
        <w:jc w:val="both"/>
      </w:pPr>
    </w:p>
    <w:p w14:paraId="45CEF5BE" w14:textId="77777777" w:rsidR="006A5807" w:rsidRPr="006258C2" w:rsidRDefault="006A5807" w:rsidP="006A5807">
      <w:pPr>
        <w:jc w:val="both"/>
      </w:pPr>
      <w:r w:rsidRPr="006258C2">
        <w:t xml:space="preserve">16. Reģistrācijas veikšanai asenizators iesniedz attiecīgus dokumentus, apliecinot, ka: </w:t>
      </w:r>
    </w:p>
    <w:p w14:paraId="2FB64AB9" w14:textId="77777777" w:rsidR="006A5807" w:rsidRPr="006258C2" w:rsidRDefault="006A5807" w:rsidP="006A5807">
      <w:pPr>
        <w:jc w:val="both"/>
      </w:pPr>
      <w:r w:rsidRPr="006258C2">
        <w:t>16.1. ir tiesīgs veikt kravas autopārvadājumus vai pašpārvadājumus Latvijas Republikas teritorijā, izņemot, ja pakalpojums tiks sniegts ar traktortehniku, izmantojot asenizācijas mucu;</w:t>
      </w:r>
    </w:p>
    <w:p w14:paraId="7F5D66BB" w14:textId="77777777" w:rsidR="006A5807" w:rsidRPr="006258C2" w:rsidRDefault="006A5807" w:rsidP="006A5807">
      <w:pPr>
        <w:jc w:val="both"/>
      </w:pPr>
      <w:r w:rsidRPr="006258C2">
        <w:t>16.2. iesnieguma iesniegšanas dienā asenizatoram Latvijā nav nodokļu parādu, tai skaitā, valsts sociālās apdrošināšanas obligāto iemaksu parādu, kas kopsummā pārsniedz 150 </w:t>
      </w:r>
      <w:proofErr w:type="spellStart"/>
      <w:r w:rsidRPr="006258C2">
        <w:t>euro</w:t>
      </w:r>
      <w:proofErr w:type="spellEnd"/>
      <w:r w:rsidRPr="006258C2">
        <w:t>;</w:t>
      </w:r>
    </w:p>
    <w:p w14:paraId="3D3B17BC" w14:textId="77777777" w:rsidR="006A5807" w:rsidRPr="006258C2" w:rsidRDefault="006A5807" w:rsidP="006A5807">
      <w:pPr>
        <w:jc w:val="both"/>
      </w:pPr>
      <w:r w:rsidRPr="006258C2">
        <w:t>16.3. ir noslēgts līgums ar Sabiedrisko ūdenssaimniecības pakalpojumu sniedzēju par decentralizētajās kanalizācijas sistēmās savākto notekūdeņu un/vai nosēdumu novadīšanu un attīrīšanu.</w:t>
      </w:r>
    </w:p>
    <w:p w14:paraId="1F0A4E42" w14:textId="77777777" w:rsidR="006A5807" w:rsidRPr="006258C2" w:rsidRDefault="006A5807" w:rsidP="006A5807">
      <w:pPr>
        <w:jc w:val="both"/>
      </w:pPr>
    </w:p>
    <w:p w14:paraId="6968EDF9" w14:textId="77777777" w:rsidR="006A5807" w:rsidRPr="006258C2" w:rsidRDefault="006A5807" w:rsidP="006A5807">
      <w:pPr>
        <w:jc w:val="both"/>
      </w:pPr>
      <w:r w:rsidRPr="006258C2">
        <w:t xml:space="preserve">17. Lai veiktu reģistrāciju, pašvaldība pārbauda iesniegto informāciju un pārliecinās par: </w:t>
      </w:r>
    </w:p>
    <w:p w14:paraId="797E6BE7" w14:textId="77777777" w:rsidR="006A5807" w:rsidRPr="006258C2" w:rsidRDefault="006A5807" w:rsidP="006A5807">
      <w:pPr>
        <w:jc w:val="both"/>
      </w:pPr>
      <w:r w:rsidRPr="006258C2">
        <w:t xml:space="preserve">17.1. Latvijas Republikas Uzņēmumu reģistra piešķirtajiem asenizatora reģistrācijas datiem, ja asenizators ir juridiska persona; </w:t>
      </w:r>
    </w:p>
    <w:p w14:paraId="01FE8631" w14:textId="77777777" w:rsidR="006A5807" w:rsidRPr="006258C2" w:rsidRDefault="006A5807" w:rsidP="006A5807">
      <w:pPr>
        <w:jc w:val="both"/>
      </w:pPr>
      <w:r w:rsidRPr="006258C2">
        <w:t xml:space="preserve">17.2. Valsts ieņēmumu dienesta publiskajā datu bāzē reģistrētajiem datiem par ienākuma nodokļa maksātājiem, ja asenizators ir fiziska persona. </w:t>
      </w:r>
    </w:p>
    <w:p w14:paraId="1C6EB04A" w14:textId="77777777" w:rsidR="006A5807" w:rsidRPr="006258C2" w:rsidRDefault="006A5807" w:rsidP="006A5807">
      <w:pPr>
        <w:jc w:val="both"/>
      </w:pPr>
    </w:p>
    <w:p w14:paraId="5D6DB9FC" w14:textId="77777777" w:rsidR="006A5807" w:rsidRPr="006258C2" w:rsidRDefault="006A5807" w:rsidP="006A5807">
      <w:pPr>
        <w:jc w:val="both"/>
      </w:pPr>
      <w:r w:rsidRPr="006258C2">
        <w:t xml:space="preserve">18. Asenizatoram ir tiesības pašam iegūt un iesniegt pašvaldības administrācijai šo noteikumu 17. punktā minēto informāciju apliecinošus dokumentus. </w:t>
      </w:r>
    </w:p>
    <w:p w14:paraId="5584E4BE" w14:textId="77777777" w:rsidR="006A5807" w:rsidRPr="006258C2" w:rsidRDefault="006A5807" w:rsidP="006A5807">
      <w:pPr>
        <w:jc w:val="both"/>
      </w:pPr>
    </w:p>
    <w:p w14:paraId="664831F3" w14:textId="77777777" w:rsidR="006A5807" w:rsidRPr="006258C2" w:rsidRDefault="006A5807" w:rsidP="006A5807">
      <w:pPr>
        <w:jc w:val="both"/>
      </w:pPr>
      <w:r w:rsidRPr="006258C2">
        <w:t xml:space="preserve">19. Asenizatora reģistrācija tiek veikta, ja tas ir izpildījis šo noteikumu prasības, iesniedzot visus nepieciešamos dokumentus, un pēc to izvērtēšanas pašvaldība ir atzinusi, ka asenizators atbilst šajos noteikumos izvirzītajām prasībām. </w:t>
      </w:r>
    </w:p>
    <w:p w14:paraId="7AB12AD0" w14:textId="77777777" w:rsidR="006A5807" w:rsidRPr="006258C2" w:rsidRDefault="006A5807" w:rsidP="006A5807">
      <w:pPr>
        <w:jc w:val="both"/>
      </w:pPr>
    </w:p>
    <w:p w14:paraId="79C47135" w14:textId="77777777" w:rsidR="006A5807" w:rsidRPr="006258C2" w:rsidRDefault="006A5807" w:rsidP="006A5807">
      <w:pPr>
        <w:jc w:val="both"/>
      </w:pPr>
      <w:r w:rsidRPr="006258C2">
        <w:t>20. Asenizatora iesniegums tiek izskatīts 15 (piecpadsmit) darba dienu laikā no tā saņemšanas dienas. Iesniegums tiek uzskatīts par saņemtu ar brīdi, kad ir iesniegti visi noteikumos norādītie nepieciešamie dokumenti.</w:t>
      </w:r>
    </w:p>
    <w:p w14:paraId="00380401" w14:textId="77777777" w:rsidR="006A5807" w:rsidRPr="006258C2" w:rsidRDefault="006A5807" w:rsidP="006A5807">
      <w:pPr>
        <w:jc w:val="both"/>
      </w:pPr>
    </w:p>
    <w:p w14:paraId="7FFE56AD" w14:textId="77777777" w:rsidR="006A5807" w:rsidRPr="006258C2" w:rsidRDefault="006A5807" w:rsidP="006A5807">
      <w:pPr>
        <w:jc w:val="both"/>
      </w:pPr>
      <w:r w:rsidRPr="006258C2">
        <w:t xml:space="preserve">21. Pašvaldība trīs darba dienu laikā pēc lēmuma pieņemšanas publicē pašvaldības tīmekļa vietnē informāciju par asenizatora reģistrāciju normatīvo aktu noteiktajā kārtībā. Reģistrācijas neveikšanas gadījumā pašvaldības administrācija </w:t>
      </w:r>
      <w:proofErr w:type="spellStart"/>
      <w:r w:rsidRPr="006258C2">
        <w:t>nosūta</w:t>
      </w:r>
      <w:proofErr w:type="spellEnd"/>
      <w:r w:rsidRPr="006258C2">
        <w:t xml:space="preserve"> rakstveida informāciju asenizatoram par trūkumiem, kas konstatēti reģistrācijas iesnieguma izskatīšanas gaitā, un norāda to novēršanas termiņu. Gadījumā, ja trūkumi netiek novērsti norādītajā termiņā, asenizatora reģistrācijas iesniegums tiek uzskatīts par neiesniegtu un saņemtie dokumenti tiek atgriezti asenizatoram. </w:t>
      </w:r>
    </w:p>
    <w:p w14:paraId="5B503384" w14:textId="77777777" w:rsidR="006A5807" w:rsidRPr="006258C2" w:rsidRDefault="006A5807" w:rsidP="006A5807">
      <w:pPr>
        <w:jc w:val="both"/>
      </w:pPr>
    </w:p>
    <w:p w14:paraId="2ED5432B" w14:textId="77777777" w:rsidR="006A5807" w:rsidRPr="006258C2" w:rsidRDefault="006A5807" w:rsidP="006A5807">
      <w:pPr>
        <w:jc w:val="both"/>
      </w:pPr>
      <w:r w:rsidRPr="006258C2">
        <w:t xml:space="preserve">22. Ja asenizatora darbībās tiek konstatēti normatīvo aktu pārkāpumi, kas skar ūdenssaimniecības pakalpojumu sniegšanas jomu, komerctiesību jomu, profesionālās darbības sfēru, finanšu saistību izpildi, kravu autopārvadājumu jomu vai vides aizsardzības jomu, pašvaldība anulē attiecīgā asenizatora reģistrācijas faktu, nosūtot rakstveida paziņojumu asenizatoram, un dzēš par to ziņas pašvaldības tīmekļa vietnē. Attiecīgajā gadījumā asenizatora pienākums ir 3 (trīs) darba dienu laikā no paziņojuma saņemšanas dienas iesniegt pašvaldībai šo noteikumu 14.7. punktā noteikto informāciju par periodu līdz reģistrācijas anulēšanas dienai. </w:t>
      </w:r>
    </w:p>
    <w:p w14:paraId="467E97E5" w14:textId="77777777" w:rsidR="006A5807" w:rsidRPr="006258C2" w:rsidRDefault="006A5807" w:rsidP="006A5807">
      <w:pPr>
        <w:jc w:val="both"/>
      </w:pPr>
    </w:p>
    <w:p w14:paraId="01960CC7" w14:textId="77777777" w:rsidR="006A5807" w:rsidRPr="006258C2" w:rsidRDefault="006A5807" w:rsidP="006A5807">
      <w:pPr>
        <w:jc w:val="both"/>
      </w:pPr>
      <w:r w:rsidRPr="006258C2">
        <w:t xml:space="preserve">23. Asenizators ir tiesīgs apstrīdēt reģistrācijas anulēšanas faktu, 15 (piecpadsmit) darba dienu laikā no paziņojuma saņemšanas iesniedzot rakstveida iesniegumu pašvaldībā, kurā tiek norādīts lūguma pamatojums un ziņas par iesniegumā ietvertajiem apgalvojumiem. Reģistrācijas anulēšanas fakta apstrīdēšana neaptur noteikumu 22. punktā norādītā paziņojuma darbību un neatbrīvo asenizatoru no šo noteikumu 22. punktā paredzētās informācijas iesniegšanas. </w:t>
      </w:r>
    </w:p>
    <w:p w14:paraId="7474E6F0" w14:textId="77777777" w:rsidR="006A5807" w:rsidRPr="006258C2" w:rsidRDefault="006A5807" w:rsidP="006A5807">
      <w:pPr>
        <w:jc w:val="both"/>
      </w:pPr>
    </w:p>
    <w:p w14:paraId="43CC6B51" w14:textId="77777777" w:rsidR="006A5807" w:rsidRPr="006258C2" w:rsidRDefault="006A5807" w:rsidP="006A5807">
      <w:pPr>
        <w:jc w:val="both"/>
      </w:pPr>
      <w:r w:rsidRPr="006258C2">
        <w:t xml:space="preserve">24. Ziņas par asenizatoru pašvaldības tīmekļa vietnē tiek atjaunotas, pamatojoties uz Dobeles novada domes lēmumu, ar kuru atcelts reģistrācijas anulēšanas fakts. </w:t>
      </w:r>
    </w:p>
    <w:p w14:paraId="143DD79F" w14:textId="77777777" w:rsidR="006A5807" w:rsidRPr="006258C2" w:rsidRDefault="006A5807" w:rsidP="006A5807">
      <w:pPr>
        <w:jc w:val="both"/>
      </w:pPr>
    </w:p>
    <w:p w14:paraId="2385B665" w14:textId="77777777" w:rsidR="006A5807" w:rsidRPr="006258C2" w:rsidRDefault="006A5807" w:rsidP="006A5807">
      <w:pPr>
        <w:jc w:val="both"/>
      </w:pPr>
      <w:r w:rsidRPr="006258C2">
        <w:t xml:space="preserve">25. Gadījumā, ja asenizatora reģistrācija ir anulēta, balstoties uz apstiprinošu informāciju, ka asenizatoram ir apturēta vai anulēta kravas autopārvadājumu veikšanas licence Latvijas Republikas administratīvajā teritorijā, ziņas par asenizatora reģistrāciju tiek atjaunotas, pamatojoties uz kompetentās valsts iestādes lēmumu, kas izskata jautājumus par kravas autopārvadājumu licences un licences kartītes darbības apturēšanu uz laiku vai anulēšanu. </w:t>
      </w:r>
    </w:p>
    <w:p w14:paraId="5BB30D0B" w14:textId="77777777" w:rsidR="006A5807" w:rsidRPr="006258C2" w:rsidRDefault="006A5807" w:rsidP="006A5807">
      <w:pPr>
        <w:jc w:val="both"/>
      </w:pPr>
    </w:p>
    <w:p w14:paraId="7F083C5A" w14:textId="77777777" w:rsidR="006A5807" w:rsidRPr="006258C2" w:rsidRDefault="006A5807" w:rsidP="006A5807">
      <w:pPr>
        <w:jc w:val="both"/>
      </w:pPr>
      <w:r w:rsidRPr="006258C2">
        <w:t xml:space="preserve">26. Gadījumā, ja decentralizētos kanalizācijas pakalpojumus nodrošina pašvaldības sabiedrisko ūdenssaimniecības pakalpojumu sniedzējs, par šo faktu reģistrā tiek veikts atbilstošs ieraksts. </w:t>
      </w:r>
    </w:p>
    <w:p w14:paraId="7A005555" w14:textId="77777777" w:rsidR="006A5807" w:rsidRPr="006258C2" w:rsidRDefault="006A5807" w:rsidP="006A5807">
      <w:pPr>
        <w:jc w:val="both"/>
      </w:pPr>
    </w:p>
    <w:p w14:paraId="79D69BD5" w14:textId="77777777" w:rsidR="006A5807" w:rsidRPr="006258C2" w:rsidRDefault="006A5807" w:rsidP="006A5807">
      <w:pPr>
        <w:jc w:val="center"/>
        <w:rPr>
          <w:b/>
          <w:bCs/>
        </w:rPr>
      </w:pPr>
      <w:r w:rsidRPr="006258C2">
        <w:rPr>
          <w:b/>
          <w:bCs/>
        </w:rPr>
        <w:t>VII. Decentralizēto kanalizācijas sistēmu reģistrācijas kārtība</w:t>
      </w:r>
    </w:p>
    <w:p w14:paraId="39252142" w14:textId="77777777" w:rsidR="006A5807" w:rsidRPr="006258C2" w:rsidRDefault="006A5807" w:rsidP="006A5807">
      <w:pPr>
        <w:jc w:val="both"/>
      </w:pPr>
    </w:p>
    <w:p w14:paraId="6079A396" w14:textId="77777777" w:rsidR="006A5807" w:rsidRPr="006258C2" w:rsidRDefault="006A5807" w:rsidP="006A5807">
      <w:pPr>
        <w:jc w:val="both"/>
      </w:pPr>
      <w:r w:rsidRPr="006258C2">
        <w:t xml:space="preserve">27. Dobeles novada pašvaldības administratīvajā teritorijā esoša nekustamā īpašuma īpašnieks vai valdītājs, kura īpašumā esošā decentralizētā kanalizācijas sistēma nav reģistrēta, iesniedz decentralizēto kanalizācijas sistēmu reģistra uzturētājam pirmreizējo decentralizētās kanalizācijas sistēmas reģistrācijas apliecinājumu saskaņā ar šiem noteikumiem pievienoto paraugu (3.pielikums). </w:t>
      </w:r>
    </w:p>
    <w:p w14:paraId="35859DB1" w14:textId="77777777" w:rsidR="006A5807" w:rsidRPr="006258C2" w:rsidRDefault="006A5807" w:rsidP="006A5807">
      <w:pPr>
        <w:jc w:val="both"/>
      </w:pPr>
    </w:p>
    <w:p w14:paraId="61FF4DDD" w14:textId="77777777" w:rsidR="006A5807" w:rsidRPr="006258C2" w:rsidRDefault="006A5807" w:rsidP="006A5807">
      <w:pPr>
        <w:jc w:val="both"/>
      </w:pPr>
      <w:r w:rsidRPr="006258C2">
        <w:t xml:space="preserve">28. Ja nekustamais īpašums tiek atsavināts vai ir notikušas decentralizētās kanalizācijas sistēmas izmaiņas (tās pārbūve vai veida maiņa, īpašuma </w:t>
      </w:r>
      <w:proofErr w:type="spellStart"/>
      <w:r w:rsidRPr="006258C2">
        <w:t>pieslēgums</w:t>
      </w:r>
      <w:proofErr w:type="spellEnd"/>
      <w:r w:rsidRPr="006258C2">
        <w:t xml:space="preserve"> centralizētajai kanalizācijas sistēmai, mainījies notekūdeņu novadīšanas plānotais apjoms, deklarēto vai faktiski dzīvojošo personu skaits), decentralizētās kanalizācijas sistēmas īpašniekam vai valdītājam nekavējoties, bet ne vēlāk kā 1 (viena) mēneša laikā pēc nekustamā īpašuma iegādes vai izmaiņām šo noteikumu 27. punktā norādītais apliecinājums jāiesniedz personiski, </w:t>
      </w:r>
      <w:proofErr w:type="spellStart"/>
      <w:r w:rsidRPr="006258C2">
        <w:t>jānosūta</w:t>
      </w:r>
      <w:proofErr w:type="spellEnd"/>
      <w:r w:rsidRPr="006258C2">
        <w:t xml:space="preserve"> pa pastu vai elektroniski, ja tas sagatavots saskaņā ar normatīvajiem aktiem par elektronisko dokumentu noformēšanu. </w:t>
      </w:r>
    </w:p>
    <w:p w14:paraId="1A5B0AD4" w14:textId="77777777" w:rsidR="006A5807" w:rsidRPr="006258C2" w:rsidRDefault="006A5807" w:rsidP="006A5807">
      <w:pPr>
        <w:jc w:val="both"/>
      </w:pPr>
    </w:p>
    <w:p w14:paraId="31BB1DF0" w14:textId="77777777" w:rsidR="006A5807" w:rsidRPr="006258C2" w:rsidRDefault="006A5807" w:rsidP="006A5807">
      <w:pPr>
        <w:jc w:val="center"/>
      </w:pPr>
      <w:r w:rsidRPr="006258C2">
        <w:rPr>
          <w:b/>
          <w:bCs/>
        </w:rPr>
        <w:t>VIII. Decentralizēto kanalizācijas sistēmu īpašnieku un valdītāju pienākum</w:t>
      </w:r>
      <w:r w:rsidRPr="006258C2">
        <w:t>i</w:t>
      </w:r>
    </w:p>
    <w:p w14:paraId="72785F7E" w14:textId="77777777" w:rsidR="006A5807" w:rsidRPr="006258C2" w:rsidRDefault="006A5807" w:rsidP="006A5807">
      <w:pPr>
        <w:jc w:val="both"/>
      </w:pPr>
    </w:p>
    <w:p w14:paraId="0EF466C7" w14:textId="77777777" w:rsidR="006A5807" w:rsidRPr="006258C2" w:rsidRDefault="006A5807" w:rsidP="006A5807">
      <w:pPr>
        <w:jc w:val="both"/>
      </w:pPr>
      <w:r w:rsidRPr="006258C2">
        <w:t xml:space="preserve">29. Decentralizētās kanalizācijas sistēmas īpašnieka vai valdītāja pienākumi, papildus MK noteikumos Nr.384. noteiktajiem, ir šādi: </w:t>
      </w:r>
    </w:p>
    <w:p w14:paraId="51179976" w14:textId="77777777" w:rsidR="006A5807" w:rsidRPr="006258C2" w:rsidRDefault="006A5807" w:rsidP="006A5807">
      <w:pPr>
        <w:jc w:val="both"/>
      </w:pPr>
      <w:r w:rsidRPr="006258C2">
        <w:t xml:space="preserve">29.1. nodrošināt radīto notekūdeņu uzkrāšanu vai attīrīšanu ekspluatācijā nodotā decentralizētajā kanalizācijas sistēmā; </w:t>
      </w:r>
    </w:p>
    <w:p w14:paraId="1167346A" w14:textId="77777777" w:rsidR="006A5807" w:rsidRPr="006258C2" w:rsidRDefault="006A5807" w:rsidP="006A5807">
      <w:pPr>
        <w:jc w:val="both"/>
      </w:pPr>
      <w:r w:rsidRPr="006258C2">
        <w:lastRenderedPageBreak/>
        <w:t>29.2. segt izmaksas pašvaldības kontroles institūcijai, kas saistītas ar notekūdeņu paraugu analīžu veikšanu, ja uzkrāto notekūdeņu paraugu analīzēs tiek konstatētas vielas, kuras neatbilst pašvaldības saistošajos noteikumos par sabiedrisko ūdenssaimniecības pakalpojumu sniegšanas un lietošanas kārtību noteiktajām piesārņojošo vielu koncentrācijām, pēc to faktiskajām izmaksām, saskaņā ar izrakstīto rēķinu;</w:t>
      </w:r>
    </w:p>
    <w:p w14:paraId="3F52733E" w14:textId="77777777" w:rsidR="006A5807" w:rsidRPr="006258C2" w:rsidRDefault="006A5807" w:rsidP="006A5807">
      <w:pPr>
        <w:jc w:val="both"/>
      </w:pPr>
      <w:r w:rsidRPr="006258C2">
        <w:t xml:space="preserve">29.3. nodrošināt pašvaldības kontroles institūcijas pilnvarotam pārstāvim piekļuvi decentralizētajai kanalizācijas sistēmai tās tehniskā nodrošinājuma un ekspluatācijas prasību ievērošanas kontrolei un tās darbības pārbaudei; </w:t>
      </w:r>
    </w:p>
    <w:p w14:paraId="591BD5DB" w14:textId="77777777" w:rsidR="006A5807" w:rsidRPr="006258C2" w:rsidRDefault="006A5807" w:rsidP="006A5807">
      <w:pPr>
        <w:jc w:val="both"/>
      </w:pPr>
      <w:r w:rsidRPr="006258C2">
        <w:t xml:space="preserve">29.4. līdz kārtējā gada 1. aprīlim iesniegt Dobeles novada pašvaldībai atbilstoša komersanta rakstveida apliecinājuma kopiju par veikto decentralizētās kanalizācijas sistēmas tehnisko apkopi, par tās tehnisko stāvokli un turpmākajiem norādījumiem tās ekspluatācijā, ja nekustamajā īpašumā tiek ekspluatētas rūpnieciski izgatavotas notekūdeņu attīrīšanas iekārtas, kuras attīrītos notekūdeņus novada vidē un kuru kopējā jauda ir mazāka par 5m3/diennaktī; </w:t>
      </w:r>
    </w:p>
    <w:p w14:paraId="1BE82593" w14:textId="77777777" w:rsidR="006A5807" w:rsidRPr="006258C2" w:rsidRDefault="006A5807" w:rsidP="006A5807">
      <w:pPr>
        <w:jc w:val="both"/>
      </w:pPr>
      <w:r w:rsidRPr="006258C2">
        <w:t>29.5. uzrādīt pašvaldības kontroles institūcijai decentralizēto kanalizācijas pakalpojumu saņemšanu pierādošos dokumentus.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darījuma summa un pakalpojumu sniedzēja rekvizīti.</w:t>
      </w:r>
    </w:p>
    <w:p w14:paraId="33F64B46" w14:textId="77777777" w:rsidR="006A5807" w:rsidRPr="006258C2" w:rsidRDefault="006A5807" w:rsidP="006A5807">
      <w:pPr>
        <w:jc w:val="both"/>
      </w:pPr>
    </w:p>
    <w:p w14:paraId="0AB2923A" w14:textId="77777777" w:rsidR="006A5807" w:rsidRPr="006258C2" w:rsidRDefault="006A5807" w:rsidP="006A5807">
      <w:pPr>
        <w:jc w:val="center"/>
        <w:rPr>
          <w:b/>
          <w:bCs/>
        </w:rPr>
      </w:pPr>
      <w:r w:rsidRPr="006258C2">
        <w:rPr>
          <w:b/>
          <w:bCs/>
        </w:rPr>
        <w:t>IX. Administratīvā atbildība par noteikumu pārkāpšanu</w:t>
      </w:r>
    </w:p>
    <w:p w14:paraId="7FA06DB8" w14:textId="77777777" w:rsidR="006A5807" w:rsidRPr="006258C2" w:rsidRDefault="006A5807" w:rsidP="006A5807">
      <w:pPr>
        <w:jc w:val="center"/>
      </w:pPr>
    </w:p>
    <w:p w14:paraId="489E23F4" w14:textId="77777777" w:rsidR="006A5807" w:rsidRPr="006258C2" w:rsidRDefault="006A5807" w:rsidP="006A5807">
      <w:pPr>
        <w:autoSpaceDE w:val="0"/>
        <w:adjustRightInd w:val="0"/>
        <w:jc w:val="both"/>
      </w:pPr>
      <w:r w:rsidRPr="006258C2">
        <w:rPr>
          <w:color w:val="000000"/>
        </w:rPr>
        <w:t xml:space="preserve"> </w:t>
      </w:r>
      <w:r w:rsidRPr="006258C2">
        <w:t>30. Par noteikumu 6., 14. un 29. punktā noteikto prasību neievērošanu piemēro brīdinājumu vai naudas sodu – fiziskajām personām līdz septiņdesmit naudas soda vienībām, juridiskajām personām –</w:t>
      </w:r>
      <w:r w:rsidRPr="006258C2">
        <w:rPr>
          <w:i/>
        </w:rPr>
        <w:t xml:space="preserve"> </w:t>
      </w:r>
      <w:r w:rsidRPr="006258C2">
        <w:t xml:space="preserve"> līdz divi simti astoņdesmit naudas soda vienībām.</w:t>
      </w:r>
    </w:p>
    <w:p w14:paraId="75D62812" w14:textId="77777777" w:rsidR="006A5807" w:rsidRPr="006258C2" w:rsidRDefault="006A5807" w:rsidP="006A5807">
      <w:pPr>
        <w:autoSpaceDE w:val="0"/>
        <w:adjustRightInd w:val="0"/>
        <w:jc w:val="both"/>
      </w:pPr>
      <w:r w:rsidRPr="006258C2">
        <w:t>31. Administratīvā pārkāpuma procesu par noteikumu 6., 14. un 29. punktā noteikto prasību pārkāpumu uzsāk un procesuālās darbības līdz administratīvā pārkāpuma lietas izskatīšanai veic Dobeles novada pašvaldības policija. Administratīvā pārkāpuma lietu izskata pašvaldības administratīvā komisija.</w:t>
      </w:r>
    </w:p>
    <w:p w14:paraId="33CC31FA" w14:textId="77777777" w:rsidR="006A5807" w:rsidRPr="006258C2" w:rsidRDefault="006A5807" w:rsidP="006A5807">
      <w:pPr>
        <w:autoSpaceDE w:val="0"/>
        <w:adjustRightInd w:val="0"/>
        <w:jc w:val="center"/>
        <w:rPr>
          <w:b/>
          <w:bCs/>
        </w:rPr>
      </w:pPr>
      <w:r w:rsidRPr="006258C2">
        <w:rPr>
          <w:b/>
          <w:bCs/>
        </w:rPr>
        <w:t>X. Noslēguma jautājumi</w:t>
      </w:r>
    </w:p>
    <w:p w14:paraId="3BA60BFA" w14:textId="77777777" w:rsidR="006A5807" w:rsidRPr="006258C2" w:rsidRDefault="006A5807" w:rsidP="006A5807">
      <w:pPr>
        <w:jc w:val="both"/>
      </w:pPr>
      <w:r w:rsidRPr="006258C2">
        <w:t>32. Atzīt par spēku zaudējušiem Auces novada domes 2018.gada 23.maija saistošos noteikumus Nr. 3 “Par decentralizēto kanalizācijas pakalpojumu sniegšanas  un uzskaites kārtību Auces novada pašvaldībā”.</w:t>
      </w:r>
    </w:p>
    <w:p w14:paraId="6C264C96" w14:textId="77777777" w:rsidR="006A5807" w:rsidRPr="006258C2" w:rsidRDefault="006A5807" w:rsidP="006A5807">
      <w:pPr>
        <w:jc w:val="both"/>
      </w:pPr>
    </w:p>
    <w:p w14:paraId="1454FD5F" w14:textId="77777777" w:rsidR="006A5807" w:rsidRPr="006258C2" w:rsidRDefault="006A5807" w:rsidP="006A5807">
      <w:pPr>
        <w:jc w:val="both"/>
        <w:rPr>
          <w:color w:val="000000"/>
          <w:shd w:val="clear" w:color="auto" w:fill="FFFFFF"/>
        </w:rPr>
      </w:pPr>
      <w:r w:rsidRPr="006258C2">
        <w:rPr>
          <w:color w:val="000000"/>
          <w:shd w:val="clear" w:color="auto" w:fill="FFFFFF"/>
        </w:rPr>
        <w:t>33. Atzīt par spēku zaudējušiem Tērvetes novada domes 2018.gada 31.maija saistošos noteikumus Nr. 14 “</w:t>
      </w:r>
      <w:r w:rsidRPr="006258C2">
        <w:t>Par decentralizēto kanalizācijas pakalpojumu sniegšanas  un uzskaites kārtību Tērvetes novada pašvaldībā</w:t>
      </w:r>
      <w:r w:rsidRPr="006258C2">
        <w:rPr>
          <w:color w:val="000000"/>
          <w:shd w:val="clear" w:color="auto" w:fill="FFFFFF"/>
        </w:rPr>
        <w:t>”.</w:t>
      </w:r>
    </w:p>
    <w:p w14:paraId="1B88E820" w14:textId="77777777" w:rsidR="006A5807" w:rsidRPr="006258C2" w:rsidRDefault="006A5807" w:rsidP="006A5807">
      <w:pPr>
        <w:jc w:val="both"/>
        <w:rPr>
          <w:color w:val="000000"/>
          <w:shd w:val="clear" w:color="auto" w:fill="FFFFFF"/>
        </w:rPr>
      </w:pPr>
    </w:p>
    <w:p w14:paraId="6E3DD975"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5CC426E" w14:textId="77777777" w:rsidR="006A5807" w:rsidRDefault="006A5807" w:rsidP="006A5807">
      <w:pPr>
        <w:jc w:val="both"/>
        <w:rPr>
          <w:color w:val="000000"/>
          <w:shd w:val="clear" w:color="auto" w:fill="FFFFFF"/>
        </w:rPr>
      </w:pPr>
      <w:r>
        <w:rPr>
          <w:color w:val="000000"/>
          <w:shd w:val="clear" w:color="auto" w:fill="FFFFFF"/>
        </w:rPr>
        <w:br w:type="page"/>
      </w:r>
    </w:p>
    <w:p w14:paraId="181D6994" w14:textId="77777777" w:rsidR="006A5807" w:rsidRPr="006258C2" w:rsidRDefault="006A5807" w:rsidP="006A5807">
      <w:pPr>
        <w:ind w:right="-613"/>
        <w:jc w:val="right"/>
      </w:pPr>
    </w:p>
    <w:p w14:paraId="3B6810A8" w14:textId="77777777" w:rsidR="006A5807" w:rsidRPr="006258C2" w:rsidRDefault="006A5807" w:rsidP="006A5807">
      <w:pPr>
        <w:ind w:right="-1"/>
        <w:jc w:val="right"/>
      </w:pPr>
      <w:r w:rsidRPr="006258C2">
        <w:t xml:space="preserve">1.pielikums </w:t>
      </w:r>
    </w:p>
    <w:p w14:paraId="2253D839" w14:textId="77777777" w:rsidR="006A5807" w:rsidRPr="006258C2" w:rsidRDefault="006A5807" w:rsidP="006A5807">
      <w:pPr>
        <w:ind w:right="-1"/>
        <w:jc w:val="right"/>
      </w:pPr>
      <w:r w:rsidRPr="006258C2">
        <w:t>Dobeles novada pašvaldības</w:t>
      </w:r>
    </w:p>
    <w:p w14:paraId="059AB85C" w14:textId="77777777" w:rsidR="006A5807" w:rsidRPr="006258C2" w:rsidRDefault="006A5807" w:rsidP="006A5807">
      <w:pPr>
        <w:ind w:right="-1"/>
        <w:jc w:val="right"/>
      </w:pPr>
      <w:r w:rsidRPr="006258C2">
        <w:t xml:space="preserve">26.05.2022. saistošajiem noteikumiem Nr.21 </w:t>
      </w:r>
    </w:p>
    <w:p w14:paraId="1B9F5700" w14:textId="77777777" w:rsidR="006A5807" w:rsidRPr="006258C2" w:rsidRDefault="006A5807" w:rsidP="006A5807">
      <w:pPr>
        <w:ind w:right="-1"/>
        <w:jc w:val="right"/>
      </w:pPr>
      <w:r w:rsidRPr="006258C2">
        <w:t xml:space="preserve">(prot. Nr.9, 2.§) </w:t>
      </w:r>
    </w:p>
    <w:p w14:paraId="4AD9499B" w14:textId="77777777" w:rsidR="006A5807" w:rsidRPr="006258C2" w:rsidRDefault="006A5807" w:rsidP="006A5807">
      <w:pPr>
        <w:ind w:right="-1"/>
        <w:jc w:val="both"/>
      </w:pPr>
    </w:p>
    <w:p w14:paraId="0CE99867" w14:textId="77777777" w:rsidR="006A5807" w:rsidRPr="006258C2" w:rsidRDefault="006A5807" w:rsidP="006A5807">
      <w:pPr>
        <w:ind w:right="-1"/>
        <w:jc w:val="both"/>
      </w:pPr>
    </w:p>
    <w:p w14:paraId="788859C4" w14:textId="77777777" w:rsidR="006A5807" w:rsidRPr="006258C2" w:rsidRDefault="006A5807" w:rsidP="006A5807">
      <w:pPr>
        <w:ind w:right="-1"/>
        <w:jc w:val="both"/>
      </w:pPr>
    </w:p>
    <w:p w14:paraId="21E8B6CE" w14:textId="77777777" w:rsidR="006A5807" w:rsidRPr="006258C2" w:rsidRDefault="006A5807" w:rsidP="006A5807">
      <w:pPr>
        <w:ind w:right="-1"/>
        <w:jc w:val="both"/>
      </w:pPr>
    </w:p>
    <w:p w14:paraId="77B9C763" w14:textId="77777777" w:rsidR="006A5807" w:rsidRPr="006258C2" w:rsidRDefault="006A5807" w:rsidP="006A5807">
      <w:pPr>
        <w:ind w:right="-1"/>
        <w:jc w:val="center"/>
      </w:pPr>
      <w:r w:rsidRPr="006258C2">
        <w:t>ASENIZATORA DEKLARĀCIJA PAR _________________ GADĀ IZVESTO NOTEKŪDEŅU UN NOSĒDUMU APJOMU</w:t>
      </w:r>
    </w:p>
    <w:p w14:paraId="2D2316E7" w14:textId="77777777" w:rsidR="006A5807" w:rsidRPr="006258C2" w:rsidRDefault="006A5807" w:rsidP="006A5807">
      <w:pPr>
        <w:ind w:right="-1"/>
        <w:jc w:val="center"/>
      </w:pPr>
    </w:p>
    <w:p w14:paraId="36327229" w14:textId="77777777" w:rsidR="006A5807" w:rsidRPr="006258C2" w:rsidRDefault="006A5807" w:rsidP="006A5807">
      <w:pPr>
        <w:ind w:right="-1"/>
        <w:jc w:val="both"/>
      </w:pPr>
      <w:r w:rsidRPr="006258C2">
        <w:t xml:space="preserve">1. Objekta adrese ___________________________________ </w:t>
      </w:r>
    </w:p>
    <w:p w14:paraId="48526B5B" w14:textId="77777777" w:rsidR="006A5807" w:rsidRPr="006258C2" w:rsidRDefault="006A5807" w:rsidP="006A5807">
      <w:pPr>
        <w:ind w:right="-1"/>
        <w:jc w:val="both"/>
      </w:pPr>
      <w:r w:rsidRPr="006258C2">
        <w:t xml:space="preserve">2. Notekūdeņu un nosēdumu izvešanas biežums________ (reizes gadā) </w:t>
      </w:r>
    </w:p>
    <w:p w14:paraId="1CED6172" w14:textId="77777777" w:rsidR="006A5807" w:rsidRPr="006258C2" w:rsidRDefault="006A5807" w:rsidP="006A5807">
      <w:pPr>
        <w:ind w:right="-1"/>
        <w:jc w:val="both"/>
      </w:pPr>
      <w:r w:rsidRPr="006258C2">
        <w:t xml:space="preserve">3. Izvesto notekūdeņu un nosēdumu apjoms atskaites periodā _______m3 </w:t>
      </w:r>
    </w:p>
    <w:p w14:paraId="59C00EA8" w14:textId="77777777" w:rsidR="006A5807" w:rsidRPr="006258C2" w:rsidRDefault="006A5807" w:rsidP="006A5807">
      <w:pPr>
        <w:ind w:right="-1"/>
        <w:jc w:val="both"/>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115"/>
        <w:gridCol w:w="1569"/>
        <w:gridCol w:w="1151"/>
        <w:gridCol w:w="1161"/>
        <w:gridCol w:w="1112"/>
        <w:gridCol w:w="1603"/>
      </w:tblGrid>
      <w:tr w:rsidR="006A5807" w:rsidRPr="006258C2" w14:paraId="2F859EFA" w14:textId="77777777" w:rsidTr="00D6797F">
        <w:trPr>
          <w:trHeight w:val="964"/>
        </w:trPr>
        <w:tc>
          <w:tcPr>
            <w:tcW w:w="1104" w:type="dxa"/>
            <w:tcBorders>
              <w:top w:val="single" w:sz="4" w:space="0" w:color="auto"/>
              <w:left w:val="single" w:sz="4" w:space="0" w:color="auto"/>
              <w:bottom w:val="single" w:sz="4" w:space="0" w:color="auto"/>
              <w:right w:val="single" w:sz="4" w:space="0" w:color="auto"/>
            </w:tcBorders>
            <w:shd w:val="clear" w:color="auto" w:fill="auto"/>
            <w:hideMark/>
          </w:tcPr>
          <w:p w14:paraId="37FF1E5F" w14:textId="77777777" w:rsidR="006A5807" w:rsidRPr="006258C2" w:rsidRDefault="006A5807" w:rsidP="00D6797F">
            <w:pPr>
              <w:ind w:right="-1"/>
              <w:jc w:val="both"/>
            </w:pPr>
            <w:proofErr w:type="spellStart"/>
            <w:r w:rsidRPr="006258C2">
              <w:t>N.p.k</w:t>
            </w:r>
            <w:proofErr w:type="spellEnd"/>
            <w:r w:rsidRPr="006258C2">
              <w:t>.</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513CE619" w14:textId="77777777" w:rsidR="006A5807" w:rsidRPr="006258C2" w:rsidRDefault="006A5807" w:rsidP="00D6797F">
            <w:pPr>
              <w:ind w:right="-1"/>
              <w:jc w:val="both"/>
            </w:pPr>
            <w:r w:rsidRPr="006258C2">
              <w:t>Objekta adrese</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285420C7" w14:textId="77777777" w:rsidR="006A5807" w:rsidRPr="006258C2" w:rsidRDefault="006A5807" w:rsidP="00D6797F">
            <w:pPr>
              <w:ind w:right="-1"/>
              <w:jc w:val="both"/>
            </w:pPr>
            <w:r w:rsidRPr="006258C2">
              <w:t>Transp.reģ.nr.</w:t>
            </w:r>
          </w:p>
        </w:tc>
        <w:tc>
          <w:tcPr>
            <w:tcW w:w="1156" w:type="dxa"/>
            <w:tcBorders>
              <w:top w:val="single" w:sz="4" w:space="0" w:color="auto"/>
              <w:left w:val="single" w:sz="4" w:space="0" w:color="auto"/>
              <w:bottom w:val="single" w:sz="4" w:space="0" w:color="auto"/>
              <w:right w:val="single" w:sz="4" w:space="0" w:color="auto"/>
            </w:tcBorders>
            <w:shd w:val="clear" w:color="auto" w:fill="auto"/>
            <w:hideMark/>
          </w:tcPr>
          <w:p w14:paraId="3E7A4803" w14:textId="77777777" w:rsidR="006A5807" w:rsidRPr="006258C2" w:rsidRDefault="006A5807" w:rsidP="00D6797F">
            <w:pPr>
              <w:ind w:right="-1"/>
              <w:jc w:val="both"/>
            </w:pPr>
            <w:r w:rsidRPr="006258C2">
              <w:t>Cisternas reģ.nr.</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74296D22" w14:textId="77777777" w:rsidR="006A5807" w:rsidRPr="006258C2" w:rsidRDefault="006A5807" w:rsidP="00D6797F">
            <w:pPr>
              <w:ind w:right="-1"/>
              <w:jc w:val="both"/>
            </w:pPr>
            <w:r w:rsidRPr="006258C2">
              <w:t>Izvešanas reizes gadā</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744CAD94" w14:textId="77777777" w:rsidR="006A5807" w:rsidRPr="006258C2" w:rsidRDefault="006A5807" w:rsidP="00D6797F">
            <w:pPr>
              <w:ind w:right="-1"/>
              <w:jc w:val="both"/>
            </w:pPr>
            <w:r w:rsidRPr="006258C2">
              <w:t>Izvestie m3</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14:paraId="3CAC0D43" w14:textId="77777777" w:rsidR="006A5807" w:rsidRPr="006258C2" w:rsidRDefault="006A5807" w:rsidP="00D6797F">
            <w:pPr>
              <w:ind w:right="-1"/>
              <w:jc w:val="both"/>
            </w:pPr>
            <w:r w:rsidRPr="006258C2">
              <w:t>Kam nodoti notekūdeņi</w:t>
            </w:r>
          </w:p>
        </w:tc>
      </w:tr>
      <w:tr w:rsidR="006A5807" w:rsidRPr="006258C2" w14:paraId="0D64F981" w14:textId="77777777" w:rsidTr="00D6797F">
        <w:tc>
          <w:tcPr>
            <w:tcW w:w="1104" w:type="dxa"/>
            <w:tcBorders>
              <w:top w:val="single" w:sz="4" w:space="0" w:color="auto"/>
              <w:left w:val="single" w:sz="4" w:space="0" w:color="auto"/>
              <w:bottom w:val="single" w:sz="4" w:space="0" w:color="auto"/>
              <w:right w:val="single" w:sz="4" w:space="0" w:color="auto"/>
            </w:tcBorders>
            <w:shd w:val="clear" w:color="auto" w:fill="auto"/>
          </w:tcPr>
          <w:p w14:paraId="3430BC48" w14:textId="77777777" w:rsidR="006A5807" w:rsidRPr="006258C2" w:rsidRDefault="006A5807" w:rsidP="00D6797F">
            <w:pPr>
              <w:ind w:right="-1"/>
              <w:jc w:val="both"/>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CB3D95E" w14:textId="77777777" w:rsidR="006A5807" w:rsidRPr="006258C2" w:rsidRDefault="006A5807" w:rsidP="00D6797F">
            <w:pPr>
              <w:ind w:right="-1"/>
              <w:jc w:val="both"/>
            </w:pP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AA6C25E" w14:textId="77777777" w:rsidR="006A5807" w:rsidRPr="006258C2" w:rsidRDefault="006A5807" w:rsidP="00D6797F">
            <w:pPr>
              <w:ind w:right="-1"/>
              <w:jc w:val="both"/>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5A7B541B" w14:textId="77777777" w:rsidR="006A5807" w:rsidRPr="006258C2" w:rsidRDefault="006A5807" w:rsidP="00D6797F">
            <w:pPr>
              <w:ind w:right="-1"/>
              <w:jc w:val="both"/>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8568658" w14:textId="77777777" w:rsidR="006A5807" w:rsidRPr="006258C2" w:rsidRDefault="006A5807" w:rsidP="00D6797F">
            <w:pPr>
              <w:ind w:right="-1"/>
              <w:jc w:val="both"/>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A6CC572" w14:textId="77777777" w:rsidR="006A5807" w:rsidRPr="006258C2" w:rsidRDefault="006A5807" w:rsidP="00D6797F">
            <w:pPr>
              <w:ind w:right="-1"/>
              <w:jc w:val="both"/>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79DF7A55" w14:textId="77777777" w:rsidR="006A5807" w:rsidRPr="006258C2" w:rsidRDefault="006A5807" w:rsidP="00D6797F">
            <w:pPr>
              <w:ind w:right="-1"/>
              <w:jc w:val="both"/>
            </w:pPr>
          </w:p>
        </w:tc>
      </w:tr>
      <w:tr w:rsidR="006A5807" w:rsidRPr="006258C2" w14:paraId="5BF9B3F7" w14:textId="77777777" w:rsidTr="00D6797F">
        <w:tc>
          <w:tcPr>
            <w:tcW w:w="1104" w:type="dxa"/>
            <w:tcBorders>
              <w:top w:val="single" w:sz="4" w:space="0" w:color="auto"/>
              <w:left w:val="single" w:sz="4" w:space="0" w:color="auto"/>
              <w:bottom w:val="single" w:sz="4" w:space="0" w:color="auto"/>
              <w:right w:val="single" w:sz="4" w:space="0" w:color="auto"/>
            </w:tcBorders>
            <w:shd w:val="clear" w:color="auto" w:fill="auto"/>
          </w:tcPr>
          <w:p w14:paraId="75C48F9E" w14:textId="77777777" w:rsidR="006A5807" w:rsidRPr="006258C2" w:rsidRDefault="006A5807" w:rsidP="00D6797F">
            <w:pPr>
              <w:ind w:right="-1"/>
              <w:jc w:val="both"/>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0C6A4BA" w14:textId="77777777" w:rsidR="006A5807" w:rsidRPr="006258C2" w:rsidRDefault="006A5807" w:rsidP="00D6797F">
            <w:pPr>
              <w:ind w:right="-1"/>
              <w:jc w:val="both"/>
            </w:pP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FAA1EA8" w14:textId="77777777" w:rsidR="006A5807" w:rsidRPr="006258C2" w:rsidRDefault="006A5807" w:rsidP="00D6797F">
            <w:pPr>
              <w:ind w:right="-1"/>
              <w:jc w:val="both"/>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2C66D784" w14:textId="77777777" w:rsidR="006A5807" w:rsidRPr="006258C2" w:rsidRDefault="006A5807" w:rsidP="00D6797F">
            <w:pPr>
              <w:ind w:right="-1"/>
              <w:jc w:val="both"/>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066BD8C" w14:textId="77777777" w:rsidR="006A5807" w:rsidRPr="006258C2" w:rsidRDefault="006A5807" w:rsidP="00D6797F">
            <w:pPr>
              <w:ind w:right="-1"/>
              <w:jc w:val="both"/>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00824821" w14:textId="77777777" w:rsidR="006A5807" w:rsidRPr="006258C2" w:rsidRDefault="006A5807" w:rsidP="00D6797F">
            <w:pPr>
              <w:ind w:right="-1"/>
              <w:jc w:val="both"/>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2115CA2C" w14:textId="77777777" w:rsidR="006A5807" w:rsidRPr="006258C2" w:rsidRDefault="006A5807" w:rsidP="00D6797F">
            <w:pPr>
              <w:ind w:right="-1"/>
              <w:jc w:val="both"/>
            </w:pPr>
          </w:p>
        </w:tc>
      </w:tr>
    </w:tbl>
    <w:p w14:paraId="1579EFD0" w14:textId="77777777" w:rsidR="006A5807" w:rsidRPr="006258C2" w:rsidRDefault="006A5807" w:rsidP="006A5807">
      <w:pPr>
        <w:ind w:right="-1"/>
        <w:jc w:val="both"/>
      </w:pPr>
    </w:p>
    <w:p w14:paraId="01F1B351" w14:textId="77777777" w:rsidR="006A5807" w:rsidRPr="006258C2" w:rsidRDefault="006A5807" w:rsidP="006A5807">
      <w:pPr>
        <w:ind w:right="-1"/>
        <w:jc w:val="both"/>
      </w:pPr>
    </w:p>
    <w:p w14:paraId="3078D91B" w14:textId="77777777" w:rsidR="006A5807" w:rsidRPr="006258C2" w:rsidRDefault="006A5807" w:rsidP="006A5807">
      <w:pPr>
        <w:ind w:right="-613"/>
        <w:jc w:val="both"/>
      </w:pPr>
      <w:r w:rsidRPr="006258C2">
        <w:t xml:space="preserve">Datums </w:t>
      </w:r>
    </w:p>
    <w:p w14:paraId="272DC0DF" w14:textId="77777777" w:rsidR="006A5807" w:rsidRPr="006258C2" w:rsidRDefault="006A5807" w:rsidP="006A5807">
      <w:pPr>
        <w:ind w:right="-613"/>
        <w:jc w:val="both"/>
      </w:pPr>
    </w:p>
    <w:p w14:paraId="214CF03F" w14:textId="77777777" w:rsidR="006A5807" w:rsidRPr="006258C2" w:rsidRDefault="006A5807" w:rsidP="006A5807">
      <w:pPr>
        <w:ind w:right="-613"/>
        <w:jc w:val="both"/>
      </w:pPr>
      <w:r w:rsidRPr="006258C2">
        <w:t xml:space="preserve">Asenizatora nosaukums vai vārds, uzvārds _______________________________ </w:t>
      </w:r>
    </w:p>
    <w:p w14:paraId="1FA9746F" w14:textId="77777777" w:rsidR="006A5807" w:rsidRPr="006258C2" w:rsidRDefault="006A5807" w:rsidP="006A5807">
      <w:pPr>
        <w:ind w:right="-613"/>
        <w:jc w:val="both"/>
      </w:pPr>
      <w:r w:rsidRPr="006258C2">
        <w:t>(personiskais paraksts)</w:t>
      </w:r>
    </w:p>
    <w:p w14:paraId="42E48E1B" w14:textId="77777777" w:rsidR="006A5807" w:rsidRPr="006258C2" w:rsidRDefault="006A5807" w:rsidP="006A5807">
      <w:pPr>
        <w:ind w:right="-613"/>
        <w:jc w:val="both"/>
      </w:pPr>
    </w:p>
    <w:p w14:paraId="552C7C19" w14:textId="77777777" w:rsidR="006A5807" w:rsidRPr="006258C2" w:rsidRDefault="006A5807" w:rsidP="006A5807">
      <w:pPr>
        <w:ind w:right="-613"/>
        <w:jc w:val="both"/>
      </w:pPr>
    </w:p>
    <w:p w14:paraId="26A1A034" w14:textId="77777777" w:rsidR="006A5807" w:rsidRPr="006258C2" w:rsidRDefault="006A5807" w:rsidP="006A5807">
      <w:pPr>
        <w:ind w:right="-613"/>
        <w:jc w:val="both"/>
      </w:pPr>
    </w:p>
    <w:p w14:paraId="218BAB8E" w14:textId="77777777" w:rsidR="006A5807" w:rsidRPr="006258C2" w:rsidRDefault="006A5807" w:rsidP="006A5807">
      <w:pPr>
        <w:ind w:right="-613"/>
        <w:jc w:val="both"/>
      </w:pPr>
    </w:p>
    <w:p w14:paraId="06413710" w14:textId="77777777" w:rsidR="006A5807" w:rsidRPr="006258C2" w:rsidRDefault="006A5807" w:rsidP="006A5807">
      <w:pPr>
        <w:ind w:right="-613"/>
        <w:jc w:val="both"/>
      </w:pPr>
    </w:p>
    <w:p w14:paraId="0EEA1770"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591E71F" w14:textId="77777777" w:rsidR="006A5807" w:rsidRPr="006258C2" w:rsidRDefault="006A5807" w:rsidP="006A5807">
      <w:pPr>
        <w:ind w:right="-613"/>
        <w:jc w:val="both"/>
      </w:pPr>
    </w:p>
    <w:p w14:paraId="095C7C63" w14:textId="77777777" w:rsidR="006A5807" w:rsidRPr="006258C2" w:rsidRDefault="006A5807" w:rsidP="006A5807">
      <w:pPr>
        <w:ind w:right="-613"/>
        <w:jc w:val="both"/>
      </w:pPr>
    </w:p>
    <w:p w14:paraId="3C1C9990" w14:textId="77777777" w:rsidR="006A5807" w:rsidRPr="006258C2" w:rsidRDefault="006A5807" w:rsidP="006A5807">
      <w:pPr>
        <w:ind w:right="-613"/>
        <w:jc w:val="both"/>
      </w:pPr>
    </w:p>
    <w:p w14:paraId="303BFA9C" w14:textId="77777777" w:rsidR="006A5807" w:rsidRPr="006258C2" w:rsidRDefault="006A5807" w:rsidP="006A5807">
      <w:pPr>
        <w:ind w:right="-613"/>
        <w:jc w:val="both"/>
      </w:pPr>
    </w:p>
    <w:p w14:paraId="080A0F96" w14:textId="77777777" w:rsidR="006A5807" w:rsidRPr="006258C2" w:rsidRDefault="006A5807" w:rsidP="006A5807">
      <w:pPr>
        <w:ind w:right="-613"/>
        <w:jc w:val="both"/>
      </w:pPr>
    </w:p>
    <w:p w14:paraId="0504A9F7" w14:textId="77777777" w:rsidR="006A5807" w:rsidRDefault="006A5807" w:rsidP="006A5807">
      <w:pPr>
        <w:ind w:right="-613"/>
        <w:jc w:val="both"/>
      </w:pPr>
      <w:r>
        <w:br w:type="page"/>
      </w:r>
    </w:p>
    <w:p w14:paraId="1EF90C40" w14:textId="77777777" w:rsidR="006A5807" w:rsidRPr="006258C2" w:rsidRDefault="006A5807" w:rsidP="006A5807">
      <w:pPr>
        <w:jc w:val="right"/>
      </w:pPr>
      <w:r w:rsidRPr="006258C2">
        <w:lastRenderedPageBreak/>
        <w:t xml:space="preserve">2.pielikums </w:t>
      </w:r>
    </w:p>
    <w:p w14:paraId="5357AA79" w14:textId="77777777" w:rsidR="006A5807" w:rsidRPr="006258C2" w:rsidRDefault="006A5807" w:rsidP="006A5807">
      <w:pPr>
        <w:jc w:val="right"/>
      </w:pPr>
      <w:r w:rsidRPr="006258C2">
        <w:t>Dobeles novada pašvaldības</w:t>
      </w:r>
    </w:p>
    <w:p w14:paraId="6533B8C6" w14:textId="77777777" w:rsidR="006A5807" w:rsidRPr="006258C2" w:rsidRDefault="006A5807" w:rsidP="006A5807">
      <w:pPr>
        <w:jc w:val="right"/>
      </w:pPr>
      <w:r w:rsidRPr="006258C2">
        <w:t xml:space="preserve">26.05.2022. saistošajiem noteikumiem Nr.21 </w:t>
      </w:r>
    </w:p>
    <w:p w14:paraId="0C447573" w14:textId="77777777" w:rsidR="006A5807" w:rsidRPr="006258C2" w:rsidRDefault="006A5807" w:rsidP="006A5807">
      <w:pPr>
        <w:jc w:val="right"/>
      </w:pPr>
      <w:r w:rsidRPr="006258C2">
        <w:t>(prot. Nr.9, 2.§)</w:t>
      </w:r>
    </w:p>
    <w:p w14:paraId="395A775F" w14:textId="77777777" w:rsidR="006A5807" w:rsidRPr="006258C2" w:rsidRDefault="006A5807" w:rsidP="006A5807">
      <w:pPr>
        <w:jc w:val="right"/>
      </w:pPr>
    </w:p>
    <w:p w14:paraId="5EA252FF" w14:textId="77777777" w:rsidR="006A5807" w:rsidRPr="006258C2" w:rsidRDefault="006A5807" w:rsidP="006A5807">
      <w:pPr>
        <w:jc w:val="center"/>
      </w:pPr>
      <w:r w:rsidRPr="006258C2">
        <w:t>______________________________ (adresāts)</w:t>
      </w:r>
    </w:p>
    <w:p w14:paraId="1456F886" w14:textId="77777777" w:rsidR="006A5807" w:rsidRPr="006258C2" w:rsidRDefault="006A5807" w:rsidP="006A5807">
      <w:pPr>
        <w:jc w:val="center"/>
      </w:pPr>
      <w:r w:rsidRPr="006258C2">
        <w:t>REĢISTRĀCIJAS IESNIEGUMS</w:t>
      </w:r>
    </w:p>
    <w:p w14:paraId="6788F821" w14:textId="77777777" w:rsidR="006A5807" w:rsidRPr="006258C2" w:rsidRDefault="006A5807" w:rsidP="006A5807">
      <w:pPr>
        <w:jc w:val="center"/>
      </w:pPr>
      <w:r w:rsidRPr="006258C2">
        <w:t>ASENIZĀCIJAS PAKALPOJUMU SNIEGŠANAI</w:t>
      </w:r>
    </w:p>
    <w:p w14:paraId="0CA406D3" w14:textId="77777777" w:rsidR="006A5807" w:rsidRPr="006258C2" w:rsidRDefault="006A5807" w:rsidP="006A5807">
      <w:pPr>
        <w:jc w:val="center"/>
      </w:pPr>
      <w:r w:rsidRPr="006258C2">
        <w:t>______________________________________ TERITORIJĀ</w:t>
      </w:r>
    </w:p>
    <w:p w14:paraId="0BA6714C" w14:textId="77777777" w:rsidR="006A5807" w:rsidRPr="006258C2" w:rsidRDefault="006A5807" w:rsidP="006A5807">
      <w:pPr>
        <w:jc w:val="both"/>
      </w:pPr>
    </w:p>
    <w:p w14:paraId="0B551D45" w14:textId="77777777" w:rsidR="006A5807" w:rsidRPr="006258C2" w:rsidRDefault="006A5807" w:rsidP="006A5807">
      <w:pPr>
        <w:jc w:val="both"/>
      </w:pPr>
      <w:r w:rsidRPr="006258C2">
        <w:t>20__.gada ______. __________________</w:t>
      </w:r>
    </w:p>
    <w:p w14:paraId="5B509D6E" w14:textId="77777777" w:rsidR="006A5807" w:rsidRPr="006258C2" w:rsidRDefault="006A5807" w:rsidP="006A5807">
      <w:pPr>
        <w:jc w:val="both"/>
      </w:pPr>
      <w:r w:rsidRPr="006258C2">
        <w:t>___________________________________________________________________________</w:t>
      </w:r>
    </w:p>
    <w:p w14:paraId="3EB47C19" w14:textId="77777777" w:rsidR="006A5807" w:rsidRPr="006258C2" w:rsidRDefault="006A5807" w:rsidP="006A5807">
      <w:pPr>
        <w:jc w:val="both"/>
      </w:pPr>
      <w:r w:rsidRPr="006258C2">
        <w:t>(decentralizēto kanalizācijas pakalpojuma sniedzēja (turpmāk – asenizatora) nosaukums)</w:t>
      </w:r>
    </w:p>
    <w:p w14:paraId="2D099D94" w14:textId="77777777" w:rsidR="006A5807" w:rsidRPr="006258C2" w:rsidRDefault="006A5807" w:rsidP="006A5807">
      <w:pPr>
        <w:jc w:val="both"/>
      </w:pPr>
      <w:r w:rsidRPr="006258C2">
        <w:t xml:space="preserve">Juridiskā adrese:___________________________ </w:t>
      </w:r>
      <w:proofErr w:type="spellStart"/>
      <w:r w:rsidRPr="006258C2">
        <w:t>Reģ</w:t>
      </w:r>
      <w:proofErr w:type="spellEnd"/>
      <w:r w:rsidRPr="006258C2">
        <w:t>. Nr. _______________</w:t>
      </w:r>
      <w:proofErr w:type="spellStart"/>
      <w:r w:rsidRPr="006258C2">
        <w:t>Reģ</w:t>
      </w:r>
      <w:proofErr w:type="spellEnd"/>
      <w:r w:rsidRPr="006258C2">
        <w:t>. datums: ________</w:t>
      </w:r>
    </w:p>
    <w:p w14:paraId="64EF1014" w14:textId="77777777" w:rsidR="006A5807" w:rsidRPr="006258C2" w:rsidRDefault="006A5807" w:rsidP="006A5807">
      <w:pPr>
        <w:jc w:val="both"/>
      </w:pPr>
      <w:r w:rsidRPr="006258C2">
        <w:t>_____________________________________ Tālr.: _________________</w:t>
      </w:r>
    </w:p>
    <w:p w14:paraId="4248BCE3" w14:textId="77777777" w:rsidR="006A5807" w:rsidRPr="006258C2" w:rsidRDefault="006A5807" w:rsidP="006A5807">
      <w:pPr>
        <w:jc w:val="both"/>
      </w:pPr>
      <w:r w:rsidRPr="006258C2">
        <w:t>E pasts:_______________</w:t>
      </w:r>
    </w:p>
    <w:p w14:paraId="7B832056" w14:textId="77777777" w:rsidR="006A5807" w:rsidRPr="006258C2" w:rsidRDefault="006A5807" w:rsidP="006A5807">
      <w:pPr>
        <w:jc w:val="both"/>
      </w:pPr>
      <w:r w:rsidRPr="006258C2">
        <w:t>Pamatojoties uz Ministru kabineta 2017. gada 27. jūnija noteikumiem Nr. 384 “Noteikumi par decentralizēto kanalizācijas sistēmu apsaimniekošanu un reģistrēšanu” un Dobeles novada domes saistošajiem noteikumiem Nr. _________________ lūdzu reģistrēt ____________________________ tīmekļa vietnē _______________________ (asenizatora nosaukums) kā decentralizēto kanalizācijas pakalpojumu sniedzēju ___________________________________ teritorijā, kas nodrošina pakalpojuma sniegšanu ar šādiem specializētajiem transportlīdzekļiem:</w:t>
      </w:r>
    </w:p>
    <w:p w14:paraId="707C7535" w14:textId="77777777" w:rsidR="006A5807" w:rsidRPr="006258C2" w:rsidRDefault="006A5807" w:rsidP="006A5807">
      <w:pPr>
        <w:jc w:val="both"/>
      </w:pPr>
      <w:r w:rsidRPr="006258C2">
        <w:t>N. p.k.</w:t>
      </w:r>
    </w:p>
    <w:p w14:paraId="71A956BB" w14:textId="77777777" w:rsidR="006A5807" w:rsidRPr="006258C2" w:rsidRDefault="006A5807" w:rsidP="006A5807">
      <w:pPr>
        <w:jc w:val="both"/>
      </w:pPr>
      <w:r w:rsidRPr="006258C2">
        <w:t>Transportlīdzekļa marka</w:t>
      </w:r>
    </w:p>
    <w:p w14:paraId="0871341B" w14:textId="77777777" w:rsidR="006A5807" w:rsidRPr="006258C2" w:rsidRDefault="006A5807" w:rsidP="006A5807">
      <w:pPr>
        <w:jc w:val="both"/>
      </w:pPr>
      <w:r w:rsidRPr="006258C2">
        <w:t>Transportlīdzekļa reģistrācijas Nr.</w:t>
      </w:r>
    </w:p>
    <w:p w14:paraId="79E8A022" w14:textId="77777777" w:rsidR="006A5807" w:rsidRPr="006258C2" w:rsidRDefault="006A5807" w:rsidP="006A5807">
      <w:pPr>
        <w:jc w:val="both"/>
      </w:pPr>
      <w:r w:rsidRPr="006258C2">
        <w:t>Transportlīdzekļa tips</w:t>
      </w:r>
    </w:p>
    <w:p w14:paraId="6C543E9F" w14:textId="77777777" w:rsidR="006A5807" w:rsidRPr="006258C2" w:rsidRDefault="006A5807" w:rsidP="006A5807">
      <w:pPr>
        <w:jc w:val="both"/>
      </w:pPr>
      <w:r w:rsidRPr="006258C2">
        <w:t>(A – autotransports T – Traktortehnika)</w:t>
      </w:r>
    </w:p>
    <w:p w14:paraId="76F346C8" w14:textId="77777777" w:rsidR="006A5807" w:rsidRPr="006258C2" w:rsidRDefault="006A5807" w:rsidP="006A5807">
      <w:pPr>
        <w:jc w:val="both"/>
      </w:pPr>
      <w:r w:rsidRPr="006258C2">
        <w:t>Transportlīdzekļa</w:t>
      </w:r>
    </w:p>
    <w:p w14:paraId="6DEF4B95" w14:textId="77777777" w:rsidR="006A5807" w:rsidRPr="006258C2" w:rsidRDefault="006A5807" w:rsidP="006A5807">
      <w:pPr>
        <w:jc w:val="both"/>
      </w:pPr>
      <w:r w:rsidRPr="006258C2">
        <w:t>tvertnes tilpums</w:t>
      </w:r>
    </w:p>
    <w:p w14:paraId="103386BF" w14:textId="77777777" w:rsidR="006A5807" w:rsidRPr="006258C2" w:rsidRDefault="006A5807" w:rsidP="006A5807">
      <w:pPr>
        <w:jc w:val="both"/>
      </w:pPr>
      <w:r w:rsidRPr="006258C2">
        <w:t xml:space="preserve">Cisternas </w:t>
      </w:r>
      <w:proofErr w:type="spellStart"/>
      <w:r w:rsidRPr="006258C2">
        <w:t>reģ</w:t>
      </w:r>
      <w:proofErr w:type="spellEnd"/>
      <w:r w:rsidRPr="006258C2">
        <w:t>. Nr. (ja attiecināms, piem., traktortehnikas gadījumā)</w:t>
      </w:r>
    </w:p>
    <w:p w14:paraId="23C50B5B" w14:textId="77777777" w:rsidR="006A5807" w:rsidRPr="006258C2" w:rsidRDefault="006A5807" w:rsidP="006A5807">
      <w:pPr>
        <w:jc w:val="both"/>
      </w:pPr>
      <w:r w:rsidRPr="006258C2">
        <w:t>Nomas līguma termiņš*</w:t>
      </w:r>
    </w:p>
    <w:p w14:paraId="59515DDA" w14:textId="77777777" w:rsidR="006A5807" w:rsidRPr="006258C2" w:rsidRDefault="006A5807" w:rsidP="006A5807">
      <w:pPr>
        <w:jc w:val="both"/>
      </w:pPr>
      <w:r w:rsidRPr="006258C2">
        <w:t>Iesniegumam pievienoti šādi dokumenti*:</w:t>
      </w:r>
    </w:p>
    <w:p w14:paraId="218A4C17" w14:textId="77777777" w:rsidR="006A5807" w:rsidRPr="006258C2" w:rsidRDefault="006A5807" w:rsidP="006A5807">
      <w:pPr>
        <w:jc w:val="both"/>
      </w:pPr>
      <w:r w:rsidRPr="006258C2">
        <w:t>1. kopija līgumam ar _____________________________ pašvaldības administratīvajā teritorijā esošo notekūdeņu attīrīšanas iekārtu (NAI) vai specializēto noliešanas punktu īpašnieku;</w:t>
      </w:r>
    </w:p>
    <w:p w14:paraId="5195C44E" w14:textId="77777777" w:rsidR="006A5807" w:rsidRPr="006258C2" w:rsidRDefault="006A5807" w:rsidP="006A5807">
      <w:pPr>
        <w:jc w:val="both"/>
      </w:pPr>
      <w:r w:rsidRPr="006258C2">
        <w:t>2. * transportlīdzekļu nomas līguma kopija, ja iesnieguma iesniedzējs nav tā īpašnieks, vai nav minēts kā turētājs transportlīdzekļa reģistrācijas apliecībā.</w:t>
      </w:r>
    </w:p>
    <w:p w14:paraId="7998B5C8" w14:textId="77777777" w:rsidR="006A5807" w:rsidRPr="006258C2" w:rsidRDefault="006A5807" w:rsidP="006A5807">
      <w:pPr>
        <w:jc w:val="both"/>
      </w:pPr>
      <w:r w:rsidRPr="006258C2">
        <w:t>٭ Kopijas pareizību apliecina uzņēmuma vadītājs vai tā pilnvarota amatpersona pirmās lapas augšējā</w:t>
      </w:r>
    </w:p>
    <w:p w14:paraId="7282A480" w14:textId="77777777" w:rsidR="006A5807" w:rsidRPr="006258C2" w:rsidRDefault="006A5807" w:rsidP="006A5807">
      <w:pPr>
        <w:jc w:val="both"/>
      </w:pPr>
      <w:r w:rsidRPr="006258C2">
        <w:t>labajā stūrī ar apliecinājuma uzrakstu „KOPIJA PAREIZA”, apliecinātājas personas pilnu amata nosaukumu, parakstu un tā atšifrējumu, vietas nosaukumu, datumu un zīmoga nospiedumu.</w:t>
      </w:r>
    </w:p>
    <w:p w14:paraId="18EDC39B" w14:textId="77777777" w:rsidR="006A5807" w:rsidRPr="006258C2" w:rsidRDefault="006A5807" w:rsidP="006A5807">
      <w:pPr>
        <w:jc w:val="both"/>
      </w:pPr>
      <w:r w:rsidRPr="006258C2">
        <w:t>Apliecinu, ka šajā iesniegumā sniegtā informācija ir precīza un patiesa.</w:t>
      </w:r>
    </w:p>
    <w:p w14:paraId="7475C395" w14:textId="77777777" w:rsidR="006A5807" w:rsidRPr="006258C2" w:rsidRDefault="006A5807" w:rsidP="006A5807">
      <w:pPr>
        <w:jc w:val="both"/>
      </w:pPr>
      <w:r w:rsidRPr="006258C2">
        <w:t>Iesnieguma iesniedzējs:__________________________________________</w:t>
      </w:r>
    </w:p>
    <w:p w14:paraId="64DD26C2" w14:textId="77777777" w:rsidR="006A5807" w:rsidRPr="006258C2" w:rsidRDefault="006A5807" w:rsidP="006A5807">
      <w:pPr>
        <w:jc w:val="both"/>
      </w:pPr>
      <w:r w:rsidRPr="006258C2">
        <w:t>_____________________________________________________________</w:t>
      </w:r>
    </w:p>
    <w:p w14:paraId="1324D598" w14:textId="77777777" w:rsidR="006A5807" w:rsidRDefault="006A5807" w:rsidP="006A5807">
      <w:pPr>
        <w:jc w:val="both"/>
      </w:pPr>
      <w:r w:rsidRPr="006258C2">
        <w:t>(vārds, uzvārds un amats, paraksts, zīmogs)</w:t>
      </w:r>
    </w:p>
    <w:p w14:paraId="0722D807" w14:textId="77777777" w:rsidR="006A5807" w:rsidRDefault="006A5807" w:rsidP="006A5807">
      <w:pPr>
        <w:jc w:val="both"/>
      </w:pPr>
    </w:p>
    <w:p w14:paraId="5EC633AC" w14:textId="77777777" w:rsidR="006A5807" w:rsidRPr="006258C2" w:rsidRDefault="006A5807" w:rsidP="006A5807">
      <w:pPr>
        <w:jc w:val="both"/>
      </w:pPr>
    </w:p>
    <w:p w14:paraId="74B930FC"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F993C23" w14:textId="77777777" w:rsidR="006A5807" w:rsidRDefault="006A5807" w:rsidP="006A5807">
      <w:pPr>
        <w:jc w:val="both"/>
      </w:pPr>
      <w:r>
        <w:br w:type="page"/>
      </w:r>
    </w:p>
    <w:p w14:paraId="34A51003" w14:textId="77777777" w:rsidR="006A5807" w:rsidRPr="006258C2" w:rsidRDefault="006A5807" w:rsidP="006A5807">
      <w:pPr>
        <w:jc w:val="right"/>
      </w:pPr>
      <w:r w:rsidRPr="006258C2">
        <w:lastRenderedPageBreak/>
        <w:t xml:space="preserve">3.pielikums </w:t>
      </w:r>
    </w:p>
    <w:p w14:paraId="3B642253" w14:textId="77777777" w:rsidR="006A5807" w:rsidRPr="006258C2" w:rsidRDefault="006A5807" w:rsidP="006A5807">
      <w:pPr>
        <w:jc w:val="right"/>
      </w:pPr>
      <w:r w:rsidRPr="006258C2">
        <w:t>Dobeles novada pašvaldības</w:t>
      </w:r>
    </w:p>
    <w:p w14:paraId="0B859ED3" w14:textId="77777777" w:rsidR="006A5807" w:rsidRPr="006258C2" w:rsidRDefault="006A5807" w:rsidP="006A5807">
      <w:pPr>
        <w:jc w:val="right"/>
      </w:pPr>
      <w:r w:rsidRPr="006258C2">
        <w:t xml:space="preserve">26.05.2022. saistošajiem noteikumiem Nr.21 </w:t>
      </w:r>
    </w:p>
    <w:p w14:paraId="202AC1DF" w14:textId="77777777" w:rsidR="006A5807" w:rsidRPr="006258C2" w:rsidRDefault="006A5807" w:rsidP="006A5807">
      <w:pPr>
        <w:jc w:val="right"/>
      </w:pPr>
      <w:r w:rsidRPr="006258C2">
        <w:t>(prot. Nr.9, 2.§)</w:t>
      </w:r>
    </w:p>
    <w:p w14:paraId="235C4ADA" w14:textId="77777777" w:rsidR="006A5807" w:rsidRPr="006258C2" w:rsidRDefault="006A5807" w:rsidP="006A5807"/>
    <w:p w14:paraId="26B04192" w14:textId="77777777" w:rsidR="006A5807" w:rsidRPr="006258C2" w:rsidRDefault="006A5807" w:rsidP="006A5807">
      <w:pPr>
        <w:jc w:val="center"/>
      </w:pPr>
      <w:r w:rsidRPr="006258C2">
        <w:t>DECENTRALIZĒTĀS KANALIZĀCIJAS SISTĒMAS</w:t>
      </w:r>
    </w:p>
    <w:p w14:paraId="52D0569A" w14:textId="77777777" w:rsidR="006A5807" w:rsidRPr="006258C2" w:rsidRDefault="006A5807" w:rsidP="006A5807">
      <w:pPr>
        <w:jc w:val="center"/>
      </w:pPr>
      <w:r w:rsidRPr="006258C2">
        <w:t>REĢISTRĀCIJAS APLIECINĀJUMS</w:t>
      </w:r>
    </w:p>
    <w:p w14:paraId="1D97469C" w14:textId="77777777" w:rsidR="006A5807" w:rsidRPr="006258C2" w:rsidRDefault="006A5807" w:rsidP="006A5807">
      <w:pPr>
        <w:jc w:val="center"/>
      </w:pPr>
    </w:p>
    <w:p w14:paraId="4F7CA164" w14:textId="77777777" w:rsidR="006A5807" w:rsidRPr="006258C2" w:rsidRDefault="006A5807" w:rsidP="006A5807">
      <w:r w:rsidRPr="006258C2">
        <w:t>Objekta adrese __________________________________________________</w:t>
      </w:r>
    </w:p>
    <w:p w14:paraId="7B48678B" w14:textId="77777777" w:rsidR="006A5807" w:rsidRPr="006258C2" w:rsidRDefault="006A5807" w:rsidP="006A5807"/>
    <w:p w14:paraId="23B9471E" w14:textId="77777777" w:rsidR="006A5807" w:rsidRPr="006258C2" w:rsidRDefault="006A5807" w:rsidP="006A5807">
      <w:r w:rsidRPr="006258C2">
        <w:t>Īpašnieka/valdītāja (atbilstošo pasvītrot) vārds, uzvārds ______________________________________</w:t>
      </w:r>
    </w:p>
    <w:p w14:paraId="15EA1B0C" w14:textId="77777777" w:rsidR="006A5807" w:rsidRPr="006258C2" w:rsidRDefault="006A5807" w:rsidP="006A5807"/>
    <w:p w14:paraId="511C6A55" w14:textId="77777777" w:rsidR="006A5807" w:rsidRPr="006258C2" w:rsidRDefault="006A5807" w:rsidP="006A5807">
      <w:r w:rsidRPr="006258C2">
        <w:t>Īpašnieka/valdītāja (atbilstošo pasvītrot) tālrunis ___________________________________________</w:t>
      </w:r>
    </w:p>
    <w:p w14:paraId="4A2829F3" w14:textId="77777777" w:rsidR="006A5807" w:rsidRPr="006258C2" w:rsidRDefault="006A5807" w:rsidP="006A5807"/>
    <w:p w14:paraId="01DE3EC6" w14:textId="77777777" w:rsidR="006A5807" w:rsidRPr="006258C2" w:rsidRDefault="006A5807" w:rsidP="006A5807">
      <w:r w:rsidRPr="006258C2">
        <w:t>Īpašnieka/valdītāja (atbilstošo pasvītrot) e-pasta adrese: _____________________________________</w:t>
      </w:r>
    </w:p>
    <w:p w14:paraId="461AF032" w14:textId="77777777" w:rsidR="006A5807" w:rsidRPr="006258C2" w:rsidRDefault="006A5807" w:rsidP="006A5807"/>
    <w:p w14:paraId="127D85D6" w14:textId="77777777" w:rsidR="006A5807" w:rsidRPr="006258C2" w:rsidRDefault="006A5807" w:rsidP="006A5807">
      <w:r w:rsidRPr="006258C2">
        <w:t>Objektā deklarēto iedzīvotāju skaits ____________</w:t>
      </w:r>
    </w:p>
    <w:p w14:paraId="74841AC9" w14:textId="77777777" w:rsidR="006A5807" w:rsidRPr="006258C2" w:rsidRDefault="006A5807" w:rsidP="006A5807"/>
    <w:p w14:paraId="0B048C21" w14:textId="77777777" w:rsidR="006A5807" w:rsidRPr="006258C2" w:rsidRDefault="006A5807" w:rsidP="006A5807">
      <w:r w:rsidRPr="006258C2">
        <w:t>Objektā faktiski dzīvojošo iedzīvotāju skaits ____________</w:t>
      </w:r>
    </w:p>
    <w:p w14:paraId="4880923F" w14:textId="77777777" w:rsidR="006A5807" w:rsidRPr="006258C2" w:rsidRDefault="006A5807" w:rsidP="006A5807"/>
    <w:p w14:paraId="077766F0" w14:textId="77777777" w:rsidR="006A5807" w:rsidRPr="006258C2" w:rsidRDefault="006A5807" w:rsidP="006A5807">
      <w:r w:rsidRPr="006258C2">
        <w:t>Vai objektā ūdensapgādes patēriņa uzskaitei ir uzstādīts ūdens mērītājs?</w:t>
      </w:r>
    </w:p>
    <w:p w14:paraId="0AB4B5D2" w14:textId="77777777" w:rsidR="006A5807" w:rsidRPr="006258C2" w:rsidRDefault="006A5807" w:rsidP="006A5807">
      <w:r w:rsidRPr="006258C2">
        <w:t>□ ir □ nav</w:t>
      </w:r>
    </w:p>
    <w:p w14:paraId="51AFE858" w14:textId="77777777" w:rsidR="006A5807" w:rsidRPr="006258C2" w:rsidRDefault="006A5807" w:rsidP="006A5807"/>
    <w:p w14:paraId="64715481" w14:textId="77777777" w:rsidR="006A5807" w:rsidRPr="006258C2" w:rsidRDefault="006A5807" w:rsidP="006A5807">
      <w:r w:rsidRPr="006258C2">
        <w:t>Esošais vai prognozējamais (atbilstošo pasvītrot) ūdens patēriņš mēnesī _______m3</w:t>
      </w:r>
    </w:p>
    <w:p w14:paraId="6AC3BF37" w14:textId="77777777" w:rsidR="006A5807" w:rsidRPr="006258C2" w:rsidRDefault="006A5807" w:rsidP="006A5807">
      <w:r w:rsidRPr="006258C2">
        <w:t>Izvedamais notekūdeņu un nosēdumu vai dūņu nogulšņu apjoms mēnesī ______ m3</w:t>
      </w:r>
    </w:p>
    <w:p w14:paraId="728B7F76" w14:textId="77777777" w:rsidR="006A5807" w:rsidRPr="006258C2" w:rsidRDefault="006A5807" w:rsidP="006A5807"/>
    <w:p w14:paraId="6CA5D3F1" w14:textId="77777777" w:rsidR="006A5807" w:rsidRPr="006258C2" w:rsidRDefault="006A5807" w:rsidP="006A5807">
      <w:proofErr w:type="spellStart"/>
      <w:r w:rsidRPr="006258C2">
        <w:t>Krājtvertņu</w:t>
      </w:r>
      <w:proofErr w:type="spellEnd"/>
      <w:r w:rsidRPr="006258C2">
        <w:t xml:space="preserve"> gadījumā esošam vai prognozējamajam ūdens patēriņa apjomam jāsakrīt ar izvedamo notekūdeņu apjomu gadā.</w:t>
      </w:r>
    </w:p>
    <w:p w14:paraId="30C0AAFB" w14:textId="77777777" w:rsidR="006A5807" w:rsidRPr="006258C2" w:rsidRDefault="006A5807" w:rsidP="006A5807"/>
    <w:p w14:paraId="6A6C1E59" w14:textId="77777777" w:rsidR="006A5807" w:rsidRPr="006258C2" w:rsidRDefault="006A5807" w:rsidP="006A5807">
      <w:r w:rsidRPr="006258C2">
        <w:t>Decentralizētās kanalizācijas sistēmas veids (atzīmēt atbilstošo vai atbilstošos)</w:t>
      </w:r>
    </w:p>
    <w:p w14:paraId="50D51AE4" w14:textId="77777777" w:rsidR="006A5807" w:rsidRPr="006258C2" w:rsidRDefault="006A5807" w:rsidP="006A5807"/>
    <w:p w14:paraId="1A757F83" w14:textId="77777777" w:rsidR="006A5807" w:rsidRPr="006258C2" w:rsidRDefault="006A5807" w:rsidP="006A5807">
      <w:r w:rsidRPr="006258C2">
        <w:t>□ Rūpnieciski izgatavotas notekūdeņu attīrīšanas iekārtas, kuras attīrītos notekūdeņus novada vidē un kopējā jauda ir mazāka par 5 m3/diennaktī</w:t>
      </w:r>
    </w:p>
    <w:p w14:paraId="28A98089" w14:textId="77777777" w:rsidR="006A5807" w:rsidRPr="006258C2" w:rsidRDefault="006A5807" w:rsidP="006A5807"/>
    <w:p w14:paraId="09B4C73D" w14:textId="77777777" w:rsidR="006A5807" w:rsidRPr="006258C2" w:rsidRDefault="006A5807" w:rsidP="006A5807">
      <w:r w:rsidRPr="006258C2">
        <w:t xml:space="preserve">□ </w:t>
      </w:r>
      <w:proofErr w:type="spellStart"/>
      <w:r w:rsidRPr="006258C2">
        <w:t>Septiķis</w:t>
      </w:r>
      <w:proofErr w:type="spellEnd"/>
      <w:r w:rsidRPr="006258C2">
        <w:t xml:space="preserve"> ar divām vai vairāk kamerām, kur notekūdeņi pēc </w:t>
      </w:r>
      <w:proofErr w:type="spellStart"/>
      <w:r w:rsidRPr="006258C2">
        <w:t>septiķa</w:t>
      </w:r>
      <w:proofErr w:type="spellEnd"/>
      <w:r w:rsidRPr="006258C2">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774C1CDD" w14:textId="77777777" w:rsidR="006A5807" w:rsidRPr="006258C2" w:rsidRDefault="006A5807" w:rsidP="006A5807"/>
    <w:p w14:paraId="3DFC42D8" w14:textId="77777777" w:rsidR="006A5807" w:rsidRPr="006258C2" w:rsidRDefault="006A5807" w:rsidP="006A5807">
      <w:r w:rsidRPr="006258C2">
        <w:t xml:space="preserve">□ Notekūdeņu </w:t>
      </w:r>
      <w:proofErr w:type="spellStart"/>
      <w:r w:rsidRPr="006258C2">
        <w:t>krājtvertne</w:t>
      </w:r>
      <w:proofErr w:type="spellEnd"/>
      <w:r w:rsidRPr="006258C2">
        <w:t xml:space="preserve"> (jebkurš rezervuārs, </w:t>
      </w:r>
      <w:proofErr w:type="spellStart"/>
      <w:r w:rsidRPr="006258C2">
        <w:t>nosēdaka</w:t>
      </w:r>
      <w:proofErr w:type="spellEnd"/>
      <w:r w:rsidRPr="006258C2">
        <w:t xml:space="preserve"> vai izsmeļamā bedre, pārvietojamā tualete, sausā tualete), kurās uzkrājas neattīrīti notekūdeņi, septisko tvertņu dūņas vai kanalizācijas sistēmu atkritumi.</w:t>
      </w:r>
    </w:p>
    <w:p w14:paraId="119D3C5A" w14:textId="77777777" w:rsidR="006A5807" w:rsidRPr="006258C2" w:rsidRDefault="006A5807" w:rsidP="006A5807"/>
    <w:p w14:paraId="5821010A" w14:textId="77777777" w:rsidR="006A5807" w:rsidRPr="006258C2" w:rsidRDefault="006A5807" w:rsidP="006A5807">
      <w:r w:rsidRPr="006258C2">
        <w:t>□ Cits _________________________________________</w:t>
      </w:r>
    </w:p>
    <w:p w14:paraId="0531CD41" w14:textId="77777777" w:rsidR="006A5807" w:rsidRPr="006258C2" w:rsidRDefault="006A5807" w:rsidP="006A5807"/>
    <w:p w14:paraId="629BEA50" w14:textId="77777777" w:rsidR="006A5807" w:rsidRPr="006258C2" w:rsidRDefault="006A5807" w:rsidP="006A5807">
      <w:r w:rsidRPr="006258C2">
        <w:t>(Lūdzu, norādiet Jūsu īpašumā esošās decentralizētās kanalizācijas sistēmas veidu)</w:t>
      </w:r>
    </w:p>
    <w:p w14:paraId="1278E5A4" w14:textId="77777777" w:rsidR="006A5807" w:rsidRPr="006258C2" w:rsidRDefault="006A5807" w:rsidP="006A5807"/>
    <w:p w14:paraId="430E919B" w14:textId="77777777" w:rsidR="006A5807" w:rsidRPr="006258C2" w:rsidRDefault="006A5807" w:rsidP="006A5807">
      <w:r w:rsidRPr="006258C2">
        <w:t>Kā īpašumā tiek nodrošināta atbilstoša notekūdeņu apsaimniekošana?</w:t>
      </w:r>
    </w:p>
    <w:p w14:paraId="20F4B6A9" w14:textId="77777777" w:rsidR="006A5807" w:rsidRPr="006258C2" w:rsidRDefault="006A5807" w:rsidP="006A5807"/>
    <w:p w14:paraId="67103295" w14:textId="77777777" w:rsidR="006A5807" w:rsidRPr="006258C2" w:rsidRDefault="006A5807" w:rsidP="006A5807">
      <w:r w:rsidRPr="006258C2">
        <w:lastRenderedPageBreak/>
        <w:t>□ Līgums par īpašumā esošo NAI apkalpošanas un ekspluatācijas pasākumu nodrošināšanu un/vai līgums par uzkrāto septisko tvertņu dūņu un/vai kanalizācijas sistēmu tīrīšanas atkritumu izvešanu</w:t>
      </w:r>
    </w:p>
    <w:p w14:paraId="73715904" w14:textId="77777777" w:rsidR="006A5807" w:rsidRPr="006258C2" w:rsidRDefault="006A5807" w:rsidP="006A5807"/>
    <w:p w14:paraId="5E70D4F4" w14:textId="77777777" w:rsidR="006A5807" w:rsidRPr="006258C2" w:rsidRDefault="006A5807" w:rsidP="006A5807">
      <w:r w:rsidRPr="006258C2">
        <w:t>□ Līgums par uzkrāto notekūdeņu izvešanu</w:t>
      </w:r>
    </w:p>
    <w:p w14:paraId="29A68110" w14:textId="77777777" w:rsidR="006A5807" w:rsidRPr="006258C2" w:rsidRDefault="006A5807" w:rsidP="006A5807"/>
    <w:p w14:paraId="73B21648" w14:textId="77777777" w:rsidR="006A5807" w:rsidRPr="006258C2" w:rsidRDefault="006A5807" w:rsidP="006A5807">
      <w:r w:rsidRPr="006258C2">
        <w:t>□ Pēc vajadzības pasūtu nepieciešamos pakalpojumus komersantiem</w:t>
      </w:r>
    </w:p>
    <w:p w14:paraId="120DAF56" w14:textId="77777777" w:rsidR="006A5807" w:rsidRPr="006258C2" w:rsidRDefault="006A5807" w:rsidP="006A5807"/>
    <w:p w14:paraId="320C2E5D" w14:textId="77777777" w:rsidR="006A5807" w:rsidRPr="006258C2" w:rsidRDefault="006A5807" w:rsidP="006A5807">
      <w:r w:rsidRPr="006258C2">
        <w:t>□ Netiek nodrošināta</w:t>
      </w:r>
    </w:p>
    <w:p w14:paraId="185B8180" w14:textId="77777777" w:rsidR="006A5807" w:rsidRPr="006258C2" w:rsidRDefault="006A5807" w:rsidP="006A5807"/>
    <w:p w14:paraId="0983CB91" w14:textId="77777777" w:rsidR="006A5807" w:rsidRPr="006258C2" w:rsidRDefault="006A5807" w:rsidP="006A5807">
      <w:r w:rsidRPr="006258C2">
        <w:t>Decentralizētajā kanalizācijas sistēmā uzkrāto notekūdeņu/nosēdumu pašreizējais izvešanas biežums:</w:t>
      </w:r>
    </w:p>
    <w:p w14:paraId="202538C5" w14:textId="77777777" w:rsidR="006A5807" w:rsidRPr="006258C2" w:rsidRDefault="006A5807" w:rsidP="006A5807"/>
    <w:p w14:paraId="4EFF8ECB" w14:textId="77777777" w:rsidR="006A5807" w:rsidRPr="006258C2" w:rsidRDefault="006A5807" w:rsidP="006A5807">
      <w:r w:rsidRPr="006258C2">
        <w:t>□ 1 x mēnesī vai biežāk</w:t>
      </w:r>
    </w:p>
    <w:p w14:paraId="3D15E88C" w14:textId="77777777" w:rsidR="006A5807" w:rsidRPr="006258C2" w:rsidRDefault="006A5807" w:rsidP="006A5807"/>
    <w:p w14:paraId="0C8724CB" w14:textId="77777777" w:rsidR="006A5807" w:rsidRPr="006258C2" w:rsidRDefault="006A5807" w:rsidP="006A5807">
      <w:r w:rsidRPr="006258C2">
        <w:t>□ 1 x 2 mēnešos</w:t>
      </w:r>
    </w:p>
    <w:p w14:paraId="379B42BC" w14:textId="77777777" w:rsidR="006A5807" w:rsidRPr="006258C2" w:rsidRDefault="006A5807" w:rsidP="006A5807"/>
    <w:p w14:paraId="5A5BE89B" w14:textId="77777777" w:rsidR="006A5807" w:rsidRPr="006258C2" w:rsidRDefault="006A5807" w:rsidP="006A5807">
      <w:r w:rsidRPr="006258C2">
        <w:t>□ 1x ceturksnī</w:t>
      </w:r>
    </w:p>
    <w:p w14:paraId="12F77900" w14:textId="77777777" w:rsidR="006A5807" w:rsidRPr="006258C2" w:rsidRDefault="006A5807" w:rsidP="006A5807"/>
    <w:p w14:paraId="3AE99DB0" w14:textId="77777777" w:rsidR="006A5807" w:rsidRPr="006258C2" w:rsidRDefault="006A5807" w:rsidP="006A5807">
      <w:r w:rsidRPr="006258C2">
        <w:t>□ 1 x gadā un retāk</w:t>
      </w:r>
    </w:p>
    <w:p w14:paraId="2F53349E" w14:textId="77777777" w:rsidR="006A5807" w:rsidRPr="006258C2" w:rsidRDefault="006A5807" w:rsidP="006A5807"/>
    <w:p w14:paraId="26165669" w14:textId="77777777" w:rsidR="006A5807" w:rsidRPr="006258C2" w:rsidRDefault="006A5807" w:rsidP="006A5807">
      <w:proofErr w:type="spellStart"/>
      <w:r w:rsidRPr="006258C2">
        <w:t>Krājtvertnes</w:t>
      </w:r>
      <w:proofErr w:type="spellEnd"/>
      <w:r w:rsidRPr="006258C2">
        <w:t xml:space="preserve"> tilpums:</w:t>
      </w:r>
    </w:p>
    <w:p w14:paraId="41FDB8C9" w14:textId="77777777" w:rsidR="006A5807" w:rsidRPr="006258C2" w:rsidRDefault="006A5807" w:rsidP="006A5807"/>
    <w:p w14:paraId="3DA6CB2A" w14:textId="77777777" w:rsidR="006A5807" w:rsidRPr="006258C2" w:rsidRDefault="006A5807" w:rsidP="006A5807">
      <w:r w:rsidRPr="006258C2">
        <w:t>□ &lt; 3m3</w:t>
      </w:r>
    </w:p>
    <w:p w14:paraId="42CCE36C" w14:textId="77777777" w:rsidR="006A5807" w:rsidRPr="006258C2" w:rsidRDefault="006A5807" w:rsidP="006A5807"/>
    <w:p w14:paraId="493D85EB" w14:textId="77777777" w:rsidR="006A5807" w:rsidRPr="006258C2" w:rsidRDefault="006A5807" w:rsidP="006A5807">
      <w:r w:rsidRPr="006258C2">
        <w:t>□ 3 līdz 5 m3</w:t>
      </w:r>
    </w:p>
    <w:p w14:paraId="5847607C" w14:textId="77777777" w:rsidR="006A5807" w:rsidRPr="006258C2" w:rsidRDefault="006A5807" w:rsidP="006A5807"/>
    <w:p w14:paraId="454D6643" w14:textId="77777777" w:rsidR="006A5807" w:rsidRPr="006258C2" w:rsidRDefault="006A5807" w:rsidP="006A5807">
      <w:r w:rsidRPr="006258C2">
        <w:t>□ 5 līdz 10 m3</w:t>
      </w:r>
    </w:p>
    <w:p w14:paraId="455903C9" w14:textId="77777777" w:rsidR="006A5807" w:rsidRPr="006258C2" w:rsidRDefault="006A5807" w:rsidP="006A5807"/>
    <w:p w14:paraId="02F321FF" w14:textId="77777777" w:rsidR="006A5807" w:rsidRPr="006258C2" w:rsidRDefault="006A5807" w:rsidP="006A5807">
      <w:r w:rsidRPr="006258C2">
        <w:t>□ &gt; 10 m3</w:t>
      </w:r>
    </w:p>
    <w:p w14:paraId="446BDD4C" w14:textId="77777777" w:rsidR="006A5807" w:rsidRPr="006258C2" w:rsidRDefault="006A5807" w:rsidP="006A5807"/>
    <w:p w14:paraId="79158626" w14:textId="77777777" w:rsidR="006A5807" w:rsidRPr="006258C2" w:rsidRDefault="006A5807" w:rsidP="006A5807">
      <w:r w:rsidRPr="006258C2">
        <w:t>Cik bieži tiek veikta regulārā apkope lokālajām notekūdeņu attīrīšanas iekārtām:</w:t>
      </w:r>
    </w:p>
    <w:p w14:paraId="49C852F8" w14:textId="77777777" w:rsidR="006A5807" w:rsidRPr="006258C2" w:rsidRDefault="006A5807" w:rsidP="006A5807"/>
    <w:p w14:paraId="2523D4FA" w14:textId="77777777" w:rsidR="006A5807" w:rsidRPr="006258C2" w:rsidRDefault="006A5807" w:rsidP="006A5807">
      <w:r w:rsidRPr="006258C2">
        <w:t>□ 1 x mēnesī vai biežāk</w:t>
      </w:r>
    </w:p>
    <w:p w14:paraId="6AAE4F56" w14:textId="77777777" w:rsidR="006A5807" w:rsidRPr="006258C2" w:rsidRDefault="006A5807" w:rsidP="006A5807"/>
    <w:p w14:paraId="3C269240" w14:textId="77777777" w:rsidR="006A5807" w:rsidRPr="006258C2" w:rsidRDefault="006A5807" w:rsidP="006A5807">
      <w:r w:rsidRPr="006258C2">
        <w:t>□ 1 x ceturksnī</w:t>
      </w:r>
    </w:p>
    <w:p w14:paraId="2EC56C54" w14:textId="77777777" w:rsidR="006A5807" w:rsidRPr="006258C2" w:rsidRDefault="006A5807" w:rsidP="006A5807"/>
    <w:p w14:paraId="66D9AC81" w14:textId="77777777" w:rsidR="006A5807" w:rsidRPr="006258C2" w:rsidRDefault="006A5807" w:rsidP="006A5807">
      <w:r w:rsidRPr="006258C2">
        <w:t>□ 1x gadā</w:t>
      </w:r>
    </w:p>
    <w:p w14:paraId="47BBB079" w14:textId="77777777" w:rsidR="006A5807" w:rsidRPr="006258C2" w:rsidRDefault="006A5807" w:rsidP="006A5807"/>
    <w:p w14:paraId="066DE31C" w14:textId="77777777" w:rsidR="006A5807" w:rsidRPr="006258C2" w:rsidRDefault="006A5807" w:rsidP="006A5807">
      <w:r w:rsidRPr="006258C2">
        <w:t>□ retāk nekā 1x gadā</w:t>
      </w:r>
    </w:p>
    <w:p w14:paraId="40AE51C9" w14:textId="77777777" w:rsidR="006A5807" w:rsidRPr="006258C2" w:rsidRDefault="006A5807" w:rsidP="006A5807"/>
    <w:p w14:paraId="7A8450BA" w14:textId="77777777" w:rsidR="006A5807" w:rsidRPr="006258C2" w:rsidRDefault="006A5807" w:rsidP="006A5807">
      <w:r w:rsidRPr="006258C2">
        <w:t>Kad veikta iepriekšējā apkope?___________________________________</w:t>
      </w:r>
    </w:p>
    <w:p w14:paraId="4119DF10" w14:textId="77777777" w:rsidR="006A5807" w:rsidRPr="006258C2" w:rsidRDefault="006A5807" w:rsidP="006A5807">
      <w:r w:rsidRPr="006258C2">
        <w:t>(lūdzu norādīt mēnesi un gadu)</w:t>
      </w:r>
    </w:p>
    <w:p w14:paraId="188F4D72" w14:textId="77777777" w:rsidR="006A5807" w:rsidRPr="006258C2" w:rsidRDefault="006A5807" w:rsidP="006A5807"/>
    <w:p w14:paraId="4C9ABFB7" w14:textId="77777777" w:rsidR="006A5807" w:rsidRPr="006258C2" w:rsidRDefault="006A5807" w:rsidP="006A5807">
      <w:r w:rsidRPr="006258C2">
        <w:t>Vai plānojat pieslēgties centralizētajiem kanalizācijas tīkliem?</w:t>
      </w:r>
    </w:p>
    <w:p w14:paraId="67B9BD40" w14:textId="77777777" w:rsidR="006A5807" w:rsidRPr="006258C2" w:rsidRDefault="006A5807" w:rsidP="006A5807"/>
    <w:p w14:paraId="5B9E1E0F" w14:textId="77777777" w:rsidR="006A5807" w:rsidRPr="006258C2" w:rsidRDefault="006A5807" w:rsidP="006A5807">
      <w:r w:rsidRPr="006258C2">
        <w:t>□ jā (Ja atbilde ir “Jā”, lūdzu, atbildiet uz 11. jautājumu.)</w:t>
      </w:r>
    </w:p>
    <w:p w14:paraId="5BF40F2C" w14:textId="77777777" w:rsidR="006A5807" w:rsidRPr="006258C2" w:rsidRDefault="006A5807" w:rsidP="006A5807">
      <w:r w:rsidRPr="006258C2">
        <w:t>□ nē</w:t>
      </w:r>
    </w:p>
    <w:p w14:paraId="3CF6F023" w14:textId="77777777" w:rsidR="006A5807" w:rsidRPr="006258C2" w:rsidRDefault="006A5807" w:rsidP="006A5807"/>
    <w:p w14:paraId="686750CB" w14:textId="77777777" w:rsidR="006A5807" w:rsidRPr="006258C2" w:rsidRDefault="006A5807" w:rsidP="006A5807">
      <w:r w:rsidRPr="006258C2">
        <w:t>Kad plānojat pieslēgties centralizētajiem kanalizācijas tīkliem?</w:t>
      </w:r>
    </w:p>
    <w:p w14:paraId="5E937308" w14:textId="77777777" w:rsidR="006A5807" w:rsidRPr="006258C2" w:rsidRDefault="006A5807" w:rsidP="006A5807"/>
    <w:p w14:paraId="59B0DA56" w14:textId="77777777" w:rsidR="006A5807" w:rsidRPr="006258C2" w:rsidRDefault="006A5807" w:rsidP="006A5807">
      <w:r w:rsidRPr="006258C2">
        <w:t>□ līdz 2023. gadam</w:t>
      </w:r>
    </w:p>
    <w:p w14:paraId="70B50CAD" w14:textId="77777777" w:rsidR="006A5807" w:rsidRPr="006258C2" w:rsidRDefault="006A5807" w:rsidP="006A5807"/>
    <w:p w14:paraId="6CB43737" w14:textId="77777777" w:rsidR="006A5807" w:rsidRPr="006258C2" w:rsidRDefault="006A5807" w:rsidP="006A5807">
      <w:r w:rsidRPr="006258C2">
        <w:t>□ līdz 2024. gadam</w:t>
      </w:r>
    </w:p>
    <w:p w14:paraId="58B7283F" w14:textId="77777777" w:rsidR="006A5807" w:rsidRPr="006258C2" w:rsidRDefault="006A5807" w:rsidP="006A5807"/>
    <w:p w14:paraId="058FEF0D" w14:textId="77777777" w:rsidR="006A5807" w:rsidRPr="006258C2" w:rsidRDefault="006A5807" w:rsidP="006A5807">
      <w:r w:rsidRPr="006258C2">
        <w:t>Datums</w:t>
      </w:r>
    </w:p>
    <w:p w14:paraId="7DD28A5B" w14:textId="77777777" w:rsidR="006A5807" w:rsidRPr="006258C2" w:rsidRDefault="006A5807" w:rsidP="006A5807"/>
    <w:p w14:paraId="1112AD96" w14:textId="77777777" w:rsidR="006A5807" w:rsidRPr="006258C2" w:rsidRDefault="006A5807" w:rsidP="006A5807">
      <w:r w:rsidRPr="006258C2">
        <w:t>Decentralizētās kanalizācijas sistēmas īpašnieka vai valdītāja vārds, uzvārds __________________________________</w:t>
      </w:r>
    </w:p>
    <w:p w14:paraId="149A15F5" w14:textId="77777777" w:rsidR="006A5807" w:rsidRPr="006258C2" w:rsidRDefault="006A5807" w:rsidP="006A5807">
      <w:r w:rsidRPr="006258C2">
        <w:t>(personiskais paraksts)</w:t>
      </w:r>
    </w:p>
    <w:p w14:paraId="76490FE6" w14:textId="77777777" w:rsidR="006A5807" w:rsidRPr="006258C2" w:rsidRDefault="006A5807" w:rsidP="006A5807"/>
    <w:p w14:paraId="6BF3D7B9" w14:textId="77777777" w:rsidR="006A5807" w:rsidRPr="006258C2" w:rsidRDefault="006A5807" w:rsidP="006A5807"/>
    <w:p w14:paraId="04A7C713"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338CE8EA" w14:textId="77777777" w:rsidR="006A5807" w:rsidRDefault="006A5807" w:rsidP="006A5807"/>
    <w:p w14:paraId="459FE860" w14:textId="51F54832" w:rsidR="001C4133" w:rsidRPr="006258C2" w:rsidRDefault="006A5807" w:rsidP="001C4133">
      <w:pPr>
        <w:ind w:right="-613"/>
        <w:jc w:val="right"/>
      </w:pPr>
      <w:r>
        <w:br w:type="page"/>
      </w:r>
      <w:bookmarkStart w:id="102" w:name="_Hlk25842157"/>
      <w:r w:rsidR="001C4133" w:rsidRPr="006258C2">
        <w:lastRenderedPageBreak/>
        <w:t xml:space="preserve">4.pielikums </w:t>
      </w:r>
    </w:p>
    <w:p w14:paraId="22A27249" w14:textId="77777777" w:rsidR="001C4133" w:rsidRPr="006258C2" w:rsidRDefault="001C4133" w:rsidP="001C4133">
      <w:pPr>
        <w:ind w:right="-613"/>
        <w:jc w:val="right"/>
      </w:pPr>
      <w:r w:rsidRPr="006258C2">
        <w:t>Dobeles novada pašvaldības</w:t>
      </w:r>
    </w:p>
    <w:p w14:paraId="4D0711F7" w14:textId="77777777" w:rsidR="001C4133" w:rsidRPr="006258C2" w:rsidRDefault="001C4133" w:rsidP="001C4133">
      <w:pPr>
        <w:ind w:right="-613"/>
        <w:jc w:val="right"/>
      </w:pPr>
      <w:r w:rsidRPr="006258C2">
        <w:t xml:space="preserve">26.05.2022. saistošajiem noteikumiem Nr.21 </w:t>
      </w:r>
    </w:p>
    <w:p w14:paraId="23491A75" w14:textId="77777777" w:rsidR="001C4133" w:rsidRPr="006258C2" w:rsidRDefault="001C4133" w:rsidP="001C4133">
      <w:pPr>
        <w:ind w:right="-613"/>
        <w:jc w:val="right"/>
      </w:pPr>
      <w:r w:rsidRPr="006258C2">
        <w:t>(prot. Nr.9, 2.§)</w:t>
      </w:r>
    </w:p>
    <w:p w14:paraId="4688B94B" w14:textId="77777777" w:rsidR="001C4133" w:rsidRPr="006258C2" w:rsidRDefault="001C4133" w:rsidP="001C4133">
      <w:pPr>
        <w:rPr>
          <w:b/>
          <w:bCs/>
          <w:sz w:val="28"/>
          <w:lang w:eastAsia="ru-RU"/>
        </w:rPr>
      </w:pPr>
    </w:p>
    <w:p w14:paraId="06395455" w14:textId="77777777" w:rsidR="001C4133" w:rsidRPr="006258C2" w:rsidRDefault="001C4133" w:rsidP="001C4133">
      <w:pPr>
        <w:jc w:val="center"/>
        <w:rPr>
          <w:b/>
          <w:bCs/>
          <w:lang w:eastAsia="ru-RU"/>
        </w:rPr>
      </w:pPr>
      <w:r w:rsidRPr="006258C2">
        <w:rPr>
          <w:b/>
          <w:bCs/>
          <w:lang w:eastAsia="ru-RU"/>
        </w:rPr>
        <w:t xml:space="preserve">DECENTRALIZETĀS KANALIZĀCIJAS SISTĒMAS </w:t>
      </w:r>
    </w:p>
    <w:p w14:paraId="6064EB70" w14:textId="77777777" w:rsidR="001C4133" w:rsidRPr="006258C2" w:rsidRDefault="001C4133" w:rsidP="001C4133">
      <w:pPr>
        <w:jc w:val="center"/>
        <w:rPr>
          <w:b/>
          <w:bCs/>
          <w:lang w:eastAsia="ru-RU"/>
        </w:rPr>
      </w:pPr>
      <w:r w:rsidRPr="006258C2">
        <w:rPr>
          <w:b/>
          <w:bCs/>
          <w:lang w:eastAsia="ru-RU"/>
        </w:rPr>
        <w:t>APSEKOŠANAS AKTS</w:t>
      </w:r>
    </w:p>
    <w:p w14:paraId="1AA9081F" w14:textId="77777777" w:rsidR="001C4133" w:rsidRPr="006258C2" w:rsidRDefault="001C4133" w:rsidP="001C4133">
      <w:pPr>
        <w:tabs>
          <w:tab w:val="left" w:pos="7797"/>
        </w:tabs>
        <w:rPr>
          <w:lang w:eastAsia="ru-RU"/>
        </w:rPr>
      </w:pPr>
      <w:r w:rsidRPr="006258C2">
        <w:rPr>
          <w:lang w:eastAsia="ru-RU"/>
        </w:rPr>
        <w:t>Dobelē, 20__. gada __. _____________</w:t>
      </w:r>
    </w:p>
    <w:p w14:paraId="61A95E55" w14:textId="77777777" w:rsidR="001C4133" w:rsidRPr="006258C2" w:rsidRDefault="001C4133" w:rsidP="001C4133">
      <w:pPr>
        <w:tabs>
          <w:tab w:val="left" w:pos="7797"/>
        </w:tabs>
        <w:rPr>
          <w:b/>
          <w:bCs/>
          <w:sz w:val="28"/>
          <w:lang w:eastAsia="ru-RU"/>
        </w:rPr>
      </w:pPr>
      <w:proofErr w:type="spellStart"/>
      <w:r w:rsidRPr="006258C2">
        <w:rPr>
          <w:lang w:eastAsia="ru-RU"/>
        </w:rPr>
        <w:t>Reģ</w:t>
      </w:r>
      <w:proofErr w:type="spellEnd"/>
      <w:r w:rsidRPr="006258C2">
        <w:rPr>
          <w:lang w:eastAsia="ru-RU"/>
        </w:rPr>
        <w:t>. Nr.</w:t>
      </w:r>
      <w:r w:rsidRPr="006258C2">
        <w:rPr>
          <w:b/>
          <w:bCs/>
          <w:lang w:eastAsia="ru-RU"/>
        </w:rPr>
        <w:t xml:space="preserve"> </w:t>
      </w:r>
    </w:p>
    <w:p w14:paraId="3994D140" w14:textId="77777777" w:rsidR="001C4133" w:rsidRPr="006258C2" w:rsidRDefault="001C4133" w:rsidP="001C4133">
      <w:pPr>
        <w:tabs>
          <w:tab w:val="left" w:pos="7797"/>
        </w:tabs>
        <w:rPr>
          <w:b/>
          <w:bCs/>
          <w:sz w:val="28"/>
          <w:lang w:eastAsia="ru-RU"/>
        </w:rPr>
      </w:pPr>
    </w:p>
    <w:p w14:paraId="1D2C4D15" w14:textId="77777777" w:rsidR="001C4133" w:rsidRPr="006258C2" w:rsidRDefault="001C4133" w:rsidP="001C4133">
      <w:pPr>
        <w:pBdr>
          <w:bottom w:val="single" w:sz="6" w:space="1" w:color="auto"/>
        </w:pBdr>
        <w:rPr>
          <w:b/>
          <w:lang w:eastAsia="ru-RU"/>
        </w:rPr>
      </w:pPr>
      <w:proofErr w:type="spellStart"/>
      <w:r w:rsidRPr="006258C2">
        <w:rPr>
          <w:b/>
          <w:lang w:eastAsia="ru-RU"/>
        </w:rPr>
        <w:t>Apsekotājs</w:t>
      </w:r>
      <w:proofErr w:type="spellEnd"/>
      <w:r w:rsidRPr="006258C2">
        <w:rPr>
          <w:b/>
          <w:lang w:eastAsia="ru-RU"/>
        </w:rPr>
        <w:t>:</w:t>
      </w:r>
    </w:p>
    <w:p w14:paraId="4795E762" w14:textId="77777777" w:rsidR="001C4133" w:rsidRPr="006258C2" w:rsidRDefault="001C4133" w:rsidP="001C4133">
      <w:pPr>
        <w:pBdr>
          <w:bottom w:val="single" w:sz="6" w:space="1" w:color="auto"/>
        </w:pBdr>
        <w:tabs>
          <w:tab w:val="left" w:pos="567"/>
          <w:tab w:val="left" w:pos="1134"/>
          <w:tab w:val="left" w:pos="8789"/>
        </w:tabs>
        <w:rPr>
          <w:b/>
          <w:lang w:eastAsia="ru-RU"/>
        </w:rPr>
      </w:pPr>
      <w:r w:rsidRPr="006258C2">
        <w:rPr>
          <w:b/>
          <w:lang w:eastAsia="ru-RU"/>
        </w:rPr>
        <w:tab/>
      </w:r>
    </w:p>
    <w:p w14:paraId="5CDA82C0" w14:textId="77777777" w:rsidR="001C4133" w:rsidRPr="006258C2" w:rsidRDefault="001C4133" w:rsidP="001C4133">
      <w:pPr>
        <w:jc w:val="center"/>
        <w:rPr>
          <w:sz w:val="20"/>
          <w:lang w:eastAsia="ru-RU"/>
        </w:rPr>
      </w:pPr>
      <w:r w:rsidRPr="006258C2">
        <w:rPr>
          <w:sz w:val="20"/>
          <w:lang w:eastAsia="ru-RU"/>
        </w:rPr>
        <w:t>Amats, vārds, uzvārds</w:t>
      </w:r>
    </w:p>
    <w:p w14:paraId="45D6EC05" w14:textId="77777777" w:rsidR="001C4133" w:rsidRPr="006258C2" w:rsidRDefault="001C4133" w:rsidP="001C4133">
      <w:pPr>
        <w:tabs>
          <w:tab w:val="left" w:pos="4395"/>
          <w:tab w:val="left" w:pos="6946"/>
          <w:tab w:val="left" w:pos="8931"/>
        </w:tabs>
        <w:rPr>
          <w:lang w:eastAsia="ru-RU"/>
        </w:rPr>
      </w:pPr>
      <w:r w:rsidRPr="006258C2">
        <w:rPr>
          <w:lang w:eastAsia="ru-RU"/>
        </w:rPr>
        <w:t>Akts sastādīts par to, ka</w:t>
      </w:r>
      <w:r w:rsidRPr="006258C2">
        <w:rPr>
          <w:b/>
          <w:lang w:eastAsia="ru-RU"/>
        </w:rPr>
        <w:t xml:space="preserve"> </w:t>
      </w:r>
      <w:r w:rsidRPr="006258C2">
        <w:rPr>
          <w:bCs/>
          <w:lang w:eastAsia="ru-RU"/>
        </w:rPr>
        <w:t>apsekots objekts:</w:t>
      </w:r>
    </w:p>
    <w:p w14:paraId="612967B6" w14:textId="77777777" w:rsidR="001C4133" w:rsidRPr="006258C2" w:rsidRDefault="001C4133" w:rsidP="001C4133">
      <w:pPr>
        <w:pBdr>
          <w:bottom w:val="single" w:sz="6" w:space="1" w:color="auto"/>
        </w:pBdr>
        <w:tabs>
          <w:tab w:val="left" w:pos="567"/>
          <w:tab w:val="left" w:pos="1134"/>
          <w:tab w:val="left" w:pos="8789"/>
        </w:tabs>
        <w:rPr>
          <w:b/>
          <w:lang w:eastAsia="ru-RU"/>
        </w:rPr>
      </w:pPr>
    </w:p>
    <w:p w14:paraId="0C7CA08A" w14:textId="77777777" w:rsidR="001C4133" w:rsidRPr="006258C2" w:rsidRDefault="001C4133" w:rsidP="001C4133">
      <w:pPr>
        <w:tabs>
          <w:tab w:val="left" w:pos="4536"/>
        </w:tabs>
        <w:jc w:val="center"/>
        <w:rPr>
          <w:sz w:val="20"/>
          <w:lang w:eastAsia="ru-RU"/>
        </w:rPr>
      </w:pPr>
      <w:r w:rsidRPr="006258C2">
        <w:rPr>
          <w:sz w:val="20"/>
          <w:lang w:eastAsia="ru-RU"/>
        </w:rPr>
        <w:t>Objekta adrese un kadastra nr.</w:t>
      </w:r>
    </w:p>
    <w:p w14:paraId="2427856F" w14:textId="77777777" w:rsidR="001C4133" w:rsidRPr="006258C2" w:rsidRDefault="001C4133" w:rsidP="001C4133">
      <w:pPr>
        <w:tabs>
          <w:tab w:val="left" w:pos="4536"/>
        </w:tabs>
        <w:rPr>
          <w:b/>
          <w:lang w:eastAsia="ru-RU"/>
        </w:rPr>
      </w:pPr>
      <w:r w:rsidRPr="006258C2">
        <w:rPr>
          <w:b/>
          <w:lang w:eastAsia="ru-RU"/>
        </w:rPr>
        <w:t>Iesniegums par decentralizēto kanalizācijas sistēmas reģistrēšanu:</w:t>
      </w:r>
    </w:p>
    <w:p w14:paraId="1B36A8C0" w14:textId="77777777" w:rsidR="001C4133" w:rsidRPr="006258C2" w:rsidRDefault="00000000" w:rsidP="001C4133">
      <w:pPr>
        <w:tabs>
          <w:tab w:val="left" w:pos="5535"/>
        </w:tabs>
        <w:rPr>
          <w:lang w:eastAsia="ru-RU"/>
        </w:rPr>
      </w:pPr>
      <w:sdt>
        <w:sdtPr>
          <w:rPr>
            <w:lang w:eastAsia="ru-RU"/>
          </w:rPr>
          <w:id w:val="188888246"/>
          <w14:checkbox>
            <w14:checked w14:val="0"/>
            <w14:checkedState w14:val="2612" w14:font="MS Gothic"/>
            <w14:uncheckedState w14:val="2610" w14:font="MS Gothic"/>
          </w14:checkbox>
        </w:sdtPr>
        <w:sdtContent/>
      </w:sdt>
      <w:r w:rsidR="001C4133" w:rsidRPr="006258C2">
        <w:rPr>
          <w:lang w:eastAsia="ru-RU"/>
        </w:rPr>
        <w:t xml:space="preserve"> Ir</w:t>
      </w:r>
      <w:r w:rsidR="001C4133" w:rsidRPr="006258C2">
        <w:rPr>
          <w:lang w:eastAsia="ru-RU"/>
        </w:rPr>
        <w:tab/>
      </w:r>
      <w:sdt>
        <w:sdtPr>
          <w:rPr>
            <w:lang w:eastAsia="ru-RU"/>
          </w:rPr>
          <w:id w:val="702595497"/>
          <w14:checkbox>
            <w14:checked w14:val="0"/>
            <w14:checkedState w14:val="2612" w14:font="MS Gothic"/>
            <w14:uncheckedState w14:val="2610" w14:font="MS Gothic"/>
          </w14:checkbox>
        </w:sdtPr>
        <w:sdtContent/>
      </w:sdt>
      <w:r w:rsidR="001C4133" w:rsidRPr="006258C2">
        <w:rPr>
          <w:lang w:eastAsia="ru-RU"/>
        </w:rPr>
        <w:t xml:space="preserve"> Nav</w:t>
      </w:r>
    </w:p>
    <w:p w14:paraId="1AF494C9" w14:textId="77777777" w:rsidR="001C4133" w:rsidRPr="006258C2" w:rsidRDefault="001C4133" w:rsidP="001C4133">
      <w:pPr>
        <w:tabs>
          <w:tab w:val="left" w:pos="5535"/>
        </w:tabs>
        <w:rPr>
          <w:b/>
          <w:lang w:eastAsia="ru-RU"/>
        </w:rPr>
      </w:pPr>
      <w:r w:rsidRPr="006258C2">
        <w:rPr>
          <w:b/>
          <w:lang w:eastAsia="ru-RU"/>
        </w:rPr>
        <w:t>Objektā izbūvētās decentralizētās kanalizācijas sistēmas veids:</w:t>
      </w:r>
    </w:p>
    <w:p w14:paraId="33FC9DFD" w14:textId="77777777" w:rsidR="001C4133" w:rsidRPr="006258C2" w:rsidRDefault="00000000" w:rsidP="001C4133">
      <w:pPr>
        <w:tabs>
          <w:tab w:val="left" w:pos="5535"/>
        </w:tabs>
        <w:rPr>
          <w:lang w:eastAsia="ru-RU"/>
        </w:rPr>
      </w:pPr>
      <w:sdt>
        <w:sdtPr>
          <w:rPr>
            <w:lang w:eastAsia="ru-RU"/>
          </w:rPr>
          <w:id w:val="-1443911911"/>
          <w14:checkbox>
            <w14:checked w14:val="0"/>
            <w14:checkedState w14:val="2612" w14:font="MS Gothic"/>
            <w14:uncheckedState w14:val="2610" w14:font="MS Gothic"/>
          </w14:checkbox>
        </w:sdtPr>
        <w:sdtContent/>
      </w:sdt>
      <w:r w:rsidR="001C4133" w:rsidRPr="006258C2">
        <w:rPr>
          <w:lang w:eastAsia="ru-RU"/>
        </w:rPr>
        <w:t xml:space="preserve"> Notekūdeņu </w:t>
      </w:r>
      <w:proofErr w:type="spellStart"/>
      <w:r w:rsidR="001C4133" w:rsidRPr="006258C2">
        <w:rPr>
          <w:lang w:eastAsia="ru-RU"/>
        </w:rPr>
        <w:t>krājtvertne</w:t>
      </w:r>
      <w:proofErr w:type="spellEnd"/>
      <w:r w:rsidR="001C4133" w:rsidRPr="006258C2">
        <w:rPr>
          <w:lang w:eastAsia="ru-RU"/>
        </w:rPr>
        <w:t xml:space="preserve">  </w:t>
      </w:r>
      <w:sdt>
        <w:sdtPr>
          <w:rPr>
            <w:lang w:eastAsia="ru-RU"/>
          </w:rPr>
          <w:id w:val="-2012051049"/>
          <w14:checkbox>
            <w14:checked w14:val="0"/>
            <w14:checkedState w14:val="2612" w14:font="MS Gothic"/>
            <w14:uncheckedState w14:val="2610" w14:font="MS Gothic"/>
          </w14:checkbox>
        </w:sdtPr>
        <w:sdtContent/>
      </w:sdt>
      <w:r w:rsidR="001C4133" w:rsidRPr="006258C2">
        <w:rPr>
          <w:lang w:eastAsia="ru-RU"/>
        </w:rPr>
        <w:t xml:space="preserve"> </w:t>
      </w:r>
      <w:r w:rsidR="001C4133" w:rsidRPr="006258C2">
        <w:rPr>
          <w:bCs/>
          <w:lang w:eastAsia="ru-RU"/>
        </w:rPr>
        <w:t>Rūpnieciski</w:t>
      </w:r>
      <w:r w:rsidR="001C4133" w:rsidRPr="006258C2">
        <w:rPr>
          <w:bCs/>
          <w:szCs w:val="23"/>
          <w:lang w:eastAsia="ru-RU"/>
        </w:rPr>
        <w:t xml:space="preserve"> izgatavota notekūdeņu attīrīšanas iekārta, kura attīrītos notekūdeņus novada vidē</w:t>
      </w:r>
    </w:p>
    <w:p w14:paraId="7D45CADF" w14:textId="77777777" w:rsidR="001C4133" w:rsidRPr="006258C2" w:rsidRDefault="00000000" w:rsidP="001C4133">
      <w:pPr>
        <w:tabs>
          <w:tab w:val="left" w:pos="5535"/>
        </w:tabs>
        <w:rPr>
          <w:lang w:eastAsia="ru-RU"/>
        </w:rPr>
      </w:pPr>
      <w:sdt>
        <w:sdtPr>
          <w:rPr>
            <w:lang w:eastAsia="ru-RU"/>
          </w:rPr>
          <w:id w:val="-1781639689"/>
          <w14:checkbox>
            <w14:checked w14:val="0"/>
            <w14:checkedState w14:val="2612" w14:font="MS Gothic"/>
            <w14:uncheckedState w14:val="2610" w14:font="MS Gothic"/>
          </w14:checkbox>
        </w:sdtPr>
        <w:sdtContent/>
      </w:sdt>
      <w:r w:rsidR="001C4133" w:rsidRPr="006258C2">
        <w:rPr>
          <w:lang w:eastAsia="ru-RU"/>
        </w:rPr>
        <w:t xml:space="preserve"> Cits__________________________________________</w:t>
      </w:r>
    </w:p>
    <w:p w14:paraId="7984D6A7" w14:textId="77777777" w:rsidR="001C4133" w:rsidRPr="006258C2" w:rsidRDefault="001C4133" w:rsidP="001C4133">
      <w:pPr>
        <w:tabs>
          <w:tab w:val="left" w:pos="2835"/>
          <w:tab w:val="left" w:pos="5535"/>
        </w:tabs>
        <w:rPr>
          <w:b/>
          <w:lang w:eastAsia="ru-RU"/>
        </w:rPr>
      </w:pPr>
      <w:r w:rsidRPr="006258C2">
        <w:rPr>
          <w:b/>
          <w:lang w:eastAsia="ru-RU"/>
        </w:rPr>
        <w:t>Iedzīvotāju skaits īpašumā_________</w:t>
      </w:r>
    </w:p>
    <w:p w14:paraId="782BB86E" w14:textId="77777777" w:rsidR="001C4133" w:rsidRPr="006258C2" w:rsidRDefault="001C4133" w:rsidP="001C4133">
      <w:pPr>
        <w:tabs>
          <w:tab w:val="left" w:pos="2835"/>
          <w:tab w:val="left" w:pos="3544"/>
          <w:tab w:val="left" w:pos="5535"/>
        </w:tabs>
        <w:rPr>
          <w:b/>
          <w:vertAlign w:val="superscript"/>
          <w:lang w:eastAsia="ru-RU"/>
        </w:rPr>
      </w:pPr>
      <w:r w:rsidRPr="006258C2">
        <w:rPr>
          <w:b/>
          <w:lang w:eastAsia="ru-RU"/>
        </w:rPr>
        <w:t>Sistēmas iekārtas tilpums_________m</w:t>
      </w:r>
      <w:r w:rsidRPr="006258C2">
        <w:rPr>
          <w:b/>
          <w:vertAlign w:val="superscript"/>
          <w:lang w:eastAsia="ru-RU"/>
        </w:rPr>
        <w:t>3</w:t>
      </w:r>
    </w:p>
    <w:p w14:paraId="404F463A" w14:textId="77777777" w:rsidR="001C4133" w:rsidRPr="006258C2" w:rsidRDefault="001C4133" w:rsidP="001C4133">
      <w:pPr>
        <w:tabs>
          <w:tab w:val="left" w:pos="2835"/>
          <w:tab w:val="left" w:pos="3544"/>
          <w:tab w:val="left" w:pos="5535"/>
        </w:tabs>
        <w:rPr>
          <w:b/>
          <w:lang w:eastAsia="ru-RU"/>
        </w:rPr>
      </w:pPr>
      <w:r w:rsidRPr="006258C2">
        <w:rPr>
          <w:b/>
          <w:lang w:eastAsia="ru-RU"/>
        </w:rPr>
        <w:t>Vidējais ūdens patēriņš mēnesī ________ m</w:t>
      </w:r>
      <w:r w:rsidRPr="006258C2">
        <w:rPr>
          <w:b/>
          <w:vertAlign w:val="superscript"/>
          <w:lang w:eastAsia="ru-RU"/>
        </w:rPr>
        <w:t>3</w:t>
      </w:r>
    </w:p>
    <w:p w14:paraId="3C45F90F" w14:textId="77777777" w:rsidR="001C4133" w:rsidRPr="006258C2" w:rsidRDefault="001C4133" w:rsidP="001C4133">
      <w:pPr>
        <w:tabs>
          <w:tab w:val="left" w:pos="2835"/>
          <w:tab w:val="left" w:pos="3544"/>
          <w:tab w:val="left" w:pos="5535"/>
        </w:tabs>
        <w:rPr>
          <w:b/>
          <w:lang w:eastAsia="ru-RU"/>
        </w:rPr>
      </w:pPr>
      <w:r w:rsidRPr="006258C2">
        <w:rPr>
          <w:b/>
          <w:lang w:eastAsia="ru-RU"/>
        </w:rPr>
        <w:t>Izvešanas biežums gadā ________ reizes</w:t>
      </w:r>
    </w:p>
    <w:p w14:paraId="6370940E" w14:textId="77777777" w:rsidR="001C4133" w:rsidRPr="006258C2" w:rsidRDefault="001C4133" w:rsidP="001C4133">
      <w:pPr>
        <w:pBdr>
          <w:bottom w:val="single" w:sz="4" w:space="1" w:color="auto"/>
        </w:pBdr>
        <w:tabs>
          <w:tab w:val="left" w:pos="5535"/>
        </w:tabs>
        <w:rPr>
          <w:bCs/>
          <w:lang w:eastAsia="ru-RU"/>
        </w:rPr>
      </w:pPr>
      <w:r w:rsidRPr="006258C2">
        <w:rPr>
          <w:b/>
          <w:lang w:eastAsia="ru-RU"/>
        </w:rPr>
        <w:t>Piezīmes:</w:t>
      </w:r>
    </w:p>
    <w:tbl>
      <w:tblPr>
        <w:tblW w:w="0" w:type="auto"/>
        <w:tblBorders>
          <w:bottom w:val="single" w:sz="4" w:space="0" w:color="auto"/>
        </w:tblBorders>
        <w:tblLook w:val="04A0" w:firstRow="1" w:lastRow="0" w:firstColumn="1" w:lastColumn="0" w:noHBand="0" w:noVBand="1"/>
      </w:tblPr>
      <w:tblGrid>
        <w:gridCol w:w="9026"/>
      </w:tblGrid>
      <w:tr w:rsidR="001C4133" w:rsidRPr="006258C2" w14:paraId="48A4C08E" w14:textId="77777777" w:rsidTr="004443F7">
        <w:tc>
          <w:tcPr>
            <w:tcW w:w="9026" w:type="dxa"/>
            <w:tcBorders>
              <w:bottom w:val="single" w:sz="4" w:space="0" w:color="auto"/>
            </w:tcBorders>
          </w:tcPr>
          <w:p w14:paraId="70ECD498" w14:textId="77777777" w:rsidR="001C4133" w:rsidRPr="006258C2" w:rsidRDefault="001C4133" w:rsidP="004443F7">
            <w:pPr>
              <w:tabs>
                <w:tab w:val="left" w:pos="2835"/>
                <w:tab w:val="left" w:pos="3544"/>
                <w:tab w:val="left" w:pos="5535"/>
              </w:tabs>
              <w:ind w:left="-532" w:right="-721"/>
              <w:rPr>
                <w:lang w:eastAsia="ru-RU"/>
              </w:rPr>
            </w:pPr>
          </w:p>
        </w:tc>
      </w:tr>
      <w:tr w:rsidR="001C4133" w:rsidRPr="006258C2" w14:paraId="751EC643" w14:textId="77777777" w:rsidTr="004443F7">
        <w:tc>
          <w:tcPr>
            <w:tcW w:w="9026" w:type="dxa"/>
            <w:tcBorders>
              <w:top w:val="single" w:sz="4" w:space="0" w:color="auto"/>
              <w:bottom w:val="single" w:sz="4" w:space="0" w:color="auto"/>
            </w:tcBorders>
          </w:tcPr>
          <w:p w14:paraId="737BF2CE" w14:textId="77777777" w:rsidR="001C4133" w:rsidRPr="006258C2" w:rsidRDefault="001C4133" w:rsidP="004443F7">
            <w:pPr>
              <w:tabs>
                <w:tab w:val="left" w:pos="5535"/>
              </w:tabs>
              <w:rPr>
                <w:lang w:eastAsia="ru-RU"/>
              </w:rPr>
            </w:pPr>
          </w:p>
        </w:tc>
      </w:tr>
    </w:tbl>
    <w:p w14:paraId="38A8FB3E" w14:textId="77777777" w:rsidR="001C4133" w:rsidRPr="006258C2" w:rsidRDefault="001C4133" w:rsidP="001C4133">
      <w:pPr>
        <w:pBdr>
          <w:bottom w:val="single" w:sz="6" w:space="1" w:color="auto"/>
          <w:between w:val="single" w:sz="6" w:space="1" w:color="auto"/>
        </w:pBdr>
        <w:tabs>
          <w:tab w:val="left" w:pos="5535"/>
        </w:tabs>
        <w:rPr>
          <w:b/>
          <w:lang w:eastAsia="ru-RU"/>
        </w:rPr>
      </w:pPr>
      <w:r w:rsidRPr="006258C2">
        <w:rPr>
          <w:b/>
          <w:lang w:eastAsia="ru-RU"/>
        </w:rPr>
        <w:t>Slēdziens:</w:t>
      </w:r>
    </w:p>
    <w:p w14:paraId="45BB3996" w14:textId="77777777" w:rsidR="001C4133" w:rsidRPr="006258C2" w:rsidRDefault="001C4133" w:rsidP="001C4133">
      <w:pPr>
        <w:tabs>
          <w:tab w:val="left" w:pos="5535"/>
        </w:tabs>
        <w:rPr>
          <w:b/>
          <w:lang w:eastAsia="ru-RU"/>
        </w:rPr>
      </w:pPr>
    </w:p>
    <w:p w14:paraId="3A9D14F2" w14:textId="77777777" w:rsidR="001C4133" w:rsidRPr="006258C2" w:rsidRDefault="001C4133" w:rsidP="001C4133">
      <w:pPr>
        <w:tabs>
          <w:tab w:val="left" w:pos="5535"/>
        </w:tabs>
        <w:rPr>
          <w:b/>
          <w:lang w:eastAsia="ru-RU"/>
        </w:rPr>
      </w:pPr>
      <w:r w:rsidRPr="006258C2">
        <w:rPr>
          <w:b/>
          <w:lang w:eastAsia="ru-RU"/>
        </w:rPr>
        <w:t>Pielikumā foto attēli: ______</w:t>
      </w:r>
    </w:p>
    <w:p w14:paraId="37395F82" w14:textId="77777777" w:rsidR="001C4133" w:rsidRPr="006258C2" w:rsidRDefault="001C4133" w:rsidP="001C4133">
      <w:pPr>
        <w:tabs>
          <w:tab w:val="left" w:pos="4253"/>
          <w:tab w:val="left" w:pos="4395"/>
          <w:tab w:val="left" w:pos="4820"/>
          <w:tab w:val="left" w:pos="6521"/>
          <w:tab w:val="left" w:pos="6804"/>
          <w:tab w:val="left" w:pos="8789"/>
        </w:tabs>
        <w:ind w:left="4962" w:hanging="4962"/>
        <w:rPr>
          <w:sz w:val="20"/>
          <w:lang w:eastAsia="ru-RU"/>
        </w:rPr>
      </w:pPr>
      <w:r w:rsidRPr="006258C2">
        <w:rPr>
          <w:b/>
          <w:lang w:eastAsia="ru-RU"/>
        </w:rPr>
        <w:t>Inženierkomunikāciju piesaistes inženieris</w:t>
      </w:r>
      <w:r w:rsidRPr="006258C2">
        <w:rPr>
          <w:bCs/>
          <w:lang w:eastAsia="ru-RU"/>
        </w:rPr>
        <w:tab/>
      </w:r>
      <w:r w:rsidRPr="006258C2">
        <w:rPr>
          <w:bCs/>
          <w:u w:val="single"/>
          <w:lang w:eastAsia="ru-RU"/>
        </w:rPr>
        <w:tab/>
        <w:t>__</w:t>
      </w:r>
      <w:r w:rsidRPr="006258C2">
        <w:rPr>
          <w:bCs/>
          <w:u w:val="single"/>
          <w:lang w:eastAsia="ru-RU"/>
        </w:rPr>
        <w:tab/>
      </w:r>
      <w:r w:rsidRPr="006258C2">
        <w:rPr>
          <w:b/>
          <w:lang w:eastAsia="ru-RU"/>
        </w:rPr>
        <w:tab/>
      </w:r>
      <w:r w:rsidRPr="006258C2">
        <w:rPr>
          <w:bCs/>
          <w:u w:val="single"/>
          <w:lang w:eastAsia="ru-RU"/>
        </w:rPr>
        <w:t>_</w:t>
      </w:r>
      <w:r w:rsidRPr="006258C2">
        <w:rPr>
          <w:bCs/>
          <w:u w:val="single"/>
          <w:lang w:eastAsia="ru-RU"/>
        </w:rPr>
        <w:tab/>
      </w:r>
      <w:r w:rsidRPr="006258C2">
        <w:rPr>
          <w:b/>
          <w:lang w:eastAsia="ru-RU"/>
        </w:rPr>
        <w:tab/>
        <w:t xml:space="preserve">             </w:t>
      </w:r>
      <w:r w:rsidRPr="006258C2">
        <w:rPr>
          <w:sz w:val="20"/>
          <w:lang w:eastAsia="ru-RU"/>
        </w:rPr>
        <w:t>Vārds, Uzvārds                       Parakst</w:t>
      </w:r>
      <w:bookmarkEnd w:id="102"/>
      <w:r w:rsidRPr="006258C2">
        <w:rPr>
          <w:sz w:val="20"/>
          <w:lang w:eastAsia="ru-RU"/>
        </w:rPr>
        <w:t>s:________</w:t>
      </w:r>
    </w:p>
    <w:p w14:paraId="2F11BEAB" w14:textId="77777777" w:rsidR="001C4133" w:rsidRPr="006258C2" w:rsidRDefault="001C4133" w:rsidP="001C4133">
      <w:pPr>
        <w:tabs>
          <w:tab w:val="left" w:pos="4253"/>
          <w:tab w:val="left" w:pos="4395"/>
          <w:tab w:val="left" w:pos="4820"/>
          <w:tab w:val="left" w:pos="6521"/>
          <w:tab w:val="left" w:pos="6804"/>
          <w:tab w:val="left" w:pos="8789"/>
        </w:tabs>
        <w:ind w:left="4962" w:hanging="4962"/>
        <w:rPr>
          <w:b/>
          <w:lang w:eastAsia="ru-RU"/>
        </w:rPr>
      </w:pPr>
    </w:p>
    <w:p w14:paraId="56CC61B0" w14:textId="77777777" w:rsidR="001C4133" w:rsidRPr="006258C2" w:rsidRDefault="001C4133" w:rsidP="001C4133">
      <w:pPr>
        <w:ind w:right="-613"/>
      </w:pPr>
    </w:p>
    <w:p w14:paraId="79CC8649" w14:textId="77777777" w:rsidR="001C4133" w:rsidRPr="006258C2" w:rsidRDefault="001C4133" w:rsidP="001C4133">
      <w:pPr>
        <w:ind w:right="-613"/>
      </w:pPr>
    </w:p>
    <w:p w14:paraId="36488732" w14:textId="77777777" w:rsidR="001C4133" w:rsidRPr="003F1D8B" w:rsidRDefault="001C4133" w:rsidP="001C4133">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17775991" w14:textId="77777777" w:rsidR="001C4133" w:rsidRPr="006258C2" w:rsidRDefault="001C4133" w:rsidP="001C4133">
      <w:pPr>
        <w:ind w:right="-613"/>
      </w:pPr>
    </w:p>
    <w:p w14:paraId="58B3BF54" w14:textId="77777777" w:rsidR="001C4133" w:rsidRPr="006258C2" w:rsidRDefault="001C4133" w:rsidP="001C4133">
      <w:pPr>
        <w:ind w:right="-613"/>
      </w:pPr>
    </w:p>
    <w:p w14:paraId="02BFE771" w14:textId="77777777" w:rsidR="001C4133" w:rsidRPr="006258C2" w:rsidRDefault="001C4133" w:rsidP="001C4133">
      <w:pPr>
        <w:ind w:right="-613"/>
      </w:pPr>
    </w:p>
    <w:p w14:paraId="171E7913" w14:textId="77777777" w:rsidR="001C4133" w:rsidRPr="006258C2" w:rsidRDefault="001C4133" w:rsidP="001C4133">
      <w:pPr>
        <w:ind w:right="-613"/>
      </w:pPr>
    </w:p>
    <w:p w14:paraId="07178907" w14:textId="77777777" w:rsidR="001C4133" w:rsidRPr="006258C2" w:rsidRDefault="001C4133" w:rsidP="001C4133">
      <w:pPr>
        <w:ind w:right="-613"/>
      </w:pPr>
    </w:p>
    <w:p w14:paraId="2CF081B9" w14:textId="77777777" w:rsidR="001C4133" w:rsidRPr="006258C2" w:rsidRDefault="001C4133" w:rsidP="001C4133">
      <w:pPr>
        <w:ind w:right="-613"/>
      </w:pPr>
    </w:p>
    <w:p w14:paraId="21AD682E" w14:textId="77777777" w:rsidR="001C4133" w:rsidRDefault="001C4133" w:rsidP="001C4133">
      <w:pPr>
        <w:ind w:right="-613"/>
      </w:pPr>
    </w:p>
    <w:p w14:paraId="14827B9D" w14:textId="77777777" w:rsidR="001C4133" w:rsidRDefault="001C4133" w:rsidP="001C4133">
      <w:pPr>
        <w:ind w:right="-613"/>
      </w:pPr>
    </w:p>
    <w:p w14:paraId="6CCCF3C6" w14:textId="77777777" w:rsidR="001C4133" w:rsidRDefault="001C4133" w:rsidP="001C4133">
      <w:pPr>
        <w:ind w:right="-613"/>
      </w:pPr>
    </w:p>
    <w:p w14:paraId="0DB0E68C" w14:textId="77777777" w:rsidR="001C4133" w:rsidRPr="006258C2" w:rsidRDefault="001C4133" w:rsidP="001C4133">
      <w:pPr>
        <w:ind w:right="-613"/>
      </w:pPr>
    </w:p>
    <w:p w14:paraId="568946D3" w14:textId="77777777" w:rsidR="001C4133" w:rsidRPr="006258C2" w:rsidRDefault="001C4133" w:rsidP="001C4133">
      <w:pPr>
        <w:ind w:right="-613"/>
      </w:pPr>
    </w:p>
    <w:p w14:paraId="6B6EEECE" w14:textId="77777777" w:rsidR="001C4133" w:rsidRPr="006258C2" w:rsidRDefault="001C4133" w:rsidP="001C4133">
      <w:pPr>
        <w:ind w:right="-613"/>
      </w:pPr>
    </w:p>
    <w:p w14:paraId="0CB47A12" w14:textId="6C278CD6" w:rsidR="001C4133" w:rsidRPr="003F1D8B" w:rsidRDefault="000D2762" w:rsidP="001C4133">
      <w:pPr>
        <w:ind w:right="84"/>
        <w:jc w:val="both"/>
      </w:pPr>
      <w:r>
        <w:rPr>
          <w:b/>
          <w:bCs/>
        </w:rPr>
        <w:lastRenderedPageBreak/>
        <w:t>0</w:t>
      </w:r>
    </w:p>
    <w:p w14:paraId="02BBAF07" w14:textId="77777777" w:rsidR="001C4133" w:rsidRDefault="001C4133" w:rsidP="001C4133">
      <w:pPr>
        <w:ind w:right="-613"/>
        <w:rPr>
          <w:lang w:eastAsia="ar-SA"/>
        </w:rPr>
      </w:pPr>
    </w:p>
    <w:p w14:paraId="3FD017A6" w14:textId="753652A4" w:rsidR="001C4133" w:rsidRDefault="001C4133" w:rsidP="006A5807"/>
    <w:p w14:paraId="6F164D49" w14:textId="77777777" w:rsidR="006A5807" w:rsidRDefault="006A5807" w:rsidP="006A5807"/>
    <w:p w14:paraId="74E587F0" w14:textId="77777777" w:rsidR="006A5807" w:rsidRDefault="006A5807" w:rsidP="006A5807">
      <w:pPr>
        <w:tabs>
          <w:tab w:val="left" w:pos="-24212"/>
        </w:tabs>
        <w:jc w:val="center"/>
        <w:rPr>
          <w:sz w:val="20"/>
          <w:szCs w:val="20"/>
        </w:rPr>
      </w:pPr>
      <w:r>
        <w:rPr>
          <w:noProof/>
          <w:sz w:val="20"/>
          <w:szCs w:val="20"/>
        </w:rPr>
        <w:drawing>
          <wp:inline distT="0" distB="0" distL="0" distR="0" wp14:anchorId="21F93CBC" wp14:editId="719BCC24">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9D083C" w14:textId="77777777" w:rsidR="006A5807" w:rsidRDefault="006A5807" w:rsidP="006A5807">
      <w:pPr>
        <w:pStyle w:val="Header"/>
        <w:jc w:val="center"/>
        <w:rPr>
          <w:sz w:val="20"/>
        </w:rPr>
      </w:pPr>
      <w:r>
        <w:rPr>
          <w:sz w:val="20"/>
        </w:rPr>
        <w:t>LATVIJAS REPUBLIKA</w:t>
      </w:r>
    </w:p>
    <w:p w14:paraId="3751BDFD" w14:textId="77777777" w:rsidR="006A5807" w:rsidRDefault="006A5807" w:rsidP="006A5807">
      <w:pPr>
        <w:pStyle w:val="Header"/>
        <w:jc w:val="center"/>
        <w:rPr>
          <w:b/>
          <w:sz w:val="32"/>
          <w:szCs w:val="32"/>
        </w:rPr>
      </w:pPr>
      <w:r>
        <w:rPr>
          <w:b/>
          <w:sz w:val="32"/>
          <w:szCs w:val="32"/>
        </w:rPr>
        <w:t>DOBELES NOVADA DOME</w:t>
      </w:r>
    </w:p>
    <w:p w14:paraId="55F264BB" w14:textId="77777777" w:rsidR="006A5807" w:rsidRDefault="006A5807" w:rsidP="006A5807">
      <w:pPr>
        <w:pStyle w:val="Header"/>
        <w:jc w:val="center"/>
        <w:rPr>
          <w:sz w:val="16"/>
          <w:szCs w:val="16"/>
        </w:rPr>
      </w:pPr>
      <w:r>
        <w:rPr>
          <w:sz w:val="16"/>
          <w:szCs w:val="16"/>
        </w:rPr>
        <w:t>Brīvības iela 17, Dobele, Dobeles novads, LV-3701</w:t>
      </w:r>
    </w:p>
    <w:p w14:paraId="4F0F4142" w14:textId="77777777" w:rsidR="006A5807" w:rsidRDefault="006A5807" w:rsidP="006A5807">
      <w:pPr>
        <w:pStyle w:val="Header"/>
        <w:pBdr>
          <w:bottom w:val="double" w:sz="6" w:space="1" w:color="auto"/>
        </w:pBdr>
        <w:jc w:val="center"/>
        <w:rPr>
          <w:color w:val="000000"/>
        </w:rPr>
      </w:pPr>
      <w:r>
        <w:rPr>
          <w:sz w:val="16"/>
          <w:szCs w:val="16"/>
        </w:rPr>
        <w:t xml:space="preserve">Tālr. 63707269, 63700137, 63720940, e-pasts </w:t>
      </w:r>
      <w:hyperlink r:id="rId67" w:history="1">
        <w:r>
          <w:rPr>
            <w:rStyle w:val="Hyperlink"/>
            <w:rFonts w:eastAsia="Calibri"/>
            <w:color w:val="000000"/>
            <w:sz w:val="16"/>
            <w:szCs w:val="16"/>
          </w:rPr>
          <w:t>dome@dobele.lv</w:t>
        </w:r>
      </w:hyperlink>
    </w:p>
    <w:p w14:paraId="17476D53" w14:textId="77777777" w:rsidR="006A5807" w:rsidRDefault="006A5807" w:rsidP="006A5807">
      <w:pPr>
        <w:jc w:val="center"/>
        <w:rPr>
          <w:b/>
        </w:rPr>
      </w:pPr>
    </w:p>
    <w:p w14:paraId="2A39D5A8" w14:textId="77777777" w:rsidR="006A5807" w:rsidRDefault="006A5807" w:rsidP="006A5807">
      <w:pPr>
        <w:jc w:val="center"/>
        <w:rPr>
          <w:b/>
        </w:rPr>
      </w:pPr>
      <w:r>
        <w:rPr>
          <w:b/>
        </w:rPr>
        <w:t>LĒMUMS</w:t>
      </w:r>
    </w:p>
    <w:p w14:paraId="07C652F8" w14:textId="77777777" w:rsidR="006A5807" w:rsidRDefault="006A5807" w:rsidP="006A5807">
      <w:pPr>
        <w:jc w:val="center"/>
        <w:rPr>
          <w:b/>
        </w:rPr>
      </w:pPr>
      <w:r>
        <w:rPr>
          <w:b/>
        </w:rPr>
        <w:t>Dobelē</w:t>
      </w:r>
    </w:p>
    <w:p w14:paraId="5E69ABC4" w14:textId="77777777" w:rsidR="006A5807" w:rsidRDefault="006A5807" w:rsidP="006A5807">
      <w:pPr>
        <w:jc w:val="center"/>
        <w:rPr>
          <w:b/>
        </w:rPr>
      </w:pPr>
    </w:p>
    <w:p w14:paraId="16EF5679" w14:textId="4D04C6C1"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3D3135">
        <w:rPr>
          <w:b/>
          <w:color w:val="000000"/>
        </w:rPr>
        <w:t>354</w:t>
      </w:r>
      <w:r w:rsidRPr="001F506C">
        <w:rPr>
          <w:b/>
          <w:color w:val="000000"/>
        </w:rPr>
        <w:t>/</w:t>
      </w:r>
      <w:r>
        <w:rPr>
          <w:b/>
          <w:color w:val="000000"/>
        </w:rPr>
        <w:t>13</w:t>
      </w:r>
    </w:p>
    <w:p w14:paraId="76D51261" w14:textId="443FA102"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3D3135">
        <w:rPr>
          <w:color w:val="000000"/>
        </w:rPr>
        <w:t>14</w:t>
      </w:r>
      <w:r w:rsidRPr="001F506C">
        <w:rPr>
          <w:color w:val="000000"/>
        </w:rPr>
        <w:t>.§)</w:t>
      </w:r>
    </w:p>
    <w:p w14:paraId="672F1CCE" w14:textId="77777777" w:rsidR="006A5807" w:rsidRPr="001846F1" w:rsidRDefault="006A5807" w:rsidP="006A5807">
      <w:pPr>
        <w:jc w:val="center"/>
        <w:rPr>
          <w:b/>
        </w:rPr>
      </w:pPr>
    </w:p>
    <w:p w14:paraId="1570F78F" w14:textId="77777777" w:rsidR="006A5807" w:rsidRDefault="006A5807" w:rsidP="006A5807">
      <w:pPr>
        <w:pStyle w:val="NoSpacing"/>
        <w:jc w:val="both"/>
        <w:rPr>
          <w:b/>
        </w:rPr>
      </w:pPr>
    </w:p>
    <w:p w14:paraId="29D5F1EE" w14:textId="77777777" w:rsidR="006A5807" w:rsidRDefault="006A5807" w:rsidP="006A5807">
      <w:pPr>
        <w:jc w:val="center"/>
        <w:rPr>
          <w:b/>
          <w:u w:val="single"/>
        </w:rPr>
      </w:pPr>
      <w:r>
        <w:rPr>
          <w:b/>
          <w:u w:val="single"/>
        </w:rPr>
        <w:t xml:space="preserve">Par valstij piederošā nekustamā  īpašuma “V1135” </w:t>
      </w:r>
    </w:p>
    <w:p w14:paraId="0FAF0E28" w14:textId="77777777" w:rsidR="006A5807" w:rsidRDefault="006A5807" w:rsidP="006A5807">
      <w:pPr>
        <w:jc w:val="center"/>
        <w:rPr>
          <w:b/>
          <w:u w:val="single"/>
        </w:rPr>
      </w:pPr>
      <w:r>
        <w:rPr>
          <w:b/>
          <w:u w:val="single"/>
        </w:rPr>
        <w:t>Tērvetes pagastā, Dobeles novadā, pārņemšanu pašvaldības īpašumā</w:t>
      </w:r>
    </w:p>
    <w:p w14:paraId="49BECE13" w14:textId="77777777" w:rsidR="006A5807" w:rsidRDefault="006A5807" w:rsidP="006A5807">
      <w:pPr>
        <w:ind w:firstLine="567"/>
        <w:jc w:val="both"/>
      </w:pPr>
    </w:p>
    <w:p w14:paraId="37F49BEC" w14:textId="77777777" w:rsidR="006A5807" w:rsidRDefault="006A5807" w:rsidP="006A5807">
      <w:pPr>
        <w:ind w:firstLine="567"/>
        <w:jc w:val="both"/>
      </w:pPr>
      <w:r>
        <w:t>Dobeles novada dome ir izskatījusi valsts sabiedrības ar ierobežotu atbildību “Latvijas valsts ceļi” iesniegumu (reģistrēts pašvaldībā 28.06.2022., Nr.</w:t>
      </w:r>
      <w:r>
        <w:rPr>
          <w:color w:val="333333"/>
          <w:shd w:val="clear" w:color="auto" w:fill="FCFCFD"/>
        </w:rPr>
        <w:t xml:space="preserve"> </w:t>
      </w:r>
      <w:r>
        <w:rPr>
          <w:shd w:val="clear" w:color="auto" w:fill="FCFCFD"/>
        </w:rPr>
        <w:t>2.4/2022/3790</w:t>
      </w:r>
      <w:r>
        <w:t>) par valstij piederošā nekustamā īpašuma “V1135“ Tērvetes pagastā, Dobeles novadā, kadastra numurs 4688 004 0108 nodošanu Dobeles novada pašvaldībai.</w:t>
      </w:r>
    </w:p>
    <w:p w14:paraId="3E0E9197" w14:textId="77777777" w:rsidR="006A5807" w:rsidRDefault="006A5807" w:rsidP="006A5807">
      <w:pPr>
        <w:ind w:firstLine="567"/>
        <w:jc w:val="both"/>
      </w:pPr>
      <w:r>
        <w:t>Izskatot ierosinājumu, Dobeles novada dome konstatēja:</w:t>
      </w:r>
    </w:p>
    <w:p w14:paraId="4FF41410" w14:textId="77777777" w:rsidR="006A5807" w:rsidRDefault="006A5807" w:rsidP="006A5807">
      <w:pPr>
        <w:ind w:firstLine="567"/>
        <w:jc w:val="both"/>
      </w:pPr>
      <w:r>
        <w:t>Nekustamais īpašums “V1135” Tērvetes pagastā, Dobeles novadā, kadastra numurs 4688 004 0108, sastāv no zemes vienības ar kadastra apzīmējumu 4688 004 0108, platība 2,36 ha, un uz tās izbūvētas kompleksas inženierbūves “Autoceļš V1135 km 0,000-1,560” ar kadastra apzīmējumu 4650 002 0108 001.</w:t>
      </w:r>
    </w:p>
    <w:p w14:paraId="61B28B38" w14:textId="77777777" w:rsidR="006A5807" w:rsidRDefault="006A5807" w:rsidP="006A5807">
      <w:pPr>
        <w:ind w:firstLine="567"/>
        <w:jc w:val="both"/>
      </w:pPr>
      <w:r>
        <w:t>Nekustamā īpašuma “V1135” Tērvetes pagastā, Dobeles novadā, tiesiskais valdītājs ir Latvijas valsts Satiksmes ministrijas personā.</w:t>
      </w:r>
    </w:p>
    <w:p w14:paraId="1993C248" w14:textId="534040C4" w:rsidR="006A5807" w:rsidRDefault="006A5807" w:rsidP="006A5807">
      <w:pPr>
        <w:suppressAutoHyphens/>
        <w:autoSpaceDN w:val="0"/>
        <w:ind w:firstLine="709"/>
        <w:jc w:val="both"/>
      </w:pPr>
      <w:r>
        <w:t>Saskaņā ar likuma „Par pašvaldībām” 15.panta 2.punktu, 21.panta pirmās daļas 17. un 27.punktiem, Publiskas personas mantas atsavināšanas likuma 3.panta pirmās daļas 6.punktu, 4.panta pirmo daļu, 5.panta pirmo daļu, 42.panta otro daļu, 43.pantu un 2018.gada 13.februāra Ministru kabineta noteikumu “Grāmatvedības uzskaites kārtība budžeta iestādēs” 345.punktu,</w:t>
      </w:r>
      <w:r>
        <w:rPr>
          <w:lang w:eastAsia="ar-SA"/>
        </w:rPr>
        <w:t xml:space="preserve"> </w:t>
      </w:r>
      <w:r w:rsidR="007F54B2">
        <w:t xml:space="preserve">atklāti balsojot: </w:t>
      </w:r>
      <w:bookmarkStart w:id="103" w:name="_Hlk110348672"/>
      <w:r w:rsidR="007F54B2">
        <w:t xml:space="preserve">PAR – 10 (Sarmīte Dude, Linda </w:t>
      </w:r>
      <w:proofErr w:type="spellStart"/>
      <w:r w:rsidR="007F54B2">
        <w:t>Karloviča</w:t>
      </w:r>
      <w:proofErr w:type="spellEnd"/>
      <w:r w:rsidR="007F54B2">
        <w:t xml:space="preserve">, Edgars Laimiņš, Sintija </w:t>
      </w:r>
      <w:proofErr w:type="spellStart"/>
      <w:r w:rsidR="007F54B2">
        <w:t>Liekniņa</w:t>
      </w:r>
      <w:proofErr w:type="spellEnd"/>
      <w:r w:rsidR="007F54B2">
        <w:t xml:space="preserve">, Sanita </w:t>
      </w:r>
      <w:proofErr w:type="spellStart"/>
      <w:r w:rsidR="007F54B2">
        <w:t>Olševska</w:t>
      </w:r>
      <w:proofErr w:type="spellEnd"/>
      <w:r w:rsidR="007F54B2">
        <w:t xml:space="preserve">, Dace Reinika, Guntis </w:t>
      </w:r>
      <w:proofErr w:type="spellStart"/>
      <w:r w:rsidR="007F54B2">
        <w:t>Safranovičs</w:t>
      </w:r>
      <w:proofErr w:type="spellEnd"/>
      <w:r w:rsidR="007F54B2">
        <w:t xml:space="preserve">, Andrejs Spridzāns, Ivars Stanga, Indra </w:t>
      </w:r>
      <w:proofErr w:type="spellStart"/>
      <w:r w:rsidR="007F54B2">
        <w:t>Špela</w:t>
      </w:r>
      <w:proofErr w:type="spellEnd"/>
      <w:r w:rsidR="007F54B2">
        <w:t xml:space="preserve">), PRET – 1 (Ainārs Meiers), ATTURAS – 5 (Kristīne Briede, Viesturs Reinfelds, Edgars </w:t>
      </w:r>
      <w:proofErr w:type="spellStart"/>
      <w:r w:rsidR="007F54B2">
        <w:t>Gaigalis</w:t>
      </w:r>
      <w:proofErr w:type="spellEnd"/>
      <w:r w:rsidR="007F54B2">
        <w:t xml:space="preserve">, Māris Feldmanis, Andris </w:t>
      </w:r>
      <w:proofErr w:type="spellStart"/>
      <w:r w:rsidR="007F54B2">
        <w:t>Podvinskis</w:t>
      </w:r>
      <w:proofErr w:type="spellEnd"/>
      <w:r w:rsidR="007F54B2">
        <w:t>),</w:t>
      </w:r>
      <w:bookmarkEnd w:id="103"/>
      <w:r w:rsidR="007F54B2">
        <w:t xml:space="preserve"> </w:t>
      </w:r>
      <w:r>
        <w:t>Dobeles novada dome NOLEMJ:</w:t>
      </w:r>
    </w:p>
    <w:p w14:paraId="5490FCF3" w14:textId="77777777" w:rsidR="006A5807" w:rsidRDefault="006A5807" w:rsidP="006A5807">
      <w:pPr>
        <w:suppressAutoHyphens/>
        <w:autoSpaceDN w:val="0"/>
        <w:ind w:firstLine="709"/>
        <w:jc w:val="both"/>
      </w:pPr>
    </w:p>
    <w:p w14:paraId="5944EA57" w14:textId="77777777" w:rsidR="006A5807" w:rsidRPr="00301026" w:rsidRDefault="006A5807">
      <w:pPr>
        <w:pStyle w:val="ListParagraph"/>
        <w:widowControl/>
        <w:numPr>
          <w:ilvl w:val="0"/>
          <w:numId w:val="14"/>
        </w:numPr>
        <w:suppressAutoHyphens w:val="0"/>
        <w:ind w:left="426"/>
        <w:contextualSpacing/>
        <w:jc w:val="both"/>
      </w:pPr>
      <w:r w:rsidRPr="00301026">
        <w:t xml:space="preserve">Pārņemt Dobeles novada pašvaldības īpašumā bez atlīdzības Latvijas valstij Satiksmes ministrijas personā piederošo nekustamo īpašumu “V1135” Tērvetes pagastā, Dobeles novadā, kadastra numurs 4688 004 0108, kas sastāv no zemes vienības ar kadastra apzīmējumu 4688 004 0108, platība 2,36 ha, un uz tās izbūvētas kompleksas inženierbūves “Autoceļš V1135 km 0,000-1,560” ar kadastra apzīmējumu 4688 004 0108 001 posmu  0,000 – 1,560 km likumā “Par pašvaldībām” 15.panta 2.punktā noteiktās pašvaldības funkcijas - </w:t>
      </w:r>
      <w:r w:rsidRPr="00301026">
        <w:rPr>
          <w:shd w:val="clear" w:color="auto" w:fill="FFFFFF"/>
        </w:rPr>
        <w:t xml:space="preserve"> gādāt par savas administratīvās teritorijas labiekārtošanu un sanitāro tīrību (ielu, ceļu un laukumu būvniecība, rekonstruēšana un uzturēšana; ielu, laukumu un citu publiskai lietošanai paredzēto teritoriju apgaismošana; parku, skvēru un zaļo zonu </w:t>
      </w:r>
      <w:r w:rsidRPr="00301026">
        <w:rPr>
          <w:shd w:val="clear" w:color="auto" w:fill="FFFFFF"/>
        </w:rPr>
        <w:lastRenderedPageBreak/>
        <w:t xml:space="preserve">ierīkošana un uzturēšana; atkritumu savākšanas un izvešanas kontrole; </w:t>
      </w:r>
      <w:proofErr w:type="spellStart"/>
      <w:r w:rsidRPr="00301026">
        <w:rPr>
          <w:shd w:val="clear" w:color="auto" w:fill="FFFFFF"/>
        </w:rPr>
        <w:t>pretplūdu</w:t>
      </w:r>
      <w:proofErr w:type="spellEnd"/>
      <w:r w:rsidRPr="00301026">
        <w:rPr>
          <w:shd w:val="clear" w:color="auto" w:fill="FFFFFF"/>
        </w:rPr>
        <w:t xml:space="preserve"> pasākumi; kapsētu un beigto dzīvnieku apbedīšanas vietu izveidošana un uzturēšana)</w:t>
      </w:r>
      <w:r w:rsidRPr="00301026">
        <w:t xml:space="preserve"> nodrošināšanai.</w:t>
      </w:r>
    </w:p>
    <w:p w14:paraId="43DEF34E" w14:textId="77777777" w:rsidR="006A5807" w:rsidRPr="00301026" w:rsidRDefault="006A5807">
      <w:pPr>
        <w:pStyle w:val="ListParagraph"/>
        <w:widowControl/>
        <w:numPr>
          <w:ilvl w:val="0"/>
          <w:numId w:val="14"/>
        </w:numPr>
        <w:suppressAutoHyphens w:val="0"/>
        <w:ind w:left="426"/>
        <w:contextualSpacing/>
        <w:jc w:val="both"/>
      </w:pPr>
      <w:r w:rsidRPr="00301026">
        <w:t>Noteikt, ka Latvijas valsts Satiksmes ministrijas personā nodod un Dobeles novada pašvaldība pieņem nekustamo īpašumu ar nodošanas-pieņemšanas aktu un pievienotu  izziņu par ilgtermiņa ieguldījumu uzskaiti.</w:t>
      </w:r>
    </w:p>
    <w:p w14:paraId="5B28E029" w14:textId="77777777" w:rsidR="006A5807" w:rsidRPr="00301026" w:rsidRDefault="006A5807">
      <w:pPr>
        <w:pStyle w:val="ListParagraph"/>
        <w:widowControl/>
        <w:numPr>
          <w:ilvl w:val="0"/>
          <w:numId w:val="14"/>
        </w:numPr>
        <w:suppressAutoHyphens w:val="0"/>
        <w:ind w:left="426"/>
        <w:contextualSpacing/>
        <w:jc w:val="both"/>
      </w:pPr>
      <w:r w:rsidRPr="00301026">
        <w:t>Dobeles novada pašvaldībai, nostiprinot īpašuma tiesības uz nekustamo īpašumu, norādīt, ka īpašuma tiesības nostiprinātas uz laiku, kamēr Dobeles novada pašvaldība nodrošina šā lēmuma 1.punktā minētās funkcijas īstenošanu.</w:t>
      </w:r>
    </w:p>
    <w:p w14:paraId="4A2C6327" w14:textId="77777777" w:rsidR="006A5807" w:rsidRDefault="006A5807">
      <w:pPr>
        <w:pStyle w:val="ListParagraph"/>
        <w:widowControl/>
        <w:numPr>
          <w:ilvl w:val="0"/>
          <w:numId w:val="14"/>
        </w:numPr>
        <w:suppressAutoHyphens w:val="0"/>
        <w:ind w:left="426"/>
        <w:contextualSpacing/>
      </w:pPr>
      <w:r w:rsidRPr="00301026">
        <w:t>Dobeles novada pašvaldībai nodot nekustamo īpašumu bez atlīdzības Latvijas valstij Satiksmes ministrijas personā, ja tas vairs netiek izmantots šā lēmuma 1.punktā minētās funkcijas īstenošanai</w:t>
      </w:r>
      <w:r>
        <w:t>.</w:t>
      </w:r>
    </w:p>
    <w:p w14:paraId="23E4BC57" w14:textId="77777777" w:rsidR="006A5807" w:rsidRDefault="006A5807" w:rsidP="006A5807">
      <w:pPr>
        <w:pStyle w:val="ListParagraph"/>
        <w:ind w:left="426"/>
        <w:jc w:val="both"/>
      </w:pPr>
    </w:p>
    <w:p w14:paraId="191A2209" w14:textId="77777777" w:rsidR="006A5807" w:rsidRDefault="006A5807" w:rsidP="006A5807">
      <w:pPr>
        <w:pStyle w:val="ListParagraph"/>
        <w:ind w:left="426"/>
        <w:jc w:val="both"/>
      </w:pPr>
    </w:p>
    <w:p w14:paraId="1A98713D"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653CECF3" w14:textId="77777777" w:rsidR="006A5807" w:rsidRDefault="006A5807" w:rsidP="006A5807">
      <w:pPr>
        <w:widowControl w:val="0"/>
        <w:ind w:left="360" w:right="-694"/>
        <w:jc w:val="both"/>
        <w:rPr>
          <w:rFonts w:eastAsia="Lucida Sans Unicode"/>
          <w:kern w:val="2"/>
        </w:rPr>
      </w:pPr>
    </w:p>
    <w:p w14:paraId="6D5B2487" w14:textId="77777777" w:rsidR="006A5807" w:rsidRDefault="006A5807" w:rsidP="006A5807">
      <w:pPr>
        <w:widowControl w:val="0"/>
        <w:ind w:left="360" w:right="-694"/>
        <w:jc w:val="both"/>
        <w:rPr>
          <w:rFonts w:eastAsia="Lucida Sans Unicode"/>
          <w:kern w:val="2"/>
        </w:rPr>
      </w:pPr>
    </w:p>
    <w:p w14:paraId="5C9551B7" w14:textId="77777777" w:rsidR="006A5807" w:rsidRDefault="006A5807" w:rsidP="006A5807">
      <w:pPr>
        <w:widowControl w:val="0"/>
        <w:ind w:left="360" w:right="-694"/>
        <w:jc w:val="both"/>
        <w:rPr>
          <w:rFonts w:eastAsia="Lucida Sans Unicode"/>
          <w:kern w:val="2"/>
        </w:rPr>
      </w:pPr>
    </w:p>
    <w:p w14:paraId="4432BA7F" w14:textId="77777777" w:rsidR="006A5807" w:rsidRDefault="006A5807" w:rsidP="006A5807">
      <w:pPr>
        <w:rPr>
          <w:b/>
        </w:rPr>
      </w:pPr>
      <w:r>
        <w:rPr>
          <w:b/>
        </w:rPr>
        <w:br w:type="page"/>
      </w:r>
    </w:p>
    <w:p w14:paraId="74B5221D" w14:textId="77777777" w:rsidR="006A5807" w:rsidRDefault="006A5807" w:rsidP="006A5807">
      <w:pPr>
        <w:tabs>
          <w:tab w:val="left" w:pos="-24212"/>
        </w:tabs>
        <w:jc w:val="center"/>
        <w:rPr>
          <w:sz w:val="20"/>
          <w:szCs w:val="20"/>
        </w:rPr>
      </w:pPr>
      <w:bookmarkStart w:id="104" w:name="_Hlk108768206"/>
      <w:r>
        <w:rPr>
          <w:noProof/>
          <w:sz w:val="20"/>
          <w:szCs w:val="20"/>
        </w:rPr>
        <w:lastRenderedPageBreak/>
        <w:drawing>
          <wp:inline distT="0" distB="0" distL="0" distR="0" wp14:anchorId="00F364BD" wp14:editId="146C4A41">
            <wp:extent cx="676275" cy="752475"/>
            <wp:effectExtent l="0" t="0" r="9525" b="952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EA9DE8" w14:textId="77777777" w:rsidR="006A5807" w:rsidRDefault="006A5807" w:rsidP="006A5807">
      <w:pPr>
        <w:pStyle w:val="Header"/>
        <w:jc w:val="center"/>
        <w:rPr>
          <w:sz w:val="20"/>
        </w:rPr>
      </w:pPr>
      <w:r>
        <w:rPr>
          <w:sz w:val="20"/>
        </w:rPr>
        <w:t>LATVIJAS REPUBLIKA</w:t>
      </w:r>
    </w:p>
    <w:p w14:paraId="3AB8B25C" w14:textId="77777777" w:rsidR="006A5807" w:rsidRDefault="006A5807" w:rsidP="006A5807">
      <w:pPr>
        <w:pStyle w:val="Header"/>
        <w:jc w:val="center"/>
        <w:rPr>
          <w:b/>
          <w:sz w:val="32"/>
          <w:szCs w:val="32"/>
        </w:rPr>
      </w:pPr>
      <w:r>
        <w:rPr>
          <w:b/>
          <w:sz w:val="32"/>
          <w:szCs w:val="32"/>
        </w:rPr>
        <w:t>DOBELES NOVADA DOME</w:t>
      </w:r>
    </w:p>
    <w:p w14:paraId="5A9F4E89" w14:textId="77777777" w:rsidR="006A5807" w:rsidRDefault="006A5807" w:rsidP="006A5807">
      <w:pPr>
        <w:pStyle w:val="Header"/>
        <w:jc w:val="center"/>
        <w:rPr>
          <w:sz w:val="16"/>
          <w:szCs w:val="16"/>
        </w:rPr>
      </w:pPr>
      <w:r>
        <w:rPr>
          <w:sz w:val="16"/>
          <w:szCs w:val="16"/>
        </w:rPr>
        <w:t>Brīvības iela 17, Dobele, Dobeles novads, LV-3701</w:t>
      </w:r>
    </w:p>
    <w:p w14:paraId="2C94B2D1" w14:textId="77777777" w:rsidR="006A5807" w:rsidRPr="005C31CB"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68" w:history="1">
        <w:r w:rsidRPr="005C31CB">
          <w:rPr>
            <w:rStyle w:val="Hyperlink"/>
            <w:rFonts w:eastAsia="Calibri"/>
            <w:color w:val="000000" w:themeColor="text1"/>
            <w:sz w:val="16"/>
            <w:szCs w:val="16"/>
          </w:rPr>
          <w:t>dome@dobele.lv</w:t>
        </w:r>
      </w:hyperlink>
    </w:p>
    <w:p w14:paraId="5F9CB59E" w14:textId="77777777" w:rsidR="006A5807" w:rsidRDefault="006A5807" w:rsidP="006A5807">
      <w:pPr>
        <w:pStyle w:val="Default"/>
        <w:jc w:val="center"/>
        <w:rPr>
          <w:b/>
          <w:bCs/>
        </w:rPr>
      </w:pPr>
    </w:p>
    <w:p w14:paraId="19F0695C" w14:textId="77777777" w:rsidR="006A5807" w:rsidRDefault="006A5807" w:rsidP="006A5807">
      <w:pPr>
        <w:pStyle w:val="NoSpacing"/>
        <w:jc w:val="center"/>
        <w:rPr>
          <w:b/>
        </w:rPr>
      </w:pPr>
      <w:r>
        <w:rPr>
          <w:b/>
        </w:rPr>
        <w:t>LĒMUMS</w:t>
      </w:r>
    </w:p>
    <w:p w14:paraId="3706A4AC" w14:textId="77777777" w:rsidR="006A5807" w:rsidRDefault="006A5807" w:rsidP="006A5807">
      <w:pPr>
        <w:pStyle w:val="NoSpacing"/>
        <w:jc w:val="center"/>
        <w:rPr>
          <w:b/>
        </w:rPr>
      </w:pPr>
      <w:r>
        <w:rPr>
          <w:b/>
        </w:rPr>
        <w:t>Dobelē</w:t>
      </w:r>
    </w:p>
    <w:p w14:paraId="14E82172" w14:textId="77777777" w:rsidR="006A5807" w:rsidRDefault="006A5807" w:rsidP="006A5807">
      <w:pPr>
        <w:pStyle w:val="NoSpacing"/>
        <w:jc w:val="both"/>
        <w:rPr>
          <w:b/>
        </w:rPr>
      </w:pPr>
    </w:p>
    <w:bookmarkEnd w:id="104"/>
    <w:p w14:paraId="2857C66B" w14:textId="4981D5F7"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1D697E">
        <w:rPr>
          <w:b/>
          <w:color w:val="000000"/>
        </w:rPr>
        <w:t>355</w:t>
      </w:r>
      <w:r w:rsidRPr="001F506C">
        <w:rPr>
          <w:b/>
          <w:color w:val="000000"/>
        </w:rPr>
        <w:t>/</w:t>
      </w:r>
      <w:r>
        <w:rPr>
          <w:b/>
          <w:color w:val="000000"/>
        </w:rPr>
        <w:t>13</w:t>
      </w:r>
    </w:p>
    <w:p w14:paraId="4A63AC98" w14:textId="154953BB"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1D697E">
        <w:rPr>
          <w:color w:val="000000"/>
        </w:rPr>
        <w:t>15</w:t>
      </w:r>
      <w:r w:rsidRPr="001F506C">
        <w:rPr>
          <w:color w:val="000000"/>
        </w:rPr>
        <w:t>.§)</w:t>
      </w:r>
    </w:p>
    <w:p w14:paraId="6CE1261F" w14:textId="77777777" w:rsidR="006A5807" w:rsidRPr="001846F1" w:rsidRDefault="006A5807" w:rsidP="006A5807">
      <w:pPr>
        <w:jc w:val="center"/>
        <w:rPr>
          <w:b/>
        </w:rPr>
      </w:pPr>
    </w:p>
    <w:p w14:paraId="14806A7A" w14:textId="77777777" w:rsidR="006A5807" w:rsidRDefault="006A5807" w:rsidP="006A5807">
      <w:pPr>
        <w:pStyle w:val="naisf"/>
        <w:spacing w:before="0" w:after="0"/>
        <w:ind w:firstLine="51"/>
        <w:jc w:val="center"/>
        <w:rPr>
          <w:b/>
          <w:u w:val="single"/>
        </w:rPr>
      </w:pPr>
      <w:r>
        <w:rPr>
          <w:b/>
          <w:u w:val="single"/>
        </w:rPr>
        <w:t xml:space="preserve">Par nekustamā īpašuma – dzīvokļa Nr.4  Robežu ielā 23, Dobelē,   </w:t>
      </w:r>
    </w:p>
    <w:p w14:paraId="1D817D80" w14:textId="77777777" w:rsidR="006A5807" w:rsidRDefault="006A5807" w:rsidP="006A5807">
      <w:pPr>
        <w:pStyle w:val="naisf"/>
        <w:spacing w:before="0" w:after="0"/>
        <w:ind w:firstLine="51"/>
        <w:jc w:val="center"/>
        <w:rPr>
          <w:b/>
          <w:u w:val="single"/>
          <w:lang w:eastAsia="ar-SA"/>
        </w:rPr>
      </w:pPr>
      <w:r>
        <w:rPr>
          <w:b/>
          <w:u w:val="single"/>
        </w:rPr>
        <w:t xml:space="preserve">Dobeles novadā, atsavināšanu </w:t>
      </w:r>
    </w:p>
    <w:p w14:paraId="0BB84D4D" w14:textId="77777777" w:rsidR="006A5807" w:rsidRPr="004A34E8" w:rsidRDefault="006A5807" w:rsidP="006A5807">
      <w:pPr>
        <w:spacing w:line="257" w:lineRule="auto"/>
        <w:ind w:right="43" w:firstLine="720"/>
        <w:jc w:val="both"/>
      </w:pPr>
    </w:p>
    <w:p w14:paraId="387A467C" w14:textId="77777777" w:rsidR="006A5807" w:rsidRPr="004A34E8" w:rsidRDefault="006A5807" w:rsidP="001D697E">
      <w:pPr>
        <w:spacing w:line="257" w:lineRule="auto"/>
        <w:ind w:right="43" w:firstLine="720"/>
        <w:jc w:val="both"/>
      </w:pPr>
      <w:r w:rsidRPr="004A34E8">
        <w:t>Dobeles novada dome ir izskatījusi Dobeles novada pašvaldības Nekustamo īpašumu komisijas ierosinājumu par dzīvokļa Nr.4 Robežu ielā 23, Dobelē, Dobeles novadā, kadastra numurs 4601 900 3059, atsavināšanu.</w:t>
      </w:r>
    </w:p>
    <w:p w14:paraId="45EECFC6" w14:textId="77777777" w:rsidR="006A5807" w:rsidRPr="004A34E8" w:rsidRDefault="006A5807" w:rsidP="001D697E">
      <w:pPr>
        <w:spacing w:line="257" w:lineRule="auto"/>
        <w:ind w:right="43" w:firstLine="720"/>
        <w:jc w:val="both"/>
      </w:pPr>
      <w:r w:rsidRPr="004A34E8">
        <w:t>Nekustamais īpašums - dzīvoklis Nr.4 Robežu ielā 23, Dobelē, Dobeles novadā, reģistrēts Zemgales rajona tiesas Dobeles pilsētas zemesgrāmatā (nodalījuma Nr.1057 4) uz Dobeles novada pašvaldības vārda.</w:t>
      </w:r>
    </w:p>
    <w:p w14:paraId="75A5B8C4" w14:textId="77777777" w:rsidR="006A5807" w:rsidRPr="004A34E8" w:rsidRDefault="006A5807" w:rsidP="001D697E">
      <w:pPr>
        <w:spacing w:line="257" w:lineRule="auto"/>
        <w:ind w:right="43" w:firstLine="720"/>
        <w:jc w:val="both"/>
      </w:pPr>
      <w:r w:rsidRPr="004A34E8">
        <w:t>Pašvaldībai piederošais dzīvoklis Nr.4 Robežu ielā 23, Dobelē, Dobeles novadā 29,4 </w:t>
      </w:r>
      <w:proofErr w:type="spellStart"/>
      <w:r w:rsidRPr="004A34E8">
        <w:t>kv.m</w:t>
      </w:r>
      <w:proofErr w:type="spellEnd"/>
      <w:r w:rsidRPr="004A34E8">
        <w:t>. platībā nav izīrēts un tas nav nepieciešams pašvaldības funkciju nodrošināšanai.</w:t>
      </w:r>
    </w:p>
    <w:p w14:paraId="71AE2F3C" w14:textId="77777777" w:rsidR="006A5807" w:rsidRPr="0016549A" w:rsidRDefault="006A5807" w:rsidP="001D697E">
      <w:pPr>
        <w:spacing w:line="257" w:lineRule="auto"/>
        <w:ind w:right="43" w:firstLine="720"/>
        <w:jc w:val="both"/>
      </w:pPr>
      <w:r w:rsidRPr="004A34E8">
        <w:t xml:space="preserve">Sertificētas nekustamo īpašumu vērtētājas Anitas </w:t>
      </w:r>
      <w:proofErr w:type="spellStart"/>
      <w:r w:rsidRPr="004A34E8">
        <w:t>Vēdiķes</w:t>
      </w:r>
      <w:proofErr w:type="spellEnd"/>
      <w:r w:rsidRPr="004A34E8">
        <w:t xml:space="preserve"> (LĪVA profesionālās kvalifikācijas sertifikāts Nr.76) noteiktā nekustamā īpašuma nosacītā cena </w:t>
      </w:r>
      <w:r w:rsidRPr="002C282D">
        <w:t xml:space="preserve">2022. gada 13.jūlijā noteikta </w:t>
      </w:r>
      <w:r>
        <w:t>2</w:t>
      </w:r>
      <w:r w:rsidRPr="002C282D">
        <w:t>200 EUR</w:t>
      </w:r>
      <w:r w:rsidRPr="004A34E8">
        <w:t xml:space="preserve"> (saskaņā </w:t>
      </w:r>
      <w:r w:rsidRPr="00301026">
        <w:t xml:space="preserve">ar </w:t>
      </w:r>
      <w:hyperlink r:id="rId69" w:tgtFrame="_blank" w:history="1">
        <w:r w:rsidRPr="00301026">
          <w:rPr>
            <w:rStyle w:val="Hyperlink"/>
            <w:color w:val="auto"/>
            <w:u w:val="none"/>
          </w:rPr>
          <w:t>Standartizācijas likumā</w:t>
        </w:r>
      </w:hyperlink>
      <w:r w:rsidRPr="0016549A">
        <w:t xml:space="preserve"> paredzētajā kārtībā apstiprinātajiem īpašuma vērtēšanas standartiem).</w:t>
      </w:r>
    </w:p>
    <w:p w14:paraId="425710B3" w14:textId="21D3FDD5" w:rsidR="006A5807" w:rsidRPr="004A34E8" w:rsidRDefault="006A5807" w:rsidP="001D697E">
      <w:pPr>
        <w:spacing w:line="257" w:lineRule="auto"/>
        <w:ind w:right="43" w:firstLine="720"/>
        <w:jc w:val="both"/>
        <w:rPr>
          <w:lang w:eastAsia="ar-SA"/>
        </w:rPr>
      </w:pPr>
      <w:r w:rsidRPr="004A34E8">
        <w:t>Saskaņā ar Publiskas personas mantas atsavināšanas likuma 4. panta pirmo daļu, 5. panta pirmo daļu, 8. panta trešo daļu un 9. panta otro daļu un Ministru kabineta 2011. gada 1. februāra noteikumu Nr.109 “Kārtība, kādā atsavināma publiskas personas manta” 38. punktu,</w:t>
      </w:r>
      <w:r w:rsidRPr="004A34E8">
        <w:rPr>
          <w:bCs/>
        </w:rPr>
        <w:t xml:space="preserve"> </w:t>
      </w:r>
      <w:r w:rsidR="000361EF" w:rsidRPr="000E7C94">
        <w:rPr>
          <w:lang w:eastAsia="en-GB"/>
        </w:rPr>
        <w:t xml:space="preserve">atklāti balsojot: </w:t>
      </w:r>
      <w:r w:rsidR="000361EF">
        <w:t xml:space="preserve">PAR – 15 (Sarmīte Dude, Māris Feldmanis, Ainārs Meiers, Edgars </w:t>
      </w:r>
      <w:proofErr w:type="spellStart"/>
      <w:r w:rsidR="000361EF">
        <w:t>Gaigalis</w:t>
      </w:r>
      <w:proofErr w:type="spellEnd"/>
      <w:r w:rsidR="000361EF">
        <w:t xml:space="preserve">, Linda </w:t>
      </w:r>
      <w:proofErr w:type="spellStart"/>
      <w:r w:rsidR="000361EF">
        <w:t>Karloviča</w:t>
      </w:r>
      <w:proofErr w:type="spellEnd"/>
      <w:r w:rsidR="000361EF">
        <w:t xml:space="preserve">, Edgars Laimiņš, Sintija </w:t>
      </w:r>
      <w:proofErr w:type="spellStart"/>
      <w:r w:rsidR="000361EF">
        <w:t>Liekniņa</w:t>
      </w:r>
      <w:proofErr w:type="spellEnd"/>
      <w:r w:rsidR="000361EF">
        <w:t xml:space="preserve">, Sanita </w:t>
      </w:r>
      <w:proofErr w:type="spellStart"/>
      <w:r w:rsidR="000361EF">
        <w:t>Olševska</w:t>
      </w:r>
      <w:proofErr w:type="spellEnd"/>
      <w:r w:rsidR="000361EF">
        <w:t xml:space="preserve">, Andris </w:t>
      </w:r>
      <w:proofErr w:type="spellStart"/>
      <w:r w:rsidR="000361EF">
        <w:t>Podvinskis,Viesturs</w:t>
      </w:r>
      <w:proofErr w:type="spellEnd"/>
      <w:r w:rsidR="000361EF">
        <w:t xml:space="preserve"> Reinfelds, Dace Reinika, Guntis </w:t>
      </w:r>
      <w:proofErr w:type="spellStart"/>
      <w:r w:rsidR="000361EF">
        <w:t>Safranovičs</w:t>
      </w:r>
      <w:proofErr w:type="spellEnd"/>
      <w:r w:rsidR="000361EF">
        <w:t xml:space="preserve">, Andrejs Spridzāns, Ivars Stanga, Indra </w:t>
      </w:r>
      <w:proofErr w:type="spellStart"/>
      <w:r w:rsidR="000361EF">
        <w:t>Špela</w:t>
      </w:r>
      <w:proofErr w:type="spellEnd"/>
      <w:r w:rsidR="000361EF">
        <w:t xml:space="preserve">), PRET - nav, ATTURAS – 1 (Kristīne Briede), </w:t>
      </w:r>
      <w:r w:rsidRPr="004A34E8">
        <w:rPr>
          <w:lang w:eastAsia="ar-SA"/>
        </w:rPr>
        <w:t>Dobeles novada dome NOLEMJ:</w:t>
      </w:r>
    </w:p>
    <w:p w14:paraId="21287F44" w14:textId="77777777" w:rsidR="006A5807" w:rsidRPr="004A34E8" w:rsidRDefault="006A5807" w:rsidP="001D697E">
      <w:pPr>
        <w:spacing w:line="257" w:lineRule="auto"/>
        <w:ind w:left="284" w:right="43" w:hanging="284"/>
        <w:jc w:val="both"/>
        <w:rPr>
          <w:rFonts w:eastAsia="Arial"/>
        </w:rPr>
      </w:pPr>
      <w:r w:rsidRPr="004A34E8">
        <w:t xml:space="preserve">1. Pārdot atklātā mutiskā izsolē nekustamo īpašumu – dzīvokli Nr. 4 Robežu ielā 23, Dobelē, Dobeles novadā 24,9 </w:t>
      </w:r>
      <w:proofErr w:type="spellStart"/>
      <w:r w:rsidRPr="004A34E8">
        <w:t>kv.m</w:t>
      </w:r>
      <w:proofErr w:type="spellEnd"/>
      <w:r w:rsidRPr="004A34E8">
        <w:t>. platībā un pie dzīvokļa piederošās kopīpašuma 294/1570 domājamās daļas no daudzdzīvokļu dzīvojamās mājas, kadastra numurs 4601 900 3059.</w:t>
      </w:r>
    </w:p>
    <w:p w14:paraId="29A71E2F" w14:textId="77777777" w:rsidR="006A5807" w:rsidRPr="004A34E8" w:rsidRDefault="006A5807" w:rsidP="001D697E">
      <w:pPr>
        <w:spacing w:line="257" w:lineRule="auto"/>
        <w:ind w:left="284" w:right="43" w:hanging="284"/>
        <w:jc w:val="both"/>
        <w:rPr>
          <w:rFonts w:eastAsia="Arial"/>
        </w:rPr>
      </w:pPr>
      <w:r w:rsidRPr="004A34E8">
        <w:t xml:space="preserve">2. Noteikt atsavināmā nekustamā īpašuma sākumcenu </w:t>
      </w:r>
      <w:r w:rsidRPr="00A133DB">
        <w:t xml:space="preserve">2200 </w:t>
      </w:r>
      <w:r w:rsidRPr="00A133DB">
        <w:rPr>
          <w:rFonts w:eastAsia="Arial"/>
        </w:rPr>
        <w:t>E</w:t>
      </w:r>
      <w:r w:rsidRPr="004A34E8">
        <w:rPr>
          <w:rFonts w:eastAsia="Arial"/>
        </w:rPr>
        <w:t>UR.</w:t>
      </w:r>
    </w:p>
    <w:p w14:paraId="0B3DB9AF" w14:textId="77777777" w:rsidR="006A5807" w:rsidRDefault="006A5807" w:rsidP="001D697E">
      <w:pPr>
        <w:spacing w:line="257" w:lineRule="auto"/>
        <w:ind w:left="284" w:right="142" w:hanging="284"/>
        <w:jc w:val="both"/>
        <w:rPr>
          <w:rFonts w:eastAsia="Arial"/>
        </w:rPr>
      </w:pPr>
      <w:r w:rsidRPr="004A34E8">
        <w:rPr>
          <w:rFonts w:eastAsia="Arial"/>
        </w:rPr>
        <w:t>3. Uzdot Dobeles novada pašvaldības Nekustamo īpašumu komisijai apstiprināt izsoles noteikumus un organizēt nekustamā īpašuma atsavināšanu likumā noteiktā kārtībā.</w:t>
      </w:r>
    </w:p>
    <w:p w14:paraId="5A09226C" w14:textId="77777777" w:rsidR="006A5807" w:rsidRPr="004A34E8" w:rsidRDefault="006A5807" w:rsidP="001D697E">
      <w:pPr>
        <w:spacing w:line="257" w:lineRule="auto"/>
        <w:ind w:left="284" w:right="142" w:hanging="284"/>
        <w:jc w:val="both"/>
        <w:rPr>
          <w:rFonts w:eastAsia="Arial"/>
        </w:rPr>
      </w:pPr>
    </w:p>
    <w:p w14:paraId="2B7A7DC0" w14:textId="77777777" w:rsidR="006A5807" w:rsidRPr="003F1D8B" w:rsidRDefault="006A5807" w:rsidP="001D697E">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1536F38A" w14:textId="77777777" w:rsidR="006A5807" w:rsidRDefault="006A5807" w:rsidP="006A5807">
      <w:pPr>
        <w:ind w:right="-694"/>
        <w:jc w:val="both"/>
      </w:pPr>
    </w:p>
    <w:p w14:paraId="14200D7C" w14:textId="09FF753E" w:rsidR="006A5807" w:rsidRDefault="006A5807" w:rsidP="006A5807">
      <w:pPr>
        <w:tabs>
          <w:tab w:val="left" w:pos="-24212"/>
        </w:tabs>
        <w:jc w:val="right"/>
        <w:rPr>
          <w:b/>
        </w:rPr>
      </w:pPr>
      <w:r>
        <w:rPr>
          <w:b/>
        </w:rPr>
        <w:br w:type="page"/>
      </w:r>
    </w:p>
    <w:p w14:paraId="2CB1FB9B"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19695DCF" wp14:editId="7A408408">
            <wp:extent cx="676275" cy="752475"/>
            <wp:effectExtent l="0" t="0" r="9525" b="9525"/>
            <wp:docPr id="29"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0E2D92" w14:textId="77777777" w:rsidR="006A5807" w:rsidRDefault="006A5807" w:rsidP="006A5807">
      <w:pPr>
        <w:pStyle w:val="Header"/>
        <w:jc w:val="center"/>
        <w:rPr>
          <w:sz w:val="20"/>
        </w:rPr>
      </w:pPr>
      <w:r>
        <w:rPr>
          <w:sz w:val="20"/>
        </w:rPr>
        <w:t>LATVIJAS REPUBLIKA</w:t>
      </w:r>
    </w:p>
    <w:p w14:paraId="11F6FFBA" w14:textId="77777777" w:rsidR="006A5807" w:rsidRDefault="006A5807" w:rsidP="006A5807">
      <w:pPr>
        <w:pStyle w:val="Header"/>
        <w:jc w:val="center"/>
        <w:rPr>
          <w:b/>
          <w:sz w:val="32"/>
          <w:szCs w:val="32"/>
        </w:rPr>
      </w:pPr>
      <w:r>
        <w:rPr>
          <w:b/>
          <w:sz w:val="32"/>
          <w:szCs w:val="32"/>
        </w:rPr>
        <w:t>DOBELES NOVADA DOME</w:t>
      </w:r>
    </w:p>
    <w:p w14:paraId="4BBD3333" w14:textId="77777777" w:rsidR="006A5807" w:rsidRDefault="006A5807" w:rsidP="006A5807">
      <w:pPr>
        <w:pStyle w:val="Header"/>
        <w:jc w:val="center"/>
        <w:rPr>
          <w:sz w:val="16"/>
          <w:szCs w:val="16"/>
        </w:rPr>
      </w:pPr>
      <w:r>
        <w:rPr>
          <w:sz w:val="16"/>
          <w:szCs w:val="16"/>
        </w:rPr>
        <w:t>Brīvības iela 17, Dobele, Dobeles novads, LV-3701</w:t>
      </w:r>
    </w:p>
    <w:p w14:paraId="346200F2"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70" w:history="1">
        <w:r w:rsidRPr="005C31CB">
          <w:rPr>
            <w:rStyle w:val="Hyperlink"/>
            <w:rFonts w:eastAsia="Calibri"/>
            <w:color w:val="000000" w:themeColor="text1"/>
            <w:sz w:val="16"/>
            <w:szCs w:val="16"/>
          </w:rPr>
          <w:t>dome@dobele.lv</w:t>
        </w:r>
      </w:hyperlink>
    </w:p>
    <w:p w14:paraId="2ECB2074" w14:textId="77777777" w:rsidR="006A5807" w:rsidRDefault="006A5807" w:rsidP="006A5807">
      <w:pPr>
        <w:pStyle w:val="Default"/>
        <w:jc w:val="center"/>
        <w:rPr>
          <w:b/>
          <w:bCs/>
        </w:rPr>
      </w:pPr>
    </w:p>
    <w:p w14:paraId="41A8C221" w14:textId="77777777" w:rsidR="006A5807" w:rsidRDefault="006A5807" w:rsidP="006A5807">
      <w:pPr>
        <w:pStyle w:val="NoSpacing"/>
        <w:jc w:val="center"/>
        <w:rPr>
          <w:b/>
        </w:rPr>
      </w:pPr>
      <w:r>
        <w:rPr>
          <w:b/>
        </w:rPr>
        <w:t>LĒMUMS</w:t>
      </w:r>
    </w:p>
    <w:p w14:paraId="022C4A7A" w14:textId="77777777" w:rsidR="006A5807" w:rsidRDefault="006A5807" w:rsidP="006A5807">
      <w:pPr>
        <w:pStyle w:val="NoSpacing"/>
        <w:jc w:val="center"/>
        <w:rPr>
          <w:b/>
        </w:rPr>
      </w:pPr>
      <w:r>
        <w:rPr>
          <w:b/>
        </w:rPr>
        <w:t>Dobelē</w:t>
      </w:r>
    </w:p>
    <w:p w14:paraId="7831DFAB" w14:textId="77777777" w:rsidR="006A5807" w:rsidRDefault="006A5807" w:rsidP="006A5807">
      <w:pPr>
        <w:pStyle w:val="NoSpacing"/>
        <w:jc w:val="both"/>
        <w:rPr>
          <w:b/>
        </w:rPr>
      </w:pPr>
    </w:p>
    <w:p w14:paraId="2C5E898D" w14:textId="497AED94"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10878">
        <w:rPr>
          <w:b/>
          <w:color w:val="000000"/>
        </w:rPr>
        <w:t>356</w:t>
      </w:r>
      <w:r w:rsidRPr="001F506C">
        <w:rPr>
          <w:b/>
          <w:color w:val="000000"/>
        </w:rPr>
        <w:t>/</w:t>
      </w:r>
      <w:r>
        <w:rPr>
          <w:b/>
          <w:color w:val="000000"/>
        </w:rPr>
        <w:t>13</w:t>
      </w:r>
    </w:p>
    <w:p w14:paraId="41CFBC51" w14:textId="32A15E00"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810878">
        <w:rPr>
          <w:color w:val="000000"/>
        </w:rPr>
        <w:t>16</w:t>
      </w:r>
      <w:r w:rsidRPr="001F506C">
        <w:rPr>
          <w:color w:val="000000"/>
        </w:rPr>
        <w:t>.§)</w:t>
      </w:r>
    </w:p>
    <w:p w14:paraId="59783DF3" w14:textId="77777777" w:rsidR="006A5807" w:rsidRPr="001846F1" w:rsidRDefault="006A5807" w:rsidP="006A5807">
      <w:pPr>
        <w:jc w:val="center"/>
        <w:rPr>
          <w:b/>
        </w:rPr>
      </w:pPr>
    </w:p>
    <w:p w14:paraId="74ED7AE6" w14:textId="77777777" w:rsidR="006A5807" w:rsidRDefault="006A5807" w:rsidP="006A5807">
      <w:pPr>
        <w:jc w:val="center"/>
        <w:rPr>
          <w:b/>
          <w:u w:val="single"/>
        </w:rPr>
      </w:pPr>
      <w:r w:rsidRPr="006A0A54">
        <w:rPr>
          <w:b/>
          <w:u w:val="single"/>
        </w:rPr>
        <w:t>Par lauksaimniecībā izmantojamās zemes „</w:t>
      </w:r>
      <w:r>
        <w:rPr>
          <w:b/>
          <w:u w:val="single"/>
        </w:rPr>
        <w:t>Aiz kalts</w:t>
      </w:r>
      <w:r w:rsidRPr="006A0A54">
        <w:rPr>
          <w:b/>
          <w:u w:val="single"/>
        </w:rPr>
        <w:t xml:space="preserve">”, </w:t>
      </w:r>
    </w:p>
    <w:p w14:paraId="5590D1C6" w14:textId="77777777" w:rsidR="006A5807" w:rsidRDefault="006A5807" w:rsidP="006A5807">
      <w:pPr>
        <w:jc w:val="center"/>
        <w:rPr>
          <w:b/>
          <w:u w:val="single"/>
        </w:rPr>
      </w:pPr>
      <w:r>
        <w:rPr>
          <w:b/>
          <w:u w:val="single"/>
        </w:rPr>
        <w:t>Lielauces</w:t>
      </w:r>
      <w:r w:rsidRPr="006A0A54">
        <w:rPr>
          <w:b/>
          <w:u w:val="single"/>
        </w:rPr>
        <w:t xml:space="preserve"> pagastā, Dobeles novadā, atsavināšanu izsolē </w:t>
      </w:r>
    </w:p>
    <w:p w14:paraId="2FCC7B76" w14:textId="77777777" w:rsidR="006A5807" w:rsidRPr="006A0A54" w:rsidRDefault="006A5807" w:rsidP="006A5807">
      <w:pPr>
        <w:jc w:val="center"/>
        <w:rPr>
          <w:b/>
          <w:u w:val="single"/>
        </w:rPr>
      </w:pPr>
    </w:p>
    <w:p w14:paraId="52A9323C" w14:textId="77777777" w:rsidR="006A5807" w:rsidRPr="00823C62" w:rsidRDefault="006A5807" w:rsidP="006A5807">
      <w:pPr>
        <w:tabs>
          <w:tab w:val="num" w:pos="-3686"/>
        </w:tabs>
        <w:ind w:left="-142" w:firstLine="568"/>
        <w:jc w:val="both"/>
        <w:rPr>
          <w:color w:val="000000"/>
        </w:rPr>
      </w:pPr>
      <w:r w:rsidRPr="00823C62">
        <w:t xml:space="preserve">Dobeles novada dome ir izskatījusi Dobeles novada pašvaldības </w:t>
      </w:r>
      <w:r>
        <w:t>Nekustamo īpašumu komisijas</w:t>
      </w:r>
      <w:r w:rsidRPr="00823C62">
        <w:t xml:space="preserve"> ierosinājumu atsavināt </w:t>
      </w:r>
      <w:r w:rsidRPr="00823C62">
        <w:rPr>
          <w:color w:val="000000"/>
        </w:rPr>
        <w:t>pašvaldībai piederošo nekustamo īpašumu „</w:t>
      </w:r>
      <w:bookmarkStart w:id="105" w:name="_Hlk105761539"/>
      <w:r w:rsidRPr="00823C62">
        <w:rPr>
          <w:color w:val="000000"/>
        </w:rPr>
        <w:t xml:space="preserve">Aiz kalts”, Lielauces </w:t>
      </w:r>
      <w:bookmarkEnd w:id="105"/>
      <w:r w:rsidRPr="00823C62">
        <w:rPr>
          <w:color w:val="000000"/>
        </w:rPr>
        <w:t>pagastā, Dobeles novadā, kadastra numurs 46760030141.</w:t>
      </w:r>
    </w:p>
    <w:p w14:paraId="3FF915DE" w14:textId="77777777" w:rsidR="006A5807" w:rsidRPr="00823C62" w:rsidRDefault="006A5807" w:rsidP="006A5807">
      <w:pPr>
        <w:ind w:left="-142" w:firstLine="568"/>
        <w:jc w:val="both"/>
        <w:rPr>
          <w:color w:val="000000"/>
        </w:rPr>
      </w:pPr>
      <w:r w:rsidRPr="00823C62">
        <w:rPr>
          <w:color w:val="000000"/>
        </w:rPr>
        <w:t>Izskatot ierosinājumu, dome konstatēja:</w:t>
      </w:r>
    </w:p>
    <w:p w14:paraId="51C8B8F8" w14:textId="77777777" w:rsidR="006A5807" w:rsidRPr="00823C62" w:rsidRDefault="006A5807" w:rsidP="006A5807">
      <w:pPr>
        <w:ind w:left="-142" w:firstLine="568"/>
        <w:jc w:val="both"/>
        <w:rPr>
          <w:b/>
          <w:bCs/>
        </w:rPr>
      </w:pPr>
      <w:r w:rsidRPr="00823C62">
        <w:t xml:space="preserve">Dobeles novada pašvaldībai ir nostiprinātas īpašuma tiesības uz nekustamo īpašumu </w:t>
      </w:r>
      <w:r w:rsidRPr="00823C62">
        <w:rPr>
          <w:color w:val="000000"/>
        </w:rPr>
        <w:t>„Aiz kalts”, Lielauces pagastā, Dobeles novadā, kadastra numurs 46760030141</w:t>
      </w:r>
      <w:r w:rsidRPr="00823C62">
        <w:t xml:space="preserve">, kas sastāv no vienas  zemes vienības ar kadastra apzīmējumu 46760030141, platība 8,4 ha, tai skaitā 7,31 ha lauksaimniecībā izmantojamā zeme, Zemgales rajona tiesas Lielauces pagasta zemesgrāmatā, nodalījuma numurs 100000550566. </w:t>
      </w:r>
    </w:p>
    <w:p w14:paraId="1C6CDB56" w14:textId="77777777" w:rsidR="006A5807" w:rsidRPr="00823C62" w:rsidRDefault="006A5807" w:rsidP="006A5807">
      <w:pPr>
        <w:ind w:left="-142" w:firstLine="568"/>
        <w:jc w:val="both"/>
        <w:rPr>
          <w:color w:val="000000"/>
        </w:rPr>
      </w:pPr>
      <w:r w:rsidRPr="00823C62">
        <w:rPr>
          <w:color w:val="000000"/>
        </w:rPr>
        <w:t>Norādītais īpašums ir nodots nomā (nomas līgumi reģistrēti pašvaldībā 2013.gada 2.jūlijā Nr.42/2013, 2014.gada 6.janvārī Nr.44/2010 un 2021.gada 29.aprīlī Nr.6/2021), un tas nav nepieciešams Dobeles novada pašvaldībai tās patstāvīgo funkciju izpildei.</w:t>
      </w:r>
    </w:p>
    <w:p w14:paraId="17273289" w14:textId="77777777" w:rsidR="006A5807" w:rsidRPr="00823C62" w:rsidRDefault="006A5807" w:rsidP="006A5807">
      <w:pPr>
        <w:ind w:left="-142" w:firstLine="568"/>
        <w:jc w:val="both"/>
        <w:rPr>
          <w:color w:val="000000"/>
        </w:rPr>
      </w:pPr>
      <w:r w:rsidRPr="00823C62">
        <w:rPr>
          <w:color w:val="000000"/>
        </w:rPr>
        <w:t xml:space="preserve">Ņemot vērā norādītos apstākļus, lai lietderīgāk apsaimniekotu pašvaldības nekustamo īpašumu, kā visizdevīgākā pašvaldības rīcība ir atzīstama šī nekustamā īpašuma atsavināšana. </w:t>
      </w:r>
    </w:p>
    <w:p w14:paraId="55CA5F66" w14:textId="77777777" w:rsidR="006A5807" w:rsidRPr="00823C62" w:rsidRDefault="006A5807" w:rsidP="006A5807">
      <w:pPr>
        <w:ind w:left="-142" w:firstLine="568"/>
        <w:jc w:val="both"/>
      </w:pPr>
      <w:r w:rsidRPr="00823C62">
        <w:t xml:space="preserve">Saskaņā ar 2022.gada 13.jūnijā veikto tirgus novērtējumu, ko atbilstoši </w:t>
      </w:r>
      <w:hyperlink r:id="rId71" w:tgtFrame="_top" w:tooltip="Standartizācijas likums" w:history="1">
        <w:r w:rsidRPr="00823C62">
          <w:rPr>
            <w:rStyle w:val="Hyperlink"/>
            <w:color w:val="auto"/>
            <w:u w:val="none"/>
          </w:rPr>
          <w:t>Standartizācijas likumā</w:t>
        </w:r>
      </w:hyperlink>
      <w:r w:rsidRPr="00823C62">
        <w:rPr>
          <w:rStyle w:val="apple-converted-space"/>
        </w:rPr>
        <w:t xml:space="preserve"> </w:t>
      </w:r>
      <w:r w:rsidRPr="00823C62">
        <w:t xml:space="preserve">paredzētajā kārtībā apstiprinātajiem Latvijas īpašuma vērtēšanas standartiem veica sertificēta nekustamā īpašuma vērtētāja Anita </w:t>
      </w:r>
      <w:proofErr w:type="spellStart"/>
      <w:r w:rsidRPr="00823C62">
        <w:t>Vēdiķe</w:t>
      </w:r>
      <w:proofErr w:type="spellEnd"/>
      <w:r>
        <w:t xml:space="preserve"> </w:t>
      </w:r>
      <w:r w:rsidRPr="00C30F9B">
        <w:t>(LĪVA profesionālās kvalifikācijas sertifikāts Nr.76)</w:t>
      </w:r>
      <w:r w:rsidRPr="00823C62">
        <w:t xml:space="preserve">, nekustamā īpašuma </w:t>
      </w:r>
      <w:r w:rsidRPr="00823C62">
        <w:rPr>
          <w:color w:val="000000"/>
        </w:rPr>
        <w:t>„Aiz kalts”, Lielauces pagastā, Dobeles novadā</w:t>
      </w:r>
      <w:r w:rsidRPr="00823C62">
        <w:t>, tirgus vērtība atsavināšanas vajadzībām ir noteikta 33500 EUR.</w:t>
      </w:r>
    </w:p>
    <w:p w14:paraId="4FBABDA5" w14:textId="77777777" w:rsidR="006A5807" w:rsidRPr="00823C62" w:rsidRDefault="006A5807" w:rsidP="006A5807">
      <w:pPr>
        <w:ind w:left="-142" w:firstLine="568"/>
        <w:jc w:val="both"/>
      </w:pPr>
      <w:r w:rsidRPr="00823C62">
        <w:t xml:space="preserve">Saskaņā ar </w:t>
      </w:r>
      <w:r w:rsidRPr="00823C62">
        <w:rPr>
          <w:bCs/>
        </w:rPr>
        <w:t>Publiskas personas mantas atsavināšanas likuma</w:t>
      </w:r>
      <w:r w:rsidRPr="00823C62">
        <w:t xml:space="preserve"> Pārejas noteikumu 12.punktu, līdz brīdim, kad spēku zaudē</w:t>
      </w:r>
      <w:r w:rsidRPr="00823C62">
        <w:rPr>
          <w:rStyle w:val="apple-converted-space"/>
        </w:rPr>
        <w:t xml:space="preserve"> </w:t>
      </w:r>
      <w:hyperlink r:id="rId72" w:tgtFrame="_top" w:tooltip="Valsts un pašvaldību īpašuma privatizācijas un privatizācijas sertifikātu izmantošanas pabeigšanas likums" w:history="1">
        <w:r w:rsidRPr="00823C62">
          <w:rPr>
            <w:rStyle w:val="Hyperlink"/>
            <w:color w:val="auto"/>
            <w:u w:val="none"/>
          </w:rPr>
          <w:t>Valsts un pašvaldību īpašuma privatizācijas un privatizācijas sertifikātu izmantošanas pabeigšanas likums</w:t>
        </w:r>
      </w:hyperlink>
      <w:r w:rsidRPr="00823C62">
        <w:t>, atsavināmā neapbūvētā zemesgabala nosacītā cena nedrīkst būt zemāka par zemāko no šādām vērtībām: attiecīgā zemesgabala kadastrālo vērtību vai zemes kadastrālo vērtību 2007.gada 31.decembrī.</w:t>
      </w:r>
    </w:p>
    <w:p w14:paraId="4A0A4ADE" w14:textId="77777777" w:rsidR="006A5807" w:rsidRPr="00823C62" w:rsidRDefault="006A5807" w:rsidP="006A5807">
      <w:pPr>
        <w:ind w:left="-142" w:firstLine="568"/>
        <w:jc w:val="both"/>
      </w:pPr>
      <w:r w:rsidRPr="00823C62">
        <w:t xml:space="preserve">Saskaņā ar Valsts zemes dienesta Nekustamā īpašuma valsts kadastra informācijas sistēmā norādītiem datiem zemesgabala </w:t>
      </w:r>
      <w:r w:rsidRPr="00823C62">
        <w:rPr>
          <w:color w:val="000000"/>
        </w:rPr>
        <w:t>„Aiz kalts”, Lielauces pagastā, Dobeles novadā</w:t>
      </w:r>
      <w:r w:rsidRPr="00823C62">
        <w:t xml:space="preserve"> aktuālā kadastrālā vērtība ir 8445 EUR.</w:t>
      </w:r>
    </w:p>
    <w:p w14:paraId="07E6FE05" w14:textId="77777777" w:rsidR="006A5807" w:rsidRPr="00823C62" w:rsidRDefault="006A5807" w:rsidP="006A5807">
      <w:pPr>
        <w:ind w:left="-142" w:firstLine="568"/>
        <w:jc w:val="both"/>
        <w:rPr>
          <w:bCs/>
        </w:rPr>
      </w:pPr>
      <w:r w:rsidRPr="00823C62">
        <w:t xml:space="preserve">Nekustamā īpašuma </w:t>
      </w:r>
      <w:r w:rsidRPr="00823C62">
        <w:rPr>
          <w:color w:val="000000"/>
        </w:rPr>
        <w:t>„Aiz kalts”, Lielauces pagastā, Dobeles novadā</w:t>
      </w:r>
      <w:r w:rsidRPr="00823C62">
        <w:t>, pirmpirkuma tiesības, saskaņā ar likuma „</w:t>
      </w:r>
      <w:r w:rsidRPr="00823C62">
        <w:rPr>
          <w:bCs/>
        </w:rPr>
        <w:t>Par zemes privatizāciju lauku apvidos” 30.</w:t>
      </w:r>
      <w:r w:rsidRPr="00823C62">
        <w:rPr>
          <w:bCs/>
          <w:vertAlign w:val="superscript"/>
        </w:rPr>
        <w:t xml:space="preserve">2 </w:t>
      </w:r>
      <w:r w:rsidRPr="00823C62">
        <w:rPr>
          <w:bCs/>
        </w:rPr>
        <w:t>pantu, ir nekustamā īpašuma pašreizējiem nomniekiem -</w:t>
      </w:r>
      <w:r w:rsidRPr="00823C62">
        <w:t xml:space="preserve"> </w:t>
      </w:r>
      <w:r w:rsidRPr="00823C62">
        <w:rPr>
          <w:bCs/>
        </w:rPr>
        <w:t xml:space="preserve">SIA "MUIŽARĀJI-MA" un divām fiziskām personām, kas ņemams vērā, rīkojot izsoli. </w:t>
      </w:r>
    </w:p>
    <w:p w14:paraId="43ABB15A" w14:textId="58258680" w:rsidR="006A5807" w:rsidRPr="006A0A54" w:rsidRDefault="006A5807" w:rsidP="006A5807">
      <w:pPr>
        <w:ind w:left="-142" w:firstLine="568"/>
        <w:jc w:val="both"/>
        <w:rPr>
          <w:bCs/>
        </w:rPr>
      </w:pPr>
      <w:r w:rsidRPr="004C404E">
        <w:t>Pamatojoties uz likuma „Par pašvaldībām” 21.panta pirmās daļas 17.punktu, Publiskas personas mantas atsavināšanas likuma 4.panta pirmo daļu, 5.panta pirmo daļu, 9.panta otro daļu, 10.panta otro daļu un 11.panta pirmo daļu, Pārejas noteikumu 12. punktu, likuma „</w:t>
      </w:r>
      <w:r w:rsidRPr="004C404E">
        <w:rPr>
          <w:bCs/>
        </w:rPr>
        <w:t xml:space="preserve">Par zemes </w:t>
      </w:r>
      <w:r w:rsidRPr="004C404E">
        <w:rPr>
          <w:bCs/>
        </w:rPr>
        <w:lastRenderedPageBreak/>
        <w:t>privatizāciju lauku apvidos” 30.</w:t>
      </w:r>
      <w:r w:rsidRPr="004C404E">
        <w:rPr>
          <w:bCs/>
          <w:vertAlign w:val="superscript"/>
        </w:rPr>
        <w:t xml:space="preserve">2 </w:t>
      </w:r>
      <w:r w:rsidRPr="004C404E">
        <w:rPr>
          <w:bCs/>
        </w:rPr>
        <w:t>panta otro daļu</w:t>
      </w:r>
      <w:r w:rsidRPr="004C404E">
        <w:t xml:space="preserve"> un Ministru kabineta 2011.gada 1.februāra </w:t>
      </w:r>
      <w:r w:rsidRPr="006A0A54">
        <w:t>noteikumu Nr.109 „Kārtība, kādā atsavināma publiskas personas manta” 38.punktu</w:t>
      </w:r>
      <w:r w:rsidRPr="006A0A54">
        <w:rPr>
          <w:color w:val="000000"/>
        </w:rPr>
        <w:t xml:space="preserve">, </w:t>
      </w:r>
      <w:r w:rsidR="000361EF" w:rsidRPr="000E7C94">
        <w:rPr>
          <w:lang w:eastAsia="en-GB"/>
        </w:rPr>
        <w:t xml:space="preserve">atklāti balsojot: </w:t>
      </w:r>
      <w:r w:rsidR="000361EF">
        <w:t xml:space="preserve">PAR – 13 (Sarmīte Dude, Ainārs Meiers, Edgars </w:t>
      </w:r>
      <w:proofErr w:type="spellStart"/>
      <w:r w:rsidR="000361EF">
        <w:t>Gaigalis</w:t>
      </w:r>
      <w:proofErr w:type="spellEnd"/>
      <w:r w:rsidR="000361EF">
        <w:t xml:space="preserve">, Linda </w:t>
      </w:r>
      <w:proofErr w:type="spellStart"/>
      <w:r w:rsidR="000361EF">
        <w:t>Karloviča</w:t>
      </w:r>
      <w:proofErr w:type="spellEnd"/>
      <w:r w:rsidR="000361EF">
        <w:t xml:space="preserve">, Edgars Laimiņš, Sintija </w:t>
      </w:r>
      <w:proofErr w:type="spellStart"/>
      <w:r w:rsidR="000361EF">
        <w:t>Liekniņa</w:t>
      </w:r>
      <w:proofErr w:type="spellEnd"/>
      <w:r w:rsidR="000361EF">
        <w:t xml:space="preserve">, Sanita </w:t>
      </w:r>
      <w:proofErr w:type="spellStart"/>
      <w:r w:rsidR="000361EF">
        <w:t>Olševska</w:t>
      </w:r>
      <w:proofErr w:type="spellEnd"/>
      <w:r w:rsidR="000361EF">
        <w:t xml:space="preserve">, Andris </w:t>
      </w:r>
      <w:proofErr w:type="spellStart"/>
      <w:r w:rsidR="000361EF">
        <w:t>Podvinskis</w:t>
      </w:r>
      <w:proofErr w:type="spellEnd"/>
      <w:r w:rsidR="000361EF">
        <w:t xml:space="preserve">, Dace Reinika, Guntis </w:t>
      </w:r>
      <w:proofErr w:type="spellStart"/>
      <w:r w:rsidR="000361EF">
        <w:t>Safranovičs</w:t>
      </w:r>
      <w:proofErr w:type="spellEnd"/>
      <w:r w:rsidR="000361EF">
        <w:t xml:space="preserve">, Andrejs Spridzāns, Ivars Stanga, Indra </w:t>
      </w:r>
      <w:proofErr w:type="spellStart"/>
      <w:r w:rsidR="000361EF">
        <w:t>Špela</w:t>
      </w:r>
      <w:proofErr w:type="spellEnd"/>
      <w:r w:rsidR="000361EF">
        <w:t xml:space="preserve">), PRET - nav, ATTURAS – 3 (Kristīne Briede, Viesturs Reinfelds, Māris Feldmanis), </w:t>
      </w:r>
      <w:r w:rsidRPr="006A0A54">
        <w:t xml:space="preserve">Dobeles novada dome </w:t>
      </w:r>
      <w:r w:rsidRPr="006A0A54">
        <w:rPr>
          <w:color w:val="000000"/>
        </w:rPr>
        <w:t>NOLEMJ:</w:t>
      </w:r>
    </w:p>
    <w:p w14:paraId="2CBF91A1" w14:textId="77777777" w:rsidR="006A5807" w:rsidRPr="00823C62" w:rsidRDefault="006A5807">
      <w:pPr>
        <w:pStyle w:val="ListParagraph"/>
        <w:widowControl/>
        <w:numPr>
          <w:ilvl w:val="0"/>
          <w:numId w:val="12"/>
        </w:numPr>
        <w:suppressAutoHyphens w:val="0"/>
        <w:ind w:left="284"/>
        <w:contextualSpacing/>
        <w:jc w:val="both"/>
      </w:pPr>
      <w:r w:rsidRPr="00823C62">
        <w:t xml:space="preserve">Atsavināt nekustamo īpašumu – zemesgabalu </w:t>
      </w:r>
      <w:r w:rsidRPr="00823C62">
        <w:rPr>
          <w:color w:val="000000"/>
        </w:rPr>
        <w:t>„Aiz kalts”, Lielauces pagastā, Dobeles novadā, kadastra numurs 46760030141</w:t>
      </w:r>
      <w:r w:rsidRPr="00823C62">
        <w:t>, kas sastāv no vienas  zemes vienības ar kadastra apzīmējumu 46760030141, platība 8,4 ha, tai skaitā 7,31 ha lauksaimniecībā izmantojamā zeme</w:t>
      </w:r>
      <w:r w:rsidRPr="00823C62">
        <w:rPr>
          <w:color w:val="000000"/>
        </w:rPr>
        <w:t>,</w:t>
      </w:r>
      <w:r w:rsidRPr="00823C62">
        <w:t xml:space="preserve"> pārdodot to atklātā mutiskā izsolē ar augšupejošu soli.</w:t>
      </w:r>
    </w:p>
    <w:p w14:paraId="4C428F5A" w14:textId="77777777" w:rsidR="006A5807" w:rsidRPr="00823C62" w:rsidRDefault="006A5807">
      <w:pPr>
        <w:pStyle w:val="ListParagraph"/>
        <w:widowControl/>
        <w:numPr>
          <w:ilvl w:val="0"/>
          <w:numId w:val="12"/>
        </w:numPr>
        <w:suppressAutoHyphens w:val="0"/>
        <w:ind w:left="284"/>
        <w:contextualSpacing/>
        <w:jc w:val="both"/>
        <w:rPr>
          <w:b/>
        </w:rPr>
      </w:pPr>
      <w:r w:rsidRPr="00823C62">
        <w:t xml:space="preserve"> Noteikt lēmuma 1.punktā atsavināmā nekustamā īpašuma izsoles sākumcenu</w:t>
      </w:r>
      <w:r w:rsidRPr="00823C62">
        <w:rPr>
          <w:color w:val="FF0000"/>
        </w:rPr>
        <w:t xml:space="preserve"> </w:t>
      </w:r>
      <w:r w:rsidRPr="00823C62">
        <w:t>33500 EUR.</w:t>
      </w:r>
    </w:p>
    <w:p w14:paraId="30823C93" w14:textId="77777777" w:rsidR="006A5807" w:rsidRPr="00823C62" w:rsidRDefault="006A5807">
      <w:pPr>
        <w:pStyle w:val="ListParagraph"/>
        <w:widowControl/>
        <w:numPr>
          <w:ilvl w:val="0"/>
          <w:numId w:val="12"/>
        </w:numPr>
        <w:suppressAutoHyphens w:val="0"/>
        <w:ind w:left="284"/>
        <w:contextualSpacing/>
        <w:jc w:val="both"/>
        <w:rPr>
          <w:rFonts w:eastAsia="Arial"/>
        </w:rPr>
      </w:pPr>
      <w:r w:rsidRPr="00823C62">
        <w:t xml:space="preserve">Noteikt, ka nekustamā īpašuma </w:t>
      </w:r>
      <w:r w:rsidRPr="00823C62">
        <w:rPr>
          <w:color w:val="000000"/>
        </w:rPr>
        <w:t>„Aiz kalts”, Lielauces pagastā, Dobeles novadā, kadastra numurs 46760030141</w:t>
      </w:r>
      <w:r w:rsidRPr="00823C62">
        <w:t>, pirmpirkuma tiesības</w:t>
      </w:r>
      <w:r w:rsidRPr="00823C62">
        <w:rPr>
          <w:bCs/>
        </w:rPr>
        <w:t xml:space="preserve"> ir nekustamā īpašuma pašreizējiem nomniekiem - SIA "MUIŽARĀJI-MA" un divām fiziskām personām.</w:t>
      </w:r>
    </w:p>
    <w:p w14:paraId="0F5A94D1" w14:textId="77777777" w:rsidR="006A5807" w:rsidRPr="00823C62" w:rsidRDefault="006A5807">
      <w:pPr>
        <w:pStyle w:val="ListParagraph"/>
        <w:widowControl/>
        <w:numPr>
          <w:ilvl w:val="0"/>
          <w:numId w:val="12"/>
        </w:numPr>
        <w:suppressAutoHyphens w:val="0"/>
        <w:ind w:left="284"/>
        <w:contextualSpacing/>
        <w:jc w:val="both"/>
        <w:rPr>
          <w:rFonts w:eastAsia="Arial"/>
        </w:rPr>
      </w:pPr>
      <w:r w:rsidRPr="00823C62">
        <w:rPr>
          <w:rFonts w:eastAsia="Arial"/>
        </w:rPr>
        <w:t>Uzdot Dobeles novada pašvaldības Nekustamo īpašumu komisijai apstiprināt izsoles noteikumus un organizēt nekustamā īpašuma atsavināšanu likumā noteiktā kārtībā.</w:t>
      </w:r>
    </w:p>
    <w:p w14:paraId="210BDF5C" w14:textId="77777777" w:rsidR="006A5807" w:rsidRPr="006026A9" w:rsidRDefault="006A5807" w:rsidP="006A5807">
      <w:pPr>
        <w:pStyle w:val="ListParagraph"/>
        <w:ind w:left="284"/>
        <w:jc w:val="both"/>
        <w:rPr>
          <w:rFonts w:eastAsia="Times New Roman"/>
        </w:rPr>
      </w:pPr>
    </w:p>
    <w:p w14:paraId="5F848032" w14:textId="77777777" w:rsidR="006A5807" w:rsidRDefault="006A5807" w:rsidP="006A5807">
      <w:pPr>
        <w:jc w:val="right"/>
        <w:rPr>
          <w:b/>
        </w:rPr>
      </w:pPr>
    </w:p>
    <w:p w14:paraId="7936EBB5"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AFD6E06" w14:textId="77777777" w:rsidR="006A5807" w:rsidRPr="003D2373" w:rsidRDefault="006A5807" w:rsidP="006A5807">
      <w:pPr>
        <w:ind w:right="-694"/>
        <w:jc w:val="both"/>
      </w:pPr>
    </w:p>
    <w:p w14:paraId="0F26307D" w14:textId="77777777" w:rsidR="006A5807" w:rsidRPr="00823C62" w:rsidRDefault="006A5807" w:rsidP="006A5807"/>
    <w:p w14:paraId="471EDDE9" w14:textId="77777777" w:rsidR="006A5807" w:rsidRPr="00823C62" w:rsidRDefault="006A5807" w:rsidP="006A5807">
      <w:pPr>
        <w:rPr>
          <w:b/>
        </w:rPr>
      </w:pPr>
      <w:r w:rsidRPr="00823C62">
        <w:rPr>
          <w:b/>
        </w:rPr>
        <w:br w:type="page"/>
      </w:r>
    </w:p>
    <w:p w14:paraId="06341DD2" w14:textId="77777777" w:rsidR="006A5807" w:rsidRDefault="006A5807" w:rsidP="006A5807">
      <w:pPr>
        <w:rPr>
          <w:b/>
        </w:rPr>
      </w:pPr>
    </w:p>
    <w:p w14:paraId="0621DB67" w14:textId="77777777" w:rsidR="006A5807" w:rsidRDefault="006A5807" w:rsidP="006A5807">
      <w:pPr>
        <w:tabs>
          <w:tab w:val="left" w:pos="-24212"/>
        </w:tabs>
        <w:jc w:val="center"/>
        <w:rPr>
          <w:sz w:val="20"/>
          <w:szCs w:val="20"/>
        </w:rPr>
      </w:pPr>
      <w:r>
        <w:rPr>
          <w:noProof/>
          <w:sz w:val="20"/>
          <w:szCs w:val="20"/>
        </w:rPr>
        <w:drawing>
          <wp:inline distT="0" distB="0" distL="0" distR="0" wp14:anchorId="18162773" wp14:editId="24F41E4D">
            <wp:extent cx="676275" cy="752475"/>
            <wp:effectExtent l="0" t="0" r="9525" b="9525"/>
            <wp:docPr id="30"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EAAB39" w14:textId="77777777" w:rsidR="006A5807" w:rsidRDefault="006A5807" w:rsidP="006A5807">
      <w:pPr>
        <w:pStyle w:val="Header"/>
        <w:jc w:val="center"/>
        <w:rPr>
          <w:sz w:val="20"/>
        </w:rPr>
      </w:pPr>
      <w:r>
        <w:rPr>
          <w:sz w:val="20"/>
        </w:rPr>
        <w:t>LATVIJAS REPUBLIKA</w:t>
      </w:r>
    </w:p>
    <w:p w14:paraId="54B79B5F" w14:textId="77777777" w:rsidR="006A5807" w:rsidRDefault="006A5807" w:rsidP="006A5807">
      <w:pPr>
        <w:pStyle w:val="Header"/>
        <w:jc w:val="center"/>
        <w:rPr>
          <w:b/>
          <w:sz w:val="32"/>
          <w:szCs w:val="32"/>
        </w:rPr>
      </w:pPr>
      <w:r>
        <w:rPr>
          <w:b/>
          <w:sz w:val="32"/>
          <w:szCs w:val="32"/>
        </w:rPr>
        <w:t>DOBELES NOVADA DOME</w:t>
      </w:r>
    </w:p>
    <w:p w14:paraId="22D07A68" w14:textId="77777777" w:rsidR="006A5807" w:rsidRDefault="006A5807" w:rsidP="006A5807">
      <w:pPr>
        <w:pStyle w:val="Header"/>
        <w:jc w:val="center"/>
        <w:rPr>
          <w:sz w:val="16"/>
          <w:szCs w:val="16"/>
        </w:rPr>
      </w:pPr>
      <w:r>
        <w:rPr>
          <w:sz w:val="16"/>
          <w:szCs w:val="16"/>
        </w:rPr>
        <w:t>Brīvības iela 17, Dobele, Dobeles novads, LV-3701</w:t>
      </w:r>
    </w:p>
    <w:p w14:paraId="32F4BB07"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73" w:history="1">
        <w:r w:rsidRPr="005C31CB">
          <w:rPr>
            <w:rStyle w:val="Hyperlink"/>
            <w:rFonts w:eastAsia="Calibri"/>
            <w:color w:val="000000" w:themeColor="text1"/>
            <w:sz w:val="16"/>
            <w:szCs w:val="16"/>
          </w:rPr>
          <w:t>dome@dobele.lv</w:t>
        </w:r>
      </w:hyperlink>
    </w:p>
    <w:p w14:paraId="71B7CDD0" w14:textId="77777777" w:rsidR="006A5807" w:rsidRDefault="006A5807" w:rsidP="006A5807">
      <w:pPr>
        <w:pStyle w:val="Default"/>
        <w:jc w:val="center"/>
        <w:rPr>
          <w:b/>
          <w:bCs/>
        </w:rPr>
      </w:pPr>
    </w:p>
    <w:p w14:paraId="335F8F56" w14:textId="77777777" w:rsidR="006A5807" w:rsidRDefault="006A5807" w:rsidP="006A5807">
      <w:pPr>
        <w:pStyle w:val="NoSpacing"/>
        <w:jc w:val="center"/>
        <w:rPr>
          <w:b/>
        </w:rPr>
      </w:pPr>
      <w:r>
        <w:rPr>
          <w:b/>
        </w:rPr>
        <w:t>LĒMUMS</w:t>
      </w:r>
    </w:p>
    <w:p w14:paraId="740AA9EF" w14:textId="77777777" w:rsidR="006A5807" w:rsidRDefault="006A5807" w:rsidP="006A5807">
      <w:pPr>
        <w:pStyle w:val="NoSpacing"/>
        <w:jc w:val="center"/>
        <w:rPr>
          <w:b/>
        </w:rPr>
      </w:pPr>
      <w:r>
        <w:rPr>
          <w:b/>
        </w:rPr>
        <w:t>Dobelē</w:t>
      </w:r>
    </w:p>
    <w:p w14:paraId="582631E8" w14:textId="77777777" w:rsidR="006A5807" w:rsidRDefault="006A5807" w:rsidP="006A5807">
      <w:pPr>
        <w:pStyle w:val="NoSpacing"/>
        <w:jc w:val="both"/>
        <w:rPr>
          <w:b/>
        </w:rPr>
      </w:pPr>
    </w:p>
    <w:p w14:paraId="4C556354" w14:textId="11714216"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10878">
        <w:rPr>
          <w:b/>
          <w:color w:val="000000"/>
        </w:rPr>
        <w:t>357</w:t>
      </w:r>
      <w:r w:rsidRPr="001F506C">
        <w:rPr>
          <w:b/>
          <w:color w:val="000000"/>
        </w:rPr>
        <w:t>/</w:t>
      </w:r>
      <w:r>
        <w:rPr>
          <w:b/>
          <w:color w:val="000000"/>
        </w:rPr>
        <w:t>13</w:t>
      </w:r>
    </w:p>
    <w:p w14:paraId="02D06363" w14:textId="48ABBC56" w:rsidR="006A5807" w:rsidRDefault="006A5807" w:rsidP="006A5807">
      <w:pPr>
        <w:jc w:val="right"/>
        <w:rPr>
          <w:color w:val="000000"/>
        </w:rPr>
      </w:pPr>
      <w:r w:rsidRPr="001F506C">
        <w:rPr>
          <w:color w:val="000000"/>
        </w:rPr>
        <w:t>(prot.Nr.</w:t>
      </w:r>
      <w:r>
        <w:rPr>
          <w:color w:val="000000"/>
        </w:rPr>
        <w:t>13</w:t>
      </w:r>
      <w:r w:rsidRPr="001F506C">
        <w:rPr>
          <w:color w:val="000000"/>
        </w:rPr>
        <w:t>,</w:t>
      </w:r>
      <w:r w:rsidR="00810878">
        <w:rPr>
          <w:color w:val="000000"/>
        </w:rPr>
        <w:t xml:space="preserve"> 17</w:t>
      </w:r>
      <w:r w:rsidRPr="001F506C">
        <w:rPr>
          <w:color w:val="000000"/>
        </w:rPr>
        <w:t>.§)</w:t>
      </w:r>
    </w:p>
    <w:p w14:paraId="0F818697" w14:textId="77777777" w:rsidR="006A5807" w:rsidRPr="001846F1" w:rsidRDefault="006A5807" w:rsidP="006A5807">
      <w:pPr>
        <w:jc w:val="center"/>
        <w:rPr>
          <w:b/>
        </w:rPr>
      </w:pPr>
    </w:p>
    <w:p w14:paraId="7714F61E" w14:textId="77777777" w:rsidR="006A5807" w:rsidRPr="00C30F9B" w:rsidRDefault="006A5807" w:rsidP="006A5807">
      <w:pPr>
        <w:jc w:val="center"/>
        <w:rPr>
          <w:b/>
          <w:u w:val="single"/>
        </w:rPr>
      </w:pPr>
      <w:r w:rsidRPr="00C30F9B">
        <w:rPr>
          <w:b/>
          <w:u w:val="single"/>
        </w:rPr>
        <w:t>Par lauksaimniecībā izmantojamās zemes „Kraujas”, Auru pagastā,</w:t>
      </w:r>
    </w:p>
    <w:p w14:paraId="7A32D4A1" w14:textId="77777777" w:rsidR="006A5807" w:rsidRPr="00C30F9B" w:rsidRDefault="006A5807" w:rsidP="006A5807">
      <w:pPr>
        <w:jc w:val="center"/>
        <w:rPr>
          <w:b/>
          <w:u w:val="single"/>
        </w:rPr>
      </w:pPr>
      <w:r w:rsidRPr="00C30F9B">
        <w:rPr>
          <w:b/>
          <w:u w:val="single"/>
        </w:rPr>
        <w:t xml:space="preserve"> Dobeles novadā, atsavināšanu izsolē </w:t>
      </w:r>
    </w:p>
    <w:p w14:paraId="0B142EE2" w14:textId="77777777" w:rsidR="006A5807" w:rsidRPr="00C30F9B" w:rsidRDefault="006A5807" w:rsidP="006A5807">
      <w:pPr>
        <w:jc w:val="center"/>
        <w:rPr>
          <w:b/>
          <w:u w:val="single"/>
        </w:rPr>
      </w:pPr>
    </w:p>
    <w:p w14:paraId="20575A76" w14:textId="77777777" w:rsidR="006A5807" w:rsidRPr="00C30F9B" w:rsidRDefault="006A5807" w:rsidP="006A5807">
      <w:pPr>
        <w:tabs>
          <w:tab w:val="num" w:pos="-3686"/>
        </w:tabs>
        <w:ind w:left="-142" w:firstLine="568"/>
        <w:jc w:val="both"/>
      </w:pPr>
      <w:r w:rsidRPr="00C30F9B">
        <w:t xml:space="preserve">Dobeles novada dome ir izskatījusi Dobeles novada pašvaldības Nekustamo īpašumu komisijas ierosinājumu atsavināt pašvaldībai piederošo nekustamo īpašumu „Kraujas”, Auru pagastā, Dobeles novadā, kadastra numurs </w:t>
      </w:r>
      <w:bookmarkStart w:id="106" w:name="_Hlk105761740"/>
      <w:r w:rsidRPr="00C30F9B">
        <w:t>46460100</w:t>
      </w:r>
      <w:bookmarkEnd w:id="106"/>
      <w:r w:rsidRPr="00C30F9B">
        <w:t>215.</w:t>
      </w:r>
    </w:p>
    <w:p w14:paraId="523629D9" w14:textId="77777777" w:rsidR="006A5807" w:rsidRPr="00C30F9B" w:rsidRDefault="006A5807" w:rsidP="006A5807">
      <w:pPr>
        <w:ind w:left="-142" w:firstLine="568"/>
        <w:jc w:val="both"/>
      </w:pPr>
      <w:r w:rsidRPr="00C30F9B">
        <w:t>Izskatot ierosinājumu, dome konstatēja:</w:t>
      </w:r>
    </w:p>
    <w:p w14:paraId="02F04087" w14:textId="77777777" w:rsidR="006A5807" w:rsidRPr="00C30F9B" w:rsidRDefault="006A5807" w:rsidP="006A5807">
      <w:pPr>
        <w:ind w:left="-142" w:firstLine="568"/>
        <w:jc w:val="both"/>
        <w:rPr>
          <w:b/>
          <w:bCs/>
        </w:rPr>
      </w:pPr>
      <w:r w:rsidRPr="00C30F9B">
        <w:t xml:space="preserve">Dobeles novada pašvaldībai ir nostiprinātas īpašuma tiesības uz nekustamo īpašumu „Kraujas”, Auru pagastā, Dobeles novadā, kadastra numurs 46460100215, kas sastāv no vienas  zemes vienības ar kadastra apzīmējumu 46460100215, platība 1,03 ha, tai skaitā 1,00 ha lauksaimniecībā izmantojamā zeme, Zemgales rajona tiesas Auru pagasta zemesgrāmatā, nodalījuma numurs 100000627473. </w:t>
      </w:r>
    </w:p>
    <w:p w14:paraId="55E83496" w14:textId="77777777" w:rsidR="006A5807" w:rsidRPr="00C30F9B" w:rsidRDefault="006A5807" w:rsidP="006A5807">
      <w:pPr>
        <w:ind w:left="-142" w:firstLine="568"/>
        <w:jc w:val="both"/>
      </w:pPr>
      <w:r w:rsidRPr="00C30F9B">
        <w:t>Norādītais īpašums ir nodots nomā (nomas līgums reģistrēts pašvaldībā 2020.gada 16.jūlijā Nr.9.2./519), un tas nav nepieciešams Dobeles novada pašvaldībai tās patstāvīgo funkciju izpildei.</w:t>
      </w:r>
    </w:p>
    <w:p w14:paraId="48364B84" w14:textId="77777777" w:rsidR="006A5807" w:rsidRPr="00C30F9B" w:rsidRDefault="006A5807" w:rsidP="006A5807">
      <w:pPr>
        <w:ind w:left="-142" w:firstLine="568"/>
        <w:jc w:val="both"/>
      </w:pPr>
      <w:r w:rsidRPr="00C30F9B">
        <w:t xml:space="preserve">Ņemot vērā norādītos apstākļus, lai lietderīgāk apsaimniekotu pašvaldības nekustamo īpašumu, kā visizdevīgākā pašvaldības rīcība ir atzīstama šī nekustamā īpašuma atsavināšana. </w:t>
      </w:r>
    </w:p>
    <w:p w14:paraId="65FBDC72" w14:textId="77777777" w:rsidR="006A5807" w:rsidRPr="00147825" w:rsidRDefault="006A5807" w:rsidP="006A5807">
      <w:pPr>
        <w:ind w:left="-142" w:firstLine="568"/>
        <w:jc w:val="both"/>
      </w:pPr>
      <w:r w:rsidRPr="00147825">
        <w:t xml:space="preserve">Saskaņā ar 2022.gada 13.jūlijā veikto tirgus novērtējumu, ko atbilstoši </w:t>
      </w:r>
      <w:hyperlink r:id="rId74" w:tgtFrame="_top" w:tooltip="Standartizācijas likums" w:history="1">
        <w:r w:rsidRPr="00147825">
          <w:rPr>
            <w:rStyle w:val="Hyperlink"/>
            <w:color w:val="auto"/>
            <w:u w:val="none"/>
          </w:rPr>
          <w:t>Standartizācijas likumā</w:t>
        </w:r>
      </w:hyperlink>
      <w:r w:rsidRPr="00147825">
        <w:rPr>
          <w:rStyle w:val="apple-converted-space"/>
        </w:rPr>
        <w:t xml:space="preserve"> </w:t>
      </w:r>
      <w:r w:rsidRPr="00147825">
        <w:t xml:space="preserve">paredzētajā kārtībā apstiprinātajiem Latvijas īpašuma vērtēšanas standartiem veica sertificēta nekustamā īpašuma vērtētāja Anita </w:t>
      </w:r>
      <w:proofErr w:type="spellStart"/>
      <w:r w:rsidRPr="00147825">
        <w:t>Vēdiķe</w:t>
      </w:r>
      <w:proofErr w:type="spellEnd"/>
      <w:r w:rsidRPr="00147825">
        <w:t xml:space="preserve"> (LĪVA profesionālās kvalifikācijas sertifikāts Nr.76), nekustamā īpašuma „Kraujas”, Auru pagastā, Dobeles novadā, tirgus vērtība atsavināšanas vajadzībām ir noteikta 8500 EUR apmērā.</w:t>
      </w:r>
    </w:p>
    <w:p w14:paraId="0A44E4EC" w14:textId="77777777" w:rsidR="006A5807" w:rsidRPr="00C30F9B" w:rsidRDefault="006A5807" w:rsidP="006A5807">
      <w:pPr>
        <w:ind w:left="-142" w:firstLine="568"/>
        <w:jc w:val="both"/>
      </w:pPr>
      <w:r w:rsidRPr="00147825">
        <w:t xml:space="preserve">Saskaņā ar </w:t>
      </w:r>
      <w:r w:rsidRPr="00147825">
        <w:rPr>
          <w:bCs/>
        </w:rPr>
        <w:t>Publiskas personas mantas atsavināšanas likuma</w:t>
      </w:r>
      <w:r w:rsidRPr="00147825">
        <w:t xml:space="preserve"> Pārejas noteikumu 12.punktu, līdz brīdim, kad spēku zaudē</w:t>
      </w:r>
      <w:r w:rsidRPr="00147825">
        <w:rPr>
          <w:rStyle w:val="apple-converted-space"/>
        </w:rPr>
        <w:t xml:space="preserve"> </w:t>
      </w:r>
      <w:hyperlink r:id="rId75" w:tgtFrame="_top" w:tooltip="Valsts un pašvaldību īpašuma privatizācijas un privatizācijas sertifikātu izmantošanas pabeigšanas likums" w:history="1">
        <w:r w:rsidRPr="00147825">
          <w:rPr>
            <w:rStyle w:val="Hyperlink"/>
            <w:color w:val="auto"/>
            <w:u w:val="none"/>
          </w:rPr>
          <w:t>Valsts un pašvaldību īpašuma privatizācijas un privatizācijas sertifikātu izmantošanas pabeigšanas likums</w:t>
        </w:r>
      </w:hyperlink>
      <w:r w:rsidRPr="00147825">
        <w:t>, atsavināmā neapbūvētā zemesgabala</w:t>
      </w:r>
      <w:r w:rsidRPr="00C30F9B">
        <w:t xml:space="preserve"> nosacītā cena nedrīkst būt zemāka par zemāko no šādām vērtībām: attiecīgā zemesgabala kadastrālo vērtību vai zemes kadastrālo vērtību 2007.gada 31.decembrī.</w:t>
      </w:r>
    </w:p>
    <w:p w14:paraId="100EED9B" w14:textId="77777777" w:rsidR="006A5807" w:rsidRPr="00C30F9B" w:rsidRDefault="006A5807" w:rsidP="006A5807">
      <w:pPr>
        <w:ind w:left="-142" w:firstLine="568"/>
        <w:jc w:val="both"/>
      </w:pPr>
      <w:r w:rsidRPr="00C30F9B">
        <w:t>Saskaņā ar Valsts zemes dienesta Nekustamā īpašuma valsts kadastra informācijas sistēmā norādītiem datiem zemesgabala „Kraujas”, Auru pagastā, Dobeles novadā aktuālā kadastrālā vērtība ir 2504 EUR.</w:t>
      </w:r>
    </w:p>
    <w:p w14:paraId="27BE0BCE" w14:textId="77777777" w:rsidR="006A5807" w:rsidRPr="00C30F9B" w:rsidRDefault="006A5807" w:rsidP="006A5807">
      <w:pPr>
        <w:ind w:left="-142" w:firstLine="568"/>
        <w:jc w:val="both"/>
        <w:rPr>
          <w:bCs/>
        </w:rPr>
      </w:pPr>
      <w:r w:rsidRPr="00C30F9B">
        <w:t>Nekustamā īpašuma „Kraujas”, Auru pagastā, Dobeles novadā, pirmpirkuma tiesības, saskaņā ar likuma „</w:t>
      </w:r>
      <w:r w:rsidRPr="00C30F9B">
        <w:rPr>
          <w:bCs/>
        </w:rPr>
        <w:t>Par zemes privatizāciju lauku apvidos” 30.</w:t>
      </w:r>
      <w:r w:rsidRPr="00C30F9B">
        <w:rPr>
          <w:bCs/>
          <w:vertAlign w:val="superscript"/>
        </w:rPr>
        <w:t xml:space="preserve">2 </w:t>
      </w:r>
      <w:r w:rsidRPr="00C30F9B">
        <w:rPr>
          <w:bCs/>
        </w:rPr>
        <w:t>pantu, ir nekustamā īpašuma pašreizējam nomniekam -</w:t>
      </w:r>
      <w:r w:rsidRPr="00C30F9B">
        <w:t xml:space="preserve"> </w:t>
      </w:r>
      <w:r w:rsidRPr="00C30F9B">
        <w:rPr>
          <w:bCs/>
        </w:rPr>
        <w:t xml:space="preserve">Dobeles rajona Auru pagasta zemnieku saimniecībai “ARĀJI”, kas ņemams vērā, rīkojot izsoli. </w:t>
      </w:r>
    </w:p>
    <w:p w14:paraId="40D7B607" w14:textId="7B619963" w:rsidR="006A5807" w:rsidRPr="00C30F9B" w:rsidRDefault="006A5807" w:rsidP="006A5807">
      <w:pPr>
        <w:ind w:left="-142" w:firstLine="568"/>
        <w:jc w:val="both"/>
        <w:rPr>
          <w:bCs/>
        </w:rPr>
      </w:pPr>
      <w:r w:rsidRPr="00C30F9B">
        <w:t xml:space="preserve">Pamatojoties uz likuma „Par pašvaldībām” 21.panta pirmās daļas 17.punktu, Publiskas personas mantas atsavināšanas likuma 4.panta pirmo daļu, 5.panta pirmo daļu, 9.panta otro daļu, </w:t>
      </w:r>
      <w:r w:rsidRPr="00C30F9B">
        <w:lastRenderedPageBreak/>
        <w:t>10.panta otro daļu un 11.panta pirmo daļu, Pārejas noteikumu 12. punktu, likuma „</w:t>
      </w:r>
      <w:r w:rsidRPr="00C30F9B">
        <w:rPr>
          <w:bCs/>
        </w:rPr>
        <w:t>Par zemes privatizāciju lauku apvidos” 30.</w:t>
      </w:r>
      <w:r w:rsidRPr="00C30F9B">
        <w:rPr>
          <w:bCs/>
          <w:vertAlign w:val="superscript"/>
        </w:rPr>
        <w:t xml:space="preserve">2 </w:t>
      </w:r>
      <w:r w:rsidRPr="00C30F9B">
        <w:rPr>
          <w:bCs/>
        </w:rPr>
        <w:t>panta otro daļu</w:t>
      </w:r>
      <w:r w:rsidRPr="00C30F9B">
        <w:t xml:space="preserve"> un Ministru kabineta 2011.gada 1.februāra noteikumu Nr.109 „Kārtība, kādā atsavināma publiskas personas manta” 38.punktu, </w:t>
      </w:r>
      <w:r w:rsidR="008A6438" w:rsidRPr="000E7C94">
        <w:rPr>
          <w:lang w:eastAsia="en-GB"/>
        </w:rPr>
        <w:t xml:space="preserve">atklāti balsojot: </w:t>
      </w:r>
      <w:r w:rsidR="008A6438">
        <w:t xml:space="preserve">PAR – 14 (Sarmīte Dude, Māris Feldmanis, Ainārs Meiers, Edgars </w:t>
      </w:r>
      <w:proofErr w:type="spellStart"/>
      <w:r w:rsidR="008A6438">
        <w:t>Gaigalis</w:t>
      </w:r>
      <w:proofErr w:type="spellEnd"/>
      <w:r w:rsidR="008A6438">
        <w:t xml:space="preserve">, Linda </w:t>
      </w:r>
      <w:proofErr w:type="spellStart"/>
      <w:r w:rsidR="008A6438">
        <w:t>Karloviča</w:t>
      </w:r>
      <w:proofErr w:type="spellEnd"/>
      <w:r w:rsidR="008A6438">
        <w:t xml:space="preserve">, Edgars Laimiņš, Sintija </w:t>
      </w:r>
      <w:proofErr w:type="spellStart"/>
      <w:r w:rsidR="008A6438">
        <w:t>Liekniņa</w:t>
      </w:r>
      <w:proofErr w:type="spellEnd"/>
      <w:r w:rsidR="008A6438">
        <w:t xml:space="preserve">, Sanita </w:t>
      </w:r>
      <w:proofErr w:type="spellStart"/>
      <w:r w:rsidR="008A6438">
        <w:t>Olševska</w:t>
      </w:r>
      <w:proofErr w:type="spellEnd"/>
      <w:r w:rsidR="008A6438">
        <w:t xml:space="preserve">, Andris </w:t>
      </w:r>
      <w:proofErr w:type="spellStart"/>
      <w:r w:rsidR="008A6438">
        <w:t>Podvinskis</w:t>
      </w:r>
      <w:proofErr w:type="spellEnd"/>
      <w:r w:rsidR="008A6438">
        <w:t xml:space="preserve">, Dace Reinika, Guntis </w:t>
      </w:r>
      <w:proofErr w:type="spellStart"/>
      <w:r w:rsidR="008A6438">
        <w:t>Safranovičs</w:t>
      </w:r>
      <w:proofErr w:type="spellEnd"/>
      <w:r w:rsidR="008A6438">
        <w:t xml:space="preserve">, Andrejs Spridzāns, Ivars Stanga, Indra </w:t>
      </w:r>
      <w:proofErr w:type="spellStart"/>
      <w:r w:rsidR="008A6438">
        <w:t>Špela</w:t>
      </w:r>
      <w:proofErr w:type="spellEnd"/>
      <w:r w:rsidR="008A6438">
        <w:t xml:space="preserve">), PRET - nav, ATTURAS – 2 (Kristīne Briede, Viesturs Reinfelds), </w:t>
      </w:r>
      <w:r w:rsidRPr="00C30F9B">
        <w:t>Dobeles novada dome NOLEMJ:</w:t>
      </w:r>
    </w:p>
    <w:p w14:paraId="2E6EFC5E" w14:textId="77777777" w:rsidR="006A5807" w:rsidRPr="00823C62" w:rsidRDefault="006A5807">
      <w:pPr>
        <w:pStyle w:val="ListParagraph"/>
        <w:widowControl/>
        <w:numPr>
          <w:ilvl w:val="3"/>
          <w:numId w:val="35"/>
        </w:numPr>
        <w:suppressAutoHyphens w:val="0"/>
        <w:ind w:left="426" w:hanging="426"/>
        <w:contextualSpacing/>
        <w:jc w:val="both"/>
      </w:pPr>
      <w:r w:rsidRPr="00823C62">
        <w:t>Atsavināt nekustamo īpašumu – zemesgabalu „Kraujas”, Auru pagastā, Dobeles novadā, kadastra numurs 46460100215, kas sastāv no vienas zemes vienības ar kadastra apzīmējumu 46460100215, platība 1,03 ha, tai skaitā 1,00 ha lauksaimniecībā izmantojamā zeme, pārdodot to atklātā mutiskā izsolē ar augšupejošu soli.</w:t>
      </w:r>
    </w:p>
    <w:p w14:paraId="72D4631C" w14:textId="77777777" w:rsidR="006A5807" w:rsidRPr="00823C62" w:rsidRDefault="006A5807" w:rsidP="006A5807">
      <w:pPr>
        <w:jc w:val="both"/>
        <w:rPr>
          <w:b/>
        </w:rPr>
      </w:pPr>
      <w:r w:rsidRPr="00823C62">
        <w:t>2.     Noteikt lēmuma 1.punktā atsavināmā nekustamā īpašuma izsoles sākumcenu 8500 EUR.</w:t>
      </w:r>
    </w:p>
    <w:p w14:paraId="58EB1584" w14:textId="77777777" w:rsidR="006A5807" w:rsidRPr="00823C62" w:rsidRDefault="006A5807">
      <w:pPr>
        <w:pStyle w:val="ListParagraph"/>
        <w:widowControl/>
        <w:numPr>
          <w:ilvl w:val="0"/>
          <w:numId w:val="49"/>
        </w:numPr>
        <w:suppressAutoHyphens w:val="0"/>
        <w:ind w:left="426" w:hanging="426"/>
        <w:contextualSpacing/>
        <w:jc w:val="both"/>
        <w:rPr>
          <w:rFonts w:eastAsia="Arial"/>
        </w:rPr>
      </w:pPr>
      <w:r w:rsidRPr="00823C62">
        <w:t>Noteikt, ka nekustamā īpašuma „Kraujas”, Auru pagastā, Dobeles novadā, kadastra numurs 46460100215, pirmpirkuma tiesības</w:t>
      </w:r>
      <w:r w:rsidRPr="00823C62">
        <w:rPr>
          <w:bCs/>
        </w:rPr>
        <w:t xml:space="preserve"> ir nekustamā īpašuma pašreizējam nomniekam - Dobeles rajona Auru pagasta zemnieku saimniecībai “ARĀJI”.</w:t>
      </w:r>
    </w:p>
    <w:p w14:paraId="4DA55BF8" w14:textId="77777777" w:rsidR="006A5807" w:rsidRPr="00823C62" w:rsidRDefault="006A5807">
      <w:pPr>
        <w:pStyle w:val="ListParagraph"/>
        <w:widowControl/>
        <w:numPr>
          <w:ilvl w:val="0"/>
          <w:numId w:val="49"/>
        </w:numPr>
        <w:suppressAutoHyphens w:val="0"/>
        <w:ind w:left="426" w:hanging="426"/>
        <w:contextualSpacing/>
        <w:jc w:val="both"/>
        <w:rPr>
          <w:rFonts w:eastAsia="Arial"/>
        </w:rPr>
      </w:pPr>
      <w:r w:rsidRPr="00823C62">
        <w:rPr>
          <w:rFonts w:eastAsia="Arial"/>
        </w:rPr>
        <w:t>Uzdot Dobeles novada pašvaldības Nekustamo īpašumu komisijai apstiprināt izsoles noteikumus un organizēt nekustamā īpašuma atsavināšanu likumā noteiktā kārtībā.</w:t>
      </w:r>
    </w:p>
    <w:p w14:paraId="5BC60BF7" w14:textId="77777777" w:rsidR="006A5807" w:rsidRPr="00823C62" w:rsidRDefault="006A5807" w:rsidP="006A5807">
      <w:pPr>
        <w:jc w:val="both"/>
        <w:rPr>
          <w:color w:val="FF0000"/>
        </w:rPr>
      </w:pPr>
    </w:p>
    <w:p w14:paraId="57C5D886"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C1065B1" w14:textId="77777777" w:rsidR="006A5807" w:rsidRPr="00951144" w:rsidRDefault="006A5807" w:rsidP="006A5807">
      <w:pPr>
        <w:ind w:left="57" w:right="-694"/>
        <w:contextualSpacing/>
        <w:jc w:val="both"/>
      </w:pPr>
    </w:p>
    <w:p w14:paraId="7C1A2F68" w14:textId="77777777" w:rsidR="006A5807" w:rsidRPr="00951144" w:rsidRDefault="006A5807" w:rsidP="006A5807">
      <w:pPr>
        <w:ind w:right="-694"/>
        <w:jc w:val="both"/>
      </w:pPr>
    </w:p>
    <w:p w14:paraId="57627DF1" w14:textId="284193AE" w:rsidR="006A5807" w:rsidRPr="00823C62" w:rsidRDefault="006A5807" w:rsidP="006A5807">
      <w:pPr>
        <w:ind w:right="-694"/>
        <w:jc w:val="both"/>
      </w:pPr>
    </w:p>
    <w:p w14:paraId="788679F0" w14:textId="77777777" w:rsidR="006A5807" w:rsidRPr="00823C62" w:rsidRDefault="006A5807" w:rsidP="006A5807"/>
    <w:p w14:paraId="5A00E1E6" w14:textId="77777777" w:rsidR="006A5807" w:rsidRDefault="006A5807" w:rsidP="006A5807">
      <w:pPr>
        <w:rPr>
          <w:b/>
        </w:rPr>
      </w:pPr>
    </w:p>
    <w:p w14:paraId="6EE71C2E" w14:textId="77777777" w:rsidR="006A5807" w:rsidRDefault="006A5807" w:rsidP="006A5807">
      <w:pPr>
        <w:rPr>
          <w:b/>
        </w:rPr>
      </w:pPr>
      <w:r>
        <w:rPr>
          <w:b/>
        </w:rPr>
        <w:br w:type="page"/>
      </w:r>
    </w:p>
    <w:p w14:paraId="77D68734"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443B3A4D" wp14:editId="2F387D02">
            <wp:extent cx="676275" cy="752475"/>
            <wp:effectExtent l="0" t="0" r="9525" b="9525"/>
            <wp:docPr id="31"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C0DD09F" w14:textId="77777777" w:rsidR="006A5807" w:rsidRDefault="006A5807" w:rsidP="006A5807">
      <w:pPr>
        <w:pStyle w:val="Header"/>
        <w:jc w:val="center"/>
        <w:rPr>
          <w:sz w:val="20"/>
        </w:rPr>
      </w:pPr>
      <w:r>
        <w:rPr>
          <w:sz w:val="20"/>
        </w:rPr>
        <w:t>LATVIJAS REPUBLIKA</w:t>
      </w:r>
    </w:p>
    <w:p w14:paraId="390951FB" w14:textId="77777777" w:rsidR="006A5807" w:rsidRDefault="006A5807" w:rsidP="006A5807">
      <w:pPr>
        <w:pStyle w:val="Header"/>
        <w:jc w:val="center"/>
        <w:rPr>
          <w:b/>
          <w:sz w:val="32"/>
          <w:szCs w:val="32"/>
        </w:rPr>
      </w:pPr>
      <w:r>
        <w:rPr>
          <w:b/>
          <w:sz w:val="32"/>
          <w:szCs w:val="32"/>
        </w:rPr>
        <w:t>DOBELES NOVADA DOME</w:t>
      </w:r>
    </w:p>
    <w:p w14:paraId="359AEB84" w14:textId="77777777" w:rsidR="006A5807" w:rsidRDefault="006A5807" w:rsidP="006A5807">
      <w:pPr>
        <w:pStyle w:val="Header"/>
        <w:jc w:val="center"/>
        <w:rPr>
          <w:sz w:val="16"/>
          <w:szCs w:val="16"/>
        </w:rPr>
      </w:pPr>
      <w:r>
        <w:rPr>
          <w:sz w:val="16"/>
          <w:szCs w:val="16"/>
        </w:rPr>
        <w:t>Brīvības iela 17, Dobele, Dobeles novads, LV-3701</w:t>
      </w:r>
    </w:p>
    <w:p w14:paraId="1349FEEC"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76" w:history="1">
        <w:r w:rsidRPr="005C31CB">
          <w:rPr>
            <w:rStyle w:val="Hyperlink"/>
            <w:rFonts w:eastAsia="Calibri"/>
            <w:color w:val="000000" w:themeColor="text1"/>
            <w:sz w:val="16"/>
            <w:szCs w:val="16"/>
          </w:rPr>
          <w:t>dome@dobele.lv</w:t>
        </w:r>
      </w:hyperlink>
    </w:p>
    <w:p w14:paraId="18C560A7" w14:textId="77777777" w:rsidR="006A5807" w:rsidRDefault="006A5807" w:rsidP="006A5807">
      <w:pPr>
        <w:pStyle w:val="NoSpacing"/>
        <w:jc w:val="center"/>
        <w:rPr>
          <w:b/>
        </w:rPr>
      </w:pPr>
      <w:r>
        <w:rPr>
          <w:b/>
        </w:rPr>
        <w:t>LĒMUMS</w:t>
      </w:r>
    </w:p>
    <w:p w14:paraId="6719B3FE" w14:textId="77777777" w:rsidR="006A5807" w:rsidRDefault="006A5807" w:rsidP="006A5807">
      <w:pPr>
        <w:pStyle w:val="NoSpacing"/>
        <w:jc w:val="center"/>
        <w:rPr>
          <w:b/>
        </w:rPr>
      </w:pPr>
      <w:r>
        <w:rPr>
          <w:b/>
        </w:rPr>
        <w:t>Dobelē</w:t>
      </w:r>
    </w:p>
    <w:p w14:paraId="601B027F" w14:textId="0445988F"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10878">
        <w:rPr>
          <w:b/>
          <w:color w:val="000000"/>
        </w:rPr>
        <w:t>358</w:t>
      </w:r>
      <w:r w:rsidRPr="001F506C">
        <w:rPr>
          <w:b/>
          <w:color w:val="000000"/>
        </w:rPr>
        <w:t>/</w:t>
      </w:r>
      <w:r>
        <w:rPr>
          <w:b/>
          <w:color w:val="000000"/>
        </w:rPr>
        <w:t>13</w:t>
      </w:r>
    </w:p>
    <w:p w14:paraId="073B9935" w14:textId="0A096C92"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810878">
        <w:rPr>
          <w:color w:val="000000"/>
        </w:rPr>
        <w:t>18</w:t>
      </w:r>
      <w:r w:rsidRPr="001F506C">
        <w:rPr>
          <w:color w:val="000000"/>
        </w:rPr>
        <w:t>.§)</w:t>
      </w:r>
    </w:p>
    <w:p w14:paraId="14713C48" w14:textId="77777777" w:rsidR="006A5807" w:rsidRDefault="006A5807" w:rsidP="006A5807">
      <w:pPr>
        <w:jc w:val="center"/>
        <w:rPr>
          <w:b/>
          <w:u w:val="single"/>
        </w:rPr>
      </w:pPr>
    </w:p>
    <w:p w14:paraId="57224835" w14:textId="77777777" w:rsidR="006A5807" w:rsidRPr="00145856" w:rsidRDefault="006A5807" w:rsidP="006A5807">
      <w:pPr>
        <w:jc w:val="center"/>
        <w:rPr>
          <w:b/>
          <w:u w:val="single"/>
        </w:rPr>
      </w:pPr>
      <w:r w:rsidRPr="00145856">
        <w:rPr>
          <w:b/>
          <w:u w:val="single"/>
        </w:rPr>
        <w:t>Par lauksaimniecībā izmantojamās zemes „Misiņi”, Auru pagastā,</w:t>
      </w:r>
    </w:p>
    <w:p w14:paraId="5938FFFB" w14:textId="77777777" w:rsidR="006A5807" w:rsidRPr="00145856" w:rsidRDefault="006A5807" w:rsidP="006A5807">
      <w:pPr>
        <w:jc w:val="center"/>
        <w:rPr>
          <w:b/>
          <w:u w:val="single"/>
        </w:rPr>
      </w:pPr>
      <w:r w:rsidRPr="00145856">
        <w:rPr>
          <w:b/>
          <w:u w:val="single"/>
        </w:rPr>
        <w:t xml:space="preserve"> Dobeles novadā, atsavināšanu izsolē </w:t>
      </w:r>
    </w:p>
    <w:p w14:paraId="7AC11B25" w14:textId="77777777" w:rsidR="006A5807" w:rsidRPr="00145856" w:rsidRDefault="006A5807" w:rsidP="006A5807">
      <w:pPr>
        <w:jc w:val="center"/>
        <w:rPr>
          <w:b/>
          <w:u w:val="single"/>
        </w:rPr>
      </w:pPr>
    </w:p>
    <w:p w14:paraId="5D3B47E9" w14:textId="77777777" w:rsidR="006A5807" w:rsidRPr="0080385A" w:rsidRDefault="006A5807" w:rsidP="006A5807">
      <w:pPr>
        <w:ind w:firstLine="709"/>
        <w:jc w:val="both"/>
      </w:pPr>
      <w:r w:rsidRPr="0080385A">
        <w:t xml:space="preserve">Dobeles novada pašvaldības Nekustamo īpašumu komisija ir ierosinājusi nekustamā īpašuma „Misiņi”, Auru pagastā, Dobeles novadā (turpmāk– nekustamais īpašums „Misiņi”), kadastra numurs 46460100231, atsavināšanu. </w:t>
      </w:r>
    </w:p>
    <w:p w14:paraId="46429E05" w14:textId="77777777" w:rsidR="006A5807" w:rsidRPr="0080385A" w:rsidRDefault="006A5807" w:rsidP="006A5807">
      <w:pPr>
        <w:ind w:firstLine="709"/>
        <w:jc w:val="both"/>
      </w:pPr>
      <w:r w:rsidRPr="0080385A">
        <w:t>Izskatot minēto ierosinājumu, dome konstatēja:</w:t>
      </w:r>
    </w:p>
    <w:p w14:paraId="04B500A2" w14:textId="77777777" w:rsidR="006A5807" w:rsidRPr="0080385A" w:rsidRDefault="006A5807" w:rsidP="006A5807">
      <w:pPr>
        <w:ind w:firstLine="709"/>
        <w:jc w:val="both"/>
      </w:pPr>
      <w:r w:rsidRPr="0080385A">
        <w:t>Nekustamais īpašums „Misiņi” ar kadastra numuru 46460100231 reģistrēts Zemgales rajona tiesas Auru pagasta zemesgrāmatā, nodalījuma numurs 100000627328 uz Dobeles novada pašvaldības vārda.</w:t>
      </w:r>
      <w:r w:rsidRPr="0080385A">
        <w:rPr>
          <w:rFonts w:eastAsia="Arial"/>
        </w:rPr>
        <w:t xml:space="preserve"> </w:t>
      </w:r>
      <w:r w:rsidRPr="0080385A">
        <w:t>Nekustamais īpašums „Misiņi” sastāv no neapbūvēta zemes gabala ar kadastra apzīmējumu 46460100231, platība 0,89 ha, tai skaitā 0,88 ha lauksaimniecībā izmantojamā zeme.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2EE60006" w14:textId="77777777" w:rsidR="006A5807" w:rsidRPr="0080385A" w:rsidRDefault="006A5807" w:rsidP="006A5807">
      <w:pPr>
        <w:ind w:right="43" w:firstLine="851"/>
        <w:jc w:val="both"/>
      </w:pPr>
      <w:r w:rsidRPr="0080385A">
        <w:t xml:space="preserve">Sertificētas nekustamo īpašumu vērtētājas Anitas </w:t>
      </w:r>
      <w:proofErr w:type="spellStart"/>
      <w:r w:rsidRPr="0080385A">
        <w:t>Vēdiķes</w:t>
      </w:r>
      <w:proofErr w:type="spellEnd"/>
      <w:r w:rsidRPr="0080385A">
        <w:t xml:space="preserve"> (LĪVA profesionālās kvalifikācijas sertifikāts Nr.76), noteiktā nekustamā īpašuma tirgus vērtība ir noteikta </w:t>
      </w:r>
      <w:r w:rsidRPr="00214492">
        <w:t>8</w:t>
      </w:r>
      <w:r>
        <w:t>0</w:t>
      </w:r>
      <w:r w:rsidRPr="00214492">
        <w:t>00</w:t>
      </w:r>
      <w:r w:rsidRPr="0080385A">
        <w:t xml:space="preserve"> EUR.</w:t>
      </w:r>
    </w:p>
    <w:p w14:paraId="489BB05C" w14:textId="3CA0A63A" w:rsidR="006A5807" w:rsidRPr="0080385A" w:rsidRDefault="006A5807" w:rsidP="006A5807">
      <w:pPr>
        <w:widowControl w:val="0"/>
        <w:tabs>
          <w:tab w:val="left" w:pos="900"/>
        </w:tabs>
        <w:jc w:val="both"/>
      </w:pPr>
      <w:r w:rsidRPr="0080385A">
        <w:tab/>
        <w:t xml:space="preserve">Saskaņā ar likuma “Par pašvaldībām” 21.panta pirmās daļas 17. punktu, Publiskas personas mantas atsavināšanas likuma 4.panta pirmo daļu, 5.panta pirmo daļu, 8. panta trešo daļu, 9.panta otro daļu, likuma un Ministru kabineta 2011.gada 1.februāra noteikumu Nr.109 “Kārtība, kādā atsavināma publiskas personas manta” 38.punktu, </w:t>
      </w:r>
      <w:r w:rsidRPr="0080385A">
        <w:rPr>
          <w:iCs/>
        </w:rPr>
        <w:t xml:space="preserve"> </w:t>
      </w:r>
      <w:r w:rsidR="00D363FF" w:rsidRPr="000E7C94">
        <w:rPr>
          <w:lang w:eastAsia="en-GB"/>
        </w:rPr>
        <w:t xml:space="preserve">atklāti balsojot: </w:t>
      </w:r>
      <w:r w:rsidR="00D363FF">
        <w:t xml:space="preserve">PAR – 15 (Sarmīte Dude, Māris Feldmanis, Ainārs Meiers, Edgars </w:t>
      </w:r>
      <w:proofErr w:type="spellStart"/>
      <w:r w:rsidR="00D363FF">
        <w:t>Gaigalis</w:t>
      </w:r>
      <w:proofErr w:type="spellEnd"/>
      <w:r w:rsidR="00D363FF">
        <w:t xml:space="preserve">, Linda </w:t>
      </w:r>
      <w:proofErr w:type="spellStart"/>
      <w:r w:rsidR="00D363FF">
        <w:t>Karloviča</w:t>
      </w:r>
      <w:proofErr w:type="spellEnd"/>
      <w:r w:rsidR="00D363FF">
        <w:t xml:space="preserve">, Edgars Laimiņš, Sintija </w:t>
      </w:r>
      <w:proofErr w:type="spellStart"/>
      <w:r w:rsidR="00D363FF">
        <w:t>Liekniņa</w:t>
      </w:r>
      <w:proofErr w:type="spellEnd"/>
      <w:r w:rsidR="00D363FF">
        <w:t xml:space="preserve">, Sanita </w:t>
      </w:r>
      <w:proofErr w:type="spellStart"/>
      <w:r w:rsidR="00D363FF">
        <w:t>Olševska</w:t>
      </w:r>
      <w:proofErr w:type="spellEnd"/>
      <w:r w:rsidR="00D363FF">
        <w:t xml:space="preserve">, Andris </w:t>
      </w:r>
      <w:proofErr w:type="spellStart"/>
      <w:r w:rsidR="00D363FF">
        <w:t>Podvinskis</w:t>
      </w:r>
      <w:proofErr w:type="spellEnd"/>
      <w:r w:rsidR="00D363FF">
        <w:t xml:space="preserve">, Viesturs Reinfelds, Dace Reinika, Guntis </w:t>
      </w:r>
      <w:proofErr w:type="spellStart"/>
      <w:r w:rsidR="00D363FF">
        <w:t>Safranovičs</w:t>
      </w:r>
      <w:proofErr w:type="spellEnd"/>
      <w:r w:rsidR="00D363FF">
        <w:t xml:space="preserve">, Andrejs Spridzāns, Ivars Stanga, Indra </w:t>
      </w:r>
      <w:proofErr w:type="spellStart"/>
      <w:r w:rsidR="00D363FF">
        <w:t>Špela</w:t>
      </w:r>
      <w:proofErr w:type="spellEnd"/>
      <w:r w:rsidR="00D363FF">
        <w:t>), PRET - nav, ATTURAS – 1 (Kristīne Briede),</w:t>
      </w:r>
      <w:r w:rsidR="008030AD">
        <w:t xml:space="preserve"> </w:t>
      </w:r>
      <w:r w:rsidRPr="0080385A">
        <w:t xml:space="preserve">Dobeles novada dome </w:t>
      </w:r>
      <w:r w:rsidRPr="0080385A">
        <w:rPr>
          <w:bCs/>
        </w:rPr>
        <w:t>NOLEMJ</w:t>
      </w:r>
      <w:r w:rsidRPr="0080385A">
        <w:t>:</w:t>
      </w:r>
    </w:p>
    <w:p w14:paraId="17C98C85" w14:textId="77777777" w:rsidR="006A5807" w:rsidRPr="0080385A" w:rsidRDefault="006A5807">
      <w:pPr>
        <w:numPr>
          <w:ilvl w:val="0"/>
          <w:numId w:val="15"/>
        </w:numPr>
        <w:autoSpaceDN w:val="0"/>
        <w:ind w:left="426"/>
        <w:contextualSpacing/>
        <w:jc w:val="both"/>
        <w:rPr>
          <w:rFonts w:eastAsia="Lucida Sans Unicode"/>
          <w:kern w:val="2"/>
        </w:rPr>
      </w:pPr>
      <w:r w:rsidRPr="0080385A">
        <w:rPr>
          <w:rFonts w:eastAsia="Lucida Sans Unicode"/>
          <w:kern w:val="2"/>
        </w:rPr>
        <w:t xml:space="preserve">Atsavināt Dobeles novada pašvaldībai piederošo nekustamo īpašumu </w:t>
      </w:r>
      <w:r w:rsidRPr="0080385A">
        <w:t>„Misiņi”, Auru pagastā, Dobeles novadā, kadastra numurs 46460100231</w:t>
      </w:r>
      <w:r w:rsidRPr="0080385A">
        <w:rPr>
          <w:rFonts w:eastAsia="Lucida Sans Unicode"/>
          <w:kern w:val="2"/>
        </w:rPr>
        <w:t xml:space="preserve">, kas sastāv no vienas neapbūvētas zemes vienības ar kadastra apzīmējumu </w:t>
      </w:r>
      <w:r w:rsidRPr="0080385A">
        <w:t>46460100231, platība 0,89 ha, tai skaitā 0,88 ha lauksaimniecībā izmantojamā zeme</w:t>
      </w:r>
      <w:r w:rsidRPr="0080385A">
        <w:rPr>
          <w:rFonts w:eastAsia="Lucida Sans Unicode"/>
          <w:kern w:val="2"/>
        </w:rPr>
        <w:t>, pārdodot to atklātā mutiskā izsolē ar augšupejošu soli.</w:t>
      </w:r>
    </w:p>
    <w:p w14:paraId="2A208EA7" w14:textId="77777777" w:rsidR="006A5807" w:rsidRPr="0080385A" w:rsidRDefault="006A5807">
      <w:pPr>
        <w:numPr>
          <w:ilvl w:val="0"/>
          <w:numId w:val="15"/>
        </w:numPr>
        <w:autoSpaceDN w:val="0"/>
        <w:ind w:left="426"/>
        <w:jc w:val="both"/>
      </w:pPr>
      <w:r w:rsidRPr="0080385A">
        <w:t xml:space="preserve">Noteikt lēmuma 1.punktā minētā nekustamā īpašuma nosacīto cenu </w:t>
      </w:r>
      <w:r w:rsidRPr="00A32FC1">
        <w:t>8</w:t>
      </w:r>
      <w:r>
        <w:t>0</w:t>
      </w:r>
      <w:r w:rsidRPr="00A32FC1">
        <w:t>00</w:t>
      </w:r>
      <w:r w:rsidRPr="0080385A">
        <w:t xml:space="preserve"> EUR. </w:t>
      </w:r>
    </w:p>
    <w:p w14:paraId="3E0D6952" w14:textId="77777777" w:rsidR="006A5807" w:rsidRPr="0080385A" w:rsidRDefault="006A5807">
      <w:pPr>
        <w:numPr>
          <w:ilvl w:val="0"/>
          <w:numId w:val="15"/>
        </w:numPr>
        <w:autoSpaceDN w:val="0"/>
        <w:ind w:left="426" w:right="43"/>
        <w:contextualSpacing/>
        <w:jc w:val="both"/>
        <w:rPr>
          <w:rFonts w:eastAsia="Arial"/>
          <w:kern w:val="2"/>
        </w:rPr>
      </w:pPr>
      <w:r w:rsidRPr="0080385A">
        <w:rPr>
          <w:rFonts w:eastAsia="Arial"/>
          <w:kern w:val="2"/>
        </w:rPr>
        <w:t>Uzdot Dobeles novada pašvaldības Nekustamo īpašumu komisijai apstiprināt izsoles noteikumus un organizēt nekustamā īpašuma atsavināšanu likumā noteiktā kārtībā.</w:t>
      </w:r>
    </w:p>
    <w:p w14:paraId="238E41A9" w14:textId="77777777" w:rsidR="006A5807" w:rsidRPr="008A4E98" w:rsidRDefault="006A5807" w:rsidP="006A5807">
      <w:pPr>
        <w:jc w:val="both"/>
        <w:rPr>
          <w:color w:val="FF0000"/>
        </w:rPr>
      </w:pPr>
    </w:p>
    <w:p w14:paraId="2379C631" w14:textId="76CB50FA" w:rsidR="006A5807"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0EE6DB2" w14:textId="5D510F7C" w:rsidR="008A270E" w:rsidRDefault="008A270E" w:rsidP="006A5807">
      <w:pPr>
        <w:ind w:right="84"/>
        <w:jc w:val="both"/>
      </w:pPr>
      <w:r>
        <w:br w:type="page"/>
      </w:r>
    </w:p>
    <w:p w14:paraId="2B4E385F"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252071D2" wp14:editId="68BB52B0">
            <wp:extent cx="676275" cy="752475"/>
            <wp:effectExtent l="0" t="0" r="9525" b="9525"/>
            <wp:docPr id="32"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D56B47" w14:textId="77777777" w:rsidR="006A5807" w:rsidRDefault="006A5807" w:rsidP="006A5807">
      <w:pPr>
        <w:pStyle w:val="Header"/>
        <w:jc w:val="center"/>
        <w:rPr>
          <w:sz w:val="20"/>
        </w:rPr>
      </w:pPr>
      <w:r>
        <w:rPr>
          <w:sz w:val="20"/>
        </w:rPr>
        <w:t>LATVIJAS REPUBLIKA</w:t>
      </w:r>
    </w:p>
    <w:p w14:paraId="008180AD" w14:textId="77777777" w:rsidR="006A5807" w:rsidRDefault="006A5807" w:rsidP="006A5807">
      <w:pPr>
        <w:pStyle w:val="Header"/>
        <w:jc w:val="center"/>
        <w:rPr>
          <w:b/>
          <w:sz w:val="32"/>
          <w:szCs w:val="32"/>
        </w:rPr>
      </w:pPr>
      <w:r>
        <w:rPr>
          <w:b/>
          <w:sz w:val="32"/>
          <w:szCs w:val="32"/>
        </w:rPr>
        <w:t>DOBELES NOVADA DOME</w:t>
      </w:r>
    </w:p>
    <w:p w14:paraId="03322652" w14:textId="77777777" w:rsidR="006A5807" w:rsidRDefault="006A5807" w:rsidP="006A5807">
      <w:pPr>
        <w:pStyle w:val="Header"/>
        <w:jc w:val="center"/>
        <w:rPr>
          <w:sz w:val="16"/>
          <w:szCs w:val="16"/>
        </w:rPr>
      </w:pPr>
      <w:r>
        <w:rPr>
          <w:sz w:val="16"/>
          <w:szCs w:val="16"/>
        </w:rPr>
        <w:t>Brīvības iela 17, Dobele, Dobeles novads, LV-3701</w:t>
      </w:r>
    </w:p>
    <w:p w14:paraId="35F4D77B"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77" w:history="1">
        <w:r w:rsidRPr="00A515AB">
          <w:rPr>
            <w:rStyle w:val="Hyperlink"/>
            <w:rFonts w:eastAsia="Calibri"/>
            <w:color w:val="000000" w:themeColor="text1"/>
            <w:sz w:val="16"/>
            <w:szCs w:val="16"/>
          </w:rPr>
          <w:t>dome@dobele.lv</w:t>
        </w:r>
      </w:hyperlink>
    </w:p>
    <w:p w14:paraId="0CFB57CC" w14:textId="77777777" w:rsidR="006A5807" w:rsidRDefault="006A5807" w:rsidP="006A5807">
      <w:pPr>
        <w:pStyle w:val="Default"/>
        <w:jc w:val="center"/>
        <w:rPr>
          <w:b/>
          <w:bCs/>
        </w:rPr>
      </w:pPr>
    </w:p>
    <w:p w14:paraId="2163EAA1" w14:textId="77777777" w:rsidR="006A5807" w:rsidRDefault="006A5807" w:rsidP="006A5807">
      <w:pPr>
        <w:pStyle w:val="NoSpacing"/>
        <w:jc w:val="center"/>
        <w:rPr>
          <w:b/>
        </w:rPr>
      </w:pPr>
      <w:r>
        <w:rPr>
          <w:b/>
        </w:rPr>
        <w:t>LĒMUMS</w:t>
      </w:r>
    </w:p>
    <w:p w14:paraId="112CDAD6" w14:textId="77777777" w:rsidR="006A5807" w:rsidRDefault="006A5807" w:rsidP="006A5807">
      <w:pPr>
        <w:pStyle w:val="NoSpacing"/>
        <w:jc w:val="center"/>
        <w:rPr>
          <w:b/>
        </w:rPr>
      </w:pPr>
      <w:r>
        <w:rPr>
          <w:b/>
        </w:rPr>
        <w:t>Dobelē</w:t>
      </w:r>
    </w:p>
    <w:p w14:paraId="00D40E00" w14:textId="77777777" w:rsidR="006A5807" w:rsidRDefault="006A5807" w:rsidP="006A5807">
      <w:pPr>
        <w:pStyle w:val="NoSpacing"/>
        <w:jc w:val="both"/>
        <w:rPr>
          <w:b/>
        </w:rPr>
      </w:pPr>
    </w:p>
    <w:p w14:paraId="6229C9B3" w14:textId="1D6FAC61"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10878">
        <w:rPr>
          <w:b/>
          <w:color w:val="000000"/>
        </w:rPr>
        <w:t>359</w:t>
      </w:r>
      <w:r w:rsidRPr="001F506C">
        <w:rPr>
          <w:b/>
          <w:color w:val="000000"/>
        </w:rPr>
        <w:t>/</w:t>
      </w:r>
      <w:r>
        <w:rPr>
          <w:b/>
          <w:color w:val="000000"/>
        </w:rPr>
        <w:t>13</w:t>
      </w:r>
    </w:p>
    <w:p w14:paraId="782BBE9A" w14:textId="65249686"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810878">
        <w:rPr>
          <w:color w:val="000000"/>
        </w:rPr>
        <w:t>19</w:t>
      </w:r>
      <w:r w:rsidRPr="001F506C">
        <w:rPr>
          <w:color w:val="000000"/>
        </w:rPr>
        <w:t>.§)</w:t>
      </w:r>
    </w:p>
    <w:p w14:paraId="413C18CD" w14:textId="77777777" w:rsidR="006A5807" w:rsidRDefault="006A5807" w:rsidP="006A5807">
      <w:pPr>
        <w:ind w:right="142" w:firstLine="720"/>
        <w:jc w:val="both"/>
        <w:rPr>
          <w:b/>
          <w:u w:val="single"/>
        </w:rPr>
      </w:pPr>
    </w:p>
    <w:p w14:paraId="399037E1" w14:textId="77777777" w:rsidR="006A5807" w:rsidRPr="003D0420" w:rsidRDefault="006A5807" w:rsidP="006A5807">
      <w:pPr>
        <w:jc w:val="center"/>
        <w:rPr>
          <w:b/>
          <w:u w:val="single"/>
        </w:rPr>
      </w:pPr>
      <w:r w:rsidRPr="003D0420">
        <w:rPr>
          <w:b/>
          <w:u w:val="single"/>
        </w:rPr>
        <w:t>Par lauksaimniecībā izmantojamās zemes „Panākumi”, Auru pagastā,</w:t>
      </w:r>
    </w:p>
    <w:p w14:paraId="6CBC908C" w14:textId="77777777" w:rsidR="006A5807" w:rsidRPr="003D0420" w:rsidRDefault="006A5807" w:rsidP="006A5807">
      <w:pPr>
        <w:jc w:val="center"/>
        <w:rPr>
          <w:b/>
          <w:u w:val="single"/>
        </w:rPr>
      </w:pPr>
      <w:r w:rsidRPr="003D0420">
        <w:rPr>
          <w:b/>
          <w:u w:val="single"/>
        </w:rPr>
        <w:t xml:space="preserve"> Dobeles novadā, atsavināšanu izsolē </w:t>
      </w:r>
    </w:p>
    <w:p w14:paraId="19023496" w14:textId="77777777" w:rsidR="006A5807" w:rsidRPr="003D0420" w:rsidRDefault="006A5807" w:rsidP="006A5807">
      <w:pPr>
        <w:jc w:val="center"/>
        <w:rPr>
          <w:b/>
          <w:u w:val="single"/>
        </w:rPr>
      </w:pPr>
    </w:p>
    <w:p w14:paraId="04A81D5C" w14:textId="77777777" w:rsidR="006A5807" w:rsidRPr="00FA18F8" w:rsidRDefault="006A5807" w:rsidP="006A5807">
      <w:pPr>
        <w:tabs>
          <w:tab w:val="num" w:pos="-3686"/>
        </w:tabs>
        <w:ind w:left="-142" w:firstLine="568"/>
        <w:jc w:val="both"/>
      </w:pPr>
      <w:r w:rsidRPr="00FA18F8">
        <w:t>Dobeles novada dome ir izskatījusi Dobeles novada pašvaldības Nekustamo īpašumu komisijas ierosinājumu atsavināt pašvaldībai piederošo nekustamo īpašumu „Panākumi”, Auru pagastā, Dobeles novadā, kadastra numurs 46460100216.</w:t>
      </w:r>
    </w:p>
    <w:p w14:paraId="407B151C" w14:textId="77777777" w:rsidR="006A5807" w:rsidRPr="00FA18F8" w:rsidRDefault="006A5807" w:rsidP="006A5807">
      <w:pPr>
        <w:ind w:left="-142" w:firstLine="568"/>
        <w:jc w:val="both"/>
      </w:pPr>
      <w:r w:rsidRPr="00FA18F8">
        <w:t>Izskatot ierosinājumu, dome konstatēja:</w:t>
      </w:r>
    </w:p>
    <w:p w14:paraId="4CE59FF9" w14:textId="77777777" w:rsidR="006A5807" w:rsidRPr="00FA18F8" w:rsidRDefault="006A5807" w:rsidP="006A5807">
      <w:pPr>
        <w:ind w:left="-142" w:firstLine="568"/>
        <w:jc w:val="both"/>
        <w:rPr>
          <w:b/>
          <w:bCs/>
        </w:rPr>
      </w:pPr>
      <w:r w:rsidRPr="00FA18F8">
        <w:t xml:space="preserve">Dobeles novada pašvaldībai ir nostiprinātas īpašuma tiesības uz nekustamo īpašumu „Panākumi”, Auru pagastā, Dobeles novadā, kadastra numurs 46460100216, kas sastāv no vienas  zemes vienības ar kadastra apzīmējumu 46460100216, platība 3,10 ha, tai skaitā 2,95 ha lauksaimniecībā izmantojamā zeme, Zemgales rajona tiesas Auru pagasta zemesgrāmatā, nodalījuma numurs 100000627643. </w:t>
      </w:r>
    </w:p>
    <w:p w14:paraId="2036F444" w14:textId="77777777" w:rsidR="006A5807" w:rsidRPr="00FA18F8" w:rsidRDefault="006A5807" w:rsidP="006A5807">
      <w:pPr>
        <w:ind w:left="-142" w:firstLine="568"/>
        <w:jc w:val="both"/>
      </w:pPr>
      <w:r w:rsidRPr="00FA18F8">
        <w:t>Norādītais īpašums ir nodots nomā (nomas līgums reģistrēts pašvaldībā 2020.gada 29.maijā Nr.9.2./350), un tas nav nepieciešams Dobeles novada pašvaldībai tās patstāvīgo funkciju izpildei.</w:t>
      </w:r>
    </w:p>
    <w:p w14:paraId="7745A240" w14:textId="77777777" w:rsidR="006A5807" w:rsidRPr="00FA18F8" w:rsidRDefault="006A5807" w:rsidP="006A5807">
      <w:pPr>
        <w:ind w:left="-142" w:firstLine="568"/>
        <w:jc w:val="both"/>
      </w:pPr>
      <w:r w:rsidRPr="00FA18F8">
        <w:t xml:space="preserve">Ņemot vērā norādītos apstākļus, lai lietderīgāk apsaimniekotu pašvaldības nekustamo īpašumu, kā visizdevīgākā pašvaldības rīcība ir atzīstama šī nekustamā īpašuma atsavināšana. </w:t>
      </w:r>
    </w:p>
    <w:p w14:paraId="456E7161" w14:textId="77777777" w:rsidR="006A5807" w:rsidRPr="00FA18F8" w:rsidRDefault="006A5807" w:rsidP="006A5807">
      <w:pPr>
        <w:ind w:left="-142" w:firstLine="568"/>
        <w:jc w:val="both"/>
      </w:pPr>
      <w:r w:rsidRPr="00FA18F8">
        <w:t xml:space="preserve">Saskaņā ar 2022.gada 13.jūlijā veikto tirgus novērtējumu, ko atbilstoši </w:t>
      </w:r>
      <w:hyperlink r:id="rId78" w:tgtFrame="_top" w:tooltip="Standartizācijas likums" w:history="1">
        <w:r w:rsidRPr="00FA18F8">
          <w:rPr>
            <w:rStyle w:val="Hyperlink"/>
            <w:color w:val="auto"/>
            <w:u w:val="none"/>
          </w:rPr>
          <w:t>Standartizācijas likumā</w:t>
        </w:r>
      </w:hyperlink>
      <w:r w:rsidRPr="00FA18F8">
        <w:rPr>
          <w:rStyle w:val="apple-converted-space"/>
        </w:rPr>
        <w:t xml:space="preserve"> </w:t>
      </w:r>
      <w:r w:rsidRPr="00FA18F8">
        <w:t xml:space="preserve">paredzētajā kārtībā apstiprinātajiem Latvijas īpašuma vērtēšanas standartiem veica sertificēta nekustamā īpašuma vērtētāja Anita </w:t>
      </w:r>
      <w:proofErr w:type="spellStart"/>
      <w:r w:rsidRPr="00FA18F8">
        <w:t>Vēdiķe</w:t>
      </w:r>
      <w:proofErr w:type="spellEnd"/>
      <w:r w:rsidRPr="00FA18F8">
        <w:t xml:space="preserve"> (LĪVA profesionālās kvalifikācijas sertifikāts Nr.76), nekustamā īpašuma „Panākumi”, Auru pagastā, Dobeles novadā, tirgus vērtība atsavināšanas vajadzībām ir noteikta 25000 EUR apmērā.</w:t>
      </w:r>
    </w:p>
    <w:p w14:paraId="39006118" w14:textId="77777777" w:rsidR="006A5807" w:rsidRPr="00FA18F8" w:rsidRDefault="006A5807" w:rsidP="006A5807">
      <w:pPr>
        <w:ind w:left="-142" w:firstLine="568"/>
        <w:jc w:val="both"/>
      </w:pPr>
      <w:r w:rsidRPr="00FA18F8">
        <w:t xml:space="preserve">Saskaņā ar </w:t>
      </w:r>
      <w:r w:rsidRPr="00FA18F8">
        <w:rPr>
          <w:bCs/>
        </w:rPr>
        <w:t>Publiskas personas mantas atsavināšanas likuma</w:t>
      </w:r>
      <w:r w:rsidRPr="00FA18F8">
        <w:t xml:space="preserve"> Pārejas noteikumu 12.punktu, līdz brīdim, kad spēku zaudē</w:t>
      </w:r>
      <w:r w:rsidRPr="00FA18F8">
        <w:rPr>
          <w:rStyle w:val="apple-converted-space"/>
        </w:rPr>
        <w:t xml:space="preserve"> </w:t>
      </w:r>
      <w:hyperlink r:id="rId79" w:tgtFrame="_top" w:tooltip="Valsts un pašvaldību īpašuma privatizācijas un privatizācijas sertifikātu izmantošanas pabeigšanas likums" w:history="1">
        <w:r w:rsidRPr="00FA18F8">
          <w:rPr>
            <w:rStyle w:val="Hyperlink"/>
            <w:color w:val="auto"/>
            <w:u w:val="none"/>
          </w:rPr>
          <w:t>Valsts un pašvaldību īpašuma privatizācijas un privatizācijas sertifikātu izmantošanas pabeigšanas likums</w:t>
        </w:r>
      </w:hyperlink>
      <w:r w:rsidRPr="00FA18F8">
        <w:t>, atsavināmā neapbūvētā zemesgabala nosacītā cena nedrīkst būt zemāka par zemāko no šādām vērtībām: attiecīgā zemesgabala kadastrālo vērtību vai zemes kadastrālo vērtību 2007.gada 31.decembrī.</w:t>
      </w:r>
    </w:p>
    <w:p w14:paraId="5E999ACD" w14:textId="77777777" w:rsidR="006A5807" w:rsidRPr="00FA18F8" w:rsidRDefault="006A5807" w:rsidP="006A5807">
      <w:pPr>
        <w:ind w:left="-142" w:firstLine="568"/>
        <w:jc w:val="both"/>
      </w:pPr>
      <w:r w:rsidRPr="00FA18F8">
        <w:t>Saskaņā ar Valsts zemes dienesta Nekustamā īpašuma valsts kadastra informācijas sistēmā norādītiem datiem zemesgabala „Panākumi”, Auru pagastā, Dobeles novadā aktuālā kadastrālā vērtība ir 7395 EUR.</w:t>
      </w:r>
    </w:p>
    <w:p w14:paraId="45D49672" w14:textId="77777777" w:rsidR="006A5807" w:rsidRPr="00FA18F8" w:rsidRDefault="006A5807" w:rsidP="006A5807">
      <w:pPr>
        <w:ind w:left="-142" w:firstLine="568"/>
        <w:jc w:val="both"/>
        <w:rPr>
          <w:bCs/>
        </w:rPr>
      </w:pPr>
      <w:r w:rsidRPr="00FA18F8">
        <w:t>Nekustamā īpašuma „Panākumi”, Auru pagastā, Dobeles novadā, pirmpirkuma tiesības, saskaņā ar likuma „</w:t>
      </w:r>
      <w:r w:rsidRPr="00FA18F8">
        <w:rPr>
          <w:bCs/>
        </w:rPr>
        <w:t>Par zemes privatizāciju lauku apvidos” 30.</w:t>
      </w:r>
      <w:r w:rsidRPr="00FA18F8">
        <w:rPr>
          <w:bCs/>
          <w:vertAlign w:val="superscript"/>
        </w:rPr>
        <w:t xml:space="preserve">2 </w:t>
      </w:r>
      <w:r w:rsidRPr="00FA18F8">
        <w:rPr>
          <w:bCs/>
        </w:rPr>
        <w:t>pantu, ir nekustamā īpašuma pašreizējam nomniekam -</w:t>
      </w:r>
      <w:r w:rsidRPr="00FA18F8">
        <w:t xml:space="preserve"> </w:t>
      </w:r>
      <w:r w:rsidRPr="00FA18F8">
        <w:rPr>
          <w:bCs/>
        </w:rPr>
        <w:t xml:space="preserve">Tērvetes pagasta zemnieku saimniecībai “AUCIŅI”, kas ņemams vērā, rīkojot izsoli. </w:t>
      </w:r>
    </w:p>
    <w:p w14:paraId="079C6371" w14:textId="362B1047" w:rsidR="006A5807" w:rsidRPr="003D0420" w:rsidRDefault="006A5807" w:rsidP="006A5807">
      <w:pPr>
        <w:ind w:left="-142" w:firstLine="568"/>
        <w:jc w:val="both"/>
        <w:rPr>
          <w:bCs/>
        </w:rPr>
      </w:pPr>
      <w:r w:rsidRPr="003D0420">
        <w:t>Pamatojoties uz likuma „Par pašvaldībām” 21.panta pirmās daļas 17.punktu, Publiskas personas mantas atsavināšanas likuma 4.panta pirmo daļu, 5.panta pirmo daļu, 9.panta otro daļu, 10.panta otro daļu un 11.panta pirmo daļu, Pārejas noteikumu 12. punktu, likuma „</w:t>
      </w:r>
      <w:r w:rsidRPr="003D0420">
        <w:rPr>
          <w:bCs/>
        </w:rPr>
        <w:t xml:space="preserve">Par zemes </w:t>
      </w:r>
      <w:r w:rsidRPr="003D0420">
        <w:rPr>
          <w:bCs/>
        </w:rPr>
        <w:lastRenderedPageBreak/>
        <w:t>privatizāciju lauku apvidos” 30.</w:t>
      </w:r>
      <w:r w:rsidRPr="003D0420">
        <w:rPr>
          <w:bCs/>
          <w:vertAlign w:val="superscript"/>
        </w:rPr>
        <w:t xml:space="preserve">2 </w:t>
      </w:r>
      <w:r w:rsidRPr="003D0420">
        <w:rPr>
          <w:bCs/>
        </w:rPr>
        <w:t>panta otro daļu</w:t>
      </w:r>
      <w:r w:rsidRPr="003D0420">
        <w:t xml:space="preserve"> un Ministru kabineta 2011.gada 1.februāra noteikumu Nr.109 „Kārtība, kādā atsavināma publiskas personas manta” 38.punktu, </w:t>
      </w:r>
      <w:r w:rsidR="000512B6" w:rsidRPr="000E7C94">
        <w:rPr>
          <w:lang w:eastAsia="en-GB"/>
        </w:rPr>
        <w:t xml:space="preserve">atklāti balsojot: </w:t>
      </w:r>
      <w:r w:rsidR="000512B6">
        <w:t xml:space="preserve">PAR – 14 (Sarmīte Dude, Māris Feldmanis, Ainārs Meiers, Edgars </w:t>
      </w:r>
      <w:proofErr w:type="spellStart"/>
      <w:r w:rsidR="000512B6">
        <w:t>Gaigalis</w:t>
      </w:r>
      <w:proofErr w:type="spellEnd"/>
      <w:r w:rsidR="000512B6">
        <w:t xml:space="preserve">, Linda </w:t>
      </w:r>
      <w:proofErr w:type="spellStart"/>
      <w:r w:rsidR="000512B6">
        <w:t>Karloviča</w:t>
      </w:r>
      <w:proofErr w:type="spellEnd"/>
      <w:r w:rsidR="000512B6">
        <w:t xml:space="preserve">, Edgars Laimiņš, Sintija </w:t>
      </w:r>
      <w:proofErr w:type="spellStart"/>
      <w:r w:rsidR="000512B6">
        <w:t>Liekniņa</w:t>
      </w:r>
      <w:proofErr w:type="spellEnd"/>
      <w:r w:rsidR="000512B6">
        <w:t xml:space="preserve">, Sanita </w:t>
      </w:r>
      <w:proofErr w:type="spellStart"/>
      <w:r w:rsidR="000512B6">
        <w:t>Olševska</w:t>
      </w:r>
      <w:proofErr w:type="spellEnd"/>
      <w:r w:rsidR="000512B6">
        <w:t xml:space="preserve">, Andris </w:t>
      </w:r>
      <w:proofErr w:type="spellStart"/>
      <w:r w:rsidR="000512B6">
        <w:t>Podvinskis</w:t>
      </w:r>
      <w:proofErr w:type="spellEnd"/>
      <w:r w:rsidR="000512B6">
        <w:t xml:space="preserve">, Dace Reinika, Guntis </w:t>
      </w:r>
      <w:proofErr w:type="spellStart"/>
      <w:r w:rsidR="000512B6">
        <w:t>Safranovičs</w:t>
      </w:r>
      <w:proofErr w:type="spellEnd"/>
      <w:r w:rsidR="000512B6">
        <w:t xml:space="preserve">, Andrejs Spridzāns, Ivars Stanga, Indra </w:t>
      </w:r>
      <w:proofErr w:type="spellStart"/>
      <w:r w:rsidR="000512B6">
        <w:t>Špela</w:t>
      </w:r>
      <w:proofErr w:type="spellEnd"/>
      <w:r w:rsidR="000512B6">
        <w:t xml:space="preserve">), PRET - nav, ATTURAS – 2 (Kristīne Briede, Viesturs Reinfelds), </w:t>
      </w:r>
      <w:r w:rsidRPr="003D0420">
        <w:t>Dobeles novada dome NOLEMJ:</w:t>
      </w:r>
    </w:p>
    <w:p w14:paraId="159F993B" w14:textId="77777777" w:rsidR="006A5807" w:rsidRPr="001E289E" w:rsidRDefault="006A5807">
      <w:pPr>
        <w:pStyle w:val="ListParagraph"/>
        <w:widowControl/>
        <w:numPr>
          <w:ilvl w:val="0"/>
          <w:numId w:val="37"/>
        </w:numPr>
        <w:suppressAutoHyphens w:val="0"/>
        <w:contextualSpacing/>
        <w:jc w:val="both"/>
      </w:pPr>
      <w:r w:rsidRPr="001E289E">
        <w:t>Atsavināt nekustamo īpašumu – zemesgabalu „Panākumi”, Auru pagastā, Dobeles novadā, kadastra numurs 46460100216, kas sastāv no vienas zemes vienības ar kadastra apzīmējumu 46460100216, platība 3,10 ha, tai skaitā 2,95 ha lauksaimniecībā izmantojamā zeme, pārdodot to atklātā mutiskā izsolē ar augšupejošu soli.</w:t>
      </w:r>
    </w:p>
    <w:p w14:paraId="26C6223C" w14:textId="77777777" w:rsidR="006A5807" w:rsidRPr="001E289E" w:rsidRDefault="006A5807">
      <w:pPr>
        <w:pStyle w:val="ListParagraph"/>
        <w:widowControl/>
        <w:numPr>
          <w:ilvl w:val="0"/>
          <w:numId w:val="37"/>
        </w:numPr>
        <w:suppressAutoHyphens w:val="0"/>
        <w:contextualSpacing/>
        <w:jc w:val="both"/>
        <w:rPr>
          <w:b/>
        </w:rPr>
      </w:pPr>
      <w:r w:rsidRPr="001E289E">
        <w:t xml:space="preserve"> Noteikt lēmuma 1.punktā atsavināmā nekustamā īpašuma izsoles sākumcenu 25000 EUR.</w:t>
      </w:r>
    </w:p>
    <w:p w14:paraId="1A1C1B4F" w14:textId="77777777" w:rsidR="006A5807" w:rsidRPr="001E289E" w:rsidRDefault="006A5807">
      <w:pPr>
        <w:pStyle w:val="ListParagraph"/>
        <w:widowControl/>
        <w:numPr>
          <w:ilvl w:val="0"/>
          <w:numId w:val="37"/>
        </w:numPr>
        <w:suppressAutoHyphens w:val="0"/>
        <w:contextualSpacing/>
        <w:jc w:val="both"/>
        <w:rPr>
          <w:rFonts w:eastAsia="Arial"/>
        </w:rPr>
      </w:pPr>
      <w:r w:rsidRPr="001E289E">
        <w:t>Noteikt, ka nekustamā īpašuma „Panākumi”, Auru pagastā, Dobeles novadā, kadastra numurs 46460100216, pirmpirkuma tiesības</w:t>
      </w:r>
      <w:r w:rsidRPr="001E289E">
        <w:rPr>
          <w:bCs/>
        </w:rPr>
        <w:t xml:space="preserve"> ir nekustamā īpašuma pašreizējam nomniekam - Tērvetes pagasta zemnieku saimniecībai “AUCIŅI”.</w:t>
      </w:r>
    </w:p>
    <w:p w14:paraId="4350726D" w14:textId="77777777" w:rsidR="006A5807" w:rsidRPr="001E289E" w:rsidRDefault="006A5807">
      <w:pPr>
        <w:pStyle w:val="ListParagraph"/>
        <w:widowControl/>
        <w:numPr>
          <w:ilvl w:val="0"/>
          <w:numId w:val="37"/>
        </w:numPr>
        <w:suppressAutoHyphens w:val="0"/>
        <w:contextualSpacing/>
        <w:jc w:val="both"/>
        <w:rPr>
          <w:rFonts w:eastAsia="Arial"/>
        </w:rPr>
      </w:pPr>
      <w:r w:rsidRPr="001E289E">
        <w:rPr>
          <w:rFonts w:eastAsia="Arial"/>
        </w:rPr>
        <w:t>Uzdot Dobeles novada pašvaldības Nekustamo īpašumu komisijai apstiprināt izsoles noteikumus un organizēt nekustamā īpašuma atsavināšanu likumā noteiktā kārtībā.</w:t>
      </w:r>
    </w:p>
    <w:p w14:paraId="00429971" w14:textId="77777777" w:rsidR="006A5807" w:rsidRPr="001E289E" w:rsidRDefault="006A5807" w:rsidP="006A5807">
      <w:pPr>
        <w:jc w:val="both"/>
        <w:rPr>
          <w:color w:val="FF0000"/>
        </w:rPr>
      </w:pPr>
    </w:p>
    <w:p w14:paraId="16052F5D"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FF6B5D0" w14:textId="77777777" w:rsidR="006A5807" w:rsidRPr="001E289E" w:rsidRDefault="006A5807" w:rsidP="006A5807">
      <w:pPr>
        <w:ind w:right="-694"/>
        <w:jc w:val="both"/>
      </w:pPr>
    </w:p>
    <w:p w14:paraId="6D949703" w14:textId="77777777" w:rsidR="006A5807" w:rsidRDefault="006A5807" w:rsidP="006A5807">
      <w:pPr>
        <w:rPr>
          <w:b/>
        </w:rPr>
      </w:pPr>
    </w:p>
    <w:p w14:paraId="78723EB4" w14:textId="77777777" w:rsidR="006A5807" w:rsidRDefault="006A5807" w:rsidP="006A5807">
      <w:pPr>
        <w:rPr>
          <w:b/>
        </w:rPr>
      </w:pPr>
      <w:r>
        <w:rPr>
          <w:b/>
        </w:rPr>
        <w:br w:type="page"/>
      </w:r>
    </w:p>
    <w:p w14:paraId="13233B74"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75601C20" wp14:editId="0323F0F0">
            <wp:extent cx="676275" cy="752475"/>
            <wp:effectExtent l="0" t="0" r="9525" b="9525"/>
            <wp:docPr id="33"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9AC7AA7" w14:textId="77777777" w:rsidR="006A5807" w:rsidRDefault="006A5807" w:rsidP="006A5807">
      <w:pPr>
        <w:pStyle w:val="Header"/>
        <w:jc w:val="center"/>
        <w:rPr>
          <w:sz w:val="20"/>
        </w:rPr>
      </w:pPr>
      <w:r>
        <w:rPr>
          <w:sz w:val="20"/>
        </w:rPr>
        <w:t>LATVIJAS REPUBLIKA</w:t>
      </w:r>
    </w:p>
    <w:p w14:paraId="78EA2444" w14:textId="77777777" w:rsidR="006A5807" w:rsidRDefault="006A5807" w:rsidP="006A5807">
      <w:pPr>
        <w:pStyle w:val="Header"/>
        <w:jc w:val="center"/>
        <w:rPr>
          <w:b/>
          <w:sz w:val="32"/>
          <w:szCs w:val="32"/>
        </w:rPr>
      </w:pPr>
      <w:r>
        <w:rPr>
          <w:b/>
          <w:sz w:val="32"/>
          <w:szCs w:val="32"/>
        </w:rPr>
        <w:t>DOBELES NOVADA DOME</w:t>
      </w:r>
    </w:p>
    <w:p w14:paraId="497E4F78" w14:textId="77777777" w:rsidR="006A5807" w:rsidRDefault="006A5807" w:rsidP="006A5807">
      <w:pPr>
        <w:pStyle w:val="Header"/>
        <w:jc w:val="center"/>
        <w:rPr>
          <w:sz w:val="16"/>
          <w:szCs w:val="16"/>
        </w:rPr>
      </w:pPr>
      <w:r>
        <w:rPr>
          <w:sz w:val="16"/>
          <w:szCs w:val="16"/>
        </w:rPr>
        <w:t>Brīvības iela 17, Dobele, Dobeles novads, LV-3701</w:t>
      </w:r>
    </w:p>
    <w:p w14:paraId="0DBB97B9"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80" w:history="1">
        <w:r w:rsidRPr="00A515AB">
          <w:rPr>
            <w:rStyle w:val="Hyperlink"/>
            <w:rFonts w:eastAsia="Calibri"/>
            <w:color w:val="000000" w:themeColor="text1"/>
            <w:sz w:val="16"/>
            <w:szCs w:val="16"/>
          </w:rPr>
          <w:t>dome@dobele.lv</w:t>
        </w:r>
      </w:hyperlink>
    </w:p>
    <w:p w14:paraId="70B8419C" w14:textId="77777777" w:rsidR="006A5807" w:rsidRDefault="006A5807" w:rsidP="006A5807">
      <w:pPr>
        <w:pStyle w:val="Default"/>
        <w:jc w:val="center"/>
        <w:rPr>
          <w:b/>
          <w:bCs/>
        </w:rPr>
      </w:pPr>
    </w:p>
    <w:p w14:paraId="67BA00B8" w14:textId="77777777" w:rsidR="006A5807" w:rsidRDefault="006A5807" w:rsidP="006A5807">
      <w:pPr>
        <w:pStyle w:val="NoSpacing"/>
        <w:jc w:val="center"/>
        <w:rPr>
          <w:b/>
        </w:rPr>
      </w:pPr>
      <w:r>
        <w:rPr>
          <w:b/>
        </w:rPr>
        <w:t>LĒMUMS</w:t>
      </w:r>
    </w:p>
    <w:p w14:paraId="65BA8735" w14:textId="77777777" w:rsidR="006A5807" w:rsidRDefault="006A5807" w:rsidP="006A5807">
      <w:pPr>
        <w:pStyle w:val="NoSpacing"/>
        <w:jc w:val="center"/>
        <w:rPr>
          <w:b/>
        </w:rPr>
      </w:pPr>
      <w:r>
        <w:rPr>
          <w:b/>
        </w:rPr>
        <w:t>Dobelē</w:t>
      </w:r>
    </w:p>
    <w:p w14:paraId="3FE1D977" w14:textId="77777777" w:rsidR="006A5807" w:rsidRDefault="006A5807" w:rsidP="006A5807">
      <w:pPr>
        <w:pStyle w:val="NoSpacing"/>
        <w:jc w:val="both"/>
        <w:rPr>
          <w:b/>
        </w:rPr>
      </w:pPr>
    </w:p>
    <w:p w14:paraId="56608292" w14:textId="3C7ED5B7"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10878">
        <w:rPr>
          <w:b/>
          <w:color w:val="000000"/>
        </w:rPr>
        <w:t>360</w:t>
      </w:r>
      <w:r w:rsidRPr="001F506C">
        <w:rPr>
          <w:b/>
          <w:color w:val="000000"/>
        </w:rPr>
        <w:t>/</w:t>
      </w:r>
      <w:r>
        <w:rPr>
          <w:b/>
          <w:color w:val="000000"/>
        </w:rPr>
        <w:t>13</w:t>
      </w:r>
    </w:p>
    <w:p w14:paraId="4F7DFACC" w14:textId="77CFDC79"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810878">
        <w:rPr>
          <w:color w:val="000000"/>
        </w:rPr>
        <w:t>20</w:t>
      </w:r>
      <w:r w:rsidRPr="001F506C">
        <w:rPr>
          <w:color w:val="000000"/>
        </w:rPr>
        <w:t>.§)</w:t>
      </w:r>
    </w:p>
    <w:p w14:paraId="2F0B4332" w14:textId="77777777" w:rsidR="006A5807" w:rsidRPr="001846F1" w:rsidRDefault="006A5807" w:rsidP="006A5807">
      <w:pPr>
        <w:jc w:val="center"/>
        <w:rPr>
          <w:b/>
        </w:rPr>
      </w:pPr>
    </w:p>
    <w:p w14:paraId="5E1D9BE5" w14:textId="77777777" w:rsidR="006A5807" w:rsidRPr="003917D9" w:rsidRDefault="006A5807" w:rsidP="006A5807">
      <w:pPr>
        <w:jc w:val="center"/>
        <w:rPr>
          <w:rFonts w:ascii="Times" w:hAnsi="Times"/>
          <w:b/>
          <w:u w:val="single"/>
        </w:rPr>
      </w:pPr>
      <w:r w:rsidRPr="003917D9">
        <w:rPr>
          <w:rFonts w:ascii="Times" w:hAnsi="Times"/>
          <w:b/>
          <w:u w:val="single"/>
        </w:rPr>
        <w:t>Par lauksaimniecībā izmantojamās zemes „Kārkliņi”, Auru pagastā,</w:t>
      </w:r>
    </w:p>
    <w:p w14:paraId="30F28C04" w14:textId="77777777" w:rsidR="006A5807" w:rsidRPr="003917D9" w:rsidRDefault="006A5807" w:rsidP="006A5807">
      <w:pPr>
        <w:jc w:val="center"/>
        <w:rPr>
          <w:rFonts w:ascii="Times" w:hAnsi="Times"/>
          <w:b/>
          <w:u w:val="single"/>
        </w:rPr>
      </w:pPr>
      <w:r w:rsidRPr="003917D9">
        <w:rPr>
          <w:rFonts w:ascii="Times" w:hAnsi="Times"/>
          <w:b/>
          <w:u w:val="single"/>
        </w:rPr>
        <w:t xml:space="preserve"> Dobeles novadā, atsavināšanu izsolē </w:t>
      </w:r>
    </w:p>
    <w:p w14:paraId="63F2378A" w14:textId="77777777" w:rsidR="006A5807" w:rsidRPr="003917D9" w:rsidRDefault="006A5807" w:rsidP="006A5807">
      <w:pPr>
        <w:jc w:val="center"/>
        <w:rPr>
          <w:rFonts w:ascii="Times" w:hAnsi="Times"/>
          <w:b/>
          <w:u w:val="single"/>
        </w:rPr>
      </w:pPr>
    </w:p>
    <w:p w14:paraId="5E498AEA" w14:textId="77777777" w:rsidR="006A5807" w:rsidRPr="001E289E" w:rsidRDefault="006A5807" w:rsidP="006A5807">
      <w:pPr>
        <w:tabs>
          <w:tab w:val="num" w:pos="-3686"/>
        </w:tabs>
        <w:ind w:left="-142" w:firstLine="568"/>
        <w:jc w:val="both"/>
      </w:pPr>
      <w:r w:rsidRPr="001E289E">
        <w:t>Dobeles novada dome ir izskatījusi Dobeles novada pašvaldības Nekustamo īpašumu komisijas ierosinājumu atsavināt pašvaldībai piederošo nekustamo īpašumu „Kārkliņi”, Auru pagastā, Dobeles novadā, kadastra numurs 46460100214.</w:t>
      </w:r>
    </w:p>
    <w:p w14:paraId="46630E6C" w14:textId="77777777" w:rsidR="006A5807" w:rsidRPr="001E289E" w:rsidRDefault="006A5807" w:rsidP="006A5807">
      <w:pPr>
        <w:ind w:left="-142" w:firstLine="568"/>
        <w:jc w:val="both"/>
      </w:pPr>
      <w:r w:rsidRPr="001E289E">
        <w:t>Izskatot ierosinājumu, dome konstatēja:</w:t>
      </w:r>
    </w:p>
    <w:p w14:paraId="612D0FC9" w14:textId="77777777" w:rsidR="006A5807" w:rsidRPr="001E289E" w:rsidRDefault="006A5807" w:rsidP="006A5807">
      <w:pPr>
        <w:ind w:left="-142" w:firstLine="568"/>
        <w:jc w:val="both"/>
        <w:rPr>
          <w:b/>
          <w:bCs/>
        </w:rPr>
      </w:pPr>
      <w:r w:rsidRPr="001E289E">
        <w:t xml:space="preserve">Dobeles novada pašvaldībai ir nostiprinātas īpašuma tiesības uz nekustamo īpašumu „Kārkliņi”, Auru pagastā, Dobeles novadā, kadastra numurs 46460100214, kas sastāv no vienas  zemes vienības ar kadastra apzīmējumu 46460100214, platība 0,82 ha, tai skaitā 0,79 ha lauksaimniecībā izmantojamā zeme, Zemgales rajona tiesas Auru pagasta zemesgrāmatā, nodalījuma numurs 100000627407. </w:t>
      </w:r>
    </w:p>
    <w:p w14:paraId="18C387F6" w14:textId="77777777" w:rsidR="006A5807" w:rsidRPr="001E289E" w:rsidRDefault="006A5807" w:rsidP="006A5807">
      <w:pPr>
        <w:ind w:left="-142" w:firstLine="568"/>
        <w:jc w:val="both"/>
      </w:pPr>
      <w:r w:rsidRPr="001E289E">
        <w:t>Norādītais īpašums ir nodots nomā (nomas līgums reģistrēts pašvaldībā 2020.gada 29.maijā Nr.9.2./349), un tas nav nepieciešams Dobeles novada pašvaldībai tās patstāvīgo funkciju izpildei.</w:t>
      </w:r>
    </w:p>
    <w:p w14:paraId="20439819" w14:textId="77777777" w:rsidR="006A5807" w:rsidRPr="001E289E" w:rsidRDefault="006A5807" w:rsidP="006A5807">
      <w:pPr>
        <w:ind w:left="-142" w:firstLine="568"/>
        <w:jc w:val="both"/>
      </w:pPr>
      <w:r w:rsidRPr="001E289E">
        <w:t xml:space="preserve">Ņemot vērā norādītos apstākļus, lai lietderīgāk apsaimniekotu pašvaldības nekustamo īpašumu, kā visizdevīgākā pašvaldības rīcība ir atzīstama šī nekustamā īpašuma atsavināšana. </w:t>
      </w:r>
    </w:p>
    <w:p w14:paraId="5C2EC59B" w14:textId="77777777" w:rsidR="006A5807" w:rsidRPr="001E289E" w:rsidRDefault="006A5807" w:rsidP="006A5807">
      <w:pPr>
        <w:ind w:left="-142" w:firstLine="568"/>
        <w:jc w:val="both"/>
      </w:pPr>
      <w:r w:rsidRPr="001E289E">
        <w:t xml:space="preserve">Saskaņā ar 2022.gada 13.jūlijā veikto tirgus novērtējumu, ko atbilstoši </w:t>
      </w:r>
      <w:hyperlink r:id="rId81" w:tgtFrame="_top" w:tooltip="Standartizācijas likums" w:history="1">
        <w:r w:rsidRPr="001E289E">
          <w:rPr>
            <w:rStyle w:val="Hyperlink"/>
            <w:color w:val="auto"/>
            <w:u w:val="none"/>
          </w:rPr>
          <w:t>Standartizācijas likumā</w:t>
        </w:r>
      </w:hyperlink>
      <w:r w:rsidRPr="001E289E">
        <w:rPr>
          <w:rStyle w:val="apple-converted-space"/>
        </w:rPr>
        <w:t xml:space="preserve"> </w:t>
      </w:r>
      <w:r w:rsidRPr="001E289E">
        <w:t xml:space="preserve">paredzētajā kārtībā apstiprinātajiem Latvijas īpašuma vērtēšanas standartiem veica sertificēta nekustamā īpašuma vērtētāja Anita </w:t>
      </w:r>
      <w:proofErr w:type="spellStart"/>
      <w:r w:rsidRPr="001E289E">
        <w:t>Vēdiķe</w:t>
      </w:r>
      <w:proofErr w:type="spellEnd"/>
      <w:r w:rsidRPr="001E289E">
        <w:t xml:space="preserve"> (LĪVA profesionālās kvalifikācijas sertifikāts Nr.76), nekustamā īpašuma „Kārkliņi”, Auru pagastā, Dobeles novadā, tirgus vērtība atsavināšanas vajadzībām ir noteikta 7500 EUR apmērā.</w:t>
      </w:r>
    </w:p>
    <w:p w14:paraId="095FB2F0" w14:textId="77777777" w:rsidR="006A5807" w:rsidRPr="001E289E" w:rsidRDefault="006A5807" w:rsidP="006A5807">
      <w:pPr>
        <w:ind w:left="-142" w:firstLine="568"/>
        <w:jc w:val="both"/>
      </w:pPr>
      <w:r w:rsidRPr="001E289E">
        <w:t xml:space="preserve">Saskaņā ar </w:t>
      </w:r>
      <w:r w:rsidRPr="001E289E">
        <w:rPr>
          <w:bCs/>
        </w:rPr>
        <w:t>Publiskas personas mantas atsavināšanas likuma</w:t>
      </w:r>
      <w:r w:rsidRPr="001E289E">
        <w:t xml:space="preserve"> Pārejas noteikumu 12.punktu, līdz brīdim, kad spēku zaudē</w:t>
      </w:r>
      <w:r w:rsidRPr="001E289E">
        <w:rPr>
          <w:rStyle w:val="apple-converted-space"/>
        </w:rPr>
        <w:t xml:space="preserve"> </w:t>
      </w:r>
      <w:hyperlink r:id="rId82" w:tgtFrame="_top" w:tooltip="Valsts un pašvaldību īpašuma privatizācijas un privatizācijas sertifikātu izmantošanas pabeigšanas likums" w:history="1">
        <w:r w:rsidRPr="001E289E">
          <w:rPr>
            <w:rStyle w:val="Hyperlink"/>
            <w:color w:val="auto"/>
            <w:u w:val="none"/>
          </w:rPr>
          <w:t>Valsts un pašvaldību īpašuma privatizācijas un privatizācijas sertifikātu izmantošanas pabeigšanas likums</w:t>
        </w:r>
      </w:hyperlink>
      <w:r w:rsidRPr="001E289E">
        <w:t>, atsavināmā neapbūvētā zemesgabala nosacītā cena nedrīkst būt zemāka par zemāko no šādām vērtībām: attiecīgā zemesgabala kadastrālo vērtību vai zemes kadastrālo vērtību 2007.gada 31.decembrī.</w:t>
      </w:r>
    </w:p>
    <w:p w14:paraId="37605CAE" w14:textId="77777777" w:rsidR="006A5807" w:rsidRPr="001E289E" w:rsidRDefault="006A5807" w:rsidP="006A5807">
      <w:pPr>
        <w:ind w:left="-142" w:firstLine="568"/>
        <w:jc w:val="both"/>
      </w:pPr>
      <w:r w:rsidRPr="001E289E">
        <w:t>Saskaņā ar Valsts zemes dienesta Nekustamā īpašuma valsts kadastra informācijas sistēmā norādītiem datiem zemesgabala „Kārkliņi”, Auru pagastā, Dobeles novadā aktuālā kadastrālā vērtība ir 1979 EUR.</w:t>
      </w:r>
    </w:p>
    <w:p w14:paraId="06D06198" w14:textId="77777777" w:rsidR="006A5807" w:rsidRPr="001E289E" w:rsidRDefault="006A5807" w:rsidP="006A5807">
      <w:pPr>
        <w:ind w:left="-142" w:firstLine="568"/>
        <w:jc w:val="both"/>
        <w:rPr>
          <w:bCs/>
        </w:rPr>
      </w:pPr>
      <w:r w:rsidRPr="001E289E">
        <w:t>Nekustamā īpašuma „Kārkliņi”, Auru pagastā, Dobeles novadā, pirmpirkuma tiesības, saskaņā ar likuma „</w:t>
      </w:r>
      <w:r w:rsidRPr="001E289E">
        <w:rPr>
          <w:bCs/>
        </w:rPr>
        <w:t>Par zemes privatizāciju lauku apvidos” 30.</w:t>
      </w:r>
      <w:r w:rsidRPr="001E289E">
        <w:rPr>
          <w:bCs/>
          <w:vertAlign w:val="superscript"/>
        </w:rPr>
        <w:t xml:space="preserve">2 </w:t>
      </w:r>
      <w:r w:rsidRPr="001E289E">
        <w:rPr>
          <w:bCs/>
        </w:rPr>
        <w:t>pantu, ir nekustamā īpašuma pašreizējam nomniekam -</w:t>
      </w:r>
      <w:r w:rsidRPr="001E289E">
        <w:t xml:space="preserve"> </w:t>
      </w:r>
      <w:r w:rsidRPr="001E289E">
        <w:rPr>
          <w:bCs/>
        </w:rPr>
        <w:t xml:space="preserve">Tērvetes pagasta zemnieku saimniecībai “AUCIŅI”, kas ņemams vērā, rīkojot izsoli. </w:t>
      </w:r>
    </w:p>
    <w:p w14:paraId="033CCAA8" w14:textId="55D0B77E" w:rsidR="006A5807" w:rsidRPr="001E289E" w:rsidRDefault="006A5807" w:rsidP="006A5807">
      <w:pPr>
        <w:ind w:left="-142" w:firstLine="568"/>
        <w:jc w:val="both"/>
        <w:rPr>
          <w:bCs/>
        </w:rPr>
      </w:pPr>
      <w:r w:rsidRPr="001E289E">
        <w:t>Pamatojoties uz likuma „Par pašvaldībām” 21.panta pirmās daļas 17.punktu, Publiskas personas mantas atsavināšanas likuma 4.panta pirmo daļu, 5.panta pirmo daļu, 9.panta otro daļu, 10.panta otro daļu un 11.panta pirmo daļu, Pārejas noteikumu 12. punktu, likuma „</w:t>
      </w:r>
      <w:r w:rsidRPr="001E289E">
        <w:rPr>
          <w:bCs/>
        </w:rPr>
        <w:t xml:space="preserve">Par zemes </w:t>
      </w:r>
      <w:r w:rsidRPr="001E289E">
        <w:rPr>
          <w:bCs/>
        </w:rPr>
        <w:lastRenderedPageBreak/>
        <w:t>privatizāciju lauku apvidos” 30.</w:t>
      </w:r>
      <w:r w:rsidRPr="001E289E">
        <w:rPr>
          <w:bCs/>
          <w:vertAlign w:val="superscript"/>
        </w:rPr>
        <w:t xml:space="preserve">2 </w:t>
      </w:r>
      <w:r w:rsidRPr="001E289E">
        <w:rPr>
          <w:bCs/>
        </w:rPr>
        <w:t>panta otro daļu</w:t>
      </w:r>
      <w:r w:rsidRPr="001E289E">
        <w:t xml:space="preserve"> un Ministru kabineta 2011.gada 1.februāra noteikumu Nr.109 „Kārtība, kādā atsavināma publiskas personas manta” 38.punktu, </w:t>
      </w:r>
      <w:r w:rsidR="00810878" w:rsidRPr="000E7C94">
        <w:rPr>
          <w:lang w:eastAsia="en-GB"/>
        </w:rPr>
        <w:t xml:space="preserve">atklāti balsojot: </w:t>
      </w:r>
      <w:r w:rsidR="00810878">
        <w:t xml:space="preserve">PAR – 14 (Sarmīte Dude, Māris Feldmanis, Ainārs Meiers, Edgars </w:t>
      </w:r>
      <w:proofErr w:type="spellStart"/>
      <w:r w:rsidR="00810878">
        <w:t>Gaigalis</w:t>
      </w:r>
      <w:proofErr w:type="spellEnd"/>
      <w:r w:rsidR="00810878">
        <w:t xml:space="preserve">, Linda </w:t>
      </w:r>
      <w:proofErr w:type="spellStart"/>
      <w:r w:rsidR="00810878">
        <w:t>Karloviča</w:t>
      </w:r>
      <w:proofErr w:type="spellEnd"/>
      <w:r w:rsidR="00810878">
        <w:t xml:space="preserve">, Edgars Laimiņš, Sintija </w:t>
      </w:r>
      <w:proofErr w:type="spellStart"/>
      <w:r w:rsidR="00810878">
        <w:t>Liekniņa</w:t>
      </w:r>
      <w:proofErr w:type="spellEnd"/>
      <w:r w:rsidR="00810878">
        <w:t xml:space="preserve">, Sanita </w:t>
      </w:r>
      <w:proofErr w:type="spellStart"/>
      <w:r w:rsidR="00810878">
        <w:t>Olševska</w:t>
      </w:r>
      <w:proofErr w:type="spellEnd"/>
      <w:r w:rsidR="00810878">
        <w:t xml:space="preserve">, Andris </w:t>
      </w:r>
      <w:proofErr w:type="spellStart"/>
      <w:r w:rsidR="00810878">
        <w:t>Podvinskis</w:t>
      </w:r>
      <w:proofErr w:type="spellEnd"/>
      <w:r w:rsidR="00810878">
        <w:t xml:space="preserve">, Dace Reinika, Guntis </w:t>
      </w:r>
      <w:proofErr w:type="spellStart"/>
      <w:r w:rsidR="00810878">
        <w:t>Safranovičs</w:t>
      </w:r>
      <w:proofErr w:type="spellEnd"/>
      <w:r w:rsidR="00810878">
        <w:t xml:space="preserve">, Andrejs Spridzāns, Ivars Stanga, Indra </w:t>
      </w:r>
      <w:proofErr w:type="spellStart"/>
      <w:r w:rsidR="00810878">
        <w:t>Špela</w:t>
      </w:r>
      <w:proofErr w:type="spellEnd"/>
      <w:r w:rsidR="00810878">
        <w:t xml:space="preserve">), PRET - nav, ATTURAS – 2 (Kristīne Briede, Viesturs Reinfelds), </w:t>
      </w:r>
      <w:r w:rsidRPr="001E289E">
        <w:t>Dobeles novada dome NOLEMJ:</w:t>
      </w:r>
    </w:p>
    <w:p w14:paraId="4E37389E" w14:textId="77777777" w:rsidR="006A5807" w:rsidRPr="001E289E" w:rsidRDefault="006A5807">
      <w:pPr>
        <w:pStyle w:val="ListParagraph"/>
        <w:widowControl/>
        <w:numPr>
          <w:ilvl w:val="0"/>
          <w:numId w:val="36"/>
        </w:numPr>
        <w:suppressAutoHyphens w:val="0"/>
        <w:contextualSpacing/>
        <w:jc w:val="both"/>
      </w:pPr>
      <w:r w:rsidRPr="001E289E">
        <w:t>Atsavināt nekustamo īpašumu – zemesgabalu „Kārkliņi”, Auru pagastā, Dobeles novadā, kadastra numurs 46460100214, kas sastāv no vienas zemes vienības ar kadastra apzīmējumu 46460100214, platība 0,82 ha, tai skaitā 0,79 ha lauksaimniecībā izmantojamā zeme, pārdodot to atklātā mutiskā izsolē ar augšupejošu soli.</w:t>
      </w:r>
    </w:p>
    <w:p w14:paraId="3783D7F9" w14:textId="77777777" w:rsidR="006A5807" w:rsidRPr="001E289E" w:rsidRDefault="006A5807">
      <w:pPr>
        <w:pStyle w:val="ListParagraph"/>
        <w:widowControl/>
        <w:numPr>
          <w:ilvl w:val="0"/>
          <w:numId w:val="36"/>
        </w:numPr>
        <w:suppressAutoHyphens w:val="0"/>
        <w:contextualSpacing/>
        <w:jc w:val="both"/>
        <w:rPr>
          <w:b/>
        </w:rPr>
      </w:pPr>
      <w:r w:rsidRPr="001E289E">
        <w:t xml:space="preserve"> Noteikt lēmuma 1.punktā atsavināmā nekustamā īpašuma izsoles sākumcenu 7500 EUR.</w:t>
      </w:r>
    </w:p>
    <w:p w14:paraId="58013C61" w14:textId="77777777" w:rsidR="006A5807" w:rsidRPr="001E289E" w:rsidRDefault="006A5807">
      <w:pPr>
        <w:pStyle w:val="ListParagraph"/>
        <w:widowControl/>
        <w:numPr>
          <w:ilvl w:val="0"/>
          <w:numId w:val="36"/>
        </w:numPr>
        <w:suppressAutoHyphens w:val="0"/>
        <w:contextualSpacing/>
        <w:jc w:val="both"/>
        <w:rPr>
          <w:rFonts w:eastAsia="Arial"/>
        </w:rPr>
      </w:pPr>
      <w:r w:rsidRPr="001E289E">
        <w:t>Noteikt, ka nekustamā īpašuma „Kārkliņi”, Auru pagastā, Dobeles novadā, kadastra numurs 46460100214, pirmpirkuma tiesības</w:t>
      </w:r>
      <w:r w:rsidRPr="001E289E">
        <w:rPr>
          <w:bCs/>
        </w:rPr>
        <w:t xml:space="preserve"> ir nekustamā īpašuma pašreizējam nomniekam - Tērvetes pagasta zemnieku saimniecībai “AUCIŅI”.</w:t>
      </w:r>
    </w:p>
    <w:p w14:paraId="427635AC" w14:textId="77777777" w:rsidR="006A5807" w:rsidRPr="001E289E" w:rsidRDefault="006A5807">
      <w:pPr>
        <w:pStyle w:val="ListParagraph"/>
        <w:widowControl/>
        <w:numPr>
          <w:ilvl w:val="0"/>
          <w:numId w:val="36"/>
        </w:numPr>
        <w:suppressAutoHyphens w:val="0"/>
        <w:contextualSpacing/>
        <w:jc w:val="both"/>
        <w:rPr>
          <w:rFonts w:eastAsia="Arial"/>
        </w:rPr>
      </w:pPr>
      <w:r w:rsidRPr="001E289E">
        <w:rPr>
          <w:rFonts w:eastAsia="Arial"/>
        </w:rPr>
        <w:t>Uzdot Dobeles novada pašvaldības Nekustamo īpašumu komisijai apstiprināt izsoles noteikumus un organizēt nekustamā īpašuma atsavināšanu likumā noteiktā kārtībā.</w:t>
      </w:r>
    </w:p>
    <w:p w14:paraId="4BF5D88E" w14:textId="77777777" w:rsidR="006A5807" w:rsidRPr="001E289E" w:rsidRDefault="006A5807" w:rsidP="006A5807">
      <w:pPr>
        <w:jc w:val="both"/>
        <w:rPr>
          <w:color w:val="FF0000"/>
        </w:rPr>
      </w:pPr>
    </w:p>
    <w:p w14:paraId="3181ADF5"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6FB58D5" w14:textId="77777777" w:rsidR="006A5807" w:rsidRPr="001E289E" w:rsidRDefault="006A5807" w:rsidP="006A5807">
      <w:pPr>
        <w:ind w:right="-694"/>
        <w:jc w:val="both"/>
      </w:pPr>
    </w:p>
    <w:p w14:paraId="518CA747" w14:textId="705A53F7" w:rsidR="006A5807" w:rsidRPr="001E289E" w:rsidRDefault="006A5807" w:rsidP="006A5807">
      <w:pPr>
        <w:ind w:right="-694"/>
        <w:jc w:val="both"/>
      </w:pPr>
    </w:p>
    <w:p w14:paraId="1BFA3E37" w14:textId="77777777" w:rsidR="006A5807" w:rsidRPr="001E289E" w:rsidRDefault="006A5807" w:rsidP="006A5807"/>
    <w:p w14:paraId="6A317B46" w14:textId="77777777" w:rsidR="006A5807" w:rsidRDefault="006A5807" w:rsidP="006A5807">
      <w:pPr>
        <w:jc w:val="right"/>
      </w:pPr>
    </w:p>
    <w:p w14:paraId="07532E95" w14:textId="77777777" w:rsidR="006A5807" w:rsidRDefault="006A5807" w:rsidP="006A5807">
      <w:pPr>
        <w:rPr>
          <w:b/>
        </w:rPr>
      </w:pPr>
      <w:r>
        <w:rPr>
          <w:b/>
        </w:rPr>
        <w:br w:type="page"/>
      </w:r>
    </w:p>
    <w:p w14:paraId="281AF33A"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14DEDDAA" wp14:editId="44EA7842">
            <wp:extent cx="676275" cy="752475"/>
            <wp:effectExtent l="0" t="0" r="9525" b="9525"/>
            <wp:docPr id="34"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F1D00A" w14:textId="77777777" w:rsidR="006A5807" w:rsidRDefault="006A5807" w:rsidP="006A5807">
      <w:pPr>
        <w:pStyle w:val="Header"/>
        <w:jc w:val="center"/>
        <w:rPr>
          <w:sz w:val="20"/>
        </w:rPr>
      </w:pPr>
      <w:r>
        <w:rPr>
          <w:sz w:val="20"/>
        </w:rPr>
        <w:t>LATVIJAS REPUBLIKA</w:t>
      </w:r>
    </w:p>
    <w:p w14:paraId="53C6CC8C" w14:textId="77777777" w:rsidR="006A5807" w:rsidRDefault="006A5807" w:rsidP="006A5807">
      <w:pPr>
        <w:pStyle w:val="Header"/>
        <w:jc w:val="center"/>
        <w:rPr>
          <w:b/>
          <w:sz w:val="32"/>
          <w:szCs w:val="32"/>
        </w:rPr>
      </w:pPr>
      <w:r>
        <w:rPr>
          <w:b/>
          <w:sz w:val="32"/>
          <w:szCs w:val="32"/>
        </w:rPr>
        <w:t>DOBELES NOVADA DOME</w:t>
      </w:r>
    </w:p>
    <w:p w14:paraId="0CA20A8D" w14:textId="77777777" w:rsidR="006A5807" w:rsidRDefault="006A5807" w:rsidP="006A5807">
      <w:pPr>
        <w:pStyle w:val="Header"/>
        <w:jc w:val="center"/>
        <w:rPr>
          <w:sz w:val="16"/>
          <w:szCs w:val="16"/>
        </w:rPr>
      </w:pPr>
      <w:r>
        <w:rPr>
          <w:sz w:val="16"/>
          <w:szCs w:val="16"/>
        </w:rPr>
        <w:t>Brīvības iela 17, Dobele, Dobeles novads, LV-3701</w:t>
      </w:r>
    </w:p>
    <w:p w14:paraId="3F7B8815" w14:textId="77777777" w:rsidR="006A5807" w:rsidRPr="007E302F"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83" w:history="1">
        <w:r w:rsidRPr="007E302F">
          <w:rPr>
            <w:rStyle w:val="Hyperlink"/>
            <w:rFonts w:eastAsia="Calibri"/>
            <w:color w:val="000000" w:themeColor="text1"/>
            <w:sz w:val="16"/>
            <w:szCs w:val="16"/>
          </w:rPr>
          <w:t>dome@dobele.lv</w:t>
        </w:r>
      </w:hyperlink>
    </w:p>
    <w:p w14:paraId="012064B3" w14:textId="77777777" w:rsidR="006A5807" w:rsidRDefault="006A5807" w:rsidP="006A5807">
      <w:pPr>
        <w:pStyle w:val="Default"/>
        <w:jc w:val="center"/>
        <w:rPr>
          <w:b/>
          <w:bCs/>
        </w:rPr>
      </w:pPr>
    </w:p>
    <w:p w14:paraId="52C3DD0D" w14:textId="77777777" w:rsidR="006A5807" w:rsidRDefault="006A5807" w:rsidP="006A5807">
      <w:pPr>
        <w:pStyle w:val="NoSpacing"/>
        <w:jc w:val="center"/>
        <w:rPr>
          <w:b/>
        </w:rPr>
      </w:pPr>
      <w:r>
        <w:rPr>
          <w:b/>
        </w:rPr>
        <w:t>LĒMUMS</w:t>
      </w:r>
    </w:p>
    <w:p w14:paraId="3F041424" w14:textId="77777777" w:rsidR="006A5807" w:rsidRDefault="006A5807" w:rsidP="006A5807">
      <w:pPr>
        <w:pStyle w:val="NoSpacing"/>
        <w:jc w:val="center"/>
        <w:rPr>
          <w:b/>
        </w:rPr>
      </w:pPr>
      <w:r>
        <w:rPr>
          <w:b/>
        </w:rPr>
        <w:t>Dobelē</w:t>
      </w:r>
    </w:p>
    <w:p w14:paraId="1A8574E8" w14:textId="77777777" w:rsidR="006A5807" w:rsidRDefault="006A5807" w:rsidP="006A5807">
      <w:pPr>
        <w:pStyle w:val="NoSpacing"/>
        <w:jc w:val="both"/>
        <w:rPr>
          <w:b/>
        </w:rPr>
      </w:pPr>
    </w:p>
    <w:p w14:paraId="0CE2BB3B" w14:textId="4DF3AB69"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10878">
        <w:rPr>
          <w:b/>
          <w:color w:val="000000"/>
        </w:rPr>
        <w:t>361</w:t>
      </w:r>
      <w:r w:rsidRPr="001F506C">
        <w:rPr>
          <w:b/>
          <w:color w:val="000000"/>
        </w:rPr>
        <w:t>/</w:t>
      </w:r>
      <w:r>
        <w:rPr>
          <w:b/>
          <w:color w:val="000000"/>
        </w:rPr>
        <w:t>13</w:t>
      </w:r>
    </w:p>
    <w:p w14:paraId="71357CD4" w14:textId="21F070D4"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810878">
        <w:rPr>
          <w:color w:val="000000"/>
        </w:rPr>
        <w:t>21</w:t>
      </w:r>
      <w:r w:rsidRPr="001F506C">
        <w:rPr>
          <w:color w:val="000000"/>
        </w:rPr>
        <w:t>.§)</w:t>
      </w:r>
    </w:p>
    <w:p w14:paraId="2C02CC46" w14:textId="77777777" w:rsidR="006A5807" w:rsidRPr="001846F1" w:rsidRDefault="006A5807" w:rsidP="006A5807">
      <w:pPr>
        <w:jc w:val="center"/>
        <w:rPr>
          <w:b/>
        </w:rPr>
      </w:pPr>
    </w:p>
    <w:p w14:paraId="02636BA1" w14:textId="77777777" w:rsidR="006A5807" w:rsidRPr="00191DCE" w:rsidRDefault="006A5807" w:rsidP="006A5807">
      <w:pPr>
        <w:jc w:val="center"/>
        <w:rPr>
          <w:rFonts w:ascii="Times" w:hAnsi="Times"/>
          <w:b/>
          <w:u w:val="single"/>
        </w:rPr>
      </w:pPr>
      <w:r w:rsidRPr="00191DCE">
        <w:rPr>
          <w:rFonts w:ascii="Times" w:hAnsi="Times"/>
          <w:b/>
          <w:u w:val="single"/>
        </w:rPr>
        <w:t>Par lauksaimniecībā izmantojamās zemes „</w:t>
      </w:r>
      <w:proofErr w:type="spellStart"/>
      <w:r w:rsidRPr="00191DCE">
        <w:rPr>
          <w:rFonts w:ascii="Times" w:hAnsi="Times"/>
          <w:b/>
          <w:u w:val="single"/>
        </w:rPr>
        <w:t>Maišeļi</w:t>
      </w:r>
      <w:proofErr w:type="spellEnd"/>
      <w:r w:rsidRPr="00191DCE">
        <w:rPr>
          <w:rFonts w:ascii="Times" w:hAnsi="Times"/>
          <w:b/>
          <w:u w:val="single"/>
        </w:rPr>
        <w:t>”, Jaunbērzes pagastā,</w:t>
      </w:r>
    </w:p>
    <w:p w14:paraId="3B24BCEE" w14:textId="77777777" w:rsidR="006A5807" w:rsidRPr="00191DCE" w:rsidRDefault="006A5807" w:rsidP="006A5807">
      <w:pPr>
        <w:jc w:val="center"/>
        <w:rPr>
          <w:rFonts w:ascii="Times" w:hAnsi="Times"/>
          <w:b/>
          <w:u w:val="single"/>
        </w:rPr>
      </w:pPr>
      <w:r w:rsidRPr="00191DCE">
        <w:rPr>
          <w:rFonts w:ascii="Times" w:hAnsi="Times"/>
          <w:b/>
          <w:u w:val="single"/>
        </w:rPr>
        <w:t xml:space="preserve"> Dobeles novadā, atsavināšanu izsolē </w:t>
      </w:r>
    </w:p>
    <w:p w14:paraId="0B70CE35" w14:textId="77777777" w:rsidR="006A5807" w:rsidRPr="006A0A54" w:rsidRDefault="006A5807" w:rsidP="006A5807">
      <w:pPr>
        <w:jc w:val="center"/>
        <w:rPr>
          <w:b/>
          <w:u w:val="single"/>
        </w:rPr>
      </w:pPr>
    </w:p>
    <w:p w14:paraId="01A38646" w14:textId="77777777" w:rsidR="006A5807" w:rsidRPr="001E289E" w:rsidRDefault="006A5807" w:rsidP="006A5807">
      <w:pPr>
        <w:tabs>
          <w:tab w:val="num" w:pos="-3686"/>
        </w:tabs>
        <w:ind w:left="-142" w:firstLine="568"/>
        <w:jc w:val="both"/>
      </w:pPr>
      <w:r w:rsidRPr="001E289E">
        <w:t>Dobeles novada dome ir izskatījusi Dobeles novada pašvaldības Nekustamo īpašumu komisijas ierosinājumu atsavināt pašvaldībai piederošo nekustamo īpašumu „</w:t>
      </w:r>
      <w:proofErr w:type="spellStart"/>
      <w:r w:rsidRPr="001E289E">
        <w:t>Maišeļi</w:t>
      </w:r>
      <w:proofErr w:type="spellEnd"/>
      <w:r w:rsidRPr="001E289E">
        <w:t>”, Jaunbērzes pagastā, Dobeles novadā, kadastra numurs 46680030706.</w:t>
      </w:r>
    </w:p>
    <w:p w14:paraId="7962D5B0" w14:textId="77777777" w:rsidR="006A5807" w:rsidRPr="001E289E" w:rsidRDefault="006A5807" w:rsidP="006A5807">
      <w:pPr>
        <w:ind w:left="-142" w:firstLine="568"/>
        <w:jc w:val="both"/>
      </w:pPr>
      <w:r w:rsidRPr="001E289E">
        <w:t>Izskatot ierosinājumu, dome konstatēja:</w:t>
      </w:r>
    </w:p>
    <w:p w14:paraId="5FACABDC" w14:textId="77777777" w:rsidR="006A5807" w:rsidRPr="001E289E" w:rsidRDefault="006A5807" w:rsidP="006A5807">
      <w:pPr>
        <w:ind w:left="-142" w:firstLine="568"/>
        <w:jc w:val="both"/>
        <w:rPr>
          <w:b/>
          <w:bCs/>
        </w:rPr>
      </w:pPr>
      <w:r w:rsidRPr="001E289E">
        <w:t>Dobeles novada pašvaldībai ir nostiprinātas īpašuma tiesības uz nekustamo īpašumu „</w:t>
      </w:r>
      <w:proofErr w:type="spellStart"/>
      <w:r w:rsidRPr="001E289E">
        <w:t>Maišeļi</w:t>
      </w:r>
      <w:proofErr w:type="spellEnd"/>
      <w:r w:rsidRPr="001E289E">
        <w:t xml:space="preserve">”, Jaunbērzes pagastā, Dobeles novadā, kadastra numurs 46680030706, kas sastāv no vienas  zemes vienības ar kadastra apzīmējumu 46680030202, platība 4,45 ha, tai skaitā 4,32 ha lauksaimniecībā izmantojamā zeme, Zemgales rajona tiesas Jaunbērzes pagasta zemesgrāmatā, nodalījuma numurs 100000532857. </w:t>
      </w:r>
    </w:p>
    <w:p w14:paraId="7E4A0417" w14:textId="77777777" w:rsidR="006A5807" w:rsidRPr="001E289E" w:rsidRDefault="006A5807" w:rsidP="006A5807">
      <w:pPr>
        <w:ind w:left="-142" w:firstLine="568"/>
        <w:jc w:val="both"/>
      </w:pPr>
      <w:r w:rsidRPr="001E289E">
        <w:t xml:space="preserve">Norādītais īpašums ir nodots nomā diviem nomniekiem (nomas līgumi reģistrēti pašvaldībā </w:t>
      </w:r>
      <w:bookmarkStart w:id="107" w:name="_Hlk108541674"/>
      <w:r w:rsidRPr="001E289E">
        <w:t xml:space="preserve">2020.gada 29.maijā Nr.9.2./424 </w:t>
      </w:r>
      <w:bookmarkEnd w:id="107"/>
      <w:r w:rsidRPr="001E289E">
        <w:t>un 2020.gada 16.jūlijā Nr.9.2./653), un tas nav nepieciešams Dobeles novada pašvaldībai tās patstāvīgo funkciju izpildei.</w:t>
      </w:r>
    </w:p>
    <w:p w14:paraId="788BD924" w14:textId="77777777" w:rsidR="006A5807" w:rsidRPr="001E289E" w:rsidRDefault="006A5807" w:rsidP="006A5807">
      <w:pPr>
        <w:ind w:left="-142" w:firstLine="568"/>
        <w:jc w:val="both"/>
      </w:pPr>
      <w:r w:rsidRPr="001E289E">
        <w:t xml:space="preserve">Ņemot vērā norādītos apstākļus, lai lietderīgāk apsaimniekotu pašvaldības nekustamo īpašumu, kā visizdevīgākā pašvaldības rīcība ir atzīstama šī nekustamā īpašuma atsavināšana. </w:t>
      </w:r>
    </w:p>
    <w:p w14:paraId="281644C6" w14:textId="77777777" w:rsidR="006A5807" w:rsidRPr="001E289E" w:rsidRDefault="006A5807" w:rsidP="006A5807">
      <w:pPr>
        <w:ind w:left="-142" w:firstLine="568"/>
        <w:jc w:val="both"/>
      </w:pPr>
      <w:r w:rsidRPr="001E289E">
        <w:t xml:space="preserve">Saskaņā ar 2022.gada 13.jūlijā veikto tirgus novērtējumu, ko atbilstoši </w:t>
      </w:r>
      <w:hyperlink r:id="rId84" w:tgtFrame="_top" w:tooltip="Standartizācijas likums" w:history="1">
        <w:r w:rsidRPr="001E289E">
          <w:rPr>
            <w:rStyle w:val="Hyperlink"/>
            <w:color w:val="auto"/>
            <w:u w:val="none"/>
          </w:rPr>
          <w:t>Standartizācijas likumā</w:t>
        </w:r>
      </w:hyperlink>
      <w:r w:rsidRPr="001E289E">
        <w:rPr>
          <w:rStyle w:val="apple-converted-space"/>
        </w:rPr>
        <w:t xml:space="preserve"> </w:t>
      </w:r>
      <w:r w:rsidRPr="001E289E">
        <w:t xml:space="preserve">paredzētajā kārtībā apstiprinātajiem Latvijas īpašuma vērtēšanas standartiem veica sertificēta nekustamā īpašuma vērtētāja Anita </w:t>
      </w:r>
      <w:proofErr w:type="spellStart"/>
      <w:r w:rsidRPr="001E289E">
        <w:t>Vēdiķe</w:t>
      </w:r>
      <w:proofErr w:type="spellEnd"/>
      <w:r w:rsidRPr="001E289E">
        <w:t xml:space="preserve"> (LĪVA profesionālās kvalifikācijas sertifikāts Nr.76), nekustamā īpašuma „</w:t>
      </w:r>
      <w:proofErr w:type="spellStart"/>
      <w:r w:rsidRPr="001E289E">
        <w:t>Maišeļi</w:t>
      </w:r>
      <w:proofErr w:type="spellEnd"/>
      <w:r w:rsidRPr="001E289E">
        <w:t>”, Jaunbērzes pagastā, Dobeles novadā, tirgus vērtība atsavināšanas vajadzībām ir noteikta 35000 EUR apmērā.</w:t>
      </w:r>
    </w:p>
    <w:p w14:paraId="79591BCB" w14:textId="77777777" w:rsidR="006A5807" w:rsidRPr="001E289E" w:rsidRDefault="006A5807" w:rsidP="006A5807">
      <w:pPr>
        <w:ind w:left="-142" w:firstLine="568"/>
        <w:jc w:val="both"/>
      </w:pPr>
      <w:r w:rsidRPr="001E289E">
        <w:t xml:space="preserve">Saskaņā ar </w:t>
      </w:r>
      <w:r w:rsidRPr="001E289E">
        <w:rPr>
          <w:bCs/>
        </w:rPr>
        <w:t>Publiskas personas mantas atsavināšanas likuma</w:t>
      </w:r>
      <w:r w:rsidRPr="001E289E">
        <w:t xml:space="preserve"> Pārejas noteikumu 12.punktu, līdz brīdim, kad spēku zaudē</w:t>
      </w:r>
      <w:r w:rsidRPr="001E289E">
        <w:rPr>
          <w:rStyle w:val="apple-converted-space"/>
        </w:rPr>
        <w:t xml:space="preserve"> </w:t>
      </w:r>
      <w:hyperlink r:id="rId85" w:tgtFrame="_top" w:tooltip="Valsts un pašvaldību īpašuma privatizācijas un privatizācijas sertifikātu izmantošanas pabeigšanas likums" w:history="1">
        <w:r w:rsidRPr="001E289E">
          <w:rPr>
            <w:rStyle w:val="Hyperlink"/>
            <w:color w:val="auto"/>
            <w:u w:val="none"/>
          </w:rPr>
          <w:t>Valsts un pašvaldību īpašuma privatizācijas un privatizācijas sertifikātu izmantošanas pabeigšanas likums</w:t>
        </w:r>
      </w:hyperlink>
      <w:r w:rsidRPr="001E289E">
        <w:t>, atsavināmā neapbūvētā zemesgabala nosacītā cena nedrīkst būt zemāka par zemāko no šādām vērtībām: attiecīgā zemesgabala kadastrālo vērtību vai zemes kadastrālo vērtību 2007.gada 31.decembrī.</w:t>
      </w:r>
    </w:p>
    <w:p w14:paraId="6A8C3FF7" w14:textId="77777777" w:rsidR="006A5807" w:rsidRPr="001E289E" w:rsidRDefault="006A5807" w:rsidP="006A5807">
      <w:pPr>
        <w:ind w:left="-142" w:firstLine="568"/>
        <w:jc w:val="both"/>
      </w:pPr>
      <w:r w:rsidRPr="001E289E">
        <w:t>Saskaņā ar Valsts zemes dienesta Nekustamā īpašuma valsts kadastra informācijas sistēmā norādītiem datiem zemesgabala „</w:t>
      </w:r>
      <w:proofErr w:type="spellStart"/>
      <w:r w:rsidRPr="001E289E">
        <w:t>Maišeļi</w:t>
      </w:r>
      <w:proofErr w:type="spellEnd"/>
      <w:r w:rsidRPr="001E289E">
        <w:t>”, Jaunbērzes pagastā, Dobeles novadā aktuālā kadastrālā vērtība ir 8681 EUR.</w:t>
      </w:r>
    </w:p>
    <w:p w14:paraId="217EE570" w14:textId="77777777" w:rsidR="006A5807" w:rsidRPr="001E289E" w:rsidRDefault="006A5807" w:rsidP="006A5807">
      <w:pPr>
        <w:ind w:left="-142" w:firstLine="568"/>
        <w:jc w:val="both"/>
        <w:rPr>
          <w:bCs/>
        </w:rPr>
      </w:pPr>
      <w:r w:rsidRPr="001E289E">
        <w:t>Nekustamā īpašuma „</w:t>
      </w:r>
      <w:proofErr w:type="spellStart"/>
      <w:r w:rsidRPr="001E289E">
        <w:t>Maišeļi</w:t>
      </w:r>
      <w:proofErr w:type="spellEnd"/>
      <w:r w:rsidRPr="001E289E">
        <w:t>”, Jaunbērzes pagastā, Dobeles novadā, pirmpirkuma tiesības, saskaņā ar likuma „</w:t>
      </w:r>
      <w:r w:rsidRPr="001E289E">
        <w:rPr>
          <w:bCs/>
        </w:rPr>
        <w:t>Par zemes privatizāciju lauku apvidos” 30.</w:t>
      </w:r>
      <w:r w:rsidRPr="001E289E">
        <w:rPr>
          <w:bCs/>
          <w:vertAlign w:val="superscript"/>
        </w:rPr>
        <w:t xml:space="preserve">2 </w:t>
      </w:r>
      <w:r w:rsidRPr="001E289E">
        <w:rPr>
          <w:bCs/>
        </w:rPr>
        <w:t>pantu, ir nekustamā īpašuma pašreizējiem nomniekiem –</w:t>
      </w:r>
      <w:r w:rsidRPr="001E289E">
        <w:t xml:space="preserve"> </w:t>
      </w:r>
      <w:bookmarkStart w:id="108" w:name="_Hlk108538641"/>
      <w:bookmarkStart w:id="109" w:name="_Hlk108540080"/>
      <w:r w:rsidRPr="001E289E">
        <w:t>fiziskām personām</w:t>
      </w:r>
      <w:bookmarkEnd w:id="108"/>
      <w:bookmarkEnd w:id="109"/>
      <w:r w:rsidRPr="001E289E">
        <w:t xml:space="preserve">, </w:t>
      </w:r>
      <w:r w:rsidRPr="001E289E">
        <w:rPr>
          <w:bCs/>
        </w:rPr>
        <w:t xml:space="preserve">kas ņemams vērā, rīkojot izsoli. </w:t>
      </w:r>
    </w:p>
    <w:p w14:paraId="1C34B316" w14:textId="1803A840" w:rsidR="006A5807" w:rsidRPr="001E289E" w:rsidRDefault="006A5807" w:rsidP="006A5807">
      <w:pPr>
        <w:ind w:left="-142" w:firstLine="568"/>
        <w:jc w:val="both"/>
        <w:rPr>
          <w:bCs/>
        </w:rPr>
      </w:pPr>
      <w:r w:rsidRPr="001E289E">
        <w:t>Pamatojoties uz likuma „Par pašvaldībām” 21.panta pirmās daļas 17.punktu, Publiskas personas mantas atsavināšanas likuma 4.panta pirmo daļu, 5.panta pirmo daļu, 9.panta otro daļu, 10.panta otro daļu un 11.panta pirmo daļu, Pārejas noteikumu 12. punktu, likuma „</w:t>
      </w:r>
      <w:r w:rsidRPr="001E289E">
        <w:rPr>
          <w:bCs/>
        </w:rPr>
        <w:t>Par zemes privatizāciju lauku apvidos” 30.</w:t>
      </w:r>
      <w:r w:rsidRPr="001E289E">
        <w:rPr>
          <w:bCs/>
          <w:vertAlign w:val="superscript"/>
        </w:rPr>
        <w:t xml:space="preserve">2 </w:t>
      </w:r>
      <w:r w:rsidRPr="001E289E">
        <w:rPr>
          <w:bCs/>
        </w:rPr>
        <w:t>panta otro daļu</w:t>
      </w:r>
      <w:r w:rsidRPr="001E289E">
        <w:t xml:space="preserve"> un Ministru kabineta 2011.gada 1.februāra </w:t>
      </w:r>
      <w:r w:rsidRPr="001E289E">
        <w:lastRenderedPageBreak/>
        <w:t xml:space="preserve">noteikumu Nr.109 „Kārtība, kādā atsavināma publiskas personas manta” 38.punktu, </w:t>
      </w:r>
      <w:r w:rsidR="00810878" w:rsidRPr="000E7C94">
        <w:rPr>
          <w:lang w:eastAsia="en-GB"/>
        </w:rPr>
        <w:t xml:space="preserve">atklāti balsojot: </w:t>
      </w:r>
      <w:r w:rsidR="00810878">
        <w:t xml:space="preserve">PAR – 14 (Sarmīte Dude, Māris Feldmanis, Ainārs Meiers, Edgars </w:t>
      </w:r>
      <w:proofErr w:type="spellStart"/>
      <w:r w:rsidR="00810878">
        <w:t>Gaigalis</w:t>
      </w:r>
      <w:proofErr w:type="spellEnd"/>
      <w:r w:rsidR="00810878">
        <w:t xml:space="preserve">, Linda </w:t>
      </w:r>
      <w:proofErr w:type="spellStart"/>
      <w:r w:rsidR="00810878">
        <w:t>Karloviča</w:t>
      </w:r>
      <w:proofErr w:type="spellEnd"/>
      <w:r w:rsidR="00810878">
        <w:t xml:space="preserve">, Edgars Laimiņš, Sintija </w:t>
      </w:r>
      <w:proofErr w:type="spellStart"/>
      <w:r w:rsidR="00810878">
        <w:t>Liekniņa</w:t>
      </w:r>
      <w:proofErr w:type="spellEnd"/>
      <w:r w:rsidR="00810878">
        <w:t xml:space="preserve">, Sanita </w:t>
      </w:r>
      <w:proofErr w:type="spellStart"/>
      <w:r w:rsidR="00810878">
        <w:t>Olševska</w:t>
      </w:r>
      <w:proofErr w:type="spellEnd"/>
      <w:r w:rsidR="00810878">
        <w:t xml:space="preserve">, Andris </w:t>
      </w:r>
      <w:proofErr w:type="spellStart"/>
      <w:r w:rsidR="00810878">
        <w:t>Podvinskis</w:t>
      </w:r>
      <w:proofErr w:type="spellEnd"/>
      <w:r w:rsidR="00810878">
        <w:t xml:space="preserve">, Dace Reinika, Guntis </w:t>
      </w:r>
      <w:proofErr w:type="spellStart"/>
      <w:r w:rsidR="00810878">
        <w:t>Safranovičs</w:t>
      </w:r>
      <w:proofErr w:type="spellEnd"/>
      <w:r w:rsidR="00810878">
        <w:t xml:space="preserve">, Andrejs Spridzāns, Ivars Stanga, Indra </w:t>
      </w:r>
      <w:proofErr w:type="spellStart"/>
      <w:r w:rsidR="00810878">
        <w:t>Špela</w:t>
      </w:r>
      <w:proofErr w:type="spellEnd"/>
      <w:r w:rsidR="00810878">
        <w:t xml:space="preserve">), PRET - nav, ATTURAS – 2 (Kristīne Briede, Viesturs Reinfelds), </w:t>
      </w:r>
      <w:r w:rsidRPr="001E289E">
        <w:t>Dobeles novada dome NOLEMJ:</w:t>
      </w:r>
    </w:p>
    <w:p w14:paraId="2CC70BB7" w14:textId="77777777" w:rsidR="006A5807" w:rsidRPr="001E289E" w:rsidRDefault="006A5807">
      <w:pPr>
        <w:pStyle w:val="ListParagraph"/>
        <w:widowControl/>
        <w:numPr>
          <w:ilvl w:val="0"/>
          <w:numId w:val="38"/>
        </w:numPr>
        <w:suppressAutoHyphens w:val="0"/>
        <w:contextualSpacing/>
        <w:jc w:val="both"/>
      </w:pPr>
      <w:r w:rsidRPr="001E289E">
        <w:t>Atsavināt nekustamo īpašumu – zemesgabalu „</w:t>
      </w:r>
      <w:proofErr w:type="spellStart"/>
      <w:r w:rsidRPr="001E289E">
        <w:t>Maišeļi</w:t>
      </w:r>
      <w:proofErr w:type="spellEnd"/>
      <w:r w:rsidRPr="001E289E">
        <w:t>”, Jaunbērzes pagastā, Dobeles novadā, kadastra numurs 46680030706, kas sastāv no vienas zemes vienības ar kadastra apzīmējumu 46680030202, platība 4,45 ha, tai skaitā 4,32 ha lauksaimniecībā izmantojamā zeme, pārdodot to atklātā mutiskā izsolē ar augšupejošu soli.</w:t>
      </w:r>
    </w:p>
    <w:p w14:paraId="6B193236" w14:textId="77777777" w:rsidR="006A5807" w:rsidRPr="001E289E" w:rsidRDefault="006A5807">
      <w:pPr>
        <w:pStyle w:val="ListParagraph"/>
        <w:widowControl/>
        <w:numPr>
          <w:ilvl w:val="0"/>
          <w:numId w:val="38"/>
        </w:numPr>
        <w:suppressAutoHyphens w:val="0"/>
        <w:contextualSpacing/>
        <w:jc w:val="both"/>
        <w:rPr>
          <w:b/>
        </w:rPr>
      </w:pPr>
      <w:r w:rsidRPr="001E289E">
        <w:t xml:space="preserve"> Noteikt lēmuma 1.punktā atsavināmā nekustamā īpašuma izsoles sākumcenu 35000 EUR. </w:t>
      </w:r>
    </w:p>
    <w:p w14:paraId="40A82D70" w14:textId="77777777" w:rsidR="006A5807" w:rsidRPr="001E289E" w:rsidRDefault="006A5807">
      <w:pPr>
        <w:pStyle w:val="ListParagraph"/>
        <w:widowControl/>
        <w:numPr>
          <w:ilvl w:val="0"/>
          <w:numId w:val="38"/>
        </w:numPr>
        <w:suppressAutoHyphens w:val="0"/>
        <w:contextualSpacing/>
        <w:jc w:val="both"/>
        <w:rPr>
          <w:rFonts w:eastAsia="Arial"/>
        </w:rPr>
      </w:pPr>
      <w:r w:rsidRPr="001E289E">
        <w:t>Noteikt, ka nekustamā īpašuma „</w:t>
      </w:r>
      <w:proofErr w:type="spellStart"/>
      <w:r w:rsidRPr="001E289E">
        <w:t>Maišeļi</w:t>
      </w:r>
      <w:proofErr w:type="spellEnd"/>
      <w:r w:rsidRPr="001E289E">
        <w:t>”, Jaunbērzes pagastā, Dobeles novadā, kadastra numurs 46680030706, pirmpirkuma tiesības</w:t>
      </w:r>
      <w:r w:rsidRPr="001E289E">
        <w:rPr>
          <w:bCs/>
        </w:rPr>
        <w:t xml:space="preserve"> ir nekustamā īpašuma pašreizējiem nomniekiem – divām fiziskām personām.</w:t>
      </w:r>
    </w:p>
    <w:p w14:paraId="0EE40A37" w14:textId="77777777" w:rsidR="006A5807" w:rsidRPr="001E289E" w:rsidRDefault="006A5807">
      <w:pPr>
        <w:pStyle w:val="ListParagraph"/>
        <w:widowControl/>
        <w:numPr>
          <w:ilvl w:val="0"/>
          <w:numId w:val="38"/>
        </w:numPr>
        <w:suppressAutoHyphens w:val="0"/>
        <w:contextualSpacing/>
        <w:jc w:val="both"/>
        <w:rPr>
          <w:rFonts w:eastAsia="Arial"/>
        </w:rPr>
      </w:pPr>
      <w:r w:rsidRPr="001E289E">
        <w:rPr>
          <w:rFonts w:eastAsia="Arial"/>
        </w:rPr>
        <w:t>Uzdot Dobeles novada pašvaldības Nekustamo īpašumu komisijai apstiprināt izsoles noteikumus un organizēt nekustamā īpašuma atsavināšanu likumā noteiktā kārtībā.</w:t>
      </w:r>
    </w:p>
    <w:p w14:paraId="5D68A25E" w14:textId="77777777" w:rsidR="006A5807" w:rsidRPr="001E289E" w:rsidRDefault="006A5807" w:rsidP="006A5807">
      <w:pPr>
        <w:jc w:val="both"/>
        <w:rPr>
          <w:color w:val="FF0000"/>
        </w:rPr>
      </w:pPr>
    </w:p>
    <w:p w14:paraId="1229C771"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67D504FA" w14:textId="77777777" w:rsidR="006A5807" w:rsidRPr="001E289E" w:rsidRDefault="006A5807" w:rsidP="006A5807">
      <w:pPr>
        <w:ind w:right="-694"/>
        <w:jc w:val="both"/>
      </w:pPr>
    </w:p>
    <w:p w14:paraId="47C89D26" w14:textId="54542EC1" w:rsidR="006A5807" w:rsidRPr="001E289E" w:rsidRDefault="006A5807" w:rsidP="006A5807">
      <w:pPr>
        <w:ind w:right="-694"/>
        <w:jc w:val="both"/>
      </w:pPr>
    </w:p>
    <w:p w14:paraId="7641A07B" w14:textId="77777777" w:rsidR="006A5807" w:rsidRPr="007357B2" w:rsidRDefault="006A5807" w:rsidP="006A5807">
      <w:pPr>
        <w:rPr>
          <w:rFonts w:ascii="Times" w:hAnsi="Times"/>
        </w:rPr>
      </w:pPr>
    </w:p>
    <w:p w14:paraId="4EB67B2E" w14:textId="77777777" w:rsidR="006A5807" w:rsidRDefault="006A5807" w:rsidP="006A5807">
      <w:pPr>
        <w:rPr>
          <w:b/>
        </w:rPr>
      </w:pPr>
      <w:r>
        <w:rPr>
          <w:b/>
        </w:rPr>
        <w:br w:type="page"/>
      </w:r>
    </w:p>
    <w:p w14:paraId="2AAE8ADD"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721460FA" wp14:editId="12D95155">
            <wp:extent cx="676275" cy="752475"/>
            <wp:effectExtent l="0" t="0" r="9525" b="9525"/>
            <wp:docPr id="3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11F8B6" w14:textId="77777777" w:rsidR="006A5807" w:rsidRDefault="006A5807" w:rsidP="006A5807">
      <w:pPr>
        <w:pStyle w:val="Header"/>
        <w:jc w:val="center"/>
        <w:rPr>
          <w:sz w:val="20"/>
        </w:rPr>
      </w:pPr>
      <w:r>
        <w:rPr>
          <w:sz w:val="20"/>
        </w:rPr>
        <w:t>LATVIJAS REPUBLIKA</w:t>
      </w:r>
    </w:p>
    <w:p w14:paraId="1D7F08FB" w14:textId="77777777" w:rsidR="006A5807" w:rsidRDefault="006A5807" w:rsidP="006A5807">
      <w:pPr>
        <w:pStyle w:val="Header"/>
        <w:jc w:val="center"/>
        <w:rPr>
          <w:b/>
          <w:sz w:val="32"/>
          <w:szCs w:val="32"/>
        </w:rPr>
      </w:pPr>
      <w:r>
        <w:rPr>
          <w:b/>
          <w:sz w:val="32"/>
          <w:szCs w:val="32"/>
        </w:rPr>
        <w:t>DOBELES NOVADA DOME</w:t>
      </w:r>
    </w:p>
    <w:p w14:paraId="2D8834C4" w14:textId="77777777" w:rsidR="006A5807" w:rsidRDefault="006A5807" w:rsidP="006A5807">
      <w:pPr>
        <w:pStyle w:val="Header"/>
        <w:jc w:val="center"/>
        <w:rPr>
          <w:sz w:val="16"/>
          <w:szCs w:val="16"/>
        </w:rPr>
      </w:pPr>
      <w:r>
        <w:rPr>
          <w:sz w:val="16"/>
          <w:szCs w:val="16"/>
        </w:rPr>
        <w:t>Brīvības iela 17, Dobele, Dobeles novads, LV-3701</w:t>
      </w:r>
    </w:p>
    <w:p w14:paraId="5D5D03CA" w14:textId="77777777" w:rsidR="006A5807" w:rsidRPr="007921FC"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86" w:history="1">
        <w:r w:rsidRPr="007921FC">
          <w:rPr>
            <w:rStyle w:val="Hyperlink"/>
            <w:rFonts w:eastAsia="Calibri"/>
            <w:color w:val="000000" w:themeColor="text1"/>
            <w:sz w:val="16"/>
            <w:szCs w:val="16"/>
          </w:rPr>
          <w:t>dome@dobele.lv</w:t>
        </w:r>
      </w:hyperlink>
    </w:p>
    <w:p w14:paraId="54674C40" w14:textId="77777777" w:rsidR="006A5807" w:rsidRDefault="006A5807" w:rsidP="006A5807">
      <w:pPr>
        <w:pStyle w:val="Default"/>
        <w:jc w:val="center"/>
        <w:rPr>
          <w:b/>
          <w:bCs/>
        </w:rPr>
      </w:pPr>
    </w:p>
    <w:p w14:paraId="19E5145C" w14:textId="77777777" w:rsidR="006A5807" w:rsidRDefault="006A5807" w:rsidP="006A5807">
      <w:pPr>
        <w:pStyle w:val="NoSpacing"/>
        <w:jc w:val="center"/>
        <w:rPr>
          <w:b/>
        </w:rPr>
      </w:pPr>
      <w:r>
        <w:rPr>
          <w:b/>
        </w:rPr>
        <w:t>LĒMUMS</w:t>
      </w:r>
    </w:p>
    <w:p w14:paraId="044AD07D" w14:textId="77777777" w:rsidR="006A5807" w:rsidRDefault="006A5807" w:rsidP="006A5807">
      <w:pPr>
        <w:pStyle w:val="NoSpacing"/>
        <w:jc w:val="center"/>
        <w:rPr>
          <w:b/>
        </w:rPr>
      </w:pPr>
      <w:r>
        <w:rPr>
          <w:b/>
        </w:rPr>
        <w:t>Dobelē</w:t>
      </w:r>
    </w:p>
    <w:p w14:paraId="452CEE54" w14:textId="77777777" w:rsidR="006A5807" w:rsidRDefault="006A5807" w:rsidP="006A5807">
      <w:pPr>
        <w:pStyle w:val="NoSpacing"/>
        <w:jc w:val="both"/>
        <w:rPr>
          <w:b/>
        </w:rPr>
      </w:pPr>
    </w:p>
    <w:p w14:paraId="67BFD8B7" w14:textId="2FE67F2E"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04757F">
        <w:rPr>
          <w:b/>
          <w:color w:val="000000"/>
        </w:rPr>
        <w:t>362</w:t>
      </w:r>
      <w:r w:rsidRPr="001F506C">
        <w:rPr>
          <w:b/>
          <w:color w:val="000000"/>
        </w:rPr>
        <w:t>/</w:t>
      </w:r>
      <w:r>
        <w:rPr>
          <w:b/>
          <w:color w:val="000000"/>
        </w:rPr>
        <w:t>13</w:t>
      </w:r>
    </w:p>
    <w:p w14:paraId="45E9DA45" w14:textId="7680B26E"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04757F">
        <w:rPr>
          <w:color w:val="000000"/>
        </w:rPr>
        <w:t>22</w:t>
      </w:r>
      <w:r w:rsidRPr="001F506C">
        <w:rPr>
          <w:color w:val="000000"/>
        </w:rPr>
        <w:t>.§)</w:t>
      </w:r>
    </w:p>
    <w:p w14:paraId="37675139" w14:textId="77777777" w:rsidR="006A5807" w:rsidRPr="001846F1" w:rsidRDefault="006A5807" w:rsidP="006A5807">
      <w:pPr>
        <w:jc w:val="center"/>
        <w:rPr>
          <w:b/>
        </w:rPr>
      </w:pPr>
    </w:p>
    <w:p w14:paraId="11A3CE7A" w14:textId="77777777" w:rsidR="006A5807" w:rsidRPr="00185E2C" w:rsidRDefault="006A5807" w:rsidP="006A5807">
      <w:pPr>
        <w:jc w:val="center"/>
        <w:rPr>
          <w:rFonts w:ascii="Times" w:hAnsi="Times"/>
          <w:b/>
          <w:u w:val="single"/>
        </w:rPr>
      </w:pPr>
      <w:r w:rsidRPr="00185E2C">
        <w:rPr>
          <w:rFonts w:ascii="Times" w:hAnsi="Times"/>
          <w:b/>
          <w:u w:val="single"/>
        </w:rPr>
        <w:t>Par lauksaimniecībā izmantojamās zemes „</w:t>
      </w:r>
      <w:proofErr w:type="spellStart"/>
      <w:r w:rsidRPr="00185E2C">
        <w:rPr>
          <w:rFonts w:ascii="Times" w:hAnsi="Times"/>
          <w:b/>
          <w:u w:val="single"/>
        </w:rPr>
        <w:t>Jaunsaknes</w:t>
      </w:r>
      <w:proofErr w:type="spellEnd"/>
      <w:r w:rsidRPr="00185E2C">
        <w:rPr>
          <w:rFonts w:ascii="Times" w:hAnsi="Times"/>
          <w:b/>
          <w:u w:val="single"/>
        </w:rPr>
        <w:t>”, Jaunbērzes pagastā,</w:t>
      </w:r>
    </w:p>
    <w:p w14:paraId="5434DED5" w14:textId="77777777" w:rsidR="006A5807" w:rsidRPr="00185E2C" w:rsidRDefault="006A5807" w:rsidP="006A5807">
      <w:pPr>
        <w:jc w:val="center"/>
        <w:rPr>
          <w:rFonts w:ascii="Times" w:hAnsi="Times"/>
          <w:b/>
          <w:u w:val="single"/>
        </w:rPr>
      </w:pPr>
      <w:r w:rsidRPr="00185E2C">
        <w:rPr>
          <w:rFonts w:ascii="Times" w:hAnsi="Times"/>
          <w:b/>
          <w:u w:val="single"/>
        </w:rPr>
        <w:t xml:space="preserve"> Dobeles novadā, atsavināšanu izsolē </w:t>
      </w:r>
    </w:p>
    <w:p w14:paraId="0B557A48" w14:textId="77777777" w:rsidR="006A5807" w:rsidRPr="00185E2C" w:rsidRDefault="006A5807" w:rsidP="006A5807">
      <w:pPr>
        <w:jc w:val="center"/>
        <w:rPr>
          <w:rFonts w:ascii="Times" w:hAnsi="Times"/>
          <w:b/>
          <w:u w:val="single"/>
        </w:rPr>
      </w:pPr>
    </w:p>
    <w:p w14:paraId="6940DB05" w14:textId="77777777" w:rsidR="006A5807" w:rsidRPr="00C02EC1" w:rsidRDefault="006A5807" w:rsidP="006A5807">
      <w:pPr>
        <w:tabs>
          <w:tab w:val="num" w:pos="-3686"/>
        </w:tabs>
        <w:ind w:left="-142" w:firstLine="568"/>
        <w:jc w:val="both"/>
      </w:pPr>
      <w:r w:rsidRPr="00C02EC1">
        <w:t>Dobeles novada dome ir izskatījusi Dobeles novada pašvaldības Nekustamo īpašumu komisijas ierosinājumu atsavināt pašvaldībai piederošo nekustamo īpašumu „</w:t>
      </w:r>
      <w:proofErr w:type="spellStart"/>
      <w:r w:rsidRPr="00C02EC1">
        <w:t>Jaunsaknes</w:t>
      </w:r>
      <w:proofErr w:type="spellEnd"/>
      <w:r w:rsidRPr="00C02EC1">
        <w:t>”, Jaunbērzes pagastā, Dobeles novadā, kadastra numurs 46680030731.</w:t>
      </w:r>
    </w:p>
    <w:p w14:paraId="781F37DD" w14:textId="77777777" w:rsidR="006A5807" w:rsidRPr="00C02EC1" w:rsidRDefault="006A5807" w:rsidP="006A5807">
      <w:pPr>
        <w:ind w:left="-142" w:firstLine="568"/>
        <w:jc w:val="both"/>
      </w:pPr>
      <w:r w:rsidRPr="00C02EC1">
        <w:t>Izskatot ierosinājumu, dome konstatēja:</w:t>
      </w:r>
    </w:p>
    <w:p w14:paraId="60AF0C73" w14:textId="77777777" w:rsidR="006A5807" w:rsidRPr="00C02EC1" w:rsidRDefault="006A5807" w:rsidP="006A5807">
      <w:pPr>
        <w:ind w:left="-142" w:firstLine="568"/>
        <w:jc w:val="both"/>
        <w:rPr>
          <w:b/>
          <w:bCs/>
        </w:rPr>
      </w:pPr>
      <w:r w:rsidRPr="00C02EC1">
        <w:t>Dobeles novada pašvaldībai ir nostiprinātas īpašuma tiesības uz nekustamo īpašumu „</w:t>
      </w:r>
      <w:proofErr w:type="spellStart"/>
      <w:r w:rsidRPr="00C02EC1">
        <w:t>Jaunsaknes</w:t>
      </w:r>
      <w:proofErr w:type="spellEnd"/>
      <w:r w:rsidRPr="00C02EC1">
        <w:t xml:space="preserve">”, Jaunbērzes pagastā, Dobeles novadā, kadastra numurs 46680030731, kas sastāv no vienas  zemes vienības ar kadastra apzīmējumu 46680030208, platība 7,91 ha, tai skaitā 7,91 ha lauksaimniecībā izmantojamā zeme, Zemgales rajona tiesas Jaunbērzes pagasta zemesgrāmatā, nodalījuma numurs 100000627517. </w:t>
      </w:r>
    </w:p>
    <w:p w14:paraId="367D78A9" w14:textId="77777777" w:rsidR="006A5807" w:rsidRPr="00C02EC1" w:rsidRDefault="006A5807" w:rsidP="006A5807">
      <w:pPr>
        <w:ind w:left="-142" w:firstLine="568"/>
        <w:jc w:val="both"/>
      </w:pPr>
      <w:r w:rsidRPr="00C02EC1">
        <w:t>Norādītais īpašums ir nodots nomā (nomas līgums reģistrēts pašvaldībā 2020.gada 13.maijā Nr.9.2./278), un tas nav nepieciešams Dobeles novada pašvaldībai tās patstāvīgo funkciju izpildei.</w:t>
      </w:r>
    </w:p>
    <w:p w14:paraId="068ABFEB" w14:textId="77777777" w:rsidR="006A5807" w:rsidRPr="00C02EC1" w:rsidRDefault="006A5807" w:rsidP="006A5807">
      <w:pPr>
        <w:ind w:left="-142" w:firstLine="568"/>
        <w:jc w:val="both"/>
      </w:pPr>
      <w:r w:rsidRPr="00C02EC1">
        <w:t xml:space="preserve">Ņemot vērā norādītos apstākļus, lai lietderīgāk apsaimniekotu pašvaldības nekustamo īpašumu, kā visizdevīgākā pašvaldības rīcība ir atzīstama šī nekustamā īpašuma atsavināšana. </w:t>
      </w:r>
    </w:p>
    <w:p w14:paraId="13F149A7" w14:textId="77777777" w:rsidR="006A5807" w:rsidRPr="00C02EC1" w:rsidRDefault="006A5807" w:rsidP="006A5807">
      <w:pPr>
        <w:ind w:left="-142" w:firstLine="568"/>
        <w:jc w:val="both"/>
      </w:pPr>
      <w:r w:rsidRPr="00C02EC1">
        <w:t xml:space="preserve">Saskaņā ar 2022.gada 13.jūlijā veikto tirgus novērtējumu, ko atbilstoši </w:t>
      </w:r>
      <w:hyperlink r:id="rId87" w:tgtFrame="_top" w:tooltip="Standartizācijas likums" w:history="1">
        <w:r w:rsidRPr="00C02EC1">
          <w:rPr>
            <w:rStyle w:val="Hyperlink"/>
            <w:color w:val="auto"/>
            <w:u w:val="none"/>
          </w:rPr>
          <w:t>Standartizācijas likumā</w:t>
        </w:r>
      </w:hyperlink>
      <w:r w:rsidRPr="00C02EC1">
        <w:rPr>
          <w:rStyle w:val="apple-converted-space"/>
        </w:rPr>
        <w:t xml:space="preserve"> </w:t>
      </w:r>
      <w:r w:rsidRPr="00C02EC1">
        <w:t xml:space="preserve">paredzētajā kārtībā apstiprinātajiem Latvijas īpašuma vērtēšanas standartiem veica sertificēta nekustamā īpašuma vērtētāja Anita </w:t>
      </w:r>
      <w:proofErr w:type="spellStart"/>
      <w:r w:rsidRPr="00C02EC1">
        <w:t>Vēdiķe</w:t>
      </w:r>
      <w:proofErr w:type="spellEnd"/>
      <w:r w:rsidRPr="00C02EC1">
        <w:t xml:space="preserve"> (LĪVA profesionālās kvalifikācijas sertifikāts Nr.76), nekustamā īpašuma „</w:t>
      </w:r>
      <w:proofErr w:type="spellStart"/>
      <w:r w:rsidRPr="00C02EC1">
        <w:t>Jaunsaknes</w:t>
      </w:r>
      <w:proofErr w:type="spellEnd"/>
      <w:r w:rsidRPr="00C02EC1">
        <w:t>”, Jaunbērzes pagastā, Dobeles novadā, tirgus vērtība atsavināšanas vajadzībām ir noteikta 66000 EUR apmērā.</w:t>
      </w:r>
    </w:p>
    <w:p w14:paraId="2AA356BF" w14:textId="77777777" w:rsidR="006A5807" w:rsidRPr="00C02EC1" w:rsidRDefault="006A5807" w:rsidP="006A5807">
      <w:pPr>
        <w:ind w:left="-142" w:firstLine="568"/>
        <w:jc w:val="both"/>
      </w:pPr>
      <w:r w:rsidRPr="00C02EC1">
        <w:t xml:space="preserve">Saskaņā ar </w:t>
      </w:r>
      <w:r w:rsidRPr="00C02EC1">
        <w:rPr>
          <w:bCs/>
        </w:rPr>
        <w:t>Publiskas personas mantas atsavināšanas likuma</w:t>
      </w:r>
      <w:r w:rsidRPr="00C02EC1">
        <w:t xml:space="preserve"> Pārejas noteikumu 12.punktu, līdz brīdim, kad spēku zaudē</w:t>
      </w:r>
      <w:r w:rsidRPr="00C02EC1">
        <w:rPr>
          <w:rStyle w:val="apple-converted-space"/>
        </w:rPr>
        <w:t xml:space="preserve"> </w:t>
      </w:r>
      <w:hyperlink r:id="rId88" w:tgtFrame="_top" w:tooltip="Valsts un pašvaldību īpašuma privatizācijas un privatizācijas sertifikātu izmantošanas pabeigšanas likums" w:history="1">
        <w:r w:rsidRPr="00C02EC1">
          <w:rPr>
            <w:rStyle w:val="Hyperlink"/>
            <w:color w:val="auto"/>
            <w:u w:val="none"/>
          </w:rPr>
          <w:t>Valsts un pašvaldību īpašuma privatizācijas un privatizācijas sertifikātu izmantošanas pabeigšanas likums</w:t>
        </w:r>
      </w:hyperlink>
      <w:r w:rsidRPr="00C02EC1">
        <w:t>, atsavināmā neapbūvētā zemesgabala nosacītā cena nedrīkst būt zemāka par zemāko no šādām vērtībām: attiecīgā zemesgabala kadastrālo vērtību vai zemes kadastrālo vērtību 2007.gada 31.decembrī.</w:t>
      </w:r>
    </w:p>
    <w:p w14:paraId="5743B760" w14:textId="77777777" w:rsidR="006A5807" w:rsidRPr="00C02EC1" w:rsidRDefault="006A5807" w:rsidP="006A5807">
      <w:pPr>
        <w:ind w:left="-142" w:firstLine="568"/>
        <w:jc w:val="both"/>
      </w:pPr>
      <w:r w:rsidRPr="00C02EC1">
        <w:t>Saskaņā ar Valsts zemes dienesta Nekustamā īpašuma valsts kadastra informācijas sistēmā norādītiem datiem zemesgabala „</w:t>
      </w:r>
      <w:proofErr w:type="spellStart"/>
      <w:r w:rsidRPr="00C02EC1">
        <w:t>Jaunsaknes</w:t>
      </w:r>
      <w:proofErr w:type="spellEnd"/>
      <w:r w:rsidRPr="00C02EC1">
        <w:t>”, Jaunbērzes pagastā, Dobeles novadā aktuālā kadastrālā vērtība ir 19838 EUR.</w:t>
      </w:r>
    </w:p>
    <w:p w14:paraId="5BDEBD7B" w14:textId="77777777" w:rsidR="006A5807" w:rsidRPr="00C02EC1" w:rsidRDefault="006A5807" w:rsidP="006A5807">
      <w:pPr>
        <w:ind w:left="-142" w:firstLine="568"/>
        <w:jc w:val="both"/>
        <w:rPr>
          <w:bCs/>
        </w:rPr>
      </w:pPr>
      <w:r w:rsidRPr="00C02EC1">
        <w:t>Nekustamā īpašuma „</w:t>
      </w:r>
      <w:proofErr w:type="spellStart"/>
      <w:r w:rsidRPr="00C02EC1">
        <w:t>Jaunsaknes</w:t>
      </w:r>
      <w:proofErr w:type="spellEnd"/>
      <w:r w:rsidRPr="00C02EC1">
        <w:t>”, Jaunbērzes pagastā, Dobeles novadā, pirmpirkuma tiesības, saskaņā ar likuma „</w:t>
      </w:r>
      <w:r w:rsidRPr="00C02EC1">
        <w:rPr>
          <w:bCs/>
        </w:rPr>
        <w:t>Par zemes privatizāciju lauku apvidos” 30.</w:t>
      </w:r>
      <w:r w:rsidRPr="00C02EC1">
        <w:rPr>
          <w:bCs/>
          <w:vertAlign w:val="superscript"/>
        </w:rPr>
        <w:t xml:space="preserve">2 </w:t>
      </w:r>
      <w:r w:rsidRPr="00C02EC1">
        <w:rPr>
          <w:bCs/>
        </w:rPr>
        <w:t>pantu, ir nekustamā īpašuma pašreizējam nomniekam -</w:t>
      </w:r>
      <w:r w:rsidRPr="00C02EC1">
        <w:t xml:space="preserve"> SIA “Lauku Agro”</w:t>
      </w:r>
      <w:r w:rsidRPr="00C02EC1">
        <w:rPr>
          <w:bCs/>
        </w:rPr>
        <w:t xml:space="preserve">, kas ņemams vērā, rīkojot izsoli. </w:t>
      </w:r>
    </w:p>
    <w:p w14:paraId="0B180F33" w14:textId="4D0EC978" w:rsidR="006A5807" w:rsidRPr="00C02EC1" w:rsidRDefault="006A5807" w:rsidP="006A5807">
      <w:pPr>
        <w:ind w:left="-142" w:firstLine="568"/>
        <w:jc w:val="both"/>
        <w:rPr>
          <w:bCs/>
        </w:rPr>
      </w:pPr>
      <w:r w:rsidRPr="00C02EC1">
        <w:t>Pamatojoties uz likuma „Par pašvaldībām” 21.panta pirmās daļas 17.punktu, Publiskas personas mantas atsavināšanas likuma 4.panta pirmo daļu, 5.panta pirmo daļu, 9.panta otro daļu, 10.panta otro daļu un 11.panta pirmo daļu, Pārejas noteikumu 12. punktu, likuma „</w:t>
      </w:r>
      <w:r w:rsidRPr="00C02EC1">
        <w:rPr>
          <w:bCs/>
        </w:rPr>
        <w:t>Par zemes privatizāciju lauku apvidos” 30.</w:t>
      </w:r>
      <w:r w:rsidRPr="00C02EC1">
        <w:rPr>
          <w:bCs/>
          <w:vertAlign w:val="superscript"/>
        </w:rPr>
        <w:t xml:space="preserve">2 </w:t>
      </w:r>
      <w:r w:rsidRPr="00C02EC1">
        <w:rPr>
          <w:bCs/>
        </w:rPr>
        <w:t>panta otro daļu</w:t>
      </w:r>
      <w:r w:rsidRPr="00C02EC1">
        <w:t xml:space="preserve"> un Ministru kabineta 2011.gada 1.februāra </w:t>
      </w:r>
      <w:r w:rsidRPr="00C02EC1">
        <w:lastRenderedPageBreak/>
        <w:t xml:space="preserve">noteikumu Nr.109 „Kārtība, kādā atsavināma publiskas personas manta” 38.punktu, </w:t>
      </w:r>
      <w:r w:rsidR="0004757F" w:rsidRPr="000E7C94">
        <w:rPr>
          <w:lang w:eastAsia="en-GB"/>
        </w:rPr>
        <w:t xml:space="preserve">atklāti balsojot: </w:t>
      </w:r>
      <w:r w:rsidR="0004757F">
        <w:t xml:space="preserve">PAR – 13 (Sarmīte Dude, Māris Feldmanis, Edgars </w:t>
      </w:r>
      <w:proofErr w:type="spellStart"/>
      <w:r w:rsidR="0004757F">
        <w:t>Gaigalis</w:t>
      </w:r>
      <w:proofErr w:type="spellEnd"/>
      <w:r w:rsidR="0004757F">
        <w:t xml:space="preserve">, Linda </w:t>
      </w:r>
      <w:proofErr w:type="spellStart"/>
      <w:r w:rsidR="0004757F">
        <w:t>Karloviča</w:t>
      </w:r>
      <w:proofErr w:type="spellEnd"/>
      <w:r w:rsidR="0004757F">
        <w:t xml:space="preserve">, Edgars Laimiņš, Sintija </w:t>
      </w:r>
      <w:proofErr w:type="spellStart"/>
      <w:r w:rsidR="0004757F">
        <w:t>Liekniņa</w:t>
      </w:r>
      <w:proofErr w:type="spellEnd"/>
      <w:r w:rsidR="0004757F">
        <w:t xml:space="preserve">, Sanita </w:t>
      </w:r>
      <w:proofErr w:type="spellStart"/>
      <w:r w:rsidR="0004757F">
        <w:t>Olševska</w:t>
      </w:r>
      <w:proofErr w:type="spellEnd"/>
      <w:r w:rsidR="0004757F">
        <w:t xml:space="preserve">, Andris </w:t>
      </w:r>
      <w:proofErr w:type="spellStart"/>
      <w:r w:rsidR="0004757F">
        <w:t>Podvinskis</w:t>
      </w:r>
      <w:proofErr w:type="spellEnd"/>
      <w:r w:rsidR="0004757F">
        <w:t xml:space="preserve">, Dace Reinika, Guntis </w:t>
      </w:r>
      <w:proofErr w:type="spellStart"/>
      <w:r w:rsidR="0004757F">
        <w:t>Safranovičs</w:t>
      </w:r>
      <w:proofErr w:type="spellEnd"/>
      <w:r w:rsidR="0004757F">
        <w:t xml:space="preserve">, Andrejs Spridzāns, Ivars Stanga, Indra </w:t>
      </w:r>
      <w:proofErr w:type="spellStart"/>
      <w:r w:rsidR="0004757F">
        <w:t>Špela</w:t>
      </w:r>
      <w:proofErr w:type="spellEnd"/>
      <w:r w:rsidR="0004757F">
        <w:t xml:space="preserve">), PRET - nav, ATTURAS – 3 (Kristīne Briede, Viesturs Reinfelds, Ainārs Meiers), </w:t>
      </w:r>
      <w:r w:rsidRPr="00C02EC1">
        <w:t>Dobeles novada dome NOLEMJ:</w:t>
      </w:r>
    </w:p>
    <w:p w14:paraId="350BC024" w14:textId="77777777" w:rsidR="006A5807" w:rsidRPr="00C02EC1" w:rsidRDefault="006A5807">
      <w:pPr>
        <w:pStyle w:val="ListParagraph"/>
        <w:widowControl/>
        <w:numPr>
          <w:ilvl w:val="0"/>
          <w:numId w:val="39"/>
        </w:numPr>
        <w:suppressAutoHyphens w:val="0"/>
        <w:contextualSpacing/>
        <w:jc w:val="both"/>
      </w:pPr>
      <w:r w:rsidRPr="00C02EC1">
        <w:t>Atsavināt nekustamo īpašumu – zemesgabalu „</w:t>
      </w:r>
      <w:proofErr w:type="spellStart"/>
      <w:r w:rsidRPr="00C02EC1">
        <w:t>Jaunsaknes</w:t>
      </w:r>
      <w:proofErr w:type="spellEnd"/>
      <w:r w:rsidRPr="00C02EC1">
        <w:t>”, Jaunbērzes pagastā, Dobeles novadā, kadastra numurs 46680030731, kas sastāv no vienas zemes vienības ar kadastra apzīmējumu 46680030208, platība 7,91 ha, tai skaitā 7,91 ha lauksaimniecībā izmantojamā zeme, pārdodot to atklātā mutiskā izsolē ar augšupejošu soli.</w:t>
      </w:r>
    </w:p>
    <w:p w14:paraId="1ED6E9CA" w14:textId="77777777" w:rsidR="006A5807" w:rsidRPr="00C02EC1" w:rsidRDefault="006A5807">
      <w:pPr>
        <w:pStyle w:val="ListParagraph"/>
        <w:widowControl/>
        <w:numPr>
          <w:ilvl w:val="0"/>
          <w:numId w:val="39"/>
        </w:numPr>
        <w:suppressAutoHyphens w:val="0"/>
        <w:contextualSpacing/>
        <w:jc w:val="both"/>
        <w:rPr>
          <w:b/>
        </w:rPr>
      </w:pPr>
      <w:r w:rsidRPr="00C02EC1">
        <w:t xml:space="preserve"> Noteikt lēmuma 1.punktā atsavināmā nekustamā īpašuma izsoles sākumcenu 66000 EUR. </w:t>
      </w:r>
    </w:p>
    <w:p w14:paraId="35D3B384" w14:textId="77777777" w:rsidR="006A5807" w:rsidRPr="00C02EC1" w:rsidRDefault="006A5807">
      <w:pPr>
        <w:pStyle w:val="ListParagraph"/>
        <w:widowControl/>
        <w:numPr>
          <w:ilvl w:val="0"/>
          <w:numId w:val="39"/>
        </w:numPr>
        <w:suppressAutoHyphens w:val="0"/>
        <w:contextualSpacing/>
        <w:jc w:val="both"/>
        <w:rPr>
          <w:rFonts w:eastAsia="Arial"/>
        </w:rPr>
      </w:pPr>
      <w:r w:rsidRPr="00C02EC1">
        <w:t>Noteikt, ka nekustamā īpašuma „</w:t>
      </w:r>
      <w:proofErr w:type="spellStart"/>
      <w:r w:rsidRPr="00C02EC1">
        <w:t>Jaunsaknes</w:t>
      </w:r>
      <w:proofErr w:type="spellEnd"/>
      <w:r w:rsidRPr="00C02EC1">
        <w:t>”, Jaunbērzes pagastā, Dobeles novadā, kadastra numurs 46680030731, pirmpirkuma tiesības</w:t>
      </w:r>
      <w:r w:rsidRPr="00C02EC1">
        <w:rPr>
          <w:bCs/>
        </w:rPr>
        <w:t xml:space="preserve"> ir nekustamā īpašuma pašreizējam nomniekam - </w:t>
      </w:r>
      <w:r w:rsidRPr="00C02EC1">
        <w:t>SIA “Lauku Agro”</w:t>
      </w:r>
      <w:r w:rsidRPr="00C02EC1">
        <w:rPr>
          <w:bCs/>
        </w:rPr>
        <w:t>.</w:t>
      </w:r>
    </w:p>
    <w:p w14:paraId="159A8D39" w14:textId="77777777" w:rsidR="006A5807" w:rsidRPr="00C02EC1" w:rsidRDefault="006A5807">
      <w:pPr>
        <w:pStyle w:val="ListParagraph"/>
        <w:widowControl/>
        <w:numPr>
          <w:ilvl w:val="0"/>
          <w:numId w:val="39"/>
        </w:numPr>
        <w:suppressAutoHyphens w:val="0"/>
        <w:contextualSpacing/>
        <w:jc w:val="both"/>
        <w:rPr>
          <w:rFonts w:eastAsia="Arial"/>
        </w:rPr>
      </w:pPr>
      <w:r w:rsidRPr="00C02EC1">
        <w:rPr>
          <w:rFonts w:eastAsia="Arial"/>
        </w:rPr>
        <w:t>Uzdot Dobeles novada pašvaldības Nekustamo īpašumu komisijai apstiprināt izsoles noteikumus un organizēt nekustamā īpašuma atsavināšanu likumā noteiktā kārtībā.</w:t>
      </w:r>
    </w:p>
    <w:p w14:paraId="65287502" w14:textId="77777777" w:rsidR="006A5807" w:rsidRPr="00C02EC1" w:rsidRDefault="006A5807" w:rsidP="006A5807">
      <w:pPr>
        <w:jc w:val="both"/>
        <w:rPr>
          <w:color w:val="FF0000"/>
        </w:rPr>
      </w:pPr>
    </w:p>
    <w:p w14:paraId="5C1DBB7F"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BAED4F2" w14:textId="77777777" w:rsidR="006A5807" w:rsidRPr="00C02EC1" w:rsidRDefault="006A5807" w:rsidP="006A5807">
      <w:pPr>
        <w:ind w:right="-694"/>
        <w:jc w:val="both"/>
      </w:pPr>
    </w:p>
    <w:p w14:paraId="325598BC" w14:textId="77777777" w:rsidR="006A5807" w:rsidRPr="00C02EC1" w:rsidRDefault="006A5807" w:rsidP="006A5807">
      <w:r w:rsidRPr="00C02EC1">
        <w:br w:type="page"/>
      </w:r>
    </w:p>
    <w:p w14:paraId="18D14029" w14:textId="77777777" w:rsidR="006A5807" w:rsidRPr="00F001F9" w:rsidRDefault="006A5807" w:rsidP="006A5807"/>
    <w:p w14:paraId="79885866" w14:textId="77777777" w:rsidR="006A5807" w:rsidRDefault="006A5807" w:rsidP="006A5807">
      <w:pPr>
        <w:tabs>
          <w:tab w:val="left" w:pos="-24212"/>
        </w:tabs>
        <w:jc w:val="center"/>
        <w:rPr>
          <w:sz w:val="20"/>
          <w:szCs w:val="20"/>
        </w:rPr>
      </w:pPr>
      <w:r>
        <w:rPr>
          <w:noProof/>
          <w:sz w:val="20"/>
          <w:szCs w:val="20"/>
        </w:rPr>
        <w:drawing>
          <wp:inline distT="0" distB="0" distL="0" distR="0" wp14:anchorId="3611DCC2" wp14:editId="664EBEC3">
            <wp:extent cx="676275" cy="752475"/>
            <wp:effectExtent l="0" t="0" r="9525" b="9525"/>
            <wp:docPr id="36"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B43FC1" w14:textId="77777777" w:rsidR="006A5807" w:rsidRDefault="006A5807" w:rsidP="006A5807">
      <w:pPr>
        <w:pStyle w:val="Header"/>
        <w:jc w:val="center"/>
        <w:rPr>
          <w:sz w:val="20"/>
        </w:rPr>
      </w:pPr>
      <w:r>
        <w:rPr>
          <w:sz w:val="20"/>
        </w:rPr>
        <w:t>LATVIJAS REPUBLIKA</w:t>
      </w:r>
    </w:p>
    <w:p w14:paraId="63FED54F" w14:textId="77777777" w:rsidR="006A5807" w:rsidRDefault="006A5807" w:rsidP="006A5807">
      <w:pPr>
        <w:pStyle w:val="Header"/>
        <w:jc w:val="center"/>
        <w:rPr>
          <w:b/>
          <w:sz w:val="32"/>
          <w:szCs w:val="32"/>
        </w:rPr>
      </w:pPr>
      <w:r>
        <w:rPr>
          <w:b/>
          <w:sz w:val="32"/>
          <w:szCs w:val="32"/>
        </w:rPr>
        <w:t>DOBELES NOVADA DOME</w:t>
      </w:r>
    </w:p>
    <w:p w14:paraId="424A1DD4" w14:textId="77777777" w:rsidR="006A5807" w:rsidRDefault="006A5807" w:rsidP="006A5807">
      <w:pPr>
        <w:pStyle w:val="Header"/>
        <w:jc w:val="center"/>
        <w:rPr>
          <w:sz w:val="16"/>
          <w:szCs w:val="16"/>
        </w:rPr>
      </w:pPr>
      <w:r>
        <w:rPr>
          <w:sz w:val="16"/>
          <w:szCs w:val="16"/>
        </w:rPr>
        <w:t>Brīvības iela 17, Dobele, Dobeles novads, LV-3701</w:t>
      </w:r>
    </w:p>
    <w:p w14:paraId="30671799"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89" w:history="1">
        <w:r w:rsidRPr="007921FC">
          <w:rPr>
            <w:rStyle w:val="Hyperlink"/>
            <w:rFonts w:eastAsia="Calibri"/>
            <w:color w:val="000000" w:themeColor="text1"/>
            <w:sz w:val="16"/>
            <w:szCs w:val="16"/>
          </w:rPr>
          <w:t>dome@dobele.lv</w:t>
        </w:r>
      </w:hyperlink>
    </w:p>
    <w:p w14:paraId="7E010A4A" w14:textId="77777777" w:rsidR="006A5807" w:rsidRDefault="006A5807" w:rsidP="006A5807">
      <w:pPr>
        <w:pStyle w:val="Default"/>
        <w:jc w:val="center"/>
        <w:rPr>
          <w:b/>
          <w:bCs/>
        </w:rPr>
      </w:pPr>
    </w:p>
    <w:p w14:paraId="08F4C48E" w14:textId="77777777" w:rsidR="006A5807" w:rsidRDefault="006A5807" w:rsidP="006A5807">
      <w:pPr>
        <w:pStyle w:val="NoSpacing"/>
        <w:jc w:val="center"/>
        <w:rPr>
          <w:b/>
        </w:rPr>
      </w:pPr>
      <w:r>
        <w:rPr>
          <w:b/>
        </w:rPr>
        <w:t>LĒMUMS</w:t>
      </w:r>
    </w:p>
    <w:p w14:paraId="31251EE1" w14:textId="77777777" w:rsidR="006A5807" w:rsidRDefault="006A5807" w:rsidP="006A5807">
      <w:pPr>
        <w:pStyle w:val="NoSpacing"/>
        <w:jc w:val="center"/>
        <w:rPr>
          <w:b/>
        </w:rPr>
      </w:pPr>
      <w:r>
        <w:rPr>
          <w:b/>
        </w:rPr>
        <w:t>Dobelē</w:t>
      </w:r>
    </w:p>
    <w:p w14:paraId="781E666A" w14:textId="77777777" w:rsidR="006A5807" w:rsidRDefault="006A5807" w:rsidP="006A5807">
      <w:pPr>
        <w:pStyle w:val="NoSpacing"/>
        <w:jc w:val="both"/>
        <w:rPr>
          <w:b/>
        </w:rPr>
      </w:pPr>
    </w:p>
    <w:p w14:paraId="414BF80E" w14:textId="42716DE2"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CE2E27">
        <w:rPr>
          <w:b/>
          <w:color w:val="000000"/>
        </w:rPr>
        <w:t>363</w:t>
      </w:r>
      <w:r w:rsidRPr="001F506C">
        <w:rPr>
          <w:b/>
          <w:color w:val="000000"/>
        </w:rPr>
        <w:t>/</w:t>
      </w:r>
      <w:r>
        <w:rPr>
          <w:b/>
          <w:color w:val="000000"/>
        </w:rPr>
        <w:t>13</w:t>
      </w:r>
    </w:p>
    <w:p w14:paraId="1A77FB31" w14:textId="6D649C52"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CE2E27">
        <w:rPr>
          <w:color w:val="000000"/>
        </w:rPr>
        <w:t>23</w:t>
      </w:r>
      <w:r w:rsidRPr="001F506C">
        <w:rPr>
          <w:color w:val="000000"/>
        </w:rPr>
        <w:t>.§)</w:t>
      </w:r>
    </w:p>
    <w:p w14:paraId="07EC52EF" w14:textId="77777777" w:rsidR="006A5807" w:rsidRDefault="006A5807" w:rsidP="006A5807">
      <w:pPr>
        <w:jc w:val="right"/>
        <w:rPr>
          <w:color w:val="000000"/>
        </w:rPr>
      </w:pPr>
    </w:p>
    <w:p w14:paraId="10363CEB" w14:textId="77777777" w:rsidR="006A5807" w:rsidRPr="00C140A8" w:rsidRDefault="006A5807" w:rsidP="006A5807">
      <w:pPr>
        <w:jc w:val="center"/>
        <w:rPr>
          <w:rFonts w:ascii="Times" w:hAnsi="Times"/>
          <w:b/>
          <w:u w:val="single"/>
        </w:rPr>
      </w:pPr>
      <w:r w:rsidRPr="00C140A8">
        <w:rPr>
          <w:rFonts w:ascii="Times" w:hAnsi="Times"/>
          <w:b/>
          <w:u w:val="single"/>
        </w:rPr>
        <w:t>Par lauksaimniecībā izmantojamās zemes „Innas”, Dobeles pagastā,</w:t>
      </w:r>
    </w:p>
    <w:p w14:paraId="0BCBCFA7" w14:textId="77777777" w:rsidR="006A5807" w:rsidRPr="00C140A8" w:rsidRDefault="006A5807" w:rsidP="006A5807">
      <w:pPr>
        <w:jc w:val="center"/>
        <w:rPr>
          <w:rFonts w:ascii="Times" w:hAnsi="Times"/>
          <w:b/>
          <w:u w:val="single"/>
        </w:rPr>
      </w:pPr>
      <w:r w:rsidRPr="00C140A8">
        <w:rPr>
          <w:rFonts w:ascii="Times" w:hAnsi="Times"/>
          <w:b/>
          <w:u w:val="single"/>
        </w:rPr>
        <w:t xml:space="preserve"> Dobeles novadā, atsavināšanu izsolē </w:t>
      </w:r>
    </w:p>
    <w:p w14:paraId="24E9E9B3" w14:textId="77777777" w:rsidR="006A5807" w:rsidRPr="00C140A8" w:rsidRDefault="006A5807" w:rsidP="006A5807">
      <w:pPr>
        <w:jc w:val="center"/>
        <w:rPr>
          <w:rFonts w:ascii="Times" w:hAnsi="Times"/>
          <w:b/>
          <w:u w:val="single"/>
        </w:rPr>
      </w:pPr>
    </w:p>
    <w:p w14:paraId="3CB73C10" w14:textId="77777777" w:rsidR="006A5807" w:rsidRPr="00C02EC1" w:rsidRDefault="006A5807" w:rsidP="006A5807">
      <w:pPr>
        <w:tabs>
          <w:tab w:val="num" w:pos="-3686"/>
        </w:tabs>
        <w:ind w:left="-142" w:firstLine="568"/>
        <w:jc w:val="both"/>
        <w:rPr>
          <w:rFonts w:ascii="Times" w:hAnsi="Times"/>
        </w:rPr>
      </w:pPr>
      <w:r w:rsidRPr="00C02EC1">
        <w:rPr>
          <w:rFonts w:ascii="Times" w:hAnsi="Times"/>
        </w:rPr>
        <w:t>Dobeles novada dome ir izskatījusi Dobeles novada pašvaldības Nekustamo īpašumu komisijas ierosinājumu atsavināt pašvaldībai piederošo nekustamo īpašumu „Innas”, Dobeles pagastā, Dobeles novadā, kadastra numurs 46600050301.</w:t>
      </w:r>
    </w:p>
    <w:p w14:paraId="5C8808F4" w14:textId="77777777" w:rsidR="006A5807" w:rsidRPr="00C02EC1" w:rsidRDefault="006A5807" w:rsidP="006A5807">
      <w:pPr>
        <w:ind w:left="-142" w:firstLine="568"/>
        <w:jc w:val="both"/>
        <w:rPr>
          <w:rFonts w:ascii="Times" w:hAnsi="Times"/>
        </w:rPr>
      </w:pPr>
      <w:r w:rsidRPr="00C02EC1">
        <w:rPr>
          <w:rFonts w:ascii="Times" w:hAnsi="Times"/>
        </w:rPr>
        <w:t>Izskatot ierosinājumu, dome konstatēja:</w:t>
      </w:r>
    </w:p>
    <w:p w14:paraId="69CC5BFE" w14:textId="77777777" w:rsidR="006A5807" w:rsidRPr="00C02EC1" w:rsidRDefault="006A5807" w:rsidP="006A5807">
      <w:pPr>
        <w:ind w:left="-142" w:firstLine="568"/>
        <w:jc w:val="both"/>
        <w:rPr>
          <w:rFonts w:ascii="Times" w:hAnsi="Times"/>
          <w:b/>
          <w:bCs/>
        </w:rPr>
      </w:pPr>
      <w:r w:rsidRPr="00C02EC1">
        <w:rPr>
          <w:rFonts w:ascii="Times" w:hAnsi="Times"/>
        </w:rPr>
        <w:t xml:space="preserve">Dobeles novada pašvaldībai ir nostiprinātas īpašuma tiesības uz nekustamo īpašumu „Innas”, Dobeles pagastā, Dobeles novadā, kadastra numurs 46600050301, kas sastāv no vienas  zemes vienības ar kadastra apzīmējumu 46600050301, platība 1,56 ha, tai skaitā 1,46 ha lauksaimniecībā izmantojamā zeme, Zemgales rajona tiesas Dobeles pagasta zemesgrāmatā, nodalījuma numurs 100000627037. </w:t>
      </w:r>
    </w:p>
    <w:p w14:paraId="5FF219EE" w14:textId="77777777" w:rsidR="006A5807" w:rsidRPr="00C02EC1" w:rsidRDefault="006A5807" w:rsidP="006A5807">
      <w:pPr>
        <w:ind w:left="-142" w:firstLine="568"/>
        <w:jc w:val="both"/>
        <w:rPr>
          <w:rFonts w:ascii="Times" w:hAnsi="Times"/>
        </w:rPr>
      </w:pPr>
      <w:r w:rsidRPr="00C02EC1">
        <w:rPr>
          <w:rFonts w:ascii="Times" w:hAnsi="Times"/>
        </w:rPr>
        <w:t>Norādītais īpašums ir nodots nomā (nomas līgums reģistrēts pašvaldībā 2021.gada 6.augustā Nr.9.2./435), un tas nav nepieciešams Dobeles novada pašvaldībai tās patstāvīgo funkciju izpildei.</w:t>
      </w:r>
    </w:p>
    <w:p w14:paraId="65D9A68F" w14:textId="77777777" w:rsidR="006A5807" w:rsidRPr="00C02EC1" w:rsidRDefault="006A5807" w:rsidP="006A5807">
      <w:pPr>
        <w:ind w:left="-142" w:firstLine="568"/>
        <w:jc w:val="both"/>
        <w:rPr>
          <w:rFonts w:ascii="Times" w:hAnsi="Times"/>
        </w:rPr>
      </w:pPr>
      <w:r w:rsidRPr="00C02EC1">
        <w:rPr>
          <w:rFonts w:ascii="Times" w:hAnsi="Times"/>
        </w:rPr>
        <w:t xml:space="preserve">Ņemot vērā norādītos apstākļus, lai lietderīgāk apsaimniekotu pašvaldības nekustamo īpašumu, kā visizdevīgākā pašvaldības rīcība ir atzīstama šī nekustamā īpašuma atsavināšana. </w:t>
      </w:r>
    </w:p>
    <w:p w14:paraId="69D7B9C0" w14:textId="77777777" w:rsidR="006A5807" w:rsidRPr="00C02EC1" w:rsidRDefault="006A5807" w:rsidP="006A5807">
      <w:pPr>
        <w:ind w:left="-142" w:firstLine="568"/>
        <w:jc w:val="both"/>
        <w:rPr>
          <w:rFonts w:ascii="Times" w:hAnsi="Times"/>
        </w:rPr>
      </w:pPr>
      <w:r w:rsidRPr="00C02EC1">
        <w:rPr>
          <w:rFonts w:ascii="Times" w:hAnsi="Times"/>
        </w:rPr>
        <w:t xml:space="preserve">Saskaņā ar 2022.gada 13.jūlijā veikto tirgus novērtējumu, ko atbilstoši </w:t>
      </w:r>
      <w:hyperlink r:id="rId90" w:tgtFrame="_top" w:tooltip="Standartizācijas likums" w:history="1">
        <w:r w:rsidRPr="00C02EC1">
          <w:rPr>
            <w:rStyle w:val="Hyperlink"/>
            <w:rFonts w:ascii="Times" w:hAnsi="Times"/>
            <w:color w:val="auto"/>
            <w:u w:val="none"/>
          </w:rPr>
          <w:t>Standartizācijas likumā</w:t>
        </w:r>
      </w:hyperlink>
      <w:r w:rsidRPr="00C02EC1">
        <w:rPr>
          <w:rStyle w:val="apple-converted-space"/>
          <w:rFonts w:ascii="Times" w:hAnsi="Times"/>
        </w:rPr>
        <w:t xml:space="preserve"> </w:t>
      </w:r>
      <w:r w:rsidRPr="00C02EC1">
        <w:rPr>
          <w:rFonts w:ascii="Times" w:hAnsi="Times"/>
        </w:rPr>
        <w:t xml:space="preserve">paredzētajā kārtībā apstiprinātajiem Latvijas īpašuma vērtēšanas standartiem veica sertificēta nekustamā īpašuma vērtētāja Anita </w:t>
      </w:r>
      <w:proofErr w:type="spellStart"/>
      <w:r w:rsidRPr="00C02EC1">
        <w:rPr>
          <w:rFonts w:ascii="Times" w:hAnsi="Times"/>
        </w:rPr>
        <w:t>Vēdiķe</w:t>
      </w:r>
      <w:proofErr w:type="spellEnd"/>
      <w:r w:rsidRPr="00C02EC1">
        <w:rPr>
          <w:rFonts w:ascii="Times" w:hAnsi="Times"/>
        </w:rPr>
        <w:t xml:space="preserve"> (LĪVA profesionālās kvalifikācijas sertifikāts Nr.76), nekustamā īpašuma „Innas”, Dobeles pagastā, Dobeles novadā, tirgus vērtība atsavināšanas vajadzībām ir noteikta 11000 EUR apmērā.</w:t>
      </w:r>
    </w:p>
    <w:p w14:paraId="13FDF9FB" w14:textId="77777777" w:rsidR="006A5807" w:rsidRPr="00C02EC1" w:rsidRDefault="006A5807" w:rsidP="006A5807">
      <w:pPr>
        <w:ind w:left="-142" w:firstLine="568"/>
        <w:jc w:val="both"/>
        <w:rPr>
          <w:rFonts w:ascii="Times" w:hAnsi="Times"/>
        </w:rPr>
      </w:pPr>
      <w:r w:rsidRPr="00C02EC1">
        <w:rPr>
          <w:rFonts w:ascii="Times" w:hAnsi="Times"/>
        </w:rPr>
        <w:t xml:space="preserve">Saskaņā ar </w:t>
      </w:r>
      <w:r w:rsidRPr="00C02EC1">
        <w:rPr>
          <w:rFonts w:ascii="Times" w:hAnsi="Times"/>
          <w:bCs/>
        </w:rPr>
        <w:t>Publiskas personas mantas atsavināšanas likuma</w:t>
      </w:r>
      <w:r w:rsidRPr="00C02EC1">
        <w:rPr>
          <w:rFonts w:ascii="Times" w:hAnsi="Times"/>
        </w:rPr>
        <w:t xml:space="preserve"> Pārejas noteikumu 12.punktu, līdz brīdim, kad spēku zaudē</w:t>
      </w:r>
      <w:r w:rsidRPr="00C02EC1">
        <w:rPr>
          <w:rStyle w:val="apple-converted-space"/>
          <w:rFonts w:ascii="Times" w:hAnsi="Times"/>
        </w:rPr>
        <w:t xml:space="preserve"> </w:t>
      </w:r>
      <w:hyperlink r:id="rId91" w:tgtFrame="_top" w:tooltip="Valsts un pašvaldību īpašuma privatizācijas un privatizācijas sertifikātu izmantošanas pabeigšanas likums" w:history="1">
        <w:r w:rsidRPr="00C02EC1">
          <w:rPr>
            <w:rStyle w:val="Hyperlink"/>
            <w:rFonts w:ascii="Times" w:hAnsi="Times"/>
            <w:color w:val="auto"/>
            <w:u w:val="none"/>
          </w:rPr>
          <w:t>Valsts un pašvaldību īpašuma privatizācijas un privatizācijas sertifikātu izmantošanas pabeigšanas likums</w:t>
        </w:r>
      </w:hyperlink>
      <w:r w:rsidRPr="00C02EC1">
        <w:rPr>
          <w:rFonts w:ascii="Times" w:hAnsi="Times"/>
        </w:rPr>
        <w:t>, atsavināmā neapbūvētā zemesgabala nosacītā cena nedrīkst būt zemāka par zemāko no šādām vērtībām: attiecīgā zemesgabala kadastrālo vērtību vai zemes kadastrālo vērtību 2007.gada 31.decembrī.</w:t>
      </w:r>
    </w:p>
    <w:p w14:paraId="116BD5FF" w14:textId="77777777" w:rsidR="006A5807" w:rsidRPr="00C02EC1" w:rsidRDefault="006A5807" w:rsidP="006A5807">
      <w:pPr>
        <w:ind w:left="-142" w:firstLine="568"/>
        <w:jc w:val="both"/>
        <w:rPr>
          <w:rFonts w:ascii="Times" w:hAnsi="Times"/>
        </w:rPr>
      </w:pPr>
      <w:r w:rsidRPr="00C02EC1">
        <w:rPr>
          <w:rFonts w:ascii="Times" w:hAnsi="Times"/>
        </w:rPr>
        <w:t>Saskaņā ar Valsts zemes dienesta Nekustamā īpašuma valsts kadastra informācijas sistēmā norādītiem datiem zemesgabala „Innas”, Dobeles pagastā, Dobeles novadā aktuālā kadastrālā vērtība ir 2653 EUR.</w:t>
      </w:r>
    </w:p>
    <w:p w14:paraId="70FD59DF" w14:textId="77777777" w:rsidR="006A5807" w:rsidRPr="00C02EC1" w:rsidRDefault="006A5807" w:rsidP="006A5807">
      <w:pPr>
        <w:ind w:left="-142" w:firstLine="568"/>
        <w:jc w:val="both"/>
        <w:rPr>
          <w:rFonts w:ascii="Times" w:hAnsi="Times"/>
          <w:bCs/>
        </w:rPr>
      </w:pPr>
      <w:r w:rsidRPr="00C02EC1">
        <w:rPr>
          <w:rFonts w:ascii="Times" w:hAnsi="Times"/>
        </w:rPr>
        <w:t>Nekustamā īpašuma „Innas”, Dobeles pagastā, Dobeles novadā, pirmpirkuma tiesības, saskaņā ar likuma „</w:t>
      </w:r>
      <w:r w:rsidRPr="00C02EC1">
        <w:rPr>
          <w:rFonts w:ascii="Times" w:hAnsi="Times"/>
          <w:bCs/>
        </w:rPr>
        <w:t>Par zemes privatizāciju lauku apvidos” 30.</w:t>
      </w:r>
      <w:r w:rsidRPr="00C02EC1">
        <w:rPr>
          <w:rFonts w:ascii="Times" w:hAnsi="Times"/>
          <w:bCs/>
          <w:vertAlign w:val="superscript"/>
        </w:rPr>
        <w:t xml:space="preserve">2 </w:t>
      </w:r>
      <w:r w:rsidRPr="00C02EC1">
        <w:rPr>
          <w:rFonts w:ascii="Times" w:hAnsi="Times"/>
          <w:bCs/>
        </w:rPr>
        <w:t>pantu, ir nekustamā īpašuma pašreizējam nomniekam –</w:t>
      </w:r>
      <w:r w:rsidRPr="00C02EC1">
        <w:rPr>
          <w:rFonts w:ascii="Times" w:hAnsi="Times"/>
        </w:rPr>
        <w:t xml:space="preserve"> fiziskai personai</w:t>
      </w:r>
      <w:bookmarkStart w:id="110" w:name="_Hlk108540706"/>
      <w:r w:rsidRPr="00C02EC1">
        <w:rPr>
          <w:rFonts w:ascii="Times" w:hAnsi="Times"/>
          <w:bCs/>
        </w:rPr>
        <w:t xml:space="preserve">,  </w:t>
      </w:r>
      <w:bookmarkEnd w:id="110"/>
      <w:r w:rsidRPr="00C02EC1">
        <w:rPr>
          <w:rFonts w:ascii="Times" w:hAnsi="Times"/>
          <w:bCs/>
        </w:rPr>
        <w:t xml:space="preserve">kas ņemams vērā, rīkojot izsoli. </w:t>
      </w:r>
    </w:p>
    <w:p w14:paraId="426DAFBB" w14:textId="4DD14C09" w:rsidR="006A5807" w:rsidRPr="00C02EC1" w:rsidRDefault="006A5807" w:rsidP="006A5807">
      <w:pPr>
        <w:ind w:left="-142" w:firstLine="568"/>
        <w:jc w:val="both"/>
        <w:rPr>
          <w:bCs/>
        </w:rPr>
      </w:pPr>
      <w:r w:rsidRPr="00C02EC1">
        <w:t>Pamatojoties uz likuma „Par pašvaldībām” 21.panta pirmās daļas 17.punktu, Publiskas personas mantas atsavināšanas likuma 4.panta pirmo daļu, 5.panta pirmo daļu, 9.panta otro daļu, 10.panta otro daļu un 11.panta pirmo daļu, Pārejas noteikumu 12. punktu, likuma „</w:t>
      </w:r>
      <w:r w:rsidRPr="00C02EC1">
        <w:rPr>
          <w:bCs/>
        </w:rPr>
        <w:t xml:space="preserve">Par zemes </w:t>
      </w:r>
      <w:r w:rsidRPr="00C02EC1">
        <w:rPr>
          <w:bCs/>
        </w:rPr>
        <w:lastRenderedPageBreak/>
        <w:t>privatizāciju lauku apvidos” 30.</w:t>
      </w:r>
      <w:r w:rsidRPr="00C02EC1">
        <w:rPr>
          <w:bCs/>
          <w:vertAlign w:val="superscript"/>
        </w:rPr>
        <w:t xml:space="preserve">2 </w:t>
      </w:r>
      <w:r w:rsidRPr="00C02EC1">
        <w:rPr>
          <w:bCs/>
        </w:rPr>
        <w:t>panta otro daļu</w:t>
      </w:r>
      <w:r w:rsidRPr="00C02EC1">
        <w:t xml:space="preserve"> un Ministru kabineta 2011.gada 1.februāra noteikumu Nr.109 „Kārtība, kādā atsavināma publiskas personas manta” 38.punktu, </w:t>
      </w:r>
      <w:r w:rsidR="00CE2E27" w:rsidRPr="000E7C94">
        <w:rPr>
          <w:lang w:eastAsia="en-GB"/>
        </w:rPr>
        <w:t xml:space="preserve">atklāti balsojot: </w:t>
      </w:r>
      <w:r w:rsidR="00CE2E27">
        <w:t xml:space="preserve">PAR – 14 (Sarmīte Dude, Māris Feldmanis, Ainārs Meiers, Edgars </w:t>
      </w:r>
      <w:proofErr w:type="spellStart"/>
      <w:r w:rsidR="00CE2E27">
        <w:t>Gaigalis</w:t>
      </w:r>
      <w:proofErr w:type="spellEnd"/>
      <w:r w:rsidR="00CE2E27">
        <w:t xml:space="preserve">, Linda </w:t>
      </w:r>
      <w:proofErr w:type="spellStart"/>
      <w:r w:rsidR="00CE2E27">
        <w:t>Karloviča</w:t>
      </w:r>
      <w:proofErr w:type="spellEnd"/>
      <w:r w:rsidR="00CE2E27">
        <w:t xml:space="preserve">, Edgars Laimiņš, Sintija </w:t>
      </w:r>
      <w:proofErr w:type="spellStart"/>
      <w:r w:rsidR="00CE2E27">
        <w:t>Liekniņa</w:t>
      </w:r>
      <w:proofErr w:type="spellEnd"/>
      <w:r w:rsidR="00CE2E27">
        <w:t xml:space="preserve">, Sanita </w:t>
      </w:r>
      <w:proofErr w:type="spellStart"/>
      <w:r w:rsidR="00CE2E27">
        <w:t>Olševska</w:t>
      </w:r>
      <w:proofErr w:type="spellEnd"/>
      <w:r w:rsidR="00CE2E27">
        <w:t xml:space="preserve">, Andris </w:t>
      </w:r>
      <w:proofErr w:type="spellStart"/>
      <w:r w:rsidR="00CE2E27">
        <w:t>Podvinskis</w:t>
      </w:r>
      <w:proofErr w:type="spellEnd"/>
      <w:r w:rsidR="00CE2E27">
        <w:t xml:space="preserve">, Dace Reinika, Guntis </w:t>
      </w:r>
      <w:proofErr w:type="spellStart"/>
      <w:r w:rsidR="00CE2E27">
        <w:t>Safranovičs</w:t>
      </w:r>
      <w:proofErr w:type="spellEnd"/>
      <w:r w:rsidR="00CE2E27">
        <w:t xml:space="preserve">, Andrejs Spridzāns, Ivars Stanga, Indra </w:t>
      </w:r>
      <w:proofErr w:type="spellStart"/>
      <w:r w:rsidR="00CE2E27">
        <w:t>Špela</w:t>
      </w:r>
      <w:proofErr w:type="spellEnd"/>
      <w:r w:rsidR="00CE2E27">
        <w:t xml:space="preserve">), PRET - nav, ATTURAS – 2 (Kristīne Briede, Viesturs Reinfelds), </w:t>
      </w:r>
      <w:r w:rsidRPr="00C02EC1">
        <w:t>Dobeles novada dome NOLEMJ:</w:t>
      </w:r>
    </w:p>
    <w:p w14:paraId="04FB6C2F" w14:textId="77777777" w:rsidR="006A5807" w:rsidRPr="00C02EC1" w:rsidRDefault="006A5807">
      <w:pPr>
        <w:pStyle w:val="ListParagraph"/>
        <w:widowControl/>
        <w:numPr>
          <w:ilvl w:val="0"/>
          <w:numId w:val="40"/>
        </w:numPr>
        <w:suppressAutoHyphens w:val="0"/>
        <w:contextualSpacing/>
        <w:jc w:val="both"/>
      </w:pPr>
      <w:r w:rsidRPr="00C02EC1">
        <w:t>Atsavināt nekustamo īpašumu – zemesgabalu „Innas”, Dobeles pagastā, Dobeles novadā, kadastra numurs 46600050301, kas sastāv no vienas zemes vienības ar kadastra apzīmējumu 46600050301, platība 1,56 ha, tai skaitā 1,46 ha lauksaimniecībā izmantojamā zeme, pārdodot to atklātā mutiskā izsolē ar augšupejošu soli.</w:t>
      </w:r>
    </w:p>
    <w:p w14:paraId="3C71F2FC" w14:textId="77777777" w:rsidR="006A5807" w:rsidRPr="00C02EC1" w:rsidRDefault="006A5807">
      <w:pPr>
        <w:pStyle w:val="ListParagraph"/>
        <w:widowControl/>
        <w:numPr>
          <w:ilvl w:val="0"/>
          <w:numId w:val="40"/>
        </w:numPr>
        <w:suppressAutoHyphens w:val="0"/>
        <w:contextualSpacing/>
        <w:jc w:val="both"/>
        <w:rPr>
          <w:b/>
        </w:rPr>
      </w:pPr>
      <w:r w:rsidRPr="00C02EC1">
        <w:t xml:space="preserve"> Noteikt lēmuma 1.punktā atsavināmā nekustamā īpašuma izsoles sākumcenu 11000 EUR.</w:t>
      </w:r>
    </w:p>
    <w:p w14:paraId="7A8371F4" w14:textId="77777777" w:rsidR="006A5807" w:rsidRPr="00C02EC1" w:rsidRDefault="006A5807">
      <w:pPr>
        <w:pStyle w:val="ListParagraph"/>
        <w:widowControl/>
        <w:numPr>
          <w:ilvl w:val="0"/>
          <w:numId w:val="40"/>
        </w:numPr>
        <w:suppressAutoHyphens w:val="0"/>
        <w:contextualSpacing/>
        <w:jc w:val="both"/>
        <w:rPr>
          <w:rFonts w:eastAsia="Arial"/>
        </w:rPr>
      </w:pPr>
      <w:r w:rsidRPr="00C02EC1">
        <w:t>Noteikt, ka nekustamā īpašuma „Innas”, Dobeles pagastā, Dobeles novadā, kadastra numurs 46600050301, pirmpirkuma tiesības</w:t>
      </w:r>
      <w:r w:rsidRPr="00C02EC1">
        <w:rPr>
          <w:bCs/>
        </w:rPr>
        <w:t xml:space="preserve"> ir nekustamā īpašuma pašreizējam nomniekam – fiziskai personai.</w:t>
      </w:r>
    </w:p>
    <w:p w14:paraId="1FB797A0" w14:textId="77777777" w:rsidR="006A5807" w:rsidRPr="00C02EC1" w:rsidRDefault="006A5807">
      <w:pPr>
        <w:pStyle w:val="ListParagraph"/>
        <w:widowControl/>
        <w:numPr>
          <w:ilvl w:val="0"/>
          <w:numId w:val="40"/>
        </w:numPr>
        <w:suppressAutoHyphens w:val="0"/>
        <w:contextualSpacing/>
        <w:jc w:val="both"/>
        <w:rPr>
          <w:rFonts w:eastAsia="Arial"/>
        </w:rPr>
      </w:pPr>
      <w:r w:rsidRPr="00C02EC1">
        <w:rPr>
          <w:rFonts w:eastAsia="Arial"/>
        </w:rPr>
        <w:t>Uzdot Dobeles novada pašvaldības Nekustamo īpašumu komisijai apstiprināt izsoles noteikumus un organizēt nekustamā īpašuma atsavināšanu likumā noteiktā kārtībā.</w:t>
      </w:r>
    </w:p>
    <w:p w14:paraId="6140A3DF" w14:textId="77777777" w:rsidR="006A5807" w:rsidRPr="00C02EC1" w:rsidRDefault="006A5807" w:rsidP="006A5807">
      <w:pPr>
        <w:jc w:val="both"/>
        <w:rPr>
          <w:color w:val="FF0000"/>
        </w:rPr>
      </w:pPr>
    </w:p>
    <w:p w14:paraId="07DB9E8C"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0F5E0FFE" w14:textId="77777777" w:rsidR="006A5807" w:rsidRPr="00C02EC1" w:rsidRDefault="006A5807" w:rsidP="006A5807">
      <w:pPr>
        <w:ind w:right="-694"/>
        <w:jc w:val="both"/>
      </w:pPr>
    </w:p>
    <w:p w14:paraId="6FACC80C" w14:textId="77777777" w:rsidR="006A5807" w:rsidRPr="00860568" w:rsidRDefault="006A5807" w:rsidP="006A5807">
      <w:pPr>
        <w:rPr>
          <w:rFonts w:ascii="Times" w:hAnsi="Times"/>
        </w:rPr>
      </w:pPr>
    </w:p>
    <w:p w14:paraId="52835BAF" w14:textId="77777777" w:rsidR="006A5807" w:rsidRDefault="006A5807" w:rsidP="006A5807">
      <w:pPr>
        <w:jc w:val="center"/>
        <w:rPr>
          <w:b/>
          <w:u w:val="single"/>
        </w:rPr>
      </w:pPr>
    </w:p>
    <w:p w14:paraId="14613500" w14:textId="77777777" w:rsidR="006A5807" w:rsidRDefault="006A5807" w:rsidP="006A5807">
      <w:pPr>
        <w:jc w:val="center"/>
        <w:rPr>
          <w:b/>
          <w:u w:val="single"/>
        </w:rPr>
      </w:pPr>
    </w:p>
    <w:p w14:paraId="703AEE1B" w14:textId="77777777" w:rsidR="006A5807" w:rsidRDefault="006A5807" w:rsidP="006A5807">
      <w:pPr>
        <w:jc w:val="center"/>
        <w:rPr>
          <w:b/>
          <w:u w:val="single"/>
        </w:rPr>
      </w:pPr>
    </w:p>
    <w:p w14:paraId="1FCD68FD" w14:textId="77777777" w:rsidR="006A5807" w:rsidRDefault="006A5807" w:rsidP="006A5807">
      <w:pPr>
        <w:jc w:val="center"/>
        <w:rPr>
          <w:b/>
          <w:u w:val="single"/>
        </w:rPr>
      </w:pPr>
    </w:p>
    <w:p w14:paraId="26416A09" w14:textId="77777777" w:rsidR="006A5807" w:rsidRDefault="006A5807" w:rsidP="006A5807">
      <w:pPr>
        <w:jc w:val="center"/>
        <w:rPr>
          <w:b/>
          <w:u w:val="single"/>
        </w:rPr>
      </w:pPr>
    </w:p>
    <w:p w14:paraId="368D909F" w14:textId="77777777" w:rsidR="006A5807" w:rsidRDefault="006A5807" w:rsidP="006A5807">
      <w:pPr>
        <w:jc w:val="center"/>
        <w:rPr>
          <w:b/>
          <w:u w:val="single"/>
        </w:rPr>
      </w:pPr>
    </w:p>
    <w:p w14:paraId="6FF1E3D3" w14:textId="77777777" w:rsidR="006A5807" w:rsidRDefault="006A5807" w:rsidP="006A5807">
      <w:pPr>
        <w:rPr>
          <w:b/>
          <w:u w:val="single"/>
        </w:rPr>
      </w:pPr>
      <w:r>
        <w:rPr>
          <w:b/>
          <w:u w:val="single"/>
        </w:rPr>
        <w:br w:type="page"/>
      </w:r>
    </w:p>
    <w:p w14:paraId="6C57128C"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75F93932" wp14:editId="751424C1">
            <wp:extent cx="676275" cy="752475"/>
            <wp:effectExtent l="0" t="0" r="9525" b="9525"/>
            <wp:docPr id="40"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6F7999" w14:textId="77777777" w:rsidR="006A5807" w:rsidRDefault="006A5807" w:rsidP="006A5807">
      <w:pPr>
        <w:pStyle w:val="Header"/>
        <w:jc w:val="center"/>
        <w:rPr>
          <w:sz w:val="20"/>
        </w:rPr>
      </w:pPr>
      <w:r>
        <w:rPr>
          <w:sz w:val="20"/>
        </w:rPr>
        <w:t>LATVIJAS REPUBLIKA</w:t>
      </w:r>
    </w:p>
    <w:p w14:paraId="4698BC6C" w14:textId="77777777" w:rsidR="006A5807" w:rsidRDefault="006A5807" w:rsidP="006A5807">
      <w:pPr>
        <w:pStyle w:val="Header"/>
        <w:jc w:val="center"/>
        <w:rPr>
          <w:b/>
          <w:sz w:val="32"/>
          <w:szCs w:val="32"/>
        </w:rPr>
      </w:pPr>
      <w:r>
        <w:rPr>
          <w:b/>
          <w:sz w:val="32"/>
          <w:szCs w:val="32"/>
        </w:rPr>
        <w:t>DOBELES NOVADA DOME</w:t>
      </w:r>
    </w:p>
    <w:p w14:paraId="6C814CE7" w14:textId="77777777" w:rsidR="006A5807" w:rsidRDefault="006A5807" w:rsidP="006A5807">
      <w:pPr>
        <w:pStyle w:val="Header"/>
        <w:jc w:val="center"/>
        <w:rPr>
          <w:sz w:val="16"/>
          <w:szCs w:val="16"/>
        </w:rPr>
      </w:pPr>
      <w:r>
        <w:rPr>
          <w:sz w:val="16"/>
          <w:szCs w:val="16"/>
        </w:rPr>
        <w:t>Brīvības iela 17, Dobele, Dobeles novads, LV-3701</w:t>
      </w:r>
    </w:p>
    <w:p w14:paraId="377039AC"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92" w:history="1">
        <w:r>
          <w:rPr>
            <w:rStyle w:val="Hyperlink"/>
            <w:rFonts w:eastAsia="Calibri"/>
            <w:sz w:val="16"/>
            <w:szCs w:val="16"/>
          </w:rPr>
          <w:t>d</w:t>
        </w:r>
        <w:r w:rsidRPr="00D32967">
          <w:rPr>
            <w:rStyle w:val="Hyperlink"/>
            <w:rFonts w:eastAsia="Calibri"/>
            <w:color w:val="000000" w:themeColor="text1"/>
            <w:sz w:val="16"/>
            <w:szCs w:val="16"/>
          </w:rPr>
          <w:t>ome@dobele.lv</w:t>
        </w:r>
      </w:hyperlink>
    </w:p>
    <w:p w14:paraId="676149C8" w14:textId="77777777" w:rsidR="006A5807" w:rsidRDefault="006A5807" w:rsidP="006A5807">
      <w:pPr>
        <w:pStyle w:val="Default"/>
        <w:jc w:val="center"/>
        <w:rPr>
          <w:b/>
          <w:bCs/>
        </w:rPr>
      </w:pPr>
    </w:p>
    <w:p w14:paraId="1A5876BE" w14:textId="77777777" w:rsidR="006A5807" w:rsidRDefault="006A5807" w:rsidP="006A5807">
      <w:pPr>
        <w:pStyle w:val="NoSpacing"/>
        <w:jc w:val="center"/>
        <w:rPr>
          <w:b/>
        </w:rPr>
      </w:pPr>
      <w:r>
        <w:rPr>
          <w:b/>
        </w:rPr>
        <w:t>LĒMUMS</w:t>
      </w:r>
    </w:p>
    <w:p w14:paraId="4ED01EE1" w14:textId="77777777" w:rsidR="006A5807" w:rsidRDefault="006A5807" w:rsidP="006A5807">
      <w:pPr>
        <w:pStyle w:val="NoSpacing"/>
        <w:jc w:val="center"/>
        <w:rPr>
          <w:b/>
        </w:rPr>
      </w:pPr>
      <w:r>
        <w:rPr>
          <w:b/>
        </w:rPr>
        <w:t>Dobelē</w:t>
      </w:r>
    </w:p>
    <w:p w14:paraId="213D7EFF" w14:textId="77777777" w:rsidR="006A5807" w:rsidRDefault="006A5807" w:rsidP="006A5807">
      <w:pPr>
        <w:pStyle w:val="NoSpacing"/>
        <w:jc w:val="both"/>
        <w:rPr>
          <w:b/>
        </w:rPr>
      </w:pPr>
    </w:p>
    <w:p w14:paraId="4F3DCDA2" w14:textId="536A6A94"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CE2E27">
        <w:rPr>
          <w:b/>
          <w:color w:val="000000"/>
        </w:rPr>
        <w:t>364</w:t>
      </w:r>
      <w:r w:rsidRPr="001F506C">
        <w:rPr>
          <w:b/>
          <w:color w:val="000000"/>
        </w:rPr>
        <w:t>/</w:t>
      </w:r>
      <w:r>
        <w:rPr>
          <w:b/>
          <w:color w:val="000000"/>
        </w:rPr>
        <w:t>13</w:t>
      </w:r>
    </w:p>
    <w:p w14:paraId="1106A741" w14:textId="690DAB7D"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CE2E27">
        <w:rPr>
          <w:color w:val="000000"/>
        </w:rPr>
        <w:t>24</w:t>
      </w:r>
      <w:r w:rsidRPr="001F506C">
        <w:rPr>
          <w:color w:val="000000"/>
        </w:rPr>
        <w:t>.§)</w:t>
      </w:r>
    </w:p>
    <w:p w14:paraId="474B3591" w14:textId="77777777" w:rsidR="006A5807" w:rsidRPr="001846F1" w:rsidRDefault="006A5807" w:rsidP="006A5807">
      <w:pPr>
        <w:jc w:val="center"/>
        <w:rPr>
          <w:b/>
        </w:rPr>
      </w:pPr>
    </w:p>
    <w:p w14:paraId="2B52C40F" w14:textId="77777777" w:rsidR="006A5807" w:rsidRPr="00707224" w:rsidRDefault="006A5807" w:rsidP="006A5807">
      <w:pPr>
        <w:jc w:val="center"/>
        <w:rPr>
          <w:rFonts w:ascii="Times" w:hAnsi="Times"/>
          <w:b/>
          <w:u w:val="single"/>
        </w:rPr>
      </w:pPr>
      <w:r w:rsidRPr="00707224">
        <w:rPr>
          <w:rFonts w:ascii="Times" w:hAnsi="Times"/>
          <w:b/>
          <w:u w:val="single"/>
        </w:rPr>
        <w:t>Par lauksaimniecībā izmantojamās zemes „Pakalni”, Zebrenes pagastā,</w:t>
      </w:r>
    </w:p>
    <w:p w14:paraId="213838C3" w14:textId="77777777" w:rsidR="006A5807" w:rsidRPr="00707224" w:rsidRDefault="006A5807" w:rsidP="006A5807">
      <w:pPr>
        <w:jc w:val="center"/>
        <w:rPr>
          <w:rFonts w:ascii="Times" w:hAnsi="Times"/>
          <w:b/>
          <w:u w:val="single"/>
        </w:rPr>
      </w:pPr>
      <w:r w:rsidRPr="00707224">
        <w:rPr>
          <w:rFonts w:ascii="Times" w:hAnsi="Times"/>
          <w:b/>
          <w:u w:val="single"/>
        </w:rPr>
        <w:t xml:space="preserve"> Dobeles novadā, atsavināšanu izsolē </w:t>
      </w:r>
    </w:p>
    <w:p w14:paraId="04E644FE" w14:textId="77777777" w:rsidR="006A5807" w:rsidRPr="00707224" w:rsidRDefault="006A5807" w:rsidP="006A5807">
      <w:pPr>
        <w:jc w:val="center"/>
        <w:rPr>
          <w:rFonts w:ascii="Times" w:hAnsi="Times"/>
          <w:b/>
          <w:u w:val="single"/>
        </w:rPr>
      </w:pPr>
    </w:p>
    <w:p w14:paraId="10F187F0" w14:textId="77777777" w:rsidR="006A5807" w:rsidRPr="00C02EC1" w:rsidRDefault="006A5807" w:rsidP="006A5807">
      <w:pPr>
        <w:tabs>
          <w:tab w:val="num" w:pos="-3686"/>
        </w:tabs>
        <w:ind w:left="-142" w:firstLine="568"/>
        <w:jc w:val="both"/>
        <w:rPr>
          <w:rFonts w:ascii="Times" w:hAnsi="Times"/>
        </w:rPr>
      </w:pPr>
      <w:r w:rsidRPr="00C02EC1">
        <w:rPr>
          <w:rFonts w:ascii="Times" w:hAnsi="Times"/>
        </w:rPr>
        <w:t>Dobeles novada dome ir izskatījusi Dobeles novada pašvaldības Nekustamo īpašumu komisijas ierosinājumu atsavināt pašvaldībai piederošo nekustamo īpašumu „Pakalni”, Zebrenes pagastā, Dobeles novadā, kadastra numurs 46980040251.</w:t>
      </w:r>
    </w:p>
    <w:p w14:paraId="1CF8B67D" w14:textId="77777777" w:rsidR="006A5807" w:rsidRPr="00C02EC1" w:rsidRDefault="006A5807" w:rsidP="006A5807">
      <w:pPr>
        <w:ind w:left="-142" w:firstLine="568"/>
        <w:jc w:val="both"/>
        <w:rPr>
          <w:rFonts w:ascii="Times" w:hAnsi="Times"/>
        </w:rPr>
      </w:pPr>
      <w:r w:rsidRPr="00C02EC1">
        <w:rPr>
          <w:rFonts w:ascii="Times" w:hAnsi="Times"/>
        </w:rPr>
        <w:t>Izskatot ierosinājumu, dome konstatēja:</w:t>
      </w:r>
    </w:p>
    <w:p w14:paraId="0C7DAB03" w14:textId="77777777" w:rsidR="006A5807" w:rsidRPr="00C02EC1" w:rsidRDefault="006A5807" w:rsidP="006A5807">
      <w:pPr>
        <w:ind w:left="-142" w:firstLine="568"/>
        <w:jc w:val="both"/>
        <w:rPr>
          <w:rFonts w:ascii="Times" w:hAnsi="Times"/>
          <w:b/>
          <w:bCs/>
        </w:rPr>
      </w:pPr>
      <w:r w:rsidRPr="00C02EC1">
        <w:rPr>
          <w:rFonts w:ascii="Times" w:hAnsi="Times"/>
        </w:rPr>
        <w:t xml:space="preserve">Dobeles novada pašvaldībai ir nostiprinātas īpašuma tiesības uz nekustamo īpašumu „Pakalni”, Zebrenes pagastā, Dobeles novadā, kadastra numurs 46980040251, kas sastāv no vienas  zemes vienības ar kadastra apzīmējumu 46980040251, platība 2,19 ha, tai skaitā 2,04 ha lauksaimniecībā izmantojamā zeme, Zemgales rajona tiesas Zebrenes pagasta zemesgrāmatā, nodalījuma numurs 100000627367. </w:t>
      </w:r>
    </w:p>
    <w:p w14:paraId="4C163E26" w14:textId="77777777" w:rsidR="006A5807" w:rsidRPr="00C02EC1" w:rsidRDefault="006A5807" w:rsidP="006A5807">
      <w:pPr>
        <w:ind w:left="-142" w:firstLine="568"/>
        <w:jc w:val="both"/>
        <w:rPr>
          <w:rFonts w:ascii="Times" w:hAnsi="Times"/>
        </w:rPr>
      </w:pPr>
      <w:r w:rsidRPr="00C02EC1">
        <w:rPr>
          <w:rFonts w:ascii="Times" w:hAnsi="Times"/>
        </w:rPr>
        <w:t>Norādītais īpašums ir nodots nomā (nomas līgums reģistrēts pašvaldībā 2020.gada 16.jūlijā Nr.9.2./652), un tas nav nepieciešams Dobeles novada pašvaldībai tās patstāvīgo funkciju izpildei.</w:t>
      </w:r>
    </w:p>
    <w:p w14:paraId="0C5B0A28" w14:textId="77777777" w:rsidR="006A5807" w:rsidRPr="00C02EC1" w:rsidRDefault="006A5807" w:rsidP="006A5807">
      <w:pPr>
        <w:ind w:left="-142" w:firstLine="568"/>
        <w:jc w:val="both"/>
        <w:rPr>
          <w:rFonts w:ascii="Times" w:hAnsi="Times"/>
        </w:rPr>
      </w:pPr>
      <w:r w:rsidRPr="00C02EC1">
        <w:rPr>
          <w:rFonts w:ascii="Times" w:hAnsi="Times"/>
        </w:rPr>
        <w:t xml:space="preserve">Ņemot vērā norādītos apstākļus, lai lietderīgāk apsaimniekotu pašvaldības nekustamo īpašumu, kā visizdevīgākā pašvaldības rīcība ir atzīstama šī nekustamā īpašuma atsavināšana. </w:t>
      </w:r>
    </w:p>
    <w:p w14:paraId="1BA1458C" w14:textId="77777777" w:rsidR="006A5807" w:rsidRPr="00C02EC1" w:rsidRDefault="006A5807" w:rsidP="006A5807">
      <w:pPr>
        <w:ind w:left="-142" w:firstLine="568"/>
        <w:jc w:val="both"/>
        <w:rPr>
          <w:rFonts w:ascii="Times" w:hAnsi="Times"/>
        </w:rPr>
      </w:pPr>
      <w:r w:rsidRPr="00C02EC1">
        <w:rPr>
          <w:rFonts w:ascii="Times" w:hAnsi="Times"/>
        </w:rPr>
        <w:t xml:space="preserve">Saskaņā ar 2022.gada 13.jūlijā veikto tirgus novērtējumu, ko atbilstoši </w:t>
      </w:r>
      <w:hyperlink r:id="rId93" w:tgtFrame="_top" w:tooltip="Standartizācijas likums" w:history="1">
        <w:r w:rsidRPr="00C02EC1">
          <w:rPr>
            <w:rStyle w:val="Hyperlink"/>
            <w:rFonts w:ascii="Times" w:hAnsi="Times"/>
            <w:color w:val="auto"/>
            <w:u w:val="none"/>
          </w:rPr>
          <w:t>Standartizācijas likumā</w:t>
        </w:r>
      </w:hyperlink>
      <w:r w:rsidRPr="00C02EC1">
        <w:rPr>
          <w:rStyle w:val="apple-converted-space"/>
          <w:rFonts w:ascii="Times" w:hAnsi="Times"/>
        </w:rPr>
        <w:t xml:space="preserve"> </w:t>
      </w:r>
      <w:r w:rsidRPr="00C02EC1">
        <w:rPr>
          <w:rFonts w:ascii="Times" w:hAnsi="Times"/>
        </w:rPr>
        <w:t xml:space="preserve">paredzētajā kārtībā apstiprinātajiem Latvijas īpašuma vērtēšanas standartiem veica sertificēta nekustamā īpašuma vērtētāja Anita </w:t>
      </w:r>
      <w:proofErr w:type="spellStart"/>
      <w:r w:rsidRPr="00C02EC1">
        <w:rPr>
          <w:rFonts w:ascii="Times" w:hAnsi="Times"/>
        </w:rPr>
        <w:t>Vēdiķe</w:t>
      </w:r>
      <w:proofErr w:type="spellEnd"/>
      <w:r w:rsidRPr="00C02EC1">
        <w:rPr>
          <w:rFonts w:ascii="Times" w:hAnsi="Times"/>
        </w:rPr>
        <w:t xml:space="preserve"> (LĪVA profesionālās kvalifikācijas sertifikāts Nr.76), nekustamā īpašuma „Pakalni”, Zebrenes pagastā, Dobeles novadā, tirgus vērtība atsavināšanas vajadzībām ir noteikta 8000 EUR apmērā.</w:t>
      </w:r>
    </w:p>
    <w:p w14:paraId="14F5DB5C" w14:textId="77777777" w:rsidR="006A5807" w:rsidRPr="00C02EC1" w:rsidRDefault="006A5807" w:rsidP="006A5807">
      <w:pPr>
        <w:ind w:left="-142" w:firstLine="568"/>
        <w:jc w:val="both"/>
        <w:rPr>
          <w:rFonts w:ascii="Times" w:hAnsi="Times"/>
        </w:rPr>
      </w:pPr>
      <w:r w:rsidRPr="00C02EC1">
        <w:rPr>
          <w:rFonts w:ascii="Times" w:hAnsi="Times"/>
        </w:rPr>
        <w:t xml:space="preserve">Saskaņā ar </w:t>
      </w:r>
      <w:r w:rsidRPr="00C02EC1">
        <w:rPr>
          <w:rFonts w:ascii="Times" w:hAnsi="Times"/>
          <w:bCs/>
        </w:rPr>
        <w:t>Publiskas personas mantas atsavināšanas likuma</w:t>
      </w:r>
      <w:r w:rsidRPr="00C02EC1">
        <w:rPr>
          <w:rFonts w:ascii="Times" w:hAnsi="Times"/>
        </w:rPr>
        <w:t xml:space="preserve"> Pārejas noteikumu 12.punktu, līdz brīdim, kad spēku zaudē</w:t>
      </w:r>
      <w:r w:rsidRPr="00C02EC1">
        <w:rPr>
          <w:rStyle w:val="apple-converted-space"/>
          <w:rFonts w:ascii="Times" w:hAnsi="Times"/>
        </w:rPr>
        <w:t xml:space="preserve"> </w:t>
      </w:r>
      <w:hyperlink r:id="rId94" w:tgtFrame="_top" w:tooltip="Valsts un pašvaldību īpašuma privatizācijas un privatizācijas sertifikātu izmantošanas pabeigšanas likums" w:history="1">
        <w:r w:rsidRPr="00C02EC1">
          <w:rPr>
            <w:rStyle w:val="Hyperlink"/>
            <w:rFonts w:ascii="Times" w:hAnsi="Times"/>
            <w:color w:val="auto"/>
            <w:u w:val="none"/>
          </w:rPr>
          <w:t>Valsts un pašvaldību īpašuma privatizācijas un privatizācijas sertifikātu izmantošanas pabeigšanas likums</w:t>
        </w:r>
      </w:hyperlink>
      <w:r w:rsidRPr="00C02EC1">
        <w:rPr>
          <w:rFonts w:ascii="Times" w:hAnsi="Times"/>
        </w:rPr>
        <w:t>, atsavināmā neapbūvētā zemesgabala nosacītā cena nedrīkst būt zemāka par zemāko no šādām vērtībām: attiecīgā zemesgabala kadastrālo vērtību vai zemes kadastrālo vērtību 2007.gada 31.decembrī.</w:t>
      </w:r>
    </w:p>
    <w:p w14:paraId="36ED278C" w14:textId="77777777" w:rsidR="006A5807" w:rsidRPr="00C02EC1" w:rsidRDefault="006A5807" w:rsidP="006A5807">
      <w:pPr>
        <w:ind w:left="-142" w:firstLine="568"/>
        <w:jc w:val="both"/>
        <w:rPr>
          <w:rFonts w:ascii="Times" w:hAnsi="Times"/>
        </w:rPr>
      </w:pPr>
      <w:r w:rsidRPr="00C02EC1">
        <w:rPr>
          <w:rFonts w:ascii="Times" w:hAnsi="Times"/>
        </w:rPr>
        <w:t>Saskaņā ar Valsts zemes dienesta Nekustamā īpašuma valsts kadastra informācijas sistēmā norādītiem datiem zemesgabala „Pakalni”, Zebrenes pagastā, Dobeles novadā aktuālā kadastrālā vērtība ir 1539 EUR.</w:t>
      </w:r>
    </w:p>
    <w:p w14:paraId="4312F881" w14:textId="77777777" w:rsidR="006A5807" w:rsidRPr="00C02EC1" w:rsidRDefault="006A5807" w:rsidP="006A5807">
      <w:pPr>
        <w:ind w:left="-142" w:firstLine="568"/>
        <w:jc w:val="both"/>
        <w:rPr>
          <w:bCs/>
        </w:rPr>
      </w:pPr>
      <w:r w:rsidRPr="00C02EC1">
        <w:rPr>
          <w:rFonts w:ascii="Times" w:hAnsi="Times"/>
        </w:rPr>
        <w:t>Nekustamā īpašuma „Pakalni”, Zebrenes pagastā, Dobeles novadā, pirmpirkuma tiesības, saskaņā ar likuma „</w:t>
      </w:r>
      <w:r w:rsidRPr="00C02EC1">
        <w:rPr>
          <w:rFonts w:ascii="Times" w:hAnsi="Times"/>
          <w:bCs/>
        </w:rPr>
        <w:t>Par zemes privatizāciju lauku apvidos” 30.</w:t>
      </w:r>
      <w:r w:rsidRPr="00C02EC1">
        <w:rPr>
          <w:rFonts w:ascii="Times" w:hAnsi="Times"/>
          <w:bCs/>
          <w:vertAlign w:val="superscript"/>
        </w:rPr>
        <w:t xml:space="preserve">2 </w:t>
      </w:r>
      <w:r w:rsidRPr="00C02EC1">
        <w:rPr>
          <w:rFonts w:ascii="Times" w:hAnsi="Times"/>
          <w:bCs/>
        </w:rPr>
        <w:t>pantu, ir nekustamā īpašuma</w:t>
      </w:r>
      <w:r w:rsidRPr="00007FDF">
        <w:rPr>
          <w:rFonts w:ascii="Times" w:hAnsi="Times"/>
          <w:bCs/>
        </w:rPr>
        <w:t xml:space="preserve"> </w:t>
      </w:r>
      <w:r w:rsidRPr="00C02EC1">
        <w:rPr>
          <w:bCs/>
        </w:rPr>
        <w:t>pašreizējam nomniekam -</w:t>
      </w:r>
      <w:r w:rsidRPr="00C02EC1">
        <w:t xml:space="preserve"> </w:t>
      </w:r>
      <w:proofErr w:type="spellStart"/>
      <w:r w:rsidRPr="00C02EC1">
        <w:t>Finkas</w:t>
      </w:r>
      <w:proofErr w:type="spellEnd"/>
      <w:r w:rsidRPr="00C02EC1">
        <w:t xml:space="preserve"> zemnieku saimniecībai “KANNENIEKI”</w:t>
      </w:r>
      <w:r w:rsidRPr="00C02EC1">
        <w:rPr>
          <w:bCs/>
        </w:rPr>
        <w:t xml:space="preserve">, kas ņemams vērā, rīkojot izsoli. </w:t>
      </w:r>
    </w:p>
    <w:p w14:paraId="49D4541D" w14:textId="34878509" w:rsidR="006A5807" w:rsidRPr="00C02EC1" w:rsidRDefault="006A5807" w:rsidP="006A5807">
      <w:pPr>
        <w:ind w:left="-142" w:firstLine="568"/>
        <w:jc w:val="both"/>
        <w:rPr>
          <w:bCs/>
        </w:rPr>
      </w:pPr>
      <w:r w:rsidRPr="00C02EC1">
        <w:t>Pamatojoties uz likuma „Par pašvaldībām” 21.panta pirmās daļas 17.punktu, Publiskas personas mantas atsavināšanas likuma 4.panta pirmo daļu, 5.panta pirmo daļu, 9.panta otro daļu, 10.panta otro daļu un 11.panta pirmo daļu, Pārejas noteikumu 12. punktu, likuma „</w:t>
      </w:r>
      <w:r w:rsidRPr="00C02EC1">
        <w:rPr>
          <w:bCs/>
        </w:rPr>
        <w:t xml:space="preserve">Par zemes </w:t>
      </w:r>
      <w:r w:rsidRPr="00C02EC1">
        <w:rPr>
          <w:bCs/>
        </w:rPr>
        <w:lastRenderedPageBreak/>
        <w:t>privatizāciju lauku apvidos” 30.</w:t>
      </w:r>
      <w:r w:rsidRPr="00C02EC1">
        <w:rPr>
          <w:bCs/>
          <w:vertAlign w:val="superscript"/>
        </w:rPr>
        <w:t xml:space="preserve">2 </w:t>
      </w:r>
      <w:r w:rsidRPr="00C02EC1">
        <w:rPr>
          <w:bCs/>
        </w:rPr>
        <w:t>panta otro daļu</w:t>
      </w:r>
      <w:r w:rsidRPr="00C02EC1">
        <w:t xml:space="preserve"> un Ministru kabineta 2011.gada 1.februāra noteikumu Nr.109 „Kārtība, kādā atsavināma publiskas personas manta” 38.punktu, </w:t>
      </w:r>
      <w:r w:rsidR="00CE2E27" w:rsidRPr="000E7C94">
        <w:rPr>
          <w:lang w:eastAsia="en-GB"/>
        </w:rPr>
        <w:t xml:space="preserve">atklāti balsojot: </w:t>
      </w:r>
      <w:r w:rsidR="00CE2E27">
        <w:t xml:space="preserve">PAR – 14 (Sarmīte Dude, Māris Feldmanis, Ainārs Meiers, Edgars </w:t>
      </w:r>
      <w:proofErr w:type="spellStart"/>
      <w:r w:rsidR="00CE2E27">
        <w:t>Gaigalis</w:t>
      </w:r>
      <w:proofErr w:type="spellEnd"/>
      <w:r w:rsidR="00CE2E27">
        <w:t xml:space="preserve">, Linda </w:t>
      </w:r>
      <w:proofErr w:type="spellStart"/>
      <w:r w:rsidR="00CE2E27">
        <w:t>Karloviča</w:t>
      </w:r>
      <w:proofErr w:type="spellEnd"/>
      <w:r w:rsidR="00CE2E27">
        <w:t xml:space="preserve">, Edgars Laimiņš, Sintija </w:t>
      </w:r>
      <w:proofErr w:type="spellStart"/>
      <w:r w:rsidR="00CE2E27">
        <w:t>Liekniņa</w:t>
      </w:r>
      <w:proofErr w:type="spellEnd"/>
      <w:r w:rsidR="00CE2E27">
        <w:t xml:space="preserve">, Sanita </w:t>
      </w:r>
      <w:proofErr w:type="spellStart"/>
      <w:r w:rsidR="00CE2E27">
        <w:t>Olševska</w:t>
      </w:r>
      <w:proofErr w:type="spellEnd"/>
      <w:r w:rsidR="00CE2E27">
        <w:t xml:space="preserve">, Andris </w:t>
      </w:r>
      <w:proofErr w:type="spellStart"/>
      <w:r w:rsidR="00CE2E27">
        <w:t>Podvinskis</w:t>
      </w:r>
      <w:proofErr w:type="spellEnd"/>
      <w:r w:rsidR="00CE2E27">
        <w:t xml:space="preserve">, Dace Reinika, Guntis </w:t>
      </w:r>
      <w:proofErr w:type="spellStart"/>
      <w:r w:rsidR="00CE2E27">
        <w:t>Safranovičs</w:t>
      </w:r>
      <w:proofErr w:type="spellEnd"/>
      <w:r w:rsidR="00CE2E27">
        <w:t xml:space="preserve">, Andrejs Spridzāns, Ivars Stanga, Indra </w:t>
      </w:r>
      <w:proofErr w:type="spellStart"/>
      <w:r w:rsidR="00CE2E27">
        <w:t>Špela</w:t>
      </w:r>
      <w:proofErr w:type="spellEnd"/>
      <w:r w:rsidR="00CE2E27">
        <w:t xml:space="preserve">), PRET - nav, ATTURAS – 2 (Kristīne Briede, Viesturs Reinfelds), </w:t>
      </w:r>
      <w:r w:rsidRPr="00C02EC1">
        <w:t>Dobeles novada dome NOLEMJ:</w:t>
      </w:r>
    </w:p>
    <w:p w14:paraId="71ABC1E9" w14:textId="77777777" w:rsidR="006A5807" w:rsidRPr="00C02EC1" w:rsidRDefault="006A5807">
      <w:pPr>
        <w:pStyle w:val="ListParagraph"/>
        <w:widowControl/>
        <w:numPr>
          <w:ilvl w:val="0"/>
          <w:numId w:val="41"/>
        </w:numPr>
        <w:suppressAutoHyphens w:val="0"/>
        <w:contextualSpacing/>
        <w:jc w:val="both"/>
      </w:pPr>
      <w:r w:rsidRPr="00C02EC1">
        <w:t>Atsavināt nekustamo īpašumu – zemesgabalu „Pakalni”, Zebrenes pagastā, Dobeles novadā, kadastra numurs 46980040251, kas sastāv no vienas zemes vienības ar kadastra apzīmējumu 46980040251, platība 2,19 ha, tai skaitā 2,04 ha lauksaimniecībā izmantojamā zeme, pārdodot to atklātā mutiskā izsolē ar augšupejošu soli.</w:t>
      </w:r>
    </w:p>
    <w:p w14:paraId="653AFEA1" w14:textId="77777777" w:rsidR="006A5807" w:rsidRPr="00C02EC1" w:rsidRDefault="006A5807">
      <w:pPr>
        <w:pStyle w:val="ListParagraph"/>
        <w:widowControl/>
        <w:numPr>
          <w:ilvl w:val="0"/>
          <w:numId w:val="41"/>
        </w:numPr>
        <w:suppressAutoHyphens w:val="0"/>
        <w:contextualSpacing/>
        <w:jc w:val="both"/>
        <w:rPr>
          <w:b/>
        </w:rPr>
      </w:pPr>
      <w:r w:rsidRPr="00C02EC1">
        <w:t xml:space="preserve"> Noteikt lēmuma 1.punktā atsavināmā nekustamā īpašuma izsoles sākumcenu 8000 EUR. </w:t>
      </w:r>
    </w:p>
    <w:p w14:paraId="2347516A" w14:textId="77777777" w:rsidR="006A5807" w:rsidRPr="00C02EC1" w:rsidRDefault="006A5807">
      <w:pPr>
        <w:pStyle w:val="ListParagraph"/>
        <w:widowControl/>
        <w:numPr>
          <w:ilvl w:val="0"/>
          <w:numId w:val="41"/>
        </w:numPr>
        <w:suppressAutoHyphens w:val="0"/>
        <w:contextualSpacing/>
        <w:jc w:val="both"/>
        <w:rPr>
          <w:rFonts w:eastAsia="Arial"/>
        </w:rPr>
      </w:pPr>
      <w:r w:rsidRPr="00C02EC1">
        <w:t>Noteikt, ka nekustamā īpašuma „Pakalni”, Zebrenes pagastā, Dobeles novadā, kadastra numurs 46980040251, pirmpirkuma tiesības</w:t>
      </w:r>
      <w:r w:rsidRPr="00C02EC1">
        <w:rPr>
          <w:bCs/>
        </w:rPr>
        <w:t xml:space="preserve"> ir nekustamā īpašuma pašreizējam nomniekam - </w:t>
      </w:r>
      <w:proofErr w:type="spellStart"/>
      <w:r w:rsidRPr="00C02EC1">
        <w:t>Finkas</w:t>
      </w:r>
      <w:proofErr w:type="spellEnd"/>
      <w:r w:rsidRPr="00C02EC1">
        <w:t xml:space="preserve"> zemnieku saimniecībai “KANNENIEKI”</w:t>
      </w:r>
      <w:r w:rsidRPr="00C02EC1">
        <w:rPr>
          <w:bCs/>
        </w:rPr>
        <w:t>.</w:t>
      </w:r>
    </w:p>
    <w:p w14:paraId="020B0AB5" w14:textId="77777777" w:rsidR="006A5807" w:rsidRPr="00C02EC1" w:rsidRDefault="006A5807">
      <w:pPr>
        <w:pStyle w:val="ListParagraph"/>
        <w:widowControl/>
        <w:numPr>
          <w:ilvl w:val="0"/>
          <w:numId w:val="41"/>
        </w:numPr>
        <w:suppressAutoHyphens w:val="0"/>
        <w:contextualSpacing/>
        <w:jc w:val="both"/>
        <w:rPr>
          <w:rFonts w:eastAsia="Arial"/>
        </w:rPr>
      </w:pPr>
      <w:r w:rsidRPr="00C02EC1">
        <w:rPr>
          <w:rFonts w:eastAsia="Arial"/>
        </w:rPr>
        <w:t>Uzdot Dobeles novada pašvaldības Nekustamo īpašumu komisijai apstiprināt izsoles noteikumus un organizēt nekustamā īpašuma atsavināšanu likumā noteiktā kārtībā.</w:t>
      </w:r>
    </w:p>
    <w:p w14:paraId="7CA661E5" w14:textId="77777777" w:rsidR="006A5807" w:rsidRPr="00C02EC1" w:rsidRDefault="006A5807" w:rsidP="006A5807">
      <w:pPr>
        <w:jc w:val="both"/>
        <w:rPr>
          <w:color w:val="FF0000"/>
        </w:rPr>
      </w:pPr>
    </w:p>
    <w:p w14:paraId="16068B7A"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1421867D" w14:textId="77777777" w:rsidR="006A5807" w:rsidRPr="00C02EC1" w:rsidRDefault="006A5807" w:rsidP="006A5807">
      <w:pPr>
        <w:ind w:right="-694"/>
        <w:jc w:val="both"/>
      </w:pPr>
    </w:p>
    <w:p w14:paraId="7194E0CE" w14:textId="3C927E0D" w:rsidR="006A5807" w:rsidRPr="00C02EC1" w:rsidRDefault="006A5807" w:rsidP="006A5807">
      <w:pPr>
        <w:ind w:right="-694"/>
        <w:jc w:val="both"/>
      </w:pPr>
    </w:p>
    <w:p w14:paraId="77813944" w14:textId="77777777" w:rsidR="006A5807" w:rsidRPr="00C140A8" w:rsidRDefault="006A5807" w:rsidP="006A5807">
      <w:pPr>
        <w:rPr>
          <w:rFonts w:ascii="Times" w:hAnsi="Times"/>
        </w:rPr>
      </w:pPr>
    </w:p>
    <w:p w14:paraId="337EDE6A" w14:textId="77777777" w:rsidR="006A5807" w:rsidRDefault="006A5807" w:rsidP="006A5807">
      <w:pPr>
        <w:jc w:val="center"/>
        <w:rPr>
          <w:b/>
          <w:u w:val="single"/>
        </w:rPr>
      </w:pPr>
    </w:p>
    <w:p w14:paraId="252753F6" w14:textId="77777777" w:rsidR="006A5807" w:rsidRDefault="006A5807" w:rsidP="006A5807">
      <w:pPr>
        <w:jc w:val="center"/>
        <w:rPr>
          <w:b/>
          <w:u w:val="single"/>
        </w:rPr>
      </w:pPr>
    </w:p>
    <w:p w14:paraId="70CCDAD5" w14:textId="77777777" w:rsidR="006A5807" w:rsidRDefault="006A5807" w:rsidP="006A5807">
      <w:pPr>
        <w:jc w:val="center"/>
        <w:rPr>
          <w:b/>
          <w:u w:val="single"/>
        </w:rPr>
      </w:pPr>
    </w:p>
    <w:p w14:paraId="7DF40EBE" w14:textId="77777777" w:rsidR="006A5807" w:rsidRDefault="006A5807" w:rsidP="006A5807">
      <w:pPr>
        <w:jc w:val="center"/>
        <w:rPr>
          <w:b/>
          <w:u w:val="single"/>
        </w:rPr>
      </w:pPr>
    </w:p>
    <w:p w14:paraId="16E6887C" w14:textId="77777777" w:rsidR="006A5807" w:rsidRDefault="006A5807" w:rsidP="006A5807">
      <w:pPr>
        <w:rPr>
          <w:b/>
          <w:u w:val="single"/>
        </w:rPr>
      </w:pPr>
      <w:r>
        <w:rPr>
          <w:b/>
          <w:u w:val="single"/>
        </w:rPr>
        <w:br w:type="page"/>
      </w:r>
    </w:p>
    <w:p w14:paraId="42207920"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20D2E80B" wp14:editId="561C9F13">
            <wp:extent cx="676275" cy="752475"/>
            <wp:effectExtent l="0" t="0" r="9525" b="9525"/>
            <wp:docPr id="42"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D38F5F" w14:textId="77777777" w:rsidR="006A5807" w:rsidRDefault="006A5807" w:rsidP="006A5807">
      <w:pPr>
        <w:pStyle w:val="Header"/>
        <w:jc w:val="center"/>
        <w:rPr>
          <w:sz w:val="20"/>
        </w:rPr>
      </w:pPr>
      <w:r>
        <w:rPr>
          <w:sz w:val="20"/>
        </w:rPr>
        <w:t>LATVIJAS REPUBLIKA</w:t>
      </w:r>
    </w:p>
    <w:p w14:paraId="39302C0B" w14:textId="77777777" w:rsidR="006A5807" w:rsidRDefault="006A5807" w:rsidP="006A5807">
      <w:pPr>
        <w:pStyle w:val="Header"/>
        <w:jc w:val="center"/>
        <w:rPr>
          <w:b/>
          <w:sz w:val="32"/>
          <w:szCs w:val="32"/>
        </w:rPr>
      </w:pPr>
      <w:r>
        <w:rPr>
          <w:b/>
          <w:sz w:val="32"/>
          <w:szCs w:val="32"/>
        </w:rPr>
        <w:t>DOBELES NOVADA DOME</w:t>
      </w:r>
    </w:p>
    <w:p w14:paraId="081677A5" w14:textId="77777777" w:rsidR="006A5807" w:rsidRDefault="006A5807" w:rsidP="006A5807">
      <w:pPr>
        <w:pStyle w:val="Header"/>
        <w:jc w:val="center"/>
        <w:rPr>
          <w:sz w:val="16"/>
          <w:szCs w:val="16"/>
        </w:rPr>
      </w:pPr>
      <w:r>
        <w:rPr>
          <w:sz w:val="16"/>
          <w:szCs w:val="16"/>
        </w:rPr>
        <w:t>Brīvības iela 17, Dobele, Dobeles novads, LV-3701</w:t>
      </w:r>
    </w:p>
    <w:p w14:paraId="60F899A8" w14:textId="77777777" w:rsidR="006A5807" w:rsidRPr="00E91615"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95" w:history="1">
        <w:r w:rsidRPr="00E91615">
          <w:rPr>
            <w:rStyle w:val="Hyperlink"/>
            <w:rFonts w:eastAsia="Calibri"/>
            <w:color w:val="000000" w:themeColor="text1"/>
            <w:sz w:val="16"/>
            <w:szCs w:val="16"/>
          </w:rPr>
          <w:t>dome@dobele.lv</w:t>
        </w:r>
      </w:hyperlink>
    </w:p>
    <w:p w14:paraId="3C2B9C05" w14:textId="77777777" w:rsidR="006A5807" w:rsidRDefault="006A5807" w:rsidP="006A5807">
      <w:pPr>
        <w:pStyle w:val="Default"/>
        <w:jc w:val="center"/>
        <w:rPr>
          <w:b/>
          <w:bCs/>
        </w:rPr>
      </w:pPr>
    </w:p>
    <w:p w14:paraId="700D4B6C" w14:textId="77777777" w:rsidR="006A5807" w:rsidRDefault="006A5807" w:rsidP="006A5807">
      <w:pPr>
        <w:pStyle w:val="NoSpacing"/>
        <w:jc w:val="center"/>
        <w:rPr>
          <w:b/>
        </w:rPr>
      </w:pPr>
      <w:r>
        <w:rPr>
          <w:b/>
        </w:rPr>
        <w:t>LĒMUMS</w:t>
      </w:r>
    </w:p>
    <w:p w14:paraId="491365BF" w14:textId="77777777" w:rsidR="006A5807" w:rsidRDefault="006A5807" w:rsidP="006A5807">
      <w:pPr>
        <w:pStyle w:val="NoSpacing"/>
        <w:jc w:val="center"/>
        <w:rPr>
          <w:b/>
        </w:rPr>
      </w:pPr>
      <w:r>
        <w:rPr>
          <w:b/>
        </w:rPr>
        <w:t>Dobelē</w:t>
      </w:r>
    </w:p>
    <w:p w14:paraId="08331F71" w14:textId="77777777" w:rsidR="006A5807" w:rsidRDefault="006A5807" w:rsidP="006A5807">
      <w:pPr>
        <w:pStyle w:val="NoSpacing"/>
        <w:jc w:val="both"/>
        <w:rPr>
          <w:b/>
        </w:rPr>
      </w:pPr>
    </w:p>
    <w:p w14:paraId="2C49D75E" w14:textId="71D6D9F6"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CE2E27">
        <w:rPr>
          <w:b/>
          <w:color w:val="000000"/>
        </w:rPr>
        <w:t>365</w:t>
      </w:r>
      <w:r w:rsidRPr="001F506C">
        <w:rPr>
          <w:b/>
          <w:color w:val="000000"/>
        </w:rPr>
        <w:t>/</w:t>
      </w:r>
      <w:r>
        <w:rPr>
          <w:b/>
          <w:color w:val="000000"/>
        </w:rPr>
        <w:t>13</w:t>
      </w:r>
    </w:p>
    <w:p w14:paraId="27D7F629" w14:textId="40457E68"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CE2E27">
        <w:rPr>
          <w:color w:val="000000"/>
        </w:rPr>
        <w:t>25</w:t>
      </w:r>
      <w:r w:rsidRPr="001F506C">
        <w:rPr>
          <w:color w:val="000000"/>
        </w:rPr>
        <w:t>.§)</w:t>
      </w:r>
    </w:p>
    <w:p w14:paraId="230B4189" w14:textId="77777777" w:rsidR="006A5807" w:rsidRPr="001846F1" w:rsidRDefault="006A5807" w:rsidP="006A5807">
      <w:pPr>
        <w:jc w:val="center"/>
        <w:rPr>
          <w:b/>
        </w:rPr>
      </w:pPr>
    </w:p>
    <w:p w14:paraId="01DDF8EB" w14:textId="77777777" w:rsidR="006A5807" w:rsidRPr="00D453F5" w:rsidRDefault="006A5807" w:rsidP="006A5807">
      <w:pPr>
        <w:jc w:val="center"/>
        <w:rPr>
          <w:b/>
          <w:u w:val="single"/>
        </w:rPr>
      </w:pPr>
      <w:r w:rsidRPr="00D453F5">
        <w:rPr>
          <w:b/>
          <w:u w:val="single"/>
        </w:rPr>
        <w:t>Par lauksaimniecībā izmantojamās zemes „</w:t>
      </w:r>
      <w:proofErr w:type="spellStart"/>
      <w:r w:rsidRPr="00D453F5">
        <w:rPr>
          <w:b/>
          <w:u w:val="single"/>
        </w:rPr>
        <w:t>Edvīnas</w:t>
      </w:r>
      <w:proofErr w:type="spellEnd"/>
      <w:r w:rsidRPr="00D453F5">
        <w:rPr>
          <w:b/>
          <w:u w:val="single"/>
        </w:rPr>
        <w:t>”, Tērvetes pagastā,</w:t>
      </w:r>
    </w:p>
    <w:p w14:paraId="3BA3022C" w14:textId="77777777" w:rsidR="006A5807" w:rsidRPr="00D453F5" w:rsidRDefault="006A5807" w:rsidP="006A5807">
      <w:pPr>
        <w:jc w:val="center"/>
        <w:rPr>
          <w:b/>
          <w:u w:val="single"/>
        </w:rPr>
      </w:pPr>
      <w:r w:rsidRPr="00D453F5">
        <w:rPr>
          <w:b/>
          <w:u w:val="single"/>
        </w:rPr>
        <w:t xml:space="preserve"> Dobeles novadā, atsavināšanu izsolē </w:t>
      </w:r>
    </w:p>
    <w:p w14:paraId="779731AB" w14:textId="77777777" w:rsidR="006A5807" w:rsidRPr="00D453F5" w:rsidRDefault="006A5807" w:rsidP="006A5807">
      <w:pPr>
        <w:jc w:val="center"/>
        <w:rPr>
          <w:b/>
          <w:u w:val="single"/>
        </w:rPr>
      </w:pPr>
    </w:p>
    <w:p w14:paraId="7E595C3C" w14:textId="77777777" w:rsidR="006A5807" w:rsidRPr="00C02EC1" w:rsidRDefault="006A5807" w:rsidP="006A5807">
      <w:pPr>
        <w:tabs>
          <w:tab w:val="num" w:pos="-3686"/>
        </w:tabs>
        <w:ind w:left="-142" w:firstLine="568"/>
        <w:jc w:val="both"/>
      </w:pPr>
      <w:r w:rsidRPr="00C02EC1">
        <w:t>Dobeles novada dome ir izskatījusi Dobeles novada pašvaldības Nekustamo īpašumu komisijas ierosinājumu atsavināt pašvaldībai piederošo nekustamo īpašumu „</w:t>
      </w:r>
      <w:proofErr w:type="spellStart"/>
      <w:r w:rsidRPr="00C02EC1">
        <w:t>Edvīnas</w:t>
      </w:r>
      <w:proofErr w:type="spellEnd"/>
      <w:r w:rsidRPr="00C02EC1">
        <w:t>”, Tērvetes pagastā, Dobeles novadā, kadastra numurs 4688 005 0178.</w:t>
      </w:r>
    </w:p>
    <w:p w14:paraId="45347863" w14:textId="77777777" w:rsidR="006A5807" w:rsidRPr="00C02EC1" w:rsidRDefault="006A5807" w:rsidP="006A5807">
      <w:pPr>
        <w:ind w:left="-142" w:firstLine="568"/>
        <w:jc w:val="both"/>
      </w:pPr>
      <w:r w:rsidRPr="00C02EC1">
        <w:t>Izskatot ierosinājumu, dome konstatēja:</w:t>
      </w:r>
    </w:p>
    <w:p w14:paraId="08FB3AEB" w14:textId="77777777" w:rsidR="006A5807" w:rsidRPr="00C02EC1" w:rsidRDefault="006A5807" w:rsidP="006A5807">
      <w:pPr>
        <w:ind w:left="-142" w:firstLine="568"/>
        <w:jc w:val="both"/>
        <w:rPr>
          <w:b/>
          <w:bCs/>
        </w:rPr>
      </w:pPr>
      <w:r w:rsidRPr="00C02EC1">
        <w:t>Dobeles novada pašvaldībai ir nostiprinātas īpašuma tiesības uz nekustamo īpašumu „</w:t>
      </w:r>
      <w:proofErr w:type="spellStart"/>
      <w:r w:rsidRPr="00C02EC1">
        <w:t>Edvīnas</w:t>
      </w:r>
      <w:proofErr w:type="spellEnd"/>
      <w:r w:rsidRPr="00C02EC1">
        <w:t xml:space="preserve">”, Tērvetes pagastā, Dobeles novadā, kadastra numurs 4688 005 0178, kas sastāv no vienas  zemes vienības ar kadastra apzīmējumu 4688 005 0178, platība 2,25 ha, tai skaitā 2,23 ha lauksaimniecībā izmantojamā zeme, Zemgales rajona tiesas Tērvetes pagasta zemesgrāmatā, nodalījuma numurs 100000607516. </w:t>
      </w:r>
    </w:p>
    <w:p w14:paraId="291011C1" w14:textId="77777777" w:rsidR="006A5807" w:rsidRPr="00C02EC1" w:rsidRDefault="006A5807" w:rsidP="006A5807">
      <w:pPr>
        <w:ind w:left="-142" w:firstLine="568"/>
        <w:jc w:val="both"/>
      </w:pPr>
      <w:r w:rsidRPr="00C02EC1">
        <w:t>Norādītais īpašums ir nodots nomā (nomas līgumi reģistrēti pašvaldībā 2018.gada 27.septembrī Nr.10-18, 2020.gada 15. decembrī Nr. 59-20), un tas nav nepieciešams Dobeles novada pašvaldībai tās patstāvīgo funkciju izpildei.</w:t>
      </w:r>
    </w:p>
    <w:p w14:paraId="6885DE6B" w14:textId="77777777" w:rsidR="006A5807" w:rsidRPr="00C02EC1" w:rsidRDefault="006A5807" w:rsidP="006A5807">
      <w:pPr>
        <w:ind w:left="-142" w:firstLine="568"/>
        <w:jc w:val="both"/>
      </w:pPr>
      <w:r w:rsidRPr="00C02EC1">
        <w:t xml:space="preserve">Ņemot vērā norādītos apstākļus, lai lietderīgāk apsaimniekotu pašvaldības nekustamo īpašumu, kā visizdevīgākā pašvaldības rīcība ir atzīstama šī nekustamā īpašuma atsavināšana. </w:t>
      </w:r>
    </w:p>
    <w:p w14:paraId="72B2AFBF" w14:textId="77777777" w:rsidR="006A5807" w:rsidRPr="00C02EC1" w:rsidRDefault="006A5807" w:rsidP="006A5807">
      <w:pPr>
        <w:ind w:left="-142" w:firstLine="568"/>
        <w:jc w:val="both"/>
      </w:pPr>
      <w:r w:rsidRPr="00C02EC1">
        <w:t xml:space="preserve">Saskaņā ar 2022.gada 13.jūlijā veikto tirgus novērtējumu, ko atbilstoši </w:t>
      </w:r>
      <w:hyperlink r:id="rId96" w:tgtFrame="_top" w:tooltip="Standartizācijas likums" w:history="1">
        <w:r w:rsidRPr="00C02EC1">
          <w:rPr>
            <w:rStyle w:val="Hyperlink"/>
            <w:color w:val="auto"/>
            <w:u w:val="none"/>
          </w:rPr>
          <w:t>Standartizācijas likumā</w:t>
        </w:r>
      </w:hyperlink>
      <w:r w:rsidRPr="00C02EC1">
        <w:rPr>
          <w:rStyle w:val="apple-converted-space"/>
        </w:rPr>
        <w:t xml:space="preserve"> </w:t>
      </w:r>
      <w:r w:rsidRPr="00C02EC1">
        <w:t xml:space="preserve">paredzētajā kārtībā apstiprinātajiem Latvijas īpašuma vērtēšanas standartiem veica sertificēta nekustamā īpašuma vērtētāja Anita </w:t>
      </w:r>
      <w:proofErr w:type="spellStart"/>
      <w:r w:rsidRPr="00C02EC1">
        <w:t>Vēdiķe</w:t>
      </w:r>
      <w:proofErr w:type="spellEnd"/>
      <w:r w:rsidRPr="00C02EC1">
        <w:t xml:space="preserve"> (LĪVA profesionālās kvalifikācijas sertifikāts Nr.76), nekustamā īpašuma „</w:t>
      </w:r>
      <w:proofErr w:type="spellStart"/>
      <w:r w:rsidRPr="00C02EC1">
        <w:t>Edvīnas</w:t>
      </w:r>
      <w:proofErr w:type="spellEnd"/>
      <w:r w:rsidRPr="00C02EC1">
        <w:t>”, Tērvetes pagastā, Dobeles novadā, tirgus vērtība atsavināšanas vajadzībām ir noteikta 20000</w:t>
      </w:r>
      <w:r w:rsidRPr="00C02EC1">
        <w:rPr>
          <w:color w:val="FF0000"/>
        </w:rPr>
        <w:t xml:space="preserve"> </w:t>
      </w:r>
      <w:r w:rsidRPr="00C02EC1">
        <w:t>EUR apmērā.</w:t>
      </w:r>
    </w:p>
    <w:p w14:paraId="4C0D1C69" w14:textId="77777777" w:rsidR="006A5807" w:rsidRPr="00C02EC1" w:rsidRDefault="006A5807" w:rsidP="006A5807">
      <w:pPr>
        <w:ind w:left="-142" w:firstLine="568"/>
        <w:jc w:val="both"/>
      </w:pPr>
      <w:r w:rsidRPr="00C02EC1">
        <w:t xml:space="preserve">Saskaņā ar </w:t>
      </w:r>
      <w:r w:rsidRPr="00C02EC1">
        <w:rPr>
          <w:bCs/>
        </w:rPr>
        <w:t>Publiskas personas mantas atsavināšanas likuma</w:t>
      </w:r>
      <w:r w:rsidRPr="00C02EC1">
        <w:t xml:space="preserve"> Pārejas noteikumu 12.punktu, līdz brīdim, kad spēku zaudē</w:t>
      </w:r>
      <w:r w:rsidRPr="00C02EC1">
        <w:rPr>
          <w:rStyle w:val="apple-converted-space"/>
        </w:rPr>
        <w:t xml:space="preserve"> </w:t>
      </w:r>
      <w:hyperlink r:id="rId97" w:tgtFrame="_top" w:tooltip="Valsts un pašvaldību īpašuma privatizācijas un privatizācijas sertifikātu izmantošanas pabeigšanas likums" w:history="1">
        <w:r w:rsidRPr="00C02EC1">
          <w:rPr>
            <w:rStyle w:val="Hyperlink"/>
            <w:color w:val="auto"/>
            <w:u w:val="none"/>
          </w:rPr>
          <w:t>Valsts un pašvaldību īpašuma privatizācijas un privatizācijas sertifikātu izmantošanas pabeigšanas likums</w:t>
        </w:r>
      </w:hyperlink>
      <w:r w:rsidRPr="00C02EC1">
        <w:t>, atsavināmā neapbūvētā zemesgabala nosacītā cena nedrīkst būt zemāka par zemāko no šādām vērtībām: attiecīgā zemesgabala kadastrālo vērtību vai zemes kadastrālo vērtību 2007.gada 31.decembrī.</w:t>
      </w:r>
    </w:p>
    <w:p w14:paraId="2E07C2E2" w14:textId="77777777" w:rsidR="006A5807" w:rsidRPr="00C02EC1" w:rsidRDefault="006A5807" w:rsidP="006A5807">
      <w:pPr>
        <w:ind w:left="-142" w:firstLine="568"/>
        <w:jc w:val="both"/>
      </w:pPr>
      <w:r w:rsidRPr="00C02EC1">
        <w:t>Saskaņā ar Valsts zemes dienesta Nekustamā īpašuma valsts kadastra informācijas sistēmā norādītiem datiem zemesgabala „</w:t>
      </w:r>
      <w:proofErr w:type="spellStart"/>
      <w:r w:rsidRPr="00C02EC1">
        <w:t>Edvīnas</w:t>
      </w:r>
      <w:proofErr w:type="spellEnd"/>
      <w:r w:rsidRPr="00C02EC1">
        <w:t>”, Tērvetes pagastā, Dobeles novadā aktuālā kadastrālā vērtība ir 5934</w:t>
      </w:r>
      <w:r w:rsidRPr="00C02EC1">
        <w:rPr>
          <w:color w:val="FF0000"/>
        </w:rPr>
        <w:t xml:space="preserve"> </w:t>
      </w:r>
      <w:r w:rsidRPr="00C02EC1">
        <w:t>EUR.</w:t>
      </w:r>
    </w:p>
    <w:p w14:paraId="7ACC30AA" w14:textId="77777777" w:rsidR="006A5807" w:rsidRPr="00C02EC1" w:rsidRDefault="006A5807" w:rsidP="006A5807">
      <w:pPr>
        <w:pStyle w:val="tv213"/>
        <w:spacing w:before="0" w:beforeAutospacing="0" w:after="0" w:afterAutospacing="0"/>
        <w:ind w:firstLine="425"/>
        <w:jc w:val="both"/>
      </w:pPr>
      <w:r w:rsidRPr="00C02EC1">
        <w:t>Likuma „</w:t>
      </w:r>
      <w:r w:rsidRPr="00C02EC1">
        <w:rPr>
          <w:bCs/>
        </w:rPr>
        <w:t>Par zemes privatizāciju lauku apvidos” (turpmāk – Likums)  30.</w:t>
      </w:r>
      <w:r w:rsidRPr="00C02EC1">
        <w:rPr>
          <w:bCs/>
          <w:vertAlign w:val="superscript"/>
        </w:rPr>
        <w:t xml:space="preserve">2 </w:t>
      </w:r>
      <w:r w:rsidRPr="00C02EC1">
        <w:rPr>
          <w:bCs/>
        </w:rPr>
        <w:t>panta pirmā daļa noteic, ka,</w:t>
      </w:r>
      <w:r w:rsidRPr="00C02EC1">
        <w:t xml:space="preserve"> zemes īpašniekam pārdodot viņam piederošo lauksaimniecības zemi, pirmpirkuma</w:t>
      </w:r>
      <w:r w:rsidRPr="00EA7C8E">
        <w:t xml:space="preserve"> </w:t>
      </w:r>
      <w:r w:rsidRPr="00C02EC1">
        <w:t xml:space="preserve">tiesības uz to ir zemes nomniekam. Savukārt šī panta otrā daļa noteic, ka pirmpirkuma tiesības var izmantot Likuma </w:t>
      </w:r>
      <w:hyperlink r:id="rId98" w:anchor="p28_1" w:history="1">
        <w:r w:rsidRPr="00C02EC1">
          <w:rPr>
            <w:rStyle w:val="Hyperlink"/>
            <w:rFonts w:eastAsia="Calibri"/>
            <w:color w:val="auto"/>
            <w:u w:val="none"/>
          </w:rPr>
          <w:t>28.</w:t>
        </w:r>
        <w:r w:rsidRPr="00C02EC1">
          <w:rPr>
            <w:rStyle w:val="Hyperlink"/>
            <w:rFonts w:eastAsia="Calibri"/>
            <w:color w:val="auto"/>
            <w:u w:val="none"/>
            <w:vertAlign w:val="superscript"/>
          </w:rPr>
          <w:t>1</w:t>
        </w:r>
      </w:hyperlink>
      <w:r w:rsidRPr="00C02EC1">
        <w:t xml:space="preserve"> panta pirmajā daļā minētā persona, kura nomā pārdodamo lauksaimniecības zemi un zemes nomas līgumu reģistrējusi pašvaldībā vismaz gadu pirms darījuma noslēgšanas dienas vai kura nomā pārdodamo lauksaimniecības zemi un kurai pirmpirkuma tiesības uz zemi pielīgtas un reģistrētas zemesgrāmatā. </w:t>
      </w:r>
    </w:p>
    <w:p w14:paraId="0673DE6D" w14:textId="77777777" w:rsidR="006A5807" w:rsidRPr="00C02EC1" w:rsidRDefault="006A5807" w:rsidP="006A5807">
      <w:pPr>
        <w:pStyle w:val="tv213"/>
        <w:spacing w:before="0" w:beforeAutospacing="0" w:after="0" w:afterAutospacing="0"/>
        <w:ind w:firstLine="425"/>
        <w:jc w:val="both"/>
      </w:pPr>
      <w:r w:rsidRPr="00C02EC1">
        <w:lastRenderedPageBreak/>
        <w:t>Ievērojot, ka nekustamā īpašuma „</w:t>
      </w:r>
      <w:proofErr w:type="spellStart"/>
      <w:r w:rsidRPr="00C02EC1">
        <w:t>Edvīnas</w:t>
      </w:r>
      <w:proofErr w:type="spellEnd"/>
      <w:r w:rsidRPr="00C02EC1">
        <w:t xml:space="preserve">”, Tērvetes pagastā, Dobeles novadā, </w:t>
      </w:r>
      <w:r w:rsidRPr="00C02EC1">
        <w:rPr>
          <w:bCs/>
        </w:rPr>
        <w:t>pašreizējie nomnieki –</w:t>
      </w:r>
      <w:r w:rsidRPr="00C02EC1">
        <w:t xml:space="preserve"> </w:t>
      </w:r>
      <w:r w:rsidRPr="00C02EC1">
        <w:rPr>
          <w:bCs/>
        </w:rPr>
        <w:t xml:space="preserve">fiziskās personas neatbilst Likuma </w:t>
      </w:r>
      <w:bookmarkStart w:id="111" w:name="_Hlk108604531"/>
      <w:r w:rsidRPr="00C02EC1">
        <w:rPr>
          <w:bCs/>
        </w:rPr>
        <w:t>28.</w:t>
      </w:r>
      <w:r w:rsidRPr="00C02EC1">
        <w:rPr>
          <w:bCs/>
          <w:vertAlign w:val="superscript"/>
        </w:rPr>
        <w:t>1</w:t>
      </w:r>
      <w:r w:rsidRPr="00C02EC1">
        <w:rPr>
          <w:bCs/>
        </w:rPr>
        <w:t xml:space="preserve"> panta </w:t>
      </w:r>
      <w:r w:rsidRPr="00C02EC1">
        <w:t>pirmajā daļā</w:t>
      </w:r>
      <w:r w:rsidRPr="00C02EC1">
        <w:rPr>
          <w:bCs/>
        </w:rPr>
        <w:t xml:space="preserve"> un 28. panta pirmajā daļa noteiktajiem darījuma subjektiem, pamatojoties uz Likuma 28. panta ceturto daļu un 29. panta otrās daļas 5. punktu, nomnieki nevar iegūt īpašumā lauksaimniecībā izmantojamo zemi, līdz ar ko Likuma 30.</w:t>
      </w:r>
      <w:r w:rsidRPr="00C02EC1">
        <w:rPr>
          <w:bCs/>
          <w:vertAlign w:val="superscript"/>
        </w:rPr>
        <w:t xml:space="preserve">2 </w:t>
      </w:r>
      <w:r w:rsidRPr="00C02EC1">
        <w:rPr>
          <w:bCs/>
        </w:rPr>
        <w:t>panta pirmajā  daļā noteiktās</w:t>
      </w:r>
      <w:bookmarkEnd w:id="111"/>
      <w:r w:rsidRPr="00C02EC1">
        <w:rPr>
          <w:bCs/>
        </w:rPr>
        <w:t xml:space="preserve"> pirmpirkuma tiesības nav izmantojamas, kas ņemams vērā rīkojot izsoli.</w:t>
      </w:r>
    </w:p>
    <w:p w14:paraId="2628A808" w14:textId="5A749439" w:rsidR="006A5807" w:rsidRPr="00C02EC1" w:rsidRDefault="006A5807" w:rsidP="006A5807">
      <w:pPr>
        <w:ind w:left="-142" w:firstLine="568"/>
        <w:jc w:val="both"/>
        <w:rPr>
          <w:bCs/>
        </w:rPr>
      </w:pPr>
      <w:r w:rsidRPr="00C02EC1">
        <w:t>Pamatojoties uz likuma „Par pašvaldībām” 21.panta pirmās daļas 17.punktu, Publiskas personas mantas atsavināšanas likuma 4.panta pirmo daļu, 5.panta pirmo daļu, 9.panta otro daļu, 10.panta otro daļu un 11.panta pirmo daļu, Pārejas noteikumu 12. punktu, likuma „</w:t>
      </w:r>
      <w:r w:rsidRPr="00C02EC1">
        <w:rPr>
          <w:bCs/>
        </w:rPr>
        <w:t>Par zemes privatizāciju lauku apvidos” 28. panta ceturto daļu un 29. panta otrās daļas 5. punktu</w:t>
      </w:r>
      <w:r w:rsidRPr="00C02EC1">
        <w:rPr>
          <w:color w:val="FF0000"/>
        </w:rPr>
        <w:t xml:space="preserve"> </w:t>
      </w:r>
      <w:r w:rsidRPr="00C02EC1">
        <w:t xml:space="preserve">un Ministru kabineta 2011.gada 1.februāra noteikumu Nr.109 „Kārtība, kādā atsavināma publiskas personas manta” 38.punktu, </w:t>
      </w:r>
      <w:r w:rsidR="00CE2E27" w:rsidRPr="000E7C94">
        <w:rPr>
          <w:lang w:eastAsia="en-GB"/>
        </w:rPr>
        <w:t xml:space="preserve">atklāti balsojot: </w:t>
      </w:r>
      <w:r w:rsidR="00CE2E27">
        <w:t xml:space="preserve">PAR – 14 (Sarmīte Dude, Māris Feldmanis, Ainārs Meiers, Edgars </w:t>
      </w:r>
      <w:proofErr w:type="spellStart"/>
      <w:r w:rsidR="00CE2E27">
        <w:t>Gaigalis</w:t>
      </w:r>
      <w:proofErr w:type="spellEnd"/>
      <w:r w:rsidR="00CE2E27">
        <w:t xml:space="preserve">, Linda </w:t>
      </w:r>
      <w:proofErr w:type="spellStart"/>
      <w:r w:rsidR="00CE2E27">
        <w:t>Karloviča</w:t>
      </w:r>
      <w:proofErr w:type="spellEnd"/>
      <w:r w:rsidR="00CE2E27">
        <w:t xml:space="preserve">, Edgars Laimiņš, Sintija </w:t>
      </w:r>
      <w:proofErr w:type="spellStart"/>
      <w:r w:rsidR="00CE2E27">
        <w:t>Liekniņa</w:t>
      </w:r>
      <w:proofErr w:type="spellEnd"/>
      <w:r w:rsidR="00CE2E27">
        <w:t xml:space="preserve">, Sanita </w:t>
      </w:r>
      <w:proofErr w:type="spellStart"/>
      <w:r w:rsidR="00CE2E27">
        <w:t>Olševska</w:t>
      </w:r>
      <w:proofErr w:type="spellEnd"/>
      <w:r w:rsidR="00CE2E27">
        <w:t xml:space="preserve">, Andris </w:t>
      </w:r>
      <w:proofErr w:type="spellStart"/>
      <w:r w:rsidR="00CE2E27">
        <w:t>Podvinskis</w:t>
      </w:r>
      <w:proofErr w:type="spellEnd"/>
      <w:r w:rsidR="00CE2E27">
        <w:t xml:space="preserve">, Dace Reinika, Guntis </w:t>
      </w:r>
      <w:proofErr w:type="spellStart"/>
      <w:r w:rsidR="00CE2E27">
        <w:t>Safranovičs</w:t>
      </w:r>
      <w:proofErr w:type="spellEnd"/>
      <w:r w:rsidR="00CE2E27">
        <w:t xml:space="preserve">, Andrejs Spridzāns, Ivars Stanga, Indra </w:t>
      </w:r>
      <w:proofErr w:type="spellStart"/>
      <w:r w:rsidR="00CE2E27">
        <w:t>Špela</w:t>
      </w:r>
      <w:proofErr w:type="spellEnd"/>
      <w:r w:rsidR="00CE2E27">
        <w:t xml:space="preserve">), PRET - nav, ATTURAS – 2 (Kristīne Briede, Viesturs Reinfelds), </w:t>
      </w:r>
      <w:r w:rsidRPr="00C02EC1">
        <w:t>Dobeles novada dome NOLEMJ:</w:t>
      </w:r>
    </w:p>
    <w:p w14:paraId="00C309BC" w14:textId="77777777" w:rsidR="006A5807" w:rsidRPr="00C02EC1" w:rsidRDefault="006A5807">
      <w:pPr>
        <w:pStyle w:val="ListParagraph"/>
        <w:widowControl/>
        <w:numPr>
          <w:ilvl w:val="0"/>
          <w:numId w:val="42"/>
        </w:numPr>
        <w:suppressAutoHyphens w:val="0"/>
        <w:contextualSpacing/>
        <w:jc w:val="both"/>
      </w:pPr>
      <w:r w:rsidRPr="00C02EC1">
        <w:t>Atsavināt nekustamo īpašumu – zemesgabalu „</w:t>
      </w:r>
      <w:proofErr w:type="spellStart"/>
      <w:r w:rsidRPr="00C02EC1">
        <w:t>Edvīnas</w:t>
      </w:r>
      <w:proofErr w:type="spellEnd"/>
      <w:r w:rsidRPr="00C02EC1">
        <w:t>”, Tērvetes pagastā, Dobeles novadā, kadastra numurs 4688 005 0178, kas sastāv no vienas zemes vienības ar kadastra apzīmējumu 4688 005 0178, platība 2,25 ha, tai skaitā 2,23 ha lauksaimniecībā izmantojamā zeme, pārdodot to atklātā mutiskā izsolē ar augšupejošu soli.</w:t>
      </w:r>
    </w:p>
    <w:p w14:paraId="55592812" w14:textId="77777777" w:rsidR="006A5807" w:rsidRPr="00C02EC1" w:rsidRDefault="006A5807">
      <w:pPr>
        <w:pStyle w:val="ListParagraph"/>
        <w:widowControl/>
        <w:numPr>
          <w:ilvl w:val="0"/>
          <w:numId w:val="42"/>
        </w:numPr>
        <w:suppressAutoHyphens w:val="0"/>
        <w:contextualSpacing/>
        <w:jc w:val="both"/>
        <w:rPr>
          <w:b/>
        </w:rPr>
      </w:pPr>
      <w:r w:rsidRPr="00C02EC1">
        <w:t xml:space="preserve"> Noteikt lēmuma 1.punktā atsavināmā nekustamā īpašuma izsoles sākumcenu 20000 EUR.</w:t>
      </w:r>
    </w:p>
    <w:p w14:paraId="58630BE9" w14:textId="77777777" w:rsidR="006A5807" w:rsidRPr="00C02EC1" w:rsidRDefault="006A5807">
      <w:pPr>
        <w:pStyle w:val="ListParagraph"/>
        <w:widowControl/>
        <w:numPr>
          <w:ilvl w:val="0"/>
          <w:numId w:val="42"/>
        </w:numPr>
        <w:suppressAutoHyphens w:val="0"/>
        <w:contextualSpacing/>
        <w:jc w:val="both"/>
        <w:rPr>
          <w:rFonts w:eastAsia="Arial"/>
        </w:rPr>
      </w:pPr>
      <w:r w:rsidRPr="00C02EC1">
        <w:rPr>
          <w:rFonts w:eastAsia="Arial"/>
        </w:rPr>
        <w:t>Uzdot Dobeles novada pašvaldības Nekustamo īpašumu komisijai apstiprināt izsoles noteikumus un organizēt nekustamā īpašuma atsavināšanu likumā noteiktā kārtībā.</w:t>
      </w:r>
    </w:p>
    <w:p w14:paraId="6ACCD8FC" w14:textId="77777777" w:rsidR="006A5807" w:rsidRPr="00C02EC1" w:rsidRDefault="006A5807" w:rsidP="006A5807">
      <w:pPr>
        <w:jc w:val="both"/>
        <w:rPr>
          <w:color w:val="FF0000"/>
        </w:rPr>
      </w:pPr>
    </w:p>
    <w:p w14:paraId="4FAD389A"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3614BEE" w14:textId="77777777" w:rsidR="006A5807" w:rsidRPr="00C02EC1" w:rsidRDefault="006A5807" w:rsidP="006A5807">
      <w:pPr>
        <w:ind w:right="-694"/>
        <w:jc w:val="both"/>
      </w:pPr>
    </w:p>
    <w:p w14:paraId="5AF7230D" w14:textId="5AFA8DB1" w:rsidR="006A5807" w:rsidRDefault="006A5807" w:rsidP="006A5807">
      <w:pPr>
        <w:ind w:right="-694"/>
        <w:jc w:val="both"/>
      </w:pPr>
      <w:r>
        <w:br w:type="page"/>
      </w:r>
    </w:p>
    <w:p w14:paraId="2318B58B"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230F74C5" wp14:editId="22FF6D61">
            <wp:extent cx="676275" cy="752475"/>
            <wp:effectExtent l="0" t="0" r="9525" b="9525"/>
            <wp:docPr id="43"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5F95198" w14:textId="77777777" w:rsidR="006A5807" w:rsidRDefault="006A5807" w:rsidP="006A5807">
      <w:pPr>
        <w:pStyle w:val="Header"/>
        <w:jc w:val="center"/>
        <w:rPr>
          <w:sz w:val="20"/>
        </w:rPr>
      </w:pPr>
      <w:r>
        <w:rPr>
          <w:sz w:val="20"/>
        </w:rPr>
        <w:t>LATVIJAS REPUBLIKA</w:t>
      </w:r>
    </w:p>
    <w:p w14:paraId="48BBDB42" w14:textId="77777777" w:rsidR="006A5807" w:rsidRDefault="006A5807" w:rsidP="006A5807">
      <w:pPr>
        <w:pStyle w:val="Header"/>
        <w:jc w:val="center"/>
        <w:rPr>
          <w:b/>
          <w:sz w:val="32"/>
          <w:szCs w:val="32"/>
        </w:rPr>
      </w:pPr>
      <w:r>
        <w:rPr>
          <w:b/>
          <w:sz w:val="32"/>
          <w:szCs w:val="32"/>
        </w:rPr>
        <w:t>DOBELES NOVADA DOME</w:t>
      </w:r>
    </w:p>
    <w:p w14:paraId="69D73ECD" w14:textId="77777777" w:rsidR="006A5807" w:rsidRDefault="006A5807" w:rsidP="006A5807">
      <w:pPr>
        <w:pStyle w:val="Header"/>
        <w:jc w:val="center"/>
        <w:rPr>
          <w:sz w:val="16"/>
          <w:szCs w:val="16"/>
        </w:rPr>
      </w:pPr>
      <w:r>
        <w:rPr>
          <w:sz w:val="16"/>
          <w:szCs w:val="16"/>
        </w:rPr>
        <w:t>Brīvības iela 17, Dobele, Dobeles novads, LV-3701</w:t>
      </w:r>
    </w:p>
    <w:p w14:paraId="019137C9"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99" w:history="1">
        <w:r w:rsidRPr="00B11DE3">
          <w:rPr>
            <w:rStyle w:val="Hyperlink"/>
            <w:rFonts w:eastAsia="Calibri"/>
            <w:color w:val="000000" w:themeColor="text1"/>
            <w:sz w:val="16"/>
            <w:szCs w:val="16"/>
          </w:rPr>
          <w:t>dome@dobele.lv</w:t>
        </w:r>
      </w:hyperlink>
    </w:p>
    <w:p w14:paraId="3B15D06B" w14:textId="77777777" w:rsidR="006A5807" w:rsidRDefault="006A5807" w:rsidP="006A5807">
      <w:pPr>
        <w:pStyle w:val="Default"/>
        <w:jc w:val="center"/>
        <w:rPr>
          <w:b/>
          <w:bCs/>
        </w:rPr>
      </w:pPr>
    </w:p>
    <w:p w14:paraId="4EE96DC4" w14:textId="77777777" w:rsidR="006A5807" w:rsidRDefault="006A5807" w:rsidP="006A5807">
      <w:pPr>
        <w:pStyle w:val="NoSpacing"/>
        <w:jc w:val="center"/>
        <w:rPr>
          <w:b/>
        </w:rPr>
      </w:pPr>
      <w:r>
        <w:rPr>
          <w:b/>
        </w:rPr>
        <w:t>LĒMUMS</w:t>
      </w:r>
    </w:p>
    <w:p w14:paraId="6C24D5C9" w14:textId="77777777" w:rsidR="006A5807" w:rsidRDefault="006A5807" w:rsidP="006A5807">
      <w:pPr>
        <w:pStyle w:val="NoSpacing"/>
        <w:jc w:val="center"/>
        <w:rPr>
          <w:b/>
        </w:rPr>
      </w:pPr>
      <w:r>
        <w:rPr>
          <w:b/>
        </w:rPr>
        <w:t>Dobelē</w:t>
      </w:r>
    </w:p>
    <w:p w14:paraId="5C2A7B33" w14:textId="77777777" w:rsidR="006A5807" w:rsidRDefault="006A5807" w:rsidP="006A5807">
      <w:pPr>
        <w:pStyle w:val="NoSpacing"/>
        <w:jc w:val="both"/>
        <w:rPr>
          <w:b/>
        </w:rPr>
      </w:pPr>
    </w:p>
    <w:p w14:paraId="64C5450B" w14:textId="4A9B2C63"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CE2E27">
        <w:rPr>
          <w:b/>
          <w:color w:val="000000"/>
        </w:rPr>
        <w:t>366</w:t>
      </w:r>
      <w:r w:rsidRPr="001F506C">
        <w:rPr>
          <w:b/>
          <w:color w:val="000000"/>
        </w:rPr>
        <w:t>/</w:t>
      </w:r>
      <w:r>
        <w:rPr>
          <w:b/>
          <w:color w:val="000000"/>
        </w:rPr>
        <w:t>13</w:t>
      </w:r>
    </w:p>
    <w:p w14:paraId="7EF697F3" w14:textId="642CE82E"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CE2E27">
        <w:rPr>
          <w:color w:val="000000"/>
        </w:rPr>
        <w:t>26</w:t>
      </w:r>
      <w:r w:rsidRPr="001F506C">
        <w:rPr>
          <w:color w:val="000000"/>
        </w:rPr>
        <w:t>.§)</w:t>
      </w:r>
    </w:p>
    <w:p w14:paraId="55304721" w14:textId="77777777" w:rsidR="006A5807" w:rsidRPr="001846F1" w:rsidRDefault="006A5807" w:rsidP="006A5807">
      <w:pPr>
        <w:jc w:val="center"/>
        <w:rPr>
          <w:b/>
        </w:rPr>
      </w:pPr>
    </w:p>
    <w:p w14:paraId="38258E96" w14:textId="77777777" w:rsidR="006A5807" w:rsidRDefault="006A5807" w:rsidP="006A5807">
      <w:pPr>
        <w:jc w:val="center"/>
        <w:rPr>
          <w:b/>
          <w:u w:val="single"/>
        </w:rPr>
      </w:pPr>
      <w:r>
        <w:rPr>
          <w:b/>
          <w:u w:val="single"/>
        </w:rPr>
        <w:t>Par nekustamā īpašuma „</w:t>
      </w:r>
      <w:proofErr w:type="spellStart"/>
      <w:r>
        <w:rPr>
          <w:b/>
          <w:u w:val="single"/>
        </w:rPr>
        <w:t>Mazberķene</w:t>
      </w:r>
      <w:proofErr w:type="spellEnd"/>
      <w:r>
        <w:rPr>
          <w:b/>
          <w:u w:val="single"/>
        </w:rPr>
        <w:t>”, Augstkalnes pagastā,</w:t>
      </w:r>
    </w:p>
    <w:p w14:paraId="13DBE2EB" w14:textId="77777777" w:rsidR="006A5807" w:rsidRDefault="006A5807" w:rsidP="006A5807">
      <w:pPr>
        <w:jc w:val="center"/>
        <w:rPr>
          <w:b/>
          <w:u w:val="single"/>
        </w:rPr>
      </w:pPr>
      <w:r>
        <w:rPr>
          <w:b/>
          <w:u w:val="single"/>
        </w:rPr>
        <w:t xml:space="preserve"> Dobeles novadā, atsavināšanu </w:t>
      </w:r>
    </w:p>
    <w:p w14:paraId="759CFD5A" w14:textId="77777777" w:rsidR="006A5807" w:rsidRDefault="006A5807" w:rsidP="006A5807">
      <w:pPr>
        <w:jc w:val="center"/>
        <w:rPr>
          <w:b/>
          <w:u w:val="single"/>
        </w:rPr>
      </w:pPr>
    </w:p>
    <w:p w14:paraId="22B05770" w14:textId="77777777" w:rsidR="006A5807" w:rsidRDefault="006A5807" w:rsidP="006A5807">
      <w:pPr>
        <w:ind w:firstLine="709"/>
        <w:jc w:val="both"/>
      </w:pPr>
      <w:r>
        <w:t>Dobeles novada pašvaldības Nekustamo īpašumu komisija ir ierosinājusi nekustamā īpašuma “</w:t>
      </w:r>
      <w:proofErr w:type="spellStart"/>
      <w:r>
        <w:t>Mazberķene</w:t>
      </w:r>
      <w:proofErr w:type="spellEnd"/>
      <w:r>
        <w:t>”, Augstkalnes pagastā, Dobeles novadā (turpmāk– nekustamais īpašums “</w:t>
      </w:r>
      <w:proofErr w:type="spellStart"/>
      <w:r>
        <w:t>Mazberķene</w:t>
      </w:r>
      <w:proofErr w:type="spellEnd"/>
      <w:r>
        <w:t xml:space="preserve">”), kadastra numurs 4644 003 0096, atsavināšanu. </w:t>
      </w:r>
    </w:p>
    <w:p w14:paraId="62173356" w14:textId="77777777" w:rsidR="006A5807" w:rsidRDefault="006A5807" w:rsidP="006A5807">
      <w:pPr>
        <w:ind w:left="-142" w:firstLine="568"/>
        <w:jc w:val="both"/>
      </w:pPr>
      <w:r>
        <w:t>Izskatot ierosinājumu, dome konstatēja:</w:t>
      </w:r>
    </w:p>
    <w:p w14:paraId="2F19474E" w14:textId="77777777" w:rsidR="006A5807" w:rsidRDefault="006A5807" w:rsidP="006A5807">
      <w:pPr>
        <w:ind w:left="-142" w:firstLine="568"/>
        <w:jc w:val="both"/>
      </w:pPr>
      <w:r>
        <w:t>Nekustamais īpašums “</w:t>
      </w:r>
      <w:proofErr w:type="spellStart"/>
      <w:r>
        <w:t>Mazberķene</w:t>
      </w:r>
      <w:proofErr w:type="spellEnd"/>
      <w:r>
        <w:t>” ar kadastra numuru 4644 003 0096 reģistrēts Zemgales rajona tiesas Augstkalnes zemesgrāmatā, nodalījuma numurs 100000599313 uz Dobeles novada pašvaldības vārda.</w:t>
      </w:r>
      <w:r>
        <w:rPr>
          <w:rFonts w:eastAsia="Arial"/>
        </w:rPr>
        <w:t xml:space="preserve"> </w:t>
      </w:r>
      <w:r>
        <w:t>Nekustamais īpašums “</w:t>
      </w:r>
      <w:proofErr w:type="spellStart"/>
      <w:r>
        <w:t>Mazberķene</w:t>
      </w:r>
      <w:proofErr w:type="spellEnd"/>
      <w:r>
        <w:t>” sastāv no neapbūvēta zemes gabala ar kadastra apzīmējumu 4644 003 0096, platība 2,11 ha. Minētais nekustamais īpašums nav nepieciešams Dobeles novada pašvaldības funkciju izpildei. Lai lietderīgāk apsaimniekotu pašvaldības nekustamo īpašumu, kā visizdevīgākā pašvaldības rīcība ir atzīstama nekustamā īpašuma atsavināšana.</w:t>
      </w:r>
    </w:p>
    <w:p w14:paraId="77D145BD" w14:textId="77777777" w:rsidR="006A5807" w:rsidRDefault="006A5807" w:rsidP="006A5807">
      <w:pPr>
        <w:ind w:right="43" w:firstLine="426"/>
        <w:jc w:val="both"/>
      </w:pPr>
      <w:r>
        <w:t xml:space="preserve">Sertificētas nekustamo īpašumu vērtētājas Anitas </w:t>
      </w:r>
      <w:proofErr w:type="spellStart"/>
      <w:r>
        <w:t>Vēdiķes</w:t>
      </w:r>
      <w:proofErr w:type="spellEnd"/>
      <w:r>
        <w:t xml:space="preserve"> (LĪVA profesionālās kvalifikācijas sertifikāts Nr.76), noteiktā nekustamā īpašuma tirgus vērtība ir noteikta 10000 EUR.</w:t>
      </w:r>
    </w:p>
    <w:p w14:paraId="326D4BA9" w14:textId="2C5FDE9E" w:rsidR="006A5807" w:rsidRDefault="006A5807" w:rsidP="006A5807">
      <w:pPr>
        <w:widowControl w:val="0"/>
        <w:jc w:val="both"/>
      </w:pPr>
      <w:r>
        <w:tab/>
        <w:t>Saskaņā ar likuma “Par pašvaldībām” 21.panta pirmās daļas 17. punktu, Publiskas personas mantas atsavināšanas likuma 4.panta pirmo daļu, 5.panta pirmo daļu, 8. panta trešo daļu, 9.panta otro daļu, likuma un Ministru kabineta 2011.gada 1.februāra noteikumu Nr.109 “Kārtība, kādā atsavināma publiskas personas manta” 38.punktu</w:t>
      </w:r>
      <w:r>
        <w:rPr>
          <w:bCs/>
        </w:rPr>
        <w:t xml:space="preserve">, </w:t>
      </w:r>
      <w:bookmarkStart w:id="112" w:name="_Hlk110252476"/>
      <w:r w:rsidR="00CE2E27" w:rsidRPr="000E7C94">
        <w:rPr>
          <w:lang w:eastAsia="en-GB"/>
        </w:rPr>
        <w:t xml:space="preserve">atklāti balsojot: </w:t>
      </w:r>
      <w:r w:rsidR="00CE2E27">
        <w:t xml:space="preserve">PAR – 15 (Sarmīte Dude, Māris Feldmanis, Ainārs Meiers, Edgars </w:t>
      </w:r>
      <w:proofErr w:type="spellStart"/>
      <w:r w:rsidR="00CE2E27">
        <w:t>Gaigalis</w:t>
      </w:r>
      <w:proofErr w:type="spellEnd"/>
      <w:r w:rsidR="00CE2E27">
        <w:t xml:space="preserve">, Linda </w:t>
      </w:r>
      <w:proofErr w:type="spellStart"/>
      <w:r w:rsidR="00CE2E27">
        <w:t>Karloviča</w:t>
      </w:r>
      <w:proofErr w:type="spellEnd"/>
      <w:r w:rsidR="00CE2E27">
        <w:t xml:space="preserve">, Edgars Laimiņš, Sintija </w:t>
      </w:r>
      <w:proofErr w:type="spellStart"/>
      <w:r w:rsidR="00CE2E27">
        <w:t>Liekniņa</w:t>
      </w:r>
      <w:proofErr w:type="spellEnd"/>
      <w:r w:rsidR="00CE2E27">
        <w:t xml:space="preserve">, Sanita </w:t>
      </w:r>
      <w:proofErr w:type="spellStart"/>
      <w:r w:rsidR="00CE2E27">
        <w:t>Olševska</w:t>
      </w:r>
      <w:proofErr w:type="spellEnd"/>
      <w:r w:rsidR="00CE2E27">
        <w:t xml:space="preserve">, Andris </w:t>
      </w:r>
      <w:proofErr w:type="spellStart"/>
      <w:r w:rsidR="00CE2E27">
        <w:t>Podvinskis</w:t>
      </w:r>
      <w:proofErr w:type="spellEnd"/>
      <w:r w:rsidR="00CE2E27">
        <w:t xml:space="preserve">, Viesturs Reinfelds, Dace Reinika, Guntis </w:t>
      </w:r>
      <w:proofErr w:type="spellStart"/>
      <w:r w:rsidR="00CE2E27">
        <w:t>Safranovičs</w:t>
      </w:r>
      <w:proofErr w:type="spellEnd"/>
      <w:r w:rsidR="00CE2E27">
        <w:t xml:space="preserve">, Andrejs Spridzāns, Ivars Stanga, Indra </w:t>
      </w:r>
      <w:proofErr w:type="spellStart"/>
      <w:r w:rsidR="00CE2E27">
        <w:t>Špela</w:t>
      </w:r>
      <w:proofErr w:type="spellEnd"/>
      <w:r w:rsidR="00CE2E27">
        <w:t xml:space="preserve">), PRET - nav, ATTURAS – 1 (Kristīne Briede), </w:t>
      </w:r>
      <w:bookmarkEnd w:id="112"/>
      <w:r>
        <w:t xml:space="preserve">Dobeles novada dome </w:t>
      </w:r>
      <w:r>
        <w:rPr>
          <w:bCs/>
        </w:rPr>
        <w:t>NOLEMJ</w:t>
      </w:r>
      <w:r>
        <w:t>:</w:t>
      </w:r>
    </w:p>
    <w:p w14:paraId="25FC70BB" w14:textId="77777777" w:rsidR="006A5807" w:rsidRDefault="006A5807">
      <w:pPr>
        <w:numPr>
          <w:ilvl w:val="3"/>
          <w:numId w:val="62"/>
        </w:numPr>
        <w:ind w:left="426" w:hanging="284"/>
        <w:contextualSpacing/>
        <w:jc w:val="both"/>
      </w:pPr>
      <w:r>
        <w:t xml:space="preserve">Atsavināt </w:t>
      </w:r>
      <w:r>
        <w:rPr>
          <w:rFonts w:eastAsia="Lucida Sans Unicode"/>
          <w:kern w:val="2"/>
        </w:rPr>
        <w:t>Dobeles novada pašvaldībai piederošo</w:t>
      </w:r>
      <w:r>
        <w:t xml:space="preserve"> nekustamo īpašumu – zemesgabalu „</w:t>
      </w:r>
      <w:proofErr w:type="spellStart"/>
      <w:r>
        <w:t>Mazberķene</w:t>
      </w:r>
      <w:proofErr w:type="spellEnd"/>
      <w:r>
        <w:t>”, Augstkalnes pagastā, Dobeles novadā, kadastra numurs 4644 003 0096, kas sastāv no vienas neapbūvētas zemes vienības ar kadastra apzīmējumu 4644 003 0096, platība 2,11 ha, pārdodot to atklātā mutiskā izsolē ar augšupejošu soli.</w:t>
      </w:r>
    </w:p>
    <w:p w14:paraId="607D83B5" w14:textId="77777777" w:rsidR="006A5807" w:rsidRDefault="006A5807">
      <w:pPr>
        <w:numPr>
          <w:ilvl w:val="3"/>
          <w:numId w:val="62"/>
        </w:numPr>
        <w:ind w:left="426" w:hanging="284"/>
        <w:contextualSpacing/>
        <w:jc w:val="both"/>
        <w:rPr>
          <w:b/>
        </w:rPr>
      </w:pPr>
      <w:r>
        <w:t xml:space="preserve"> Noteikt lēmuma 1.punktā atsavināmā nekustamā īpašuma nosacīto cenu 10000 EUR.</w:t>
      </w:r>
    </w:p>
    <w:p w14:paraId="4A32A56C" w14:textId="77777777" w:rsidR="006A5807" w:rsidRDefault="006A5807">
      <w:pPr>
        <w:numPr>
          <w:ilvl w:val="3"/>
          <w:numId w:val="62"/>
        </w:numPr>
        <w:ind w:left="426" w:hanging="284"/>
        <w:contextualSpacing/>
        <w:jc w:val="both"/>
        <w:rPr>
          <w:rFonts w:eastAsia="Arial"/>
        </w:rPr>
      </w:pPr>
      <w:r>
        <w:rPr>
          <w:rFonts w:eastAsia="Arial"/>
        </w:rPr>
        <w:t>Uzdot Dobeles novada pašvaldības Nekustamo īpašumu komisijai apstiprināt izsoles noteikumus un organizēt nekustamā īpašuma atsavināšanu likumā noteiktā kārtībā.</w:t>
      </w:r>
    </w:p>
    <w:p w14:paraId="140104F1" w14:textId="77777777" w:rsidR="006A5807" w:rsidRDefault="006A5807" w:rsidP="006A5807">
      <w:pPr>
        <w:jc w:val="both"/>
        <w:rPr>
          <w:rFonts w:eastAsia="Calibri"/>
          <w:color w:val="FF0000"/>
        </w:rPr>
      </w:pPr>
    </w:p>
    <w:p w14:paraId="062749D3" w14:textId="77777777" w:rsidR="006A5807"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2C47E6F1" w14:textId="6C550D0A" w:rsidR="008A270E" w:rsidRDefault="008A270E" w:rsidP="006A5807">
      <w:pPr>
        <w:ind w:right="84"/>
        <w:jc w:val="both"/>
      </w:pPr>
      <w:r>
        <w:br w:type="page"/>
      </w:r>
    </w:p>
    <w:p w14:paraId="66E13131"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3C13E47A" wp14:editId="6230E5AC">
            <wp:extent cx="676275" cy="752475"/>
            <wp:effectExtent l="0" t="0" r="9525" b="9525"/>
            <wp:docPr id="44"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29253A" w14:textId="77777777" w:rsidR="006A5807" w:rsidRDefault="006A5807" w:rsidP="006A5807">
      <w:pPr>
        <w:pStyle w:val="Header"/>
        <w:jc w:val="center"/>
        <w:rPr>
          <w:sz w:val="20"/>
        </w:rPr>
      </w:pPr>
      <w:r>
        <w:rPr>
          <w:sz w:val="20"/>
        </w:rPr>
        <w:t>LATVIJAS REPUBLIKA</w:t>
      </w:r>
    </w:p>
    <w:p w14:paraId="0D8608A7" w14:textId="77777777" w:rsidR="006A5807" w:rsidRDefault="006A5807" w:rsidP="006A5807">
      <w:pPr>
        <w:pStyle w:val="Header"/>
        <w:jc w:val="center"/>
        <w:rPr>
          <w:b/>
          <w:sz w:val="32"/>
          <w:szCs w:val="32"/>
        </w:rPr>
      </w:pPr>
      <w:r>
        <w:rPr>
          <w:b/>
          <w:sz w:val="32"/>
          <w:szCs w:val="32"/>
        </w:rPr>
        <w:t>DOBELES NOVADA DOME</w:t>
      </w:r>
    </w:p>
    <w:p w14:paraId="6A069554" w14:textId="77777777" w:rsidR="006A5807" w:rsidRDefault="006A5807" w:rsidP="006A5807">
      <w:pPr>
        <w:pStyle w:val="Header"/>
        <w:jc w:val="center"/>
        <w:rPr>
          <w:sz w:val="16"/>
          <w:szCs w:val="16"/>
        </w:rPr>
      </w:pPr>
      <w:r>
        <w:rPr>
          <w:sz w:val="16"/>
          <w:szCs w:val="16"/>
        </w:rPr>
        <w:t>Brīvības iela 17, Dobele, Dobeles novads, LV-3701</w:t>
      </w:r>
    </w:p>
    <w:p w14:paraId="199BAD3B" w14:textId="77777777" w:rsidR="006A5807" w:rsidRPr="003E61F9"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00" w:history="1">
        <w:r w:rsidRPr="003E61F9">
          <w:rPr>
            <w:rStyle w:val="Hyperlink"/>
            <w:rFonts w:eastAsia="Calibri"/>
            <w:color w:val="000000" w:themeColor="text1"/>
            <w:sz w:val="16"/>
            <w:szCs w:val="16"/>
          </w:rPr>
          <w:t>dome@dobele.lv</w:t>
        </w:r>
      </w:hyperlink>
    </w:p>
    <w:p w14:paraId="045171A0" w14:textId="77777777" w:rsidR="006A5807" w:rsidRDefault="006A5807" w:rsidP="006A5807">
      <w:pPr>
        <w:pStyle w:val="Default"/>
        <w:jc w:val="center"/>
        <w:rPr>
          <w:b/>
          <w:bCs/>
        </w:rPr>
      </w:pPr>
    </w:p>
    <w:p w14:paraId="4380BBA6" w14:textId="77777777" w:rsidR="006A5807" w:rsidRDefault="006A5807" w:rsidP="006A5807">
      <w:pPr>
        <w:pStyle w:val="NoSpacing"/>
        <w:jc w:val="center"/>
        <w:rPr>
          <w:b/>
        </w:rPr>
      </w:pPr>
      <w:r>
        <w:rPr>
          <w:b/>
        </w:rPr>
        <w:t>LĒMUMS</w:t>
      </w:r>
    </w:p>
    <w:p w14:paraId="3CABB5CF" w14:textId="77777777" w:rsidR="006A5807" w:rsidRDefault="006A5807" w:rsidP="006A5807">
      <w:pPr>
        <w:pStyle w:val="NoSpacing"/>
        <w:jc w:val="center"/>
        <w:rPr>
          <w:b/>
        </w:rPr>
      </w:pPr>
      <w:r>
        <w:rPr>
          <w:b/>
        </w:rPr>
        <w:t>Dobelē</w:t>
      </w:r>
    </w:p>
    <w:p w14:paraId="226A8C42" w14:textId="77777777" w:rsidR="006A5807" w:rsidRDefault="006A5807" w:rsidP="006A5807">
      <w:pPr>
        <w:pStyle w:val="NoSpacing"/>
        <w:jc w:val="both"/>
        <w:rPr>
          <w:b/>
        </w:rPr>
      </w:pPr>
    </w:p>
    <w:p w14:paraId="6C939372" w14:textId="04B36AD3"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5A553F">
        <w:rPr>
          <w:b/>
          <w:color w:val="000000"/>
        </w:rPr>
        <w:t>367</w:t>
      </w:r>
      <w:r w:rsidRPr="001F506C">
        <w:rPr>
          <w:b/>
          <w:color w:val="000000"/>
        </w:rPr>
        <w:t>/</w:t>
      </w:r>
      <w:r>
        <w:rPr>
          <w:b/>
          <w:color w:val="000000"/>
        </w:rPr>
        <w:t>13</w:t>
      </w:r>
    </w:p>
    <w:p w14:paraId="748C6396" w14:textId="143EB48F"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5A553F">
        <w:rPr>
          <w:color w:val="000000"/>
        </w:rPr>
        <w:t>27</w:t>
      </w:r>
      <w:r w:rsidRPr="001F506C">
        <w:rPr>
          <w:color w:val="000000"/>
        </w:rPr>
        <w:t>.§)</w:t>
      </w:r>
    </w:p>
    <w:p w14:paraId="48D57657" w14:textId="77777777" w:rsidR="006A5807" w:rsidRPr="001846F1" w:rsidRDefault="006A5807" w:rsidP="006A5807">
      <w:pPr>
        <w:jc w:val="center"/>
        <w:rPr>
          <w:b/>
        </w:rPr>
      </w:pPr>
    </w:p>
    <w:p w14:paraId="4029C365" w14:textId="77777777" w:rsidR="006A5807" w:rsidRPr="00D05717" w:rsidRDefault="006A5807" w:rsidP="006A5807">
      <w:pPr>
        <w:jc w:val="center"/>
        <w:rPr>
          <w:b/>
          <w:u w:val="single"/>
        </w:rPr>
      </w:pPr>
      <w:r w:rsidRPr="00D05717">
        <w:rPr>
          <w:b/>
          <w:u w:val="single"/>
        </w:rPr>
        <w:t>Par lauksaimniecībā izmantojamās zemes „</w:t>
      </w:r>
      <w:proofErr w:type="spellStart"/>
      <w:r w:rsidRPr="00D05717">
        <w:rPr>
          <w:b/>
          <w:u w:val="single"/>
        </w:rPr>
        <w:t>Mazberķene</w:t>
      </w:r>
      <w:proofErr w:type="spellEnd"/>
      <w:r w:rsidRPr="00D05717">
        <w:rPr>
          <w:b/>
          <w:u w:val="single"/>
        </w:rPr>
        <w:t>”, Augstkalnes pagastā,</w:t>
      </w:r>
    </w:p>
    <w:p w14:paraId="1D39C0BA" w14:textId="77777777" w:rsidR="006A5807" w:rsidRPr="00D05717" w:rsidRDefault="006A5807" w:rsidP="006A5807">
      <w:pPr>
        <w:jc w:val="center"/>
        <w:rPr>
          <w:b/>
          <w:u w:val="single"/>
        </w:rPr>
      </w:pPr>
      <w:r w:rsidRPr="00D05717">
        <w:rPr>
          <w:b/>
          <w:u w:val="single"/>
        </w:rPr>
        <w:t xml:space="preserve"> Dobeles novadā, atsavināšanu izsolē </w:t>
      </w:r>
    </w:p>
    <w:p w14:paraId="4BA35A8A" w14:textId="77777777" w:rsidR="006A5807" w:rsidRPr="00B077CA" w:rsidRDefault="006A5807" w:rsidP="006A5807">
      <w:pPr>
        <w:jc w:val="center"/>
        <w:rPr>
          <w:b/>
        </w:rPr>
      </w:pPr>
    </w:p>
    <w:p w14:paraId="54D53819" w14:textId="77777777" w:rsidR="006A5807" w:rsidRPr="00B077CA" w:rsidRDefault="006A5807" w:rsidP="006A5807">
      <w:pPr>
        <w:tabs>
          <w:tab w:val="num" w:pos="-3686"/>
        </w:tabs>
        <w:ind w:left="-142" w:firstLine="568"/>
        <w:jc w:val="both"/>
      </w:pPr>
      <w:r w:rsidRPr="00B077CA">
        <w:t>Dobeles novada dome ir izskatījusi Dobeles novada pašvaldības Nekustamo īpašumu komisijas ierosinājumu atsavināt pašvaldībai piederošo nekustamo īpašumu „</w:t>
      </w:r>
      <w:proofErr w:type="spellStart"/>
      <w:r w:rsidRPr="00B077CA">
        <w:t>Mazberķene</w:t>
      </w:r>
      <w:proofErr w:type="spellEnd"/>
      <w:r w:rsidRPr="00B077CA">
        <w:t>”, Augstkalnes pagastā, Dobeles novadā, kadastra numurs 4644 003 0095.</w:t>
      </w:r>
    </w:p>
    <w:p w14:paraId="12D5FA5D" w14:textId="77777777" w:rsidR="006A5807" w:rsidRPr="00B077CA" w:rsidRDefault="006A5807" w:rsidP="006A5807">
      <w:pPr>
        <w:ind w:left="-142" w:firstLine="568"/>
        <w:jc w:val="both"/>
      </w:pPr>
      <w:r w:rsidRPr="00B077CA">
        <w:t>Izskatot ierosinājumu, dome konstatēja:</w:t>
      </w:r>
    </w:p>
    <w:p w14:paraId="35F28F1D" w14:textId="77777777" w:rsidR="006A5807" w:rsidRPr="00B077CA" w:rsidRDefault="006A5807" w:rsidP="006A5807">
      <w:pPr>
        <w:ind w:left="-142" w:firstLine="568"/>
        <w:jc w:val="both"/>
        <w:rPr>
          <w:b/>
          <w:bCs/>
        </w:rPr>
      </w:pPr>
      <w:r w:rsidRPr="00B077CA">
        <w:t>Dobeles novada pašvaldībai ir nostiprinātas īpašuma tiesības uz nekustamo īpašumu „</w:t>
      </w:r>
      <w:proofErr w:type="spellStart"/>
      <w:r w:rsidRPr="00B077CA">
        <w:t>Mazberķene</w:t>
      </w:r>
      <w:proofErr w:type="spellEnd"/>
      <w:r w:rsidRPr="00B077CA">
        <w:t xml:space="preserve">”, Augstkalnes pagastā, Dobeles novadā, kadastra numurs 4644 003 0095, kas sastāv no vienas  zemes vienības ar kadastra apzīmējumu 4644 003 0095, platība 5,31 ha, tai skaitā 5,17 ha lauksaimniecībā izmantojamā zeme, Zemgales rajona tiesas Augstkalnes pagasta zemesgrāmatā, nodalījuma numurs 100000626949. </w:t>
      </w:r>
    </w:p>
    <w:p w14:paraId="35691065" w14:textId="77777777" w:rsidR="006A5807" w:rsidRPr="00B077CA" w:rsidRDefault="006A5807" w:rsidP="006A5807">
      <w:pPr>
        <w:ind w:left="-142" w:firstLine="568"/>
        <w:jc w:val="both"/>
      </w:pPr>
      <w:r w:rsidRPr="00B077CA">
        <w:t>Norādītais īpašums ir nodots nomā (nomas līgums reģistrēts pašvaldībā 2019.gada 10.septembrī Nr.19-13-A), un tas nav nepieciešams Dobeles novada pašvaldībai tās patstāvīgo funkciju izpildei.</w:t>
      </w:r>
    </w:p>
    <w:p w14:paraId="1AA6C9C3" w14:textId="77777777" w:rsidR="006A5807" w:rsidRPr="00B077CA" w:rsidRDefault="006A5807" w:rsidP="006A5807">
      <w:pPr>
        <w:ind w:left="-142" w:firstLine="568"/>
        <w:jc w:val="both"/>
      </w:pPr>
      <w:r w:rsidRPr="00B077CA">
        <w:t xml:space="preserve">Ņemot vērā norādītos apstākļus, lai lietderīgāk apsaimniekotu pašvaldības nekustamo īpašumu, kā visizdevīgākā pašvaldības rīcība ir atzīstama šī nekustamā īpašuma atsavināšana. </w:t>
      </w:r>
    </w:p>
    <w:p w14:paraId="0B96F3DE" w14:textId="77777777" w:rsidR="006A5807" w:rsidRPr="00B077CA" w:rsidRDefault="006A5807" w:rsidP="006A5807">
      <w:pPr>
        <w:ind w:left="-142" w:firstLine="568"/>
        <w:jc w:val="both"/>
      </w:pPr>
      <w:r w:rsidRPr="00B077CA">
        <w:t xml:space="preserve">Saskaņā ar 2022.gada 13.jūlijā veikto tirgus novērtējumu, ko atbilstoši </w:t>
      </w:r>
      <w:hyperlink r:id="rId101" w:tgtFrame="_top" w:tooltip="Standartizācijas likums" w:history="1">
        <w:r w:rsidRPr="00B077CA">
          <w:rPr>
            <w:rStyle w:val="Hyperlink"/>
            <w:color w:val="auto"/>
            <w:u w:val="none"/>
          </w:rPr>
          <w:t>Standartizācijas likumā</w:t>
        </w:r>
      </w:hyperlink>
      <w:r w:rsidRPr="00B077CA">
        <w:rPr>
          <w:rStyle w:val="apple-converted-space"/>
        </w:rPr>
        <w:t xml:space="preserve"> </w:t>
      </w:r>
      <w:r w:rsidRPr="00B077CA">
        <w:t xml:space="preserve">paredzētajā kārtībā apstiprinātajiem Latvijas īpašuma vērtēšanas standartiem veica sertificēta nekustamā īpašuma vērtētāja Anita </w:t>
      </w:r>
      <w:proofErr w:type="spellStart"/>
      <w:r w:rsidRPr="00B077CA">
        <w:t>Vēdiķe</w:t>
      </w:r>
      <w:proofErr w:type="spellEnd"/>
      <w:r w:rsidRPr="00B077CA">
        <w:t xml:space="preserve"> (LĪVA profesionālās kvalifikācijas sertifikāts Nr.76), nekustamā īpašuma „</w:t>
      </w:r>
      <w:proofErr w:type="spellStart"/>
      <w:r w:rsidRPr="00B077CA">
        <w:t>Mazberķene</w:t>
      </w:r>
      <w:proofErr w:type="spellEnd"/>
      <w:r w:rsidRPr="00B077CA">
        <w:t>”, Augstkalnes pagastā, Dobeles novadā, tirgus vērtība atsavināšanas vajadzībām ir noteikta 41000</w:t>
      </w:r>
      <w:r w:rsidRPr="00B077CA">
        <w:rPr>
          <w:color w:val="FF0000"/>
        </w:rPr>
        <w:t xml:space="preserve"> </w:t>
      </w:r>
      <w:r w:rsidRPr="00B077CA">
        <w:t>EUR apmērā.</w:t>
      </w:r>
    </w:p>
    <w:p w14:paraId="39163DB4" w14:textId="77777777" w:rsidR="006A5807" w:rsidRPr="00B077CA" w:rsidRDefault="006A5807" w:rsidP="006A5807">
      <w:pPr>
        <w:ind w:left="-142" w:firstLine="568"/>
        <w:jc w:val="both"/>
      </w:pPr>
      <w:r w:rsidRPr="00B077CA">
        <w:t xml:space="preserve">Saskaņā ar </w:t>
      </w:r>
      <w:r w:rsidRPr="00B077CA">
        <w:rPr>
          <w:bCs/>
        </w:rPr>
        <w:t>Publiskas personas mantas atsavināšanas likuma</w:t>
      </w:r>
      <w:r w:rsidRPr="00B077CA">
        <w:t xml:space="preserve"> Pārejas noteikumu 12.punktu, līdz brīdim, kad spēku zaudē</w:t>
      </w:r>
      <w:r w:rsidRPr="00B077CA">
        <w:rPr>
          <w:rStyle w:val="apple-converted-space"/>
        </w:rPr>
        <w:t xml:space="preserve"> </w:t>
      </w:r>
      <w:hyperlink r:id="rId102" w:tgtFrame="_top" w:tooltip="Valsts un pašvaldību īpašuma privatizācijas un privatizācijas sertifikātu izmantošanas pabeigšanas likums" w:history="1">
        <w:r w:rsidRPr="00B077CA">
          <w:rPr>
            <w:rStyle w:val="Hyperlink"/>
            <w:color w:val="auto"/>
            <w:u w:val="none"/>
          </w:rPr>
          <w:t>Valsts un pašvaldību īpašuma privatizācijas un privatizācijas sertifikātu izmantošanas pabeigšanas likums</w:t>
        </w:r>
      </w:hyperlink>
      <w:r w:rsidRPr="00B077CA">
        <w:t>, atsavināmā neapbūvētā zemesgabala nosacītā cena nedrīkst būt zemāka par zemāko no šādām vērtībām: attiecīgā zemesgabala kadastrālo vērtību vai zemes kadastrālo vērtību 2007.gada 31.decembrī.</w:t>
      </w:r>
    </w:p>
    <w:p w14:paraId="2549E2C2" w14:textId="77777777" w:rsidR="006A5807" w:rsidRPr="00B077CA" w:rsidRDefault="006A5807" w:rsidP="006A5807">
      <w:pPr>
        <w:ind w:left="-142" w:firstLine="568"/>
        <w:jc w:val="both"/>
      </w:pPr>
      <w:r w:rsidRPr="00B077CA">
        <w:t>Saskaņā ar Valsts zemes dienesta Nekustamā īpašuma valsts kadastra informācijas sistēmā norādītiem datiem zemesgabala „</w:t>
      </w:r>
      <w:proofErr w:type="spellStart"/>
      <w:r w:rsidRPr="00B077CA">
        <w:t>Mazberķene</w:t>
      </w:r>
      <w:proofErr w:type="spellEnd"/>
      <w:r w:rsidRPr="00B077CA">
        <w:t>”, Augstkalnes pagastā, Dobeles novadā aktuālā kadastrālā vērtība ir 8554</w:t>
      </w:r>
      <w:r w:rsidRPr="00B077CA">
        <w:rPr>
          <w:color w:val="FF0000"/>
        </w:rPr>
        <w:t xml:space="preserve"> </w:t>
      </w:r>
      <w:r w:rsidRPr="00B077CA">
        <w:t>EUR.</w:t>
      </w:r>
    </w:p>
    <w:p w14:paraId="1E8CE114" w14:textId="77777777" w:rsidR="006A5807" w:rsidRPr="00B077CA" w:rsidRDefault="006A5807" w:rsidP="006A5807">
      <w:pPr>
        <w:ind w:left="-142" w:firstLine="568"/>
        <w:jc w:val="both"/>
        <w:rPr>
          <w:bCs/>
        </w:rPr>
      </w:pPr>
      <w:r w:rsidRPr="00B077CA">
        <w:t>Nekustamā īpašuma „</w:t>
      </w:r>
      <w:proofErr w:type="spellStart"/>
      <w:r w:rsidRPr="00B077CA">
        <w:t>Mazberķene</w:t>
      </w:r>
      <w:proofErr w:type="spellEnd"/>
      <w:r w:rsidRPr="00B077CA">
        <w:t>”, Augstkalnes pagastā, Dobeles novadā, pirmpirkuma tiesības, saskaņā ar likuma „</w:t>
      </w:r>
      <w:r w:rsidRPr="00B077CA">
        <w:rPr>
          <w:bCs/>
        </w:rPr>
        <w:t>Par zemes privatizāciju lauku apvidos” 30.</w:t>
      </w:r>
      <w:r w:rsidRPr="00B077CA">
        <w:rPr>
          <w:bCs/>
          <w:vertAlign w:val="superscript"/>
        </w:rPr>
        <w:t xml:space="preserve">2 </w:t>
      </w:r>
      <w:r w:rsidRPr="00B077CA">
        <w:rPr>
          <w:bCs/>
        </w:rPr>
        <w:t>pantu, ir nekustamā īpašuma pašreizējam nomniekam -</w:t>
      </w:r>
      <w:r w:rsidRPr="00B077CA">
        <w:t xml:space="preserve"> </w:t>
      </w:r>
      <w:r w:rsidRPr="00B077CA">
        <w:rPr>
          <w:bCs/>
        </w:rPr>
        <w:t xml:space="preserve">SIA “SILAINE, kas ņemams vērā, rīkojot izsoli. </w:t>
      </w:r>
    </w:p>
    <w:p w14:paraId="1DA38360" w14:textId="0308B45B" w:rsidR="006A5807" w:rsidRPr="00B077CA" w:rsidRDefault="006A5807" w:rsidP="006A5807">
      <w:pPr>
        <w:ind w:left="-142" w:firstLine="568"/>
        <w:jc w:val="both"/>
        <w:rPr>
          <w:bCs/>
        </w:rPr>
      </w:pPr>
      <w:r w:rsidRPr="00B077CA">
        <w:t>Pamatojoties uz likuma „Par pašvaldībām” 21.panta pirmās daļas 17.punktu, Publiskas personas mantas atsavināšanas likuma 4.panta pirmo daļu, 5.panta pirmo daļu, 9.panta otro daļu, 10.panta otro daļu un 11.panta pirmo daļu, Pārejas noteikumu 12. punktu, likuma „</w:t>
      </w:r>
      <w:r w:rsidRPr="00B077CA">
        <w:rPr>
          <w:bCs/>
        </w:rPr>
        <w:t>Par zemes privatizāciju lauku apvidos” 30.</w:t>
      </w:r>
      <w:r w:rsidRPr="00B077CA">
        <w:rPr>
          <w:bCs/>
          <w:vertAlign w:val="superscript"/>
        </w:rPr>
        <w:t xml:space="preserve">2 </w:t>
      </w:r>
      <w:r w:rsidRPr="00B077CA">
        <w:rPr>
          <w:bCs/>
        </w:rPr>
        <w:t>panta otro daļu</w:t>
      </w:r>
      <w:r w:rsidRPr="00B077CA">
        <w:t xml:space="preserve"> un Ministru kabineta 2011.gada 1.februāra </w:t>
      </w:r>
      <w:r w:rsidRPr="00B077CA">
        <w:lastRenderedPageBreak/>
        <w:t xml:space="preserve">noteikumu Nr.109 „Kārtība, kādā atsavināma publiskas personas manta” 38.punktu, </w:t>
      </w:r>
      <w:r w:rsidR="005A553F" w:rsidRPr="000E7C94">
        <w:rPr>
          <w:lang w:eastAsia="en-GB"/>
        </w:rPr>
        <w:t xml:space="preserve">atklāti balsojot: </w:t>
      </w:r>
      <w:r w:rsidR="005A553F">
        <w:t xml:space="preserve">PAR – 15 (Sarmīte Dude, Māris Feldmanis, Ainārs Meiers, Edgars </w:t>
      </w:r>
      <w:proofErr w:type="spellStart"/>
      <w:r w:rsidR="005A553F">
        <w:t>Gaigalis</w:t>
      </w:r>
      <w:proofErr w:type="spellEnd"/>
      <w:r w:rsidR="005A553F">
        <w:t xml:space="preserve">, Linda </w:t>
      </w:r>
      <w:proofErr w:type="spellStart"/>
      <w:r w:rsidR="005A553F">
        <w:t>Karloviča</w:t>
      </w:r>
      <w:proofErr w:type="spellEnd"/>
      <w:r w:rsidR="005A553F">
        <w:t xml:space="preserve">, Edgars Laimiņš, Sintija </w:t>
      </w:r>
      <w:proofErr w:type="spellStart"/>
      <w:r w:rsidR="005A553F">
        <w:t>Liekniņa</w:t>
      </w:r>
      <w:proofErr w:type="spellEnd"/>
      <w:r w:rsidR="005A553F">
        <w:t xml:space="preserve">, Sanita </w:t>
      </w:r>
      <w:proofErr w:type="spellStart"/>
      <w:r w:rsidR="005A553F">
        <w:t>Olševska</w:t>
      </w:r>
      <w:proofErr w:type="spellEnd"/>
      <w:r w:rsidR="005A553F">
        <w:t xml:space="preserve">, Andris </w:t>
      </w:r>
      <w:proofErr w:type="spellStart"/>
      <w:r w:rsidR="005A553F">
        <w:t>Podvinskis</w:t>
      </w:r>
      <w:proofErr w:type="spellEnd"/>
      <w:r w:rsidR="005A553F">
        <w:t xml:space="preserve">, Viesturs Reinfelds, Dace Reinika, Guntis </w:t>
      </w:r>
      <w:proofErr w:type="spellStart"/>
      <w:r w:rsidR="005A553F">
        <w:t>Safranovičs</w:t>
      </w:r>
      <w:proofErr w:type="spellEnd"/>
      <w:r w:rsidR="005A553F">
        <w:t xml:space="preserve">, Andrejs Spridzāns, Ivars Stanga, Indra </w:t>
      </w:r>
      <w:proofErr w:type="spellStart"/>
      <w:r w:rsidR="005A553F">
        <w:t>Špela</w:t>
      </w:r>
      <w:proofErr w:type="spellEnd"/>
      <w:r w:rsidR="005A553F">
        <w:t xml:space="preserve">), PRET - nav, ATTURAS – 1 (Kristīne Briede), </w:t>
      </w:r>
      <w:r w:rsidRPr="00B077CA">
        <w:t>Dobeles novada dome NOLEMJ:</w:t>
      </w:r>
    </w:p>
    <w:p w14:paraId="24F3BBD0" w14:textId="77777777" w:rsidR="006A5807" w:rsidRPr="00E237D7" w:rsidRDefault="006A5807">
      <w:pPr>
        <w:pStyle w:val="ListParagraph"/>
        <w:widowControl/>
        <w:numPr>
          <w:ilvl w:val="0"/>
          <w:numId w:val="64"/>
        </w:numPr>
        <w:suppressAutoHyphens w:val="0"/>
        <w:contextualSpacing/>
        <w:jc w:val="both"/>
      </w:pPr>
      <w:r w:rsidRPr="00E237D7">
        <w:t>Atsavināt nekustamo īpašumu – zemesgabalu „</w:t>
      </w:r>
      <w:proofErr w:type="spellStart"/>
      <w:r w:rsidRPr="00E237D7">
        <w:t>Mazberķene</w:t>
      </w:r>
      <w:proofErr w:type="spellEnd"/>
      <w:r w:rsidRPr="00E237D7">
        <w:t>”, Augstkalnes pagastā, Dobeles novadā, kadastra numurs 4644 003 0095, kas sastāv no vienas zemes vienības ar kadastra apzīmējumu 4644 003 0095, platība 5,31 ha, tai skaitā 5,17 ha lauksaimniecībā izmantojamā zeme, pārdodot to atklātā mutiskā izsolē ar augšupejošu soli.</w:t>
      </w:r>
    </w:p>
    <w:p w14:paraId="3578EE69" w14:textId="77777777" w:rsidR="006A5807" w:rsidRPr="00E237D7" w:rsidRDefault="006A5807">
      <w:pPr>
        <w:pStyle w:val="ListParagraph"/>
        <w:widowControl/>
        <w:numPr>
          <w:ilvl w:val="0"/>
          <w:numId w:val="64"/>
        </w:numPr>
        <w:suppressAutoHyphens w:val="0"/>
        <w:contextualSpacing/>
        <w:jc w:val="both"/>
      </w:pPr>
      <w:r w:rsidRPr="00E237D7">
        <w:t>Noteikt lēmuma 1.punktā atsavināmā nekustamā īpašuma izsoles sākumcenu 41000 EUR.</w:t>
      </w:r>
    </w:p>
    <w:p w14:paraId="7B5EEF6F" w14:textId="77777777" w:rsidR="006A5807" w:rsidRPr="00E237D7" w:rsidRDefault="006A5807">
      <w:pPr>
        <w:pStyle w:val="ListParagraph"/>
        <w:widowControl/>
        <w:numPr>
          <w:ilvl w:val="0"/>
          <w:numId w:val="64"/>
        </w:numPr>
        <w:suppressAutoHyphens w:val="0"/>
        <w:contextualSpacing/>
        <w:jc w:val="both"/>
        <w:rPr>
          <w:rFonts w:eastAsia="Arial"/>
        </w:rPr>
      </w:pPr>
      <w:r w:rsidRPr="00E237D7">
        <w:t>Noteikt, ka nekustamā īpašuma „</w:t>
      </w:r>
      <w:proofErr w:type="spellStart"/>
      <w:r w:rsidRPr="00E237D7">
        <w:t>Mazberķene</w:t>
      </w:r>
      <w:proofErr w:type="spellEnd"/>
      <w:r w:rsidRPr="00E237D7">
        <w:t>”, Augstkalnes pagastā, Dobeles novadā, kadastra numurs 4644 003 0095, pirmpirkuma tiesības ir nekustamā īpašuma pašreizējam nomniekam - SIA “SILAINE”.</w:t>
      </w:r>
    </w:p>
    <w:p w14:paraId="0414657F" w14:textId="77777777" w:rsidR="006A5807" w:rsidRPr="00E237D7" w:rsidRDefault="006A5807">
      <w:pPr>
        <w:pStyle w:val="ListParagraph"/>
        <w:widowControl/>
        <w:numPr>
          <w:ilvl w:val="0"/>
          <w:numId w:val="64"/>
        </w:numPr>
        <w:suppressAutoHyphens w:val="0"/>
        <w:contextualSpacing/>
        <w:jc w:val="both"/>
        <w:rPr>
          <w:rFonts w:eastAsia="Arial"/>
        </w:rPr>
      </w:pPr>
      <w:r w:rsidRPr="00E237D7">
        <w:rPr>
          <w:rFonts w:eastAsia="Arial"/>
        </w:rPr>
        <w:t>Uzdot Dobeles novada pašvaldības Nekustamo īpašumu komisijai apstiprināt izsoles noteikumus un organizēt nekustamā īpašuma atsavināšanu likumā noteiktā kārtībā.</w:t>
      </w:r>
    </w:p>
    <w:p w14:paraId="1D866978" w14:textId="77777777" w:rsidR="006A5807" w:rsidRPr="00E237D7" w:rsidRDefault="006A5807" w:rsidP="006A5807">
      <w:pPr>
        <w:jc w:val="both"/>
        <w:rPr>
          <w:color w:val="FF0000"/>
        </w:rPr>
      </w:pPr>
    </w:p>
    <w:p w14:paraId="4888DA23"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45255DBC" w14:textId="77777777" w:rsidR="006A5807" w:rsidRPr="00B077CA" w:rsidRDefault="006A5807" w:rsidP="006A5807">
      <w:pPr>
        <w:ind w:right="-694"/>
        <w:jc w:val="both"/>
      </w:pPr>
    </w:p>
    <w:p w14:paraId="64692A83" w14:textId="77777777" w:rsidR="006A5807" w:rsidRPr="00B077CA" w:rsidRDefault="006A5807" w:rsidP="006A5807"/>
    <w:p w14:paraId="3190D7A8" w14:textId="77777777" w:rsidR="006A5807" w:rsidRDefault="006A5807" w:rsidP="006A5807">
      <w:pPr>
        <w:jc w:val="right"/>
        <w:rPr>
          <w:b/>
        </w:rPr>
      </w:pPr>
    </w:p>
    <w:p w14:paraId="1CAE095F" w14:textId="77777777" w:rsidR="006A5807" w:rsidRDefault="006A5807" w:rsidP="006A5807">
      <w:pPr>
        <w:jc w:val="right"/>
        <w:rPr>
          <w:b/>
        </w:rPr>
      </w:pPr>
    </w:p>
    <w:p w14:paraId="5BAA43F9" w14:textId="77777777" w:rsidR="006A5807" w:rsidRDefault="006A5807" w:rsidP="006A5807">
      <w:pPr>
        <w:rPr>
          <w:b/>
        </w:rPr>
      </w:pPr>
      <w:r>
        <w:rPr>
          <w:b/>
        </w:rPr>
        <w:br w:type="page"/>
      </w:r>
    </w:p>
    <w:p w14:paraId="185CAAA7"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08E7F106" wp14:editId="4516181F">
            <wp:extent cx="676275" cy="752475"/>
            <wp:effectExtent l="0" t="0" r="9525" b="9525"/>
            <wp:docPr id="4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0B9519" w14:textId="77777777" w:rsidR="006A5807" w:rsidRDefault="006A5807" w:rsidP="006A5807">
      <w:pPr>
        <w:pStyle w:val="Header"/>
        <w:jc w:val="center"/>
        <w:rPr>
          <w:sz w:val="20"/>
        </w:rPr>
      </w:pPr>
      <w:r>
        <w:rPr>
          <w:sz w:val="20"/>
        </w:rPr>
        <w:t>LATVIJAS REPUBLIKA</w:t>
      </w:r>
    </w:p>
    <w:p w14:paraId="75639E0B" w14:textId="77777777" w:rsidR="006A5807" w:rsidRDefault="006A5807" w:rsidP="006A5807">
      <w:pPr>
        <w:pStyle w:val="Header"/>
        <w:jc w:val="center"/>
        <w:rPr>
          <w:b/>
          <w:sz w:val="32"/>
          <w:szCs w:val="32"/>
        </w:rPr>
      </w:pPr>
      <w:r>
        <w:rPr>
          <w:b/>
          <w:sz w:val="32"/>
          <w:szCs w:val="32"/>
        </w:rPr>
        <w:t>DOBELES NOVADA DOME</w:t>
      </w:r>
    </w:p>
    <w:p w14:paraId="09B31485" w14:textId="77777777" w:rsidR="006A5807" w:rsidRDefault="006A5807" w:rsidP="006A5807">
      <w:pPr>
        <w:pStyle w:val="Header"/>
        <w:jc w:val="center"/>
        <w:rPr>
          <w:sz w:val="16"/>
          <w:szCs w:val="16"/>
        </w:rPr>
      </w:pPr>
      <w:r>
        <w:rPr>
          <w:sz w:val="16"/>
          <w:szCs w:val="16"/>
        </w:rPr>
        <w:t>Brīvības iela 17, Dobele, Dobeles novads, LV-3701</w:t>
      </w:r>
    </w:p>
    <w:p w14:paraId="3626E3FF" w14:textId="77777777" w:rsidR="006A5807" w:rsidRPr="002171F3"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03" w:history="1">
        <w:r w:rsidRPr="002171F3">
          <w:rPr>
            <w:rStyle w:val="Hyperlink"/>
            <w:rFonts w:eastAsia="Calibri"/>
            <w:color w:val="000000" w:themeColor="text1"/>
            <w:sz w:val="16"/>
            <w:szCs w:val="16"/>
          </w:rPr>
          <w:t>dome@dobele.lv</w:t>
        </w:r>
      </w:hyperlink>
    </w:p>
    <w:p w14:paraId="0D057186" w14:textId="77777777" w:rsidR="006A5807" w:rsidRDefault="006A5807" w:rsidP="006A5807">
      <w:pPr>
        <w:pStyle w:val="Default"/>
        <w:jc w:val="center"/>
        <w:rPr>
          <w:b/>
          <w:bCs/>
        </w:rPr>
      </w:pPr>
    </w:p>
    <w:p w14:paraId="24E0EAE3" w14:textId="77777777" w:rsidR="006A5807" w:rsidRDefault="006A5807" w:rsidP="006A5807">
      <w:pPr>
        <w:pStyle w:val="NoSpacing"/>
        <w:jc w:val="center"/>
        <w:rPr>
          <w:b/>
        </w:rPr>
      </w:pPr>
      <w:r>
        <w:rPr>
          <w:b/>
        </w:rPr>
        <w:t>LĒMUMS</w:t>
      </w:r>
    </w:p>
    <w:p w14:paraId="639FCBB2" w14:textId="77777777" w:rsidR="006A5807" w:rsidRDefault="006A5807" w:rsidP="006A5807">
      <w:pPr>
        <w:pStyle w:val="NoSpacing"/>
        <w:jc w:val="center"/>
        <w:rPr>
          <w:b/>
        </w:rPr>
      </w:pPr>
      <w:r>
        <w:rPr>
          <w:b/>
        </w:rPr>
        <w:t>Dobelē</w:t>
      </w:r>
    </w:p>
    <w:p w14:paraId="04566594" w14:textId="77777777" w:rsidR="006A5807" w:rsidRDefault="006A5807" w:rsidP="006A5807">
      <w:pPr>
        <w:pStyle w:val="NoSpacing"/>
        <w:jc w:val="both"/>
        <w:rPr>
          <w:b/>
        </w:rPr>
      </w:pPr>
    </w:p>
    <w:p w14:paraId="01838030" w14:textId="3E356CFA"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517B31">
        <w:rPr>
          <w:b/>
          <w:color w:val="000000"/>
        </w:rPr>
        <w:t>368</w:t>
      </w:r>
      <w:r w:rsidRPr="001F506C">
        <w:rPr>
          <w:b/>
          <w:color w:val="000000"/>
        </w:rPr>
        <w:t>/</w:t>
      </w:r>
      <w:r>
        <w:rPr>
          <w:b/>
          <w:color w:val="000000"/>
        </w:rPr>
        <w:t>13</w:t>
      </w:r>
    </w:p>
    <w:p w14:paraId="2CD9655D" w14:textId="425AF0A1"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517B31">
        <w:rPr>
          <w:color w:val="000000"/>
        </w:rPr>
        <w:t>28</w:t>
      </w:r>
      <w:r w:rsidRPr="001F506C">
        <w:rPr>
          <w:color w:val="000000"/>
        </w:rPr>
        <w:t>.§)</w:t>
      </w:r>
    </w:p>
    <w:p w14:paraId="2B1275E8" w14:textId="77777777" w:rsidR="006A5807" w:rsidRPr="001846F1" w:rsidRDefault="006A5807" w:rsidP="006A5807">
      <w:pPr>
        <w:jc w:val="center"/>
        <w:rPr>
          <w:b/>
        </w:rPr>
      </w:pPr>
    </w:p>
    <w:p w14:paraId="7E421171" w14:textId="77777777" w:rsidR="006A5807" w:rsidRPr="00305A45" w:rsidRDefault="006A5807" w:rsidP="006A5807">
      <w:pPr>
        <w:jc w:val="center"/>
        <w:rPr>
          <w:b/>
          <w:u w:val="single"/>
        </w:rPr>
      </w:pPr>
      <w:r w:rsidRPr="00305A45">
        <w:rPr>
          <w:b/>
          <w:u w:val="single"/>
        </w:rPr>
        <w:t>Par lauksaimniecībā izmantojamās zemes „Maliņas”, Dobeles pagastā,</w:t>
      </w:r>
    </w:p>
    <w:p w14:paraId="47A42189" w14:textId="77777777" w:rsidR="006A5807" w:rsidRPr="00305A45" w:rsidRDefault="006A5807" w:rsidP="006A5807">
      <w:pPr>
        <w:jc w:val="center"/>
        <w:rPr>
          <w:b/>
          <w:u w:val="single"/>
        </w:rPr>
      </w:pPr>
      <w:r w:rsidRPr="00305A45">
        <w:rPr>
          <w:b/>
          <w:u w:val="single"/>
        </w:rPr>
        <w:t xml:space="preserve"> Dobeles novadā, atsavināšanu izsolē </w:t>
      </w:r>
    </w:p>
    <w:p w14:paraId="7EA76234" w14:textId="77777777" w:rsidR="006A5807" w:rsidRPr="00305A45" w:rsidRDefault="006A5807" w:rsidP="006A5807">
      <w:pPr>
        <w:jc w:val="center"/>
        <w:rPr>
          <w:b/>
          <w:u w:val="single"/>
        </w:rPr>
      </w:pPr>
    </w:p>
    <w:p w14:paraId="766F5222" w14:textId="77777777" w:rsidR="006A5807" w:rsidRPr="00B077CA" w:rsidRDefault="006A5807" w:rsidP="006A5807">
      <w:pPr>
        <w:tabs>
          <w:tab w:val="num" w:pos="-3686"/>
        </w:tabs>
        <w:ind w:left="-142" w:firstLine="568"/>
        <w:jc w:val="both"/>
      </w:pPr>
      <w:r w:rsidRPr="00B077CA">
        <w:t>Dobeles novada dome ir izskatījusi Dobeles novada pašvaldības Nekustamo īpašumu komisijas ierosinājumu atsavināt pašvaldībai piederošo nekustamo īpašumu „Maliņas”, Dobeles pagastā, Dobeles novadā, kadastra numurs 46600010375.</w:t>
      </w:r>
    </w:p>
    <w:p w14:paraId="27AEDC43" w14:textId="77777777" w:rsidR="006A5807" w:rsidRPr="00B077CA" w:rsidRDefault="006A5807" w:rsidP="006A5807">
      <w:pPr>
        <w:ind w:left="-142" w:firstLine="568"/>
        <w:jc w:val="both"/>
      </w:pPr>
      <w:r w:rsidRPr="00B077CA">
        <w:t>Izskatot ierosinājumu, dome konstatēja:</w:t>
      </w:r>
    </w:p>
    <w:p w14:paraId="7A44BE31" w14:textId="77777777" w:rsidR="006A5807" w:rsidRPr="00B077CA" w:rsidRDefault="006A5807" w:rsidP="006A5807">
      <w:pPr>
        <w:ind w:left="-142" w:firstLine="568"/>
        <w:jc w:val="both"/>
        <w:rPr>
          <w:b/>
          <w:bCs/>
        </w:rPr>
      </w:pPr>
      <w:r w:rsidRPr="00B077CA">
        <w:t xml:space="preserve">Dobeles novada pašvaldībai ir nostiprinātas īpašuma tiesības uz nekustamo īpašumu „Maliņas”, Dobeles pagastā, Dobeles novadā, kadastra numurs 46600010375, kas sastāv no vienas  zemes vienības ar kadastra apzīmējumu 46600010374, platība 1,1701 ha, tai skaitā 1,1163 ha lauksaimniecībā izmantojamā zeme, Zemgales rajona tiesas Dobeles pagasta zemesgrāmatā, nodalījuma numurs 100000557826. </w:t>
      </w:r>
    </w:p>
    <w:p w14:paraId="3A41656C" w14:textId="77777777" w:rsidR="006A5807" w:rsidRPr="00B077CA" w:rsidRDefault="006A5807" w:rsidP="006A5807">
      <w:pPr>
        <w:jc w:val="both"/>
      </w:pPr>
      <w:r w:rsidRPr="00B077CA">
        <w:t xml:space="preserve">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79DCB161" w14:textId="77777777" w:rsidR="006A5807" w:rsidRPr="00B077CA" w:rsidRDefault="006A5807" w:rsidP="006A5807">
      <w:pPr>
        <w:ind w:left="-142" w:firstLine="568"/>
        <w:jc w:val="both"/>
      </w:pPr>
      <w:r w:rsidRPr="00B077CA">
        <w:t xml:space="preserve">Saskaņā ar 2022.gada 13.jūlijā veikto tirgus novērtējumu, ko atbilstoši </w:t>
      </w:r>
      <w:hyperlink r:id="rId104" w:tgtFrame="_top" w:tooltip="Standartizācijas likums" w:history="1">
        <w:r w:rsidRPr="00B077CA">
          <w:rPr>
            <w:rStyle w:val="Hyperlink"/>
            <w:color w:val="auto"/>
            <w:u w:val="none"/>
          </w:rPr>
          <w:t>Standartizācijas likumā</w:t>
        </w:r>
      </w:hyperlink>
      <w:r w:rsidRPr="00B077CA">
        <w:rPr>
          <w:rStyle w:val="apple-converted-space"/>
        </w:rPr>
        <w:t xml:space="preserve"> </w:t>
      </w:r>
      <w:r w:rsidRPr="00B077CA">
        <w:t xml:space="preserve">paredzētajā kārtībā apstiprinātajiem Latvijas īpašuma vērtēšanas standartiem veica sertificēta nekustamā īpašuma vērtētāja Anita </w:t>
      </w:r>
      <w:proofErr w:type="spellStart"/>
      <w:r w:rsidRPr="00B077CA">
        <w:t>Vēdiķe</w:t>
      </w:r>
      <w:proofErr w:type="spellEnd"/>
      <w:r w:rsidRPr="00B077CA">
        <w:t xml:space="preserve"> (LĪVA profesionālās kvalifikācijas sertifikāts Nr.76), nekustamā īpašuma „Maliņas”, Dobeles pagastā, Dobeles novadā, tirgus vērtība atsavināšanas vajadzībām ir noteikta 6000 EUR apmērā.</w:t>
      </w:r>
    </w:p>
    <w:p w14:paraId="228DCB94" w14:textId="77777777" w:rsidR="006A5807" w:rsidRPr="00B077CA" w:rsidRDefault="006A5807" w:rsidP="006A5807">
      <w:pPr>
        <w:ind w:left="-142" w:firstLine="568"/>
        <w:jc w:val="both"/>
      </w:pPr>
      <w:r w:rsidRPr="00B077CA">
        <w:t xml:space="preserve">Saskaņā ar </w:t>
      </w:r>
      <w:r w:rsidRPr="00B077CA">
        <w:rPr>
          <w:bCs/>
        </w:rPr>
        <w:t>Publiskas personas mantas atsavināšanas likuma</w:t>
      </w:r>
      <w:r w:rsidRPr="00B077CA">
        <w:t xml:space="preserve"> Pārejas noteikumu 12.punktu, līdz brīdim, kad spēku zaudē</w:t>
      </w:r>
      <w:r w:rsidRPr="00B077CA">
        <w:rPr>
          <w:rStyle w:val="apple-converted-space"/>
        </w:rPr>
        <w:t xml:space="preserve"> </w:t>
      </w:r>
      <w:hyperlink r:id="rId105" w:tgtFrame="_top" w:tooltip="Valsts un pašvaldību īpašuma privatizācijas un privatizācijas sertifikātu izmantošanas pabeigšanas likums" w:history="1">
        <w:r w:rsidRPr="00B077CA">
          <w:rPr>
            <w:rStyle w:val="Hyperlink"/>
            <w:color w:val="auto"/>
            <w:u w:val="none"/>
          </w:rPr>
          <w:t>Valsts un pašvaldību īpašuma privatizācijas un privatizācijas sertifikātu izmantošanas pabeigšanas likums</w:t>
        </w:r>
      </w:hyperlink>
      <w:r w:rsidRPr="00B077CA">
        <w:t>, atsavināmā neapbūvētā zemesgabala nosacītā cena nedrīkst būt zemāka par zemāko no šādām vērtībām: attiecīgā zemesgabala kadastrālo vērtību vai zemes kadastrālo vērtību 2007.gada 31.decembrī.</w:t>
      </w:r>
    </w:p>
    <w:p w14:paraId="34C7B1A0" w14:textId="77777777" w:rsidR="006A5807" w:rsidRPr="00B077CA" w:rsidRDefault="006A5807" w:rsidP="006A5807">
      <w:pPr>
        <w:ind w:left="-142" w:firstLine="568"/>
        <w:jc w:val="both"/>
      </w:pPr>
      <w:r w:rsidRPr="00B077CA">
        <w:t>Saskaņā ar Valsts zemes dienesta Nekustamā īpašuma valsts kadastra informācijas sistēmā norādītiem datiem zemesgabala „Maliņas”, Dobeles pagastā, Dobeles novadā aktuālā kadastrālā vērtība ir 2138 EUR.</w:t>
      </w:r>
    </w:p>
    <w:p w14:paraId="6BF61E30" w14:textId="22A2883E" w:rsidR="006A5807" w:rsidRPr="00B077CA" w:rsidRDefault="006A5807" w:rsidP="006A5807">
      <w:pPr>
        <w:ind w:left="-142" w:firstLine="568"/>
        <w:jc w:val="both"/>
        <w:rPr>
          <w:bCs/>
        </w:rPr>
      </w:pPr>
      <w:r w:rsidRPr="00B077CA">
        <w:t>Pamatojoties uz likuma „Par pašvaldībām” 21.panta pirmās daļas 17.punktu, Publiskas personas mantas atsavināšanas likuma 4.panta pirmo daļu, 5.panta pirmo daļu, 9.panta otro daļu, 10.panta otro daļu un 11.panta pirmo daļu, Pārejas noteikumu 12. punktu, likuma „</w:t>
      </w:r>
      <w:r w:rsidRPr="00B077CA">
        <w:rPr>
          <w:bCs/>
        </w:rPr>
        <w:t>Par zemes privatizāciju lauku apvidos” 30.</w:t>
      </w:r>
      <w:r w:rsidRPr="00B077CA">
        <w:rPr>
          <w:bCs/>
          <w:vertAlign w:val="superscript"/>
        </w:rPr>
        <w:t xml:space="preserve">2 </w:t>
      </w:r>
      <w:r w:rsidRPr="00B077CA">
        <w:rPr>
          <w:bCs/>
        </w:rPr>
        <w:t>panta otro daļu</w:t>
      </w:r>
      <w:r w:rsidRPr="00B077CA">
        <w:t xml:space="preserve"> un Ministru kabineta 2011.gada 1.februāra</w:t>
      </w:r>
      <w:r w:rsidRPr="00305A45">
        <w:t xml:space="preserve"> </w:t>
      </w:r>
      <w:r w:rsidRPr="00B077CA">
        <w:t xml:space="preserve">noteikumu Nr.109 „Kārtība, kādā atsavināma publiskas personas manta” 38.punktu, </w:t>
      </w:r>
      <w:r w:rsidR="00517B31" w:rsidRPr="000E7C94">
        <w:rPr>
          <w:lang w:eastAsia="en-GB"/>
        </w:rPr>
        <w:t xml:space="preserve">atklāti balsojot: </w:t>
      </w:r>
      <w:r w:rsidR="00517B31">
        <w:t xml:space="preserve">PAR – 15 (Sarmīte Dude, Māris Feldmanis, Ainārs Meiers, Edgars </w:t>
      </w:r>
      <w:proofErr w:type="spellStart"/>
      <w:r w:rsidR="00517B31">
        <w:t>Gaigalis</w:t>
      </w:r>
      <w:proofErr w:type="spellEnd"/>
      <w:r w:rsidR="00517B31">
        <w:t xml:space="preserve">, Linda </w:t>
      </w:r>
      <w:proofErr w:type="spellStart"/>
      <w:r w:rsidR="00517B31">
        <w:t>Karloviča</w:t>
      </w:r>
      <w:proofErr w:type="spellEnd"/>
      <w:r w:rsidR="00517B31">
        <w:t xml:space="preserve">, Edgars Laimiņš, Sintija </w:t>
      </w:r>
      <w:proofErr w:type="spellStart"/>
      <w:r w:rsidR="00517B31">
        <w:t>Liekniņa</w:t>
      </w:r>
      <w:proofErr w:type="spellEnd"/>
      <w:r w:rsidR="00517B31">
        <w:t xml:space="preserve">, Sanita </w:t>
      </w:r>
      <w:proofErr w:type="spellStart"/>
      <w:r w:rsidR="00517B31">
        <w:t>Olševska</w:t>
      </w:r>
      <w:proofErr w:type="spellEnd"/>
      <w:r w:rsidR="00517B31">
        <w:t xml:space="preserve">, Andris </w:t>
      </w:r>
      <w:proofErr w:type="spellStart"/>
      <w:r w:rsidR="00517B31">
        <w:t>Podvinskis</w:t>
      </w:r>
      <w:proofErr w:type="spellEnd"/>
      <w:r w:rsidR="00517B31">
        <w:t xml:space="preserve">, Viesturs Reinfelds, Dace Reinika, Guntis </w:t>
      </w:r>
      <w:proofErr w:type="spellStart"/>
      <w:r w:rsidR="00517B31">
        <w:t>Safranovičs</w:t>
      </w:r>
      <w:proofErr w:type="spellEnd"/>
      <w:r w:rsidR="00517B31">
        <w:t xml:space="preserve">, Andrejs Spridzāns, Ivars Stanga, Indra </w:t>
      </w:r>
      <w:proofErr w:type="spellStart"/>
      <w:r w:rsidR="00517B31">
        <w:t>Špela</w:t>
      </w:r>
      <w:proofErr w:type="spellEnd"/>
      <w:r w:rsidR="00517B31">
        <w:t xml:space="preserve">), PRET - nav, ATTURAS – 1 (Kristīne Briede), </w:t>
      </w:r>
      <w:r w:rsidRPr="00B077CA">
        <w:t>Dobeles novada dome NOLEMJ:</w:t>
      </w:r>
    </w:p>
    <w:p w14:paraId="5BF11A30" w14:textId="77777777" w:rsidR="006A5807" w:rsidRPr="00B077CA" w:rsidRDefault="006A5807">
      <w:pPr>
        <w:pStyle w:val="ListParagraph"/>
        <w:widowControl/>
        <w:numPr>
          <w:ilvl w:val="0"/>
          <w:numId w:val="44"/>
        </w:numPr>
        <w:suppressAutoHyphens w:val="0"/>
        <w:contextualSpacing/>
        <w:jc w:val="both"/>
      </w:pPr>
      <w:r w:rsidRPr="00B077CA">
        <w:lastRenderedPageBreak/>
        <w:t>Atsavināt nekustamo īpašumu – zemesgabalu „Maliņas”, Dobeles pagastā, Dobeles novadā, kadastra numurs 46600010375, kas sastāv no vienas zemes vienības ar kadastra apzīmējumu 46600010374, platība 1,1701 ha, tai skaitā 1,1163 ha lauksaimniecībā izmantojamā zeme, pārdodot to atklātā mutiskā izsolē ar augšupejošu soli.</w:t>
      </w:r>
    </w:p>
    <w:p w14:paraId="4B867BED" w14:textId="77777777" w:rsidR="006A5807" w:rsidRPr="00B077CA" w:rsidRDefault="006A5807">
      <w:pPr>
        <w:pStyle w:val="ListParagraph"/>
        <w:widowControl/>
        <w:numPr>
          <w:ilvl w:val="0"/>
          <w:numId w:val="44"/>
        </w:numPr>
        <w:suppressAutoHyphens w:val="0"/>
        <w:contextualSpacing/>
        <w:jc w:val="both"/>
        <w:rPr>
          <w:b/>
        </w:rPr>
      </w:pPr>
      <w:r w:rsidRPr="00B077CA">
        <w:t xml:space="preserve"> Noteikt lēmuma 1.punktā atsavināmā nekustamā īpašuma izsoles sākumcenu 6000 EUR.</w:t>
      </w:r>
    </w:p>
    <w:p w14:paraId="014D20CC" w14:textId="77777777" w:rsidR="006A5807" w:rsidRPr="00B077CA" w:rsidRDefault="006A5807">
      <w:pPr>
        <w:pStyle w:val="ListParagraph"/>
        <w:widowControl/>
        <w:numPr>
          <w:ilvl w:val="0"/>
          <w:numId w:val="44"/>
        </w:numPr>
        <w:suppressAutoHyphens w:val="0"/>
        <w:contextualSpacing/>
        <w:jc w:val="both"/>
        <w:rPr>
          <w:rFonts w:eastAsia="Arial"/>
        </w:rPr>
      </w:pPr>
      <w:r w:rsidRPr="00B077CA">
        <w:rPr>
          <w:rFonts w:eastAsia="Arial"/>
        </w:rPr>
        <w:t>Uzdot Dobeles novada pašvaldības Nekustamo īpašumu komisijai apstiprināt izsoles noteikumus un organizēt nekustamā īpašuma atsavināšanu likumā noteiktā kārtībā.</w:t>
      </w:r>
    </w:p>
    <w:p w14:paraId="06EFE297" w14:textId="77777777" w:rsidR="006A5807" w:rsidRPr="00B077CA" w:rsidRDefault="006A5807" w:rsidP="006A5807">
      <w:pPr>
        <w:jc w:val="both"/>
        <w:rPr>
          <w:color w:val="FF0000"/>
        </w:rPr>
      </w:pPr>
    </w:p>
    <w:p w14:paraId="3BD48257"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62990D85" w14:textId="77777777" w:rsidR="006A5807" w:rsidRPr="00B077CA" w:rsidRDefault="006A5807" w:rsidP="006A5807">
      <w:pPr>
        <w:ind w:right="-694"/>
        <w:jc w:val="both"/>
      </w:pPr>
    </w:p>
    <w:p w14:paraId="2EF3FCCB" w14:textId="77777777" w:rsidR="006A5807" w:rsidRDefault="006A5807" w:rsidP="006A5807">
      <w:pPr>
        <w:rPr>
          <w:b/>
        </w:rPr>
      </w:pPr>
    </w:p>
    <w:p w14:paraId="6135BC27" w14:textId="77777777" w:rsidR="006A5807" w:rsidRDefault="006A5807" w:rsidP="006A5807">
      <w:pPr>
        <w:rPr>
          <w:b/>
        </w:rPr>
      </w:pPr>
      <w:r>
        <w:rPr>
          <w:b/>
        </w:rPr>
        <w:br w:type="page"/>
      </w:r>
    </w:p>
    <w:p w14:paraId="7F118CEA"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7BA825CA" wp14:editId="7CBEAFFD">
            <wp:extent cx="676275" cy="752475"/>
            <wp:effectExtent l="0" t="0" r="9525" b="9525"/>
            <wp:docPr id="157"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F57E989" w14:textId="77777777" w:rsidR="006A5807" w:rsidRDefault="006A5807" w:rsidP="006A5807">
      <w:pPr>
        <w:pStyle w:val="Header"/>
        <w:jc w:val="center"/>
        <w:rPr>
          <w:sz w:val="20"/>
        </w:rPr>
      </w:pPr>
      <w:r>
        <w:rPr>
          <w:sz w:val="20"/>
        </w:rPr>
        <w:t>LATVIJAS REPUBLIKA</w:t>
      </w:r>
    </w:p>
    <w:p w14:paraId="4AA728C7" w14:textId="77777777" w:rsidR="006A5807" w:rsidRDefault="006A5807" w:rsidP="006A5807">
      <w:pPr>
        <w:pStyle w:val="Header"/>
        <w:jc w:val="center"/>
        <w:rPr>
          <w:b/>
          <w:sz w:val="32"/>
          <w:szCs w:val="32"/>
        </w:rPr>
      </w:pPr>
      <w:r>
        <w:rPr>
          <w:b/>
          <w:sz w:val="32"/>
          <w:szCs w:val="32"/>
        </w:rPr>
        <w:t>DOBELES NOVADA DOME</w:t>
      </w:r>
    </w:p>
    <w:p w14:paraId="09D42560" w14:textId="77777777" w:rsidR="006A5807" w:rsidRDefault="006A5807" w:rsidP="006A5807">
      <w:pPr>
        <w:pStyle w:val="Header"/>
        <w:jc w:val="center"/>
        <w:rPr>
          <w:sz w:val="16"/>
          <w:szCs w:val="16"/>
        </w:rPr>
      </w:pPr>
      <w:r>
        <w:rPr>
          <w:sz w:val="16"/>
          <w:szCs w:val="16"/>
        </w:rPr>
        <w:t>Brīvības iela 17, Dobele, Dobeles novads, LV-3701</w:t>
      </w:r>
    </w:p>
    <w:p w14:paraId="2AAA8781"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106" w:history="1">
        <w:r w:rsidRPr="00E32F09">
          <w:rPr>
            <w:rStyle w:val="Hyperlink"/>
            <w:rFonts w:eastAsia="Calibri"/>
            <w:color w:val="000000" w:themeColor="text1"/>
            <w:sz w:val="16"/>
            <w:szCs w:val="16"/>
          </w:rPr>
          <w:t>dome@dobele.lv</w:t>
        </w:r>
      </w:hyperlink>
    </w:p>
    <w:p w14:paraId="6B1D191B" w14:textId="77777777" w:rsidR="006A5807" w:rsidRDefault="006A5807" w:rsidP="006A5807">
      <w:pPr>
        <w:pStyle w:val="Default"/>
        <w:jc w:val="center"/>
        <w:rPr>
          <w:b/>
          <w:bCs/>
        </w:rPr>
      </w:pPr>
    </w:p>
    <w:p w14:paraId="56591851" w14:textId="77777777" w:rsidR="006A5807" w:rsidRDefault="006A5807" w:rsidP="006A5807">
      <w:pPr>
        <w:pStyle w:val="NoSpacing"/>
        <w:jc w:val="center"/>
        <w:rPr>
          <w:b/>
        </w:rPr>
      </w:pPr>
      <w:r>
        <w:rPr>
          <w:b/>
        </w:rPr>
        <w:t>LĒMUMS</w:t>
      </w:r>
    </w:p>
    <w:p w14:paraId="3306D0D7" w14:textId="77777777" w:rsidR="006A5807" w:rsidRDefault="006A5807" w:rsidP="006A5807">
      <w:pPr>
        <w:pStyle w:val="NoSpacing"/>
        <w:jc w:val="center"/>
        <w:rPr>
          <w:b/>
        </w:rPr>
      </w:pPr>
      <w:r>
        <w:rPr>
          <w:b/>
        </w:rPr>
        <w:t>Dobelē</w:t>
      </w:r>
    </w:p>
    <w:p w14:paraId="278693C9" w14:textId="77777777" w:rsidR="006A5807" w:rsidRDefault="006A5807" w:rsidP="006A5807">
      <w:pPr>
        <w:pStyle w:val="NoSpacing"/>
        <w:jc w:val="both"/>
        <w:rPr>
          <w:b/>
        </w:rPr>
      </w:pPr>
    </w:p>
    <w:p w14:paraId="70E04B07" w14:textId="0562EE48"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860F3A">
        <w:rPr>
          <w:b/>
          <w:color w:val="000000"/>
        </w:rPr>
        <w:t>369</w:t>
      </w:r>
      <w:r w:rsidRPr="001F506C">
        <w:rPr>
          <w:b/>
          <w:color w:val="000000"/>
        </w:rPr>
        <w:t>/</w:t>
      </w:r>
      <w:r>
        <w:rPr>
          <w:b/>
          <w:color w:val="000000"/>
        </w:rPr>
        <w:t>13</w:t>
      </w:r>
    </w:p>
    <w:p w14:paraId="67AB308B" w14:textId="0F677BFA"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860F3A">
        <w:rPr>
          <w:color w:val="000000"/>
        </w:rPr>
        <w:t>29</w:t>
      </w:r>
      <w:r w:rsidRPr="001F506C">
        <w:rPr>
          <w:color w:val="000000"/>
        </w:rPr>
        <w:t>.§)</w:t>
      </w:r>
    </w:p>
    <w:p w14:paraId="2D723F01" w14:textId="77777777" w:rsidR="006A5807" w:rsidRPr="001846F1" w:rsidRDefault="006A5807" w:rsidP="006A5807">
      <w:pPr>
        <w:jc w:val="center"/>
        <w:rPr>
          <w:b/>
        </w:rPr>
      </w:pPr>
    </w:p>
    <w:p w14:paraId="12E7E288" w14:textId="77777777" w:rsidR="006A5807" w:rsidRDefault="006A5807" w:rsidP="006A5807">
      <w:pPr>
        <w:jc w:val="right"/>
        <w:rPr>
          <w:b/>
        </w:rPr>
      </w:pPr>
    </w:p>
    <w:p w14:paraId="64EA34B9" w14:textId="77777777" w:rsidR="006A5807" w:rsidRPr="00F447CB" w:rsidRDefault="006A5807" w:rsidP="006A5807">
      <w:pPr>
        <w:jc w:val="center"/>
        <w:rPr>
          <w:b/>
          <w:u w:val="single"/>
        </w:rPr>
      </w:pPr>
      <w:r w:rsidRPr="00F447CB">
        <w:rPr>
          <w:b/>
          <w:u w:val="single"/>
        </w:rPr>
        <w:t>Par lauksaimniecībā izmantojamās zemes „Astras”, Annenieku pagastā,</w:t>
      </w:r>
    </w:p>
    <w:p w14:paraId="07F59BB1" w14:textId="77777777" w:rsidR="006A5807" w:rsidRPr="00F447CB" w:rsidRDefault="006A5807" w:rsidP="006A5807">
      <w:pPr>
        <w:jc w:val="center"/>
        <w:rPr>
          <w:b/>
          <w:u w:val="single"/>
        </w:rPr>
      </w:pPr>
      <w:r w:rsidRPr="00F447CB">
        <w:rPr>
          <w:b/>
          <w:u w:val="single"/>
        </w:rPr>
        <w:t xml:space="preserve"> Dobeles novadā, atsavināšanu izsolē </w:t>
      </w:r>
    </w:p>
    <w:p w14:paraId="746279CA" w14:textId="77777777" w:rsidR="006A5807" w:rsidRPr="00F447CB" w:rsidRDefault="006A5807" w:rsidP="006A5807">
      <w:pPr>
        <w:jc w:val="center"/>
        <w:rPr>
          <w:b/>
          <w:u w:val="single"/>
        </w:rPr>
      </w:pPr>
    </w:p>
    <w:p w14:paraId="00E725D6" w14:textId="77777777" w:rsidR="006A5807" w:rsidRPr="007C0941" w:rsidRDefault="006A5807" w:rsidP="006A5807">
      <w:pPr>
        <w:tabs>
          <w:tab w:val="num" w:pos="-3686"/>
        </w:tabs>
        <w:ind w:left="-142" w:firstLine="568"/>
        <w:jc w:val="both"/>
      </w:pPr>
      <w:r w:rsidRPr="007C0941">
        <w:t>Dobeles novada dome ir izskatījusi Dobeles novada pašvaldības Nekustamo īpašumu komisijas ierosinājumu atsavināt pašvaldībai piederošo nekustamo īpašumu „Astras”, Annenieku pagastā, Dobeles novadā, kadastra numurs 46420040054.</w:t>
      </w:r>
    </w:p>
    <w:p w14:paraId="3EA32223" w14:textId="77777777" w:rsidR="006A5807" w:rsidRPr="007C0941" w:rsidRDefault="006A5807" w:rsidP="006A5807">
      <w:pPr>
        <w:ind w:left="-142" w:firstLine="568"/>
        <w:jc w:val="both"/>
      </w:pPr>
      <w:r w:rsidRPr="007C0941">
        <w:t>Izskatot ierosinājumu, dome konstatēja:</w:t>
      </w:r>
    </w:p>
    <w:p w14:paraId="136176AE" w14:textId="77777777" w:rsidR="006A5807" w:rsidRPr="007C0941" w:rsidRDefault="006A5807" w:rsidP="006A5807">
      <w:pPr>
        <w:ind w:left="-142" w:firstLine="568"/>
        <w:jc w:val="both"/>
      </w:pPr>
      <w:r w:rsidRPr="007C0941">
        <w:t xml:space="preserve">Dobeles novada pašvaldībai ir nostiprinātas īpašuma tiesības uz nekustamo īpašumu „Astras”, Annenieku pagastā, Dobeles novadā, kadastra numurs 46420040054, kas sastāv no vienas  zemes vienības ar kadastra apzīmējumu 46420040054, platība 3,03 ha, tai skaitā 3,03 ha lauksaimniecībā izmantojamā zeme, Zemgales rajona tiesas Annenieku pagasta zemesgrāmatā, nodalījuma numurs 100000627090. </w:t>
      </w:r>
    </w:p>
    <w:p w14:paraId="1D12A79D" w14:textId="77777777" w:rsidR="006A5807" w:rsidRPr="007C0941" w:rsidRDefault="006A5807" w:rsidP="006A5807">
      <w:pPr>
        <w:ind w:left="-142" w:firstLine="568"/>
        <w:jc w:val="both"/>
      </w:pPr>
      <w:r w:rsidRPr="007C0941">
        <w:t>Norādītais īpašums ir nodots nomā (nomas līgums reģistrēts pašvaldībā 2020.gada 1.jūlijā Nr.9.2/756), un tas nav nepieciešams Dobeles novada pašvaldībai tās patstāvīgo funkciju izpildei.</w:t>
      </w:r>
    </w:p>
    <w:p w14:paraId="6FB4E090" w14:textId="77777777" w:rsidR="006A5807" w:rsidRPr="007C0941" w:rsidRDefault="006A5807" w:rsidP="006A5807">
      <w:pPr>
        <w:ind w:left="-142" w:firstLine="568"/>
        <w:jc w:val="both"/>
      </w:pPr>
      <w:r w:rsidRPr="007C0941">
        <w:t xml:space="preserve">Ņemot vērā norādītos apstākļus, lai lietderīgāk apsaimniekotu pašvaldības nekustamo īpašumu, kā visizdevīgākā pašvaldības rīcība ir atzīstama šī nekustamā īpašuma atsavināšana. </w:t>
      </w:r>
    </w:p>
    <w:p w14:paraId="0917ECCD" w14:textId="77777777" w:rsidR="006A5807" w:rsidRPr="007C0941" w:rsidRDefault="006A5807" w:rsidP="006A5807">
      <w:pPr>
        <w:ind w:left="-142" w:firstLine="568"/>
        <w:jc w:val="both"/>
      </w:pPr>
      <w:r w:rsidRPr="007C0941">
        <w:t xml:space="preserve">Saskaņā ar 2022.gada 13.jūlijā veikto tirgus novērtējumu, ko atbilstoši </w:t>
      </w:r>
      <w:hyperlink r:id="rId107" w:tgtFrame="_top" w:tooltip="Standartizācijas likums" w:history="1">
        <w:r w:rsidRPr="007C0941">
          <w:rPr>
            <w:rStyle w:val="Hyperlink"/>
            <w:color w:val="auto"/>
            <w:u w:val="none"/>
          </w:rPr>
          <w:t>Standartizācijas likumā</w:t>
        </w:r>
      </w:hyperlink>
      <w:r w:rsidRPr="007C0941">
        <w:rPr>
          <w:rStyle w:val="apple-converted-space"/>
        </w:rPr>
        <w:t xml:space="preserve"> </w:t>
      </w:r>
      <w:r w:rsidRPr="007C0941">
        <w:t xml:space="preserve">paredzētajā kārtībā apstiprinātajiem Latvijas īpašuma vērtēšanas standartiem veica sertificēta nekustamā īpašuma vērtētāja Anita </w:t>
      </w:r>
      <w:proofErr w:type="spellStart"/>
      <w:r w:rsidRPr="007C0941">
        <w:t>Vēdiķe</w:t>
      </w:r>
      <w:proofErr w:type="spellEnd"/>
      <w:r w:rsidRPr="007C0941">
        <w:t xml:space="preserve"> (LĪVA profesionālās kvalifikācijas sertifikāts Nr.76), nekustamā īpašuma „Astras”, Annenieku pagastā, Dobeles novadā, tirgus vērtība atsavināšanas vajadzībām ir noteikta 19000 EUR apmērā.</w:t>
      </w:r>
    </w:p>
    <w:p w14:paraId="75E42AF1" w14:textId="77777777" w:rsidR="006A5807" w:rsidRPr="007C0941" w:rsidRDefault="006A5807" w:rsidP="006A5807">
      <w:pPr>
        <w:ind w:left="-142" w:firstLine="568"/>
        <w:jc w:val="both"/>
      </w:pPr>
      <w:r w:rsidRPr="007C0941">
        <w:t>Saskaņā ar Publiskas personas mantas atsavināšanas likuma Pārejas noteikumu 12.punktu, līdz brīdim, kad spēku zaudē</w:t>
      </w:r>
      <w:r w:rsidRPr="007C0941">
        <w:rPr>
          <w:rStyle w:val="apple-converted-space"/>
        </w:rPr>
        <w:t xml:space="preserve"> </w:t>
      </w:r>
      <w:hyperlink r:id="rId108" w:tgtFrame="_top" w:tooltip="Valsts un pašvaldību īpašuma privatizācijas un privatizācijas sertifikātu izmantošanas pabeigšanas likums" w:history="1">
        <w:r w:rsidRPr="007C0941">
          <w:rPr>
            <w:rStyle w:val="Hyperlink"/>
            <w:color w:val="auto"/>
            <w:u w:val="none"/>
          </w:rPr>
          <w:t>Valsts un pašvaldību īpašuma privatizācijas un privatizācijas sertifikātu izmantošanas pabeigšanas likums</w:t>
        </w:r>
      </w:hyperlink>
      <w:r w:rsidRPr="007C0941">
        <w:t>, atsavināmā neapbūvētā zemesgabala nosacītā cena nedrīkst būt zemāka par zemāko no šādām vērtībām: attiecīgā zemesgabala kadastrālo vērtību vai zemes kadastrālo vērtību 2007.gada 31.decembrī.</w:t>
      </w:r>
    </w:p>
    <w:p w14:paraId="4D5061C7" w14:textId="77777777" w:rsidR="006A5807" w:rsidRPr="007C0941" w:rsidRDefault="006A5807" w:rsidP="006A5807">
      <w:pPr>
        <w:ind w:left="-142" w:firstLine="568"/>
        <w:jc w:val="both"/>
      </w:pPr>
      <w:r w:rsidRPr="007C0941">
        <w:t>Saskaņā ar Valsts zemes dienesta Nekustamā īpašuma valsts kadastra informācijas sistēmā norādītiem datiem zemesgabala „Astras”, Annenieku pagastā, Dobeles novadā aktuālā kadastrālā vērtība ir 5427 EUR.</w:t>
      </w:r>
    </w:p>
    <w:p w14:paraId="1FC3DD72" w14:textId="77777777" w:rsidR="006A5807" w:rsidRPr="007C0941" w:rsidRDefault="006A5807" w:rsidP="006A5807">
      <w:pPr>
        <w:ind w:left="-142" w:firstLine="568"/>
        <w:jc w:val="both"/>
      </w:pPr>
      <w:r w:rsidRPr="007C0941">
        <w:t>Nekustamā īpašuma „Astras”, Annenieku pagastā, Dobeles novadā, pirmpirkuma tiesības, saskaņā ar likuma „Par zemes privatizāciju lauku apvidos” 30.</w:t>
      </w:r>
      <w:r w:rsidRPr="007C0941">
        <w:rPr>
          <w:vertAlign w:val="superscript"/>
        </w:rPr>
        <w:t xml:space="preserve">2 </w:t>
      </w:r>
      <w:r w:rsidRPr="007C0941">
        <w:t xml:space="preserve">pantu, ir nekustamā īpašuma pašreizējam nomniekam - Annenieku pagasta zemnieku saimniecībai "SAULESKALNI", kas ņemams vērā, rīkojot izsoli. </w:t>
      </w:r>
    </w:p>
    <w:p w14:paraId="38132333" w14:textId="3F04DD88" w:rsidR="006A5807" w:rsidRPr="007C0941" w:rsidRDefault="006A5807" w:rsidP="006A5807">
      <w:pPr>
        <w:ind w:left="-142" w:firstLine="568"/>
        <w:jc w:val="both"/>
        <w:rPr>
          <w:bCs/>
        </w:rPr>
      </w:pPr>
      <w:r w:rsidRPr="007C0941">
        <w:t>Pamatojoties uz likuma „Par pašvaldībām” 21.panta pirmās daļas 17.punktu, Publiskas personas mantas atsavināšanas likuma 4.panta pirmo daļu, 5.panta pirmo daļu, 9.panta otro daļu, 10.panta otro daļu un 11.panta pirmo daļu, Pārejas noteikumu 12. punktu, likuma „</w:t>
      </w:r>
      <w:r w:rsidRPr="007C0941">
        <w:rPr>
          <w:bCs/>
        </w:rPr>
        <w:t xml:space="preserve">Par zemes </w:t>
      </w:r>
      <w:r w:rsidRPr="007C0941">
        <w:rPr>
          <w:bCs/>
        </w:rPr>
        <w:lastRenderedPageBreak/>
        <w:t>privatizāciju lauku apvidos” 30.</w:t>
      </w:r>
      <w:r w:rsidRPr="007C0941">
        <w:rPr>
          <w:bCs/>
          <w:vertAlign w:val="superscript"/>
        </w:rPr>
        <w:t xml:space="preserve">2 </w:t>
      </w:r>
      <w:r w:rsidRPr="007C0941">
        <w:rPr>
          <w:bCs/>
        </w:rPr>
        <w:t>panta otro daļu</w:t>
      </w:r>
      <w:r w:rsidRPr="007C0941">
        <w:t xml:space="preserve"> un Ministru kabineta 2011.gada 1.februāra noteikumu Nr.109 „Kārtība, kādā atsavināma publiskas personas manta” 38.punktu, </w:t>
      </w:r>
      <w:r w:rsidR="00860F3A" w:rsidRPr="000E7C94">
        <w:rPr>
          <w:lang w:eastAsia="en-GB"/>
        </w:rPr>
        <w:t xml:space="preserve">atklāti balsojot: </w:t>
      </w:r>
      <w:r w:rsidR="00860F3A">
        <w:t xml:space="preserve">PAR – 14 (Sarmīte Dude, Māris Feldmanis, Ainārs Meiers, Edgars </w:t>
      </w:r>
      <w:proofErr w:type="spellStart"/>
      <w:r w:rsidR="00860F3A">
        <w:t>Gaigalis</w:t>
      </w:r>
      <w:proofErr w:type="spellEnd"/>
      <w:r w:rsidR="00860F3A">
        <w:t xml:space="preserve">, Linda </w:t>
      </w:r>
      <w:proofErr w:type="spellStart"/>
      <w:r w:rsidR="00860F3A">
        <w:t>Karloviča</w:t>
      </w:r>
      <w:proofErr w:type="spellEnd"/>
      <w:r w:rsidR="00860F3A">
        <w:t xml:space="preserve">, Edgars Laimiņš, Sintija </w:t>
      </w:r>
      <w:proofErr w:type="spellStart"/>
      <w:r w:rsidR="00860F3A">
        <w:t>Liekniņa</w:t>
      </w:r>
      <w:proofErr w:type="spellEnd"/>
      <w:r w:rsidR="00860F3A">
        <w:t xml:space="preserve">, Sanita </w:t>
      </w:r>
      <w:proofErr w:type="spellStart"/>
      <w:r w:rsidR="00860F3A">
        <w:t>Olševska</w:t>
      </w:r>
      <w:proofErr w:type="spellEnd"/>
      <w:r w:rsidR="00860F3A">
        <w:t xml:space="preserve">, Andris </w:t>
      </w:r>
      <w:proofErr w:type="spellStart"/>
      <w:r w:rsidR="00860F3A">
        <w:t>Podvinskis</w:t>
      </w:r>
      <w:proofErr w:type="spellEnd"/>
      <w:r w:rsidR="00860F3A">
        <w:t xml:space="preserve">, Dace Reinika, Guntis </w:t>
      </w:r>
      <w:proofErr w:type="spellStart"/>
      <w:r w:rsidR="00860F3A">
        <w:t>Safranovičs</w:t>
      </w:r>
      <w:proofErr w:type="spellEnd"/>
      <w:r w:rsidR="00860F3A">
        <w:t xml:space="preserve">, Andrejs Spridzāns, Ivars Stanga, Indra </w:t>
      </w:r>
      <w:proofErr w:type="spellStart"/>
      <w:r w:rsidR="00860F3A">
        <w:t>Špela</w:t>
      </w:r>
      <w:proofErr w:type="spellEnd"/>
      <w:r w:rsidR="00860F3A">
        <w:t>), PRET - nav, ATTURAS – 2 (Kristīne Briede,</w:t>
      </w:r>
      <w:r w:rsidR="00860F3A" w:rsidRPr="00860F3A">
        <w:t xml:space="preserve"> </w:t>
      </w:r>
      <w:r w:rsidR="00860F3A">
        <w:t xml:space="preserve">Viesturs Reinfelds), </w:t>
      </w:r>
      <w:r w:rsidRPr="007C0941">
        <w:t>Dobeles novada dome NOLEMJ:</w:t>
      </w:r>
    </w:p>
    <w:p w14:paraId="513A2BA0" w14:textId="77777777" w:rsidR="006A5807" w:rsidRPr="007C0941" w:rsidRDefault="006A5807">
      <w:pPr>
        <w:pStyle w:val="ListParagraph"/>
        <w:widowControl/>
        <w:numPr>
          <w:ilvl w:val="0"/>
          <w:numId w:val="45"/>
        </w:numPr>
        <w:suppressAutoHyphens w:val="0"/>
        <w:contextualSpacing/>
        <w:jc w:val="both"/>
      </w:pPr>
      <w:r w:rsidRPr="007C0941">
        <w:t>Atsavināt nekustamo īpašumu – zemesgabalu „Astras”, Annenieku pagastā, Dobeles novadā, kadastra numurs 46420040054, kas sastāv no vienas zemes vienības ar kadastra apzīmējumu 46420040054, platība 3,03 ha, tai skaitā 3,03 ha lauksaimniecībā izmantojamā zeme, pārdodot to atklātā mutiskā izsolē ar augšupejošu soli.</w:t>
      </w:r>
    </w:p>
    <w:p w14:paraId="3FA879A2" w14:textId="77777777" w:rsidR="006A5807" w:rsidRPr="007C0941" w:rsidRDefault="006A5807">
      <w:pPr>
        <w:pStyle w:val="ListParagraph"/>
        <w:widowControl/>
        <w:numPr>
          <w:ilvl w:val="0"/>
          <w:numId w:val="45"/>
        </w:numPr>
        <w:suppressAutoHyphens w:val="0"/>
        <w:contextualSpacing/>
        <w:jc w:val="both"/>
        <w:rPr>
          <w:b/>
        </w:rPr>
      </w:pPr>
      <w:r w:rsidRPr="007C0941">
        <w:t xml:space="preserve"> Noteikt lēmuma 1.punktā atsavināmā nekustamā īpašuma izsoles sākumcenu 19000 EUR.</w:t>
      </w:r>
    </w:p>
    <w:p w14:paraId="3D4F13E5" w14:textId="77777777" w:rsidR="006A5807" w:rsidRPr="007C0941" w:rsidRDefault="006A5807">
      <w:pPr>
        <w:pStyle w:val="ListParagraph"/>
        <w:widowControl/>
        <w:numPr>
          <w:ilvl w:val="0"/>
          <w:numId w:val="45"/>
        </w:numPr>
        <w:suppressAutoHyphens w:val="0"/>
        <w:contextualSpacing/>
        <w:jc w:val="both"/>
        <w:rPr>
          <w:rFonts w:eastAsia="Arial"/>
        </w:rPr>
      </w:pPr>
      <w:r w:rsidRPr="007C0941">
        <w:t>Noteikt, ka nekustamā īpašuma „Astras”, Annenieku pagastā, Dobeles novadā, kadastra numurs 46420040054, pirmpirkuma tiesības</w:t>
      </w:r>
      <w:r w:rsidRPr="007C0941">
        <w:rPr>
          <w:bCs/>
        </w:rPr>
        <w:t xml:space="preserve"> ir nekustamā īpašuma pašreizējam nomniekam - Annenieku pagasta zemnieku saimniecībai "SAULESKALNI".</w:t>
      </w:r>
    </w:p>
    <w:p w14:paraId="1DBAFC14" w14:textId="77777777" w:rsidR="006A5807" w:rsidRPr="007C0941" w:rsidRDefault="006A5807">
      <w:pPr>
        <w:pStyle w:val="ListParagraph"/>
        <w:widowControl/>
        <w:numPr>
          <w:ilvl w:val="0"/>
          <w:numId w:val="45"/>
        </w:numPr>
        <w:suppressAutoHyphens w:val="0"/>
        <w:contextualSpacing/>
        <w:jc w:val="both"/>
        <w:rPr>
          <w:rFonts w:eastAsia="Arial"/>
        </w:rPr>
      </w:pPr>
      <w:r w:rsidRPr="007C0941">
        <w:rPr>
          <w:rFonts w:eastAsia="Arial"/>
        </w:rPr>
        <w:t>Uzdot Dobeles novada pašvaldības Nekustamo īpašumu komisijai apstiprināt izsoles noteikumus un organizēt nekustamā īpašuma atsavināšanu likumā noteiktā kārtībā.</w:t>
      </w:r>
    </w:p>
    <w:p w14:paraId="29655479" w14:textId="77777777" w:rsidR="006A5807" w:rsidRPr="007C0941" w:rsidRDefault="006A5807" w:rsidP="006A5807">
      <w:pPr>
        <w:jc w:val="both"/>
        <w:rPr>
          <w:color w:val="FF0000"/>
        </w:rPr>
      </w:pPr>
    </w:p>
    <w:p w14:paraId="2F666B31"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072B0A5A" w14:textId="77777777" w:rsidR="006A5807" w:rsidRPr="007C0941" w:rsidRDefault="006A5807" w:rsidP="006A5807">
      <w:pPr>
        <w:ind w:right="-694"/>
        <w:jc w:val="both"/>
      </w:pPr>
    </w:p>
    <w:p w14:paraId="525CD8C4" w14:textId="77777777" w:rsidR="006A5807" w:rsidRPr="00F447CB" w:rsidRDefault="006A5807" w:rsidP="006A5807"/>
    <w:p w14:paraId="4EF4BB28" w14:textId="77777777" w:rsidR="006A5807" w:rsidRDefault="006A5807" w:rsidP="006A5807">
      <w:pPr>
        <w:jc w:val="right"/>
        <w:rPr>
          <w:b/>
        </w:rPr>
      </w:pPr>
    </w:p>
    <w:p w14:paraId="1DBCD336" w14:textId="77777777" w:rsidR="006A5807" w:rsidRDefault="006A5807" w:rsidP="006A5807">
      <w:pPr>
        <w:jc w:val="right"/>
        <w:rPr>
          <w:b/>
        </w:rPr>
      </w:pPr>
    </w:p>
    <w:p w14:paraId="6FFF84BF" w14:textId="77777777" w:rsidR="006A5807" w:rsidRDefault="006A5807" w:rsidP="006A5807">
      <w:pPr>
        <w:rPr>
          <w:b/>
        </w:rPr>
      </w:pPr>
      <w:r>
        <w:rPr>
          <w:b/>
        </w:rPr>
        <w:br w:type="page"/>
      </w:r>
    </w:p>
    <w:p w14:paraId="3705D892"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3A72759F" wp14:editId="54172037">
            <wp:extent cx="676275" cy="752475"/>
            <wp:effectExtent l="0" t="0" r="9525" b="9525"/>
            <wp:docPr id="47"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52186D" w14:textId="77777777" w:rsidR="006A5807" w:rsidRDefault="006A5807" w:rsidP="006A5807">
      <w:pPr>
        <w:pStyle w:val="Header"/>
        <w:jc w:val="center"/>
        <w:rPr>
          <w:sz w:val="20"/>
        </w:rPr>
      </w:pPr>
      <w:r>
        <w:rPr>
          <w:sz w:val="20"/>
        </w:rPr>
        <w:t>LATVIJAS REPUBLIKA</w:t>
      </w:r>
    </w:p>
    <w:p w14:paraId="46800110" w14:textId="77777777" w:rsidR="006A5807" w:rsidRDefault="006A5807" w:rsidP="006A5807">
      <w:pPr>
        <w:pStyle w:val="Header"/>
        <w:jc w:val="center"/>
        <w:rPr>
          <w:b/>
          <w:sz w:val="32"/>
          <w:szCs w:val="32"/>
        </w:rPr>
      </w:pPr>
      <w:r>
        <w:rPr>
          <w:b/>
          <w:sz w:val="32"/>
          <w:szCs w:val="32"/>
        </w:rPr>
        <w:t>DOBELES NOVADA DOME</w:t>
      </w:r>
    </w:p>
    <w:p w14:paraId="37B59935" w14:textId="77777777" w:rsidR="006A5807" w:rsidRDefault="006A5807" w:rsidP="006A5807">
      <w:pPr>
        <w:pStyle w:val="Header"/>
        <w:jc w:val="center"/>
        <w:rPr>
          <w:sz w:val="16"/>
          <w:szCs w:val="16"/>
        </w:rPr>
      </w:pPr>
      <w:r>
        <w:rPr>
          <w:sz w:val="16"/>
          <w:szCs w:val="16"/>
        </w:rPr>
        <w:t>Brīvības iela 17, Dobele, Dobeles novads, LV-3701</w:t>
      </w:r>
    </w:p>
    <w:p w14:paraId="4CC34A4A"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109" w:history="1">
        <w:r w:rsidRPr="0079208D">
          <w:rPr>
            <w:rStyle w:val="Hyperlink"/>
            <w:rFonts w:eastAsia="Calibri"/>
            <w:color w:val="000000" w:themeColor="text1"/>
            <w:sz w:val="16"/>
            <w:szCs w:val="16"/>
          </w:rPr>
          <w:t>dome@dobele.lv</w:t>
        </w:r>
      </w:hyperlink>
    </w:p>
    <w:p w14:paraId="7B05D005" w14:textId="77777777" w:rsidR="006A5807" w:rsidRDefault="006A5807" w:rsidP="006A5807">
      <w:pPr>
        <w:pStyle w:val="Default"/>
        <w:jc w:val="center"/>
        <w:rPr>
          <w:b/>
          <w:bCs/>
        </w:rPr>
      </w:pPr>
    </w:p>
    <w:p w14:paraId="290A5989" w14:textId="77777777" w:rsidR="006A5807" w:rsidRDefault="006A5807" w:rsidP="006A5807">
      <w:pPr>
        <w:pStyle w:val="NoSpacing"/>
        <w:jc w:val="center"/>
        <w:rPr>
          <w:b/>
        </w:rPr>
      </w:pPr>
      <w:r>
        <w:rPr>
          <w:b/>
        </w:rPr>
        <w:t>LĒMUMS</w:t>
      </w:r>
    </w:p>
    <w:p w14:paraId="0D19B138" w14:textId="77777777" w:rsidR="006A5807" w:rsidRDefault="006A5807" w:rsidP="006A5807">
      <w:pPr>
        <w:pStyle w:val="NoSpacing"/>
        <w:jc w:val="center"/>
        <w:rPr>
          <w:b/>
        </w:rPr>
      </w:pPr>
      <w:r>
        <w:rPr>
          <w:b/>
        </w:rPr>
        <w:t>Dobelē</w:t>
      </w:r>
    </w:p>
    <w:p w14:paraId="2DB059A8" w14:textId="77777777" w:rsidR="006A5807" w:rsidRDefault="006A5807" w:rsidP="006A5807">
      <w:pPr>
        <w:pStyle w:val="NoSpacing"/>
        <w:jc w:val="both"/>
        <w:rPr>
          <w:b/>
        </w:rPr>
      </w:pPr>
    </w:p>
    <w:p w14:paraId="616C513B" w14:textId="4F7670B3"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11557E">
        <w:rPr>
          <w:b/>
          <w:color w:val="000000"/>
        </w:rPr>
        <w:t>370</w:t>
      </w:r>
      <w:r w:rsidRPr="001F506C">
        <w:rPr>
          <w:b/>
          <w:color w:val="000000"/>
        </w:rPr>
        <w:t>/</w:t>
      </w:r>
      <w:r>
        <w:rPr>
          <w:b/>
          <w:color w:val="000000"/>
        </w:rPr>
        <w:t>13</w:t>
      </w:r>
    </w:p>
    <w:p w14:paraId="13751E0D" w14:textId="115BBC27"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11557E">
        <w:rPr>
          <w:color w:val="000000"/>
        </w:rPr>
        <w:t>30</w:t>
      </w:r>
      <w:r w:rsidRPr="001F506C">
        <w:rPr>
          <w:color w:val="000000"/>
        </w:rPr>
        <w:t>.§)</w:t>
      </w:r>
    </w:p>
    <w:p w14:paraId="0F0E957E" w14:textId="77777777" w:rsidR="006A5807" w:rsidRDefault="006A5807" w:rsidP="006A5807">
      <w:pPr>
        <w:jc w:val="right"/>
        <w:rPr>
          <w:b/>
        </w:rPr>
      </w:pPr>
    </w:p>
    <w:p w14:paraId="3D89C22A" w14:textId="77777777" w:rsidR="006A5807" w:rsidRPr="00F25739" w:rsidRDefault="006A5807" w:rsidP="006A5807">
      <w:pPr>
        <w:jc w:val="center"/>
        <w:rPr>
          <w:b/>
          <w:u w:val="single"/>
        </w:rPr>
      </w:pPr>
      <w:r w:rsidRPr="00F25739">
        <w:rPr>
          <w:b/>
          <w:u w:val="single"/>
        </w:rPr>
        <w:t>Par lauksaimniecībā izmantojamās zemes „Rudzi”, Annenieku pagastā,</w:t>
      </w:r>
    </w:p>
    <w:p w14:paraId="68EA925B" w14:textId="77777777" w:rsidR="006A5807" w:rsidRPr="00F25739" w:rsidRDefault="006A5807" w:rsidP="006A5807">
      <w:pPr>
        <w:jc w:val="center"/>
        <w:rPr>
          <w:b/>
          <w:u w:val="single"/>
        </w:rPr>
      </w:pPr>
      <w:r w:rsidRPr="00F25739">
        <w:rPr>
          <w:b/>
          <w:u w:val="single"/>
        </w:rPr>
        <w:t xml:space="preserve"> Dobeles novadā, atsavināšanu izsolē </w:t>
      </w:r>
    </w:p>
    <w:p w14:paraId="09FDA9BE" w14:textId="77777777" w:rsidR="006A5807" w:rsidRPr="00F25739" w:rsidRDefault="006A5807" w:rsidP="006A5807">
      <w:pPr>
        <w:jc w:val="center"/>
        <w:rPr>
          <w:b/>
          <w:u w:val="single"/>
        </w:rPr>
      </w:pPr>
    </w:p>
    <w:p w14:paraId="63659B17" w14:textId="77777777" w:rsidR="006A5807" w:rsidRPr="00EF2957" w:rsidRDefault="006A5807" w:rsidP="006A5807">
      <w:pPr>
        <w:tabs>
          <w:tab w:val="num" w:pos="-3686"/>
        </w:tabs>
        <w:ind w:left="-142" w:firstLine="568"/>
        <w:jc w:val="both"/>
      </w:pPr>
      <w:r w:rsidRPr="00EF2957">
        <w:t>Dobeles novada dome ir izskatījusi Dobeles novada pašvaldības Nekustamo īpašumu komisijas ierosinājumu atsavināt pašvaldībai piederošo nekustamo īpašumu „Rudzi”, Annenieku pagastā, Dobeles novadā, kadastra numurs 46420010873.</w:t>
      </w:r>
    </w:p>
    <w:p w14:paraId="4BFB9C9E" w14:textId="77777777" w:rsidR="006A5807" w:rsidRPr="00EF2957" w:rsidRDefault="006A5807" w:rsidP="006A5807">
      <w:pPr>
        <w:ind w:left="-142" w:firstLine="568"/>
        <w:jc w:val="both"/>
      </w:pPr>
      <w:r w:rsidRPr="00EF2957">
        <w:t>Izskatot ierosinājumu, dome konstatēja:</w:t>
      </w:r>
    </w:p>
    <w:p w14:paraId="0EB43C62" w14:textId="77777777" w:rsidR="006A5807" w:rsidRPr="00EF2957" w:rsidRDefault="006A5807" w:rsidP="006A5807">
      <w:pPr>
        <w:ind w:left="-142" w:firstLine="568"/>
        <w:jc w:val="both"/>
        <w:rPr>
          <w:b/>
          <w:bCs/>
        </w:rPr>
      </w:pPr>
      <w:r w:rsidRPr="00EF2957">
        <w:t xml:space="preserve">Dobeles novada pašvaldībai ir nostiprinātas īpašuma tiesības uz nekustamo īpašumu „Rudzi”, Annenieku pagastā, Dobeles novadā, kadastra numurs 46420010873, kas sastāv no vienas  zemes vienības ar kadastra apzīmējumu 46420010294, platība 2,04 ha, tai skaitā 2,04 ha lauksaimniecībā izmantojamā zeme, Zemgales rajona tiesas Annenieku pagasta zemesgrāmatā, nodalījuma numurs 100000627133. </w:t>
      </w:r>
    </w:p>
    <w:p w14:paraId="337D2D0E" w14:textId="77777777" w:rsidR="006A5807" w:rsidRPr="00EF2957" w:rsidRDefault="006A5807" w:rsidP="006A5807">
      <w:pPr>
        <w:ind w:left="-142" w:firstLine="568"/>
        <w:jc w:val="both"/>
      </w:pPr>
      <w:r w:rsidRPr="00EF2957">
        <w:t>Norādītais īpašums ir nodots nomā (nomas līgums reģistrēts pašvaldībā 2020.gada 30.jūnijā Nr.9.2/620), un tas nav nepieciešams Dobeles novada pašvaldībai tās patstāvīgo funkciju izpildei.</w:t>
      </w:r>
    </w:p>
    <w:p w14:paraId="6436476D" w14:textId="77777777" w:rsidR="006A5807" w:rsidRPr="00EF2957" w:rsidRDefault="006A5807" w:rsidP="006A5807">
      <w:pPr>
        <w:ind w:left="-142" w:firstLine="568"/>
        <w:jc w:val="both"/>
      </w:pPr>
      <w:r w:rsidRPr="00EF2957">
        <w:t xml:space="preserve">Ņemot vērā norādītos apstākļus, lai lietderīgāk apsaimniekotu pašvaldības nekustamo īpašumu, kā visizdevīgākā pašvaldības rīcība ir atzīstama šī nekustamā īpašuma atsavināšana. </w:t>
      </w:r>
    </w:p>
    <w:p w14:paraId="115F1C88" w14:textId="77777777" w:rsidR="006A5807" w:rsidRPr="00EF2957" w:rsidRDefault="006A5807" w:rsidP="006A5807">
      <w:pPr>
        <w:ind w:left="-142" w:firstLine="568"/>
        <w:jc w:val="both"/>
      </w:pPr>
      <w:r w:rsidRPr="00EF2957">
        <w:t xml:space="preserve">Saskaņā ar 2022.gada 13.jūlijā veikto tirgus novērtējumu, ko atbilstoši </w:t>
      </w:r>
      <w:hyperlink r:id="rId110" w:tgtFrame="_top" w:tooltip="Standartizācijas likums" w:history="1">
        <w:r w:rsidRPr="00EF2957">
          <w:rPr>
            <w:rStyle w:val="Hyperlink"/>
            <w:color w:val="auto"/>
            <w:u w:val="none"/>
          </w:rPr>
          <w:t>Standartizācijas likumā</w:t>
        </w:r>
      </w:hyperlink>
      <w:r w:rsidRPr="00EF2957">
        <w:rPr>
          <w:rStyle w:val="apple-converted-space"/>
        </w:rPr>
        <w:t xml:space="preserve"> </w:t>
      </w:r>
      <w:r w:rsidRPr="00EF2957">
        <w:t xml:space="preserve">paredzētajā kārtībā apstiprinātajiem Latvijas īpašuma vērtēšanas standartiem veica sertificēta nekustamā īpašuma vērtētāja Anita </w:t>
      </w:r>
      <w:proofErr w:type="spellStart"/>
      <w:r w:rsidRPr="00EF2957">
        <w:t>Vēdiķe</w:t>
      </w:r>
      <w:proofErr w:type="spellEnd"/>
      <w:r w:rsidRPr="00EF2957">
        <w:t xml:space="preserve"> (LĪVA profesionālās kvalifikācijas sertifikāts Nr.76), nekustamā īpašuma „Rudzi”, Annenieku pagastā, Dobeles novadā, tirgus vērtība atsavināšanas vajadzībām ir noteikta 11000 EUR apmērā.</w:t>
      </w:r>
    </w:p>
    <w:p w14:paraId="08D65185" w14:textId="77777777" w:rsidR="006A5807" w:rsidRPr="00EF2957" w:rsidRDefault="006A5807" w:rsidP="006A5807">
      <w:pPr>
        <w:ind w:left="-142" w:firstLine="568"/>
        <w:jc w:val="both"/>
      </w:pPr>
      <w:r w:rsidRPr="00EF2957">
        <w:t xml:space="preserve">Saskaņā ar </w:t>
      </w:r>
      <w:r w:rsidRPr="00EF2957">
        <w:rPr>
          <w:bCs/>
        </w:rPr>
        <w:t>Publiskas personas mantas atsavināšanas likuma</w:t>
      </w:r>
      <w:r w:rsidRPr="00EF2957">
        <w:t xml:space="preserve"> Pārejas noteikumu 12.punktu, līdz brīdim, kad spēku zaudē</w:t>
      </w:r>
      <w:r w:rsidRPr="00EF2957">
        <w:rPr>
          <w:rStyle w:val="apple-converted-space"/>
        </w:rPr>
        <w:t xml:space="preserve"> </w:t>
      </w:r>
      <w:hyperlink r:id="rId111" w:tgtFrame="_top" w:tooltip="Valsts un pašvaldību īpašuma privatizācijas un privatizācijas sertifikātu izmantošanas pabeigšanas likums" w:history="1">
        <w:r w:rsidRPr="00EF2957">
          <w:rPr>
            <w:rStyle w:val="Hyperlink"/>
            <w:color w:val="auto"/>
            <w:u w:val="none"/>
          </w:rPr>
          <w:t>Valsts un pašvaldību īpašuma privatizācijas un privatizācijas sertifikātu izmantošanas pabeigšanas likums</w:t>
        </w:r>
      </w:hyperlink>
      <w:r w:rsidRPr="00EF2957">
        <w:t>, atsavināmā neapbūvētā zemesgabala nosacītā cena nedrīkst būt zemāka par zemāko no šādām vērtībām: attiecīgā zemesgabala kadastrālo vērtību vai zemes kadastrālo vērtību 2007.gada 31.decembrī.</w:t>
      </w:r>
    </w:p>
    <w:p w14:paraId="21021311" w14:textId="77777777" w:rsidR="006A5807" w:rsidRPr="00EF2957" w:rsidRDefault="006A5807" w:rsidP="006A5807">
      <w:pPr>
        <w:ind w:left="-142" w:firstLine="568"/>
        <w:jc w:val="both"/>
      </w:pPr>
      <w:r w:rsidRPr="00EF2957">
        <w:t>Saskaņā ar Valsts zemes dienesta Nekustamā īpašuma valsts kadastra informācijas sistēmā norādītiem datiem zemesgabala „Rudzi”, Annenieku pagastā, Dobeles novadā aktuālā kadastrālā vērtība ir 3654 EUR.</w:t>
      </w:r>
    </w:p>
    <w:p w14:paraId="67A22C0B" w14:textId="77777777" w:rsidR="006A5807" w:rsidRPr="00EF2957" w:rsidRDefault="006A5807" w:rsidP="006A5807">
      <w:pPr>
        <w:ind w:left="-142" w:firstLine="568"/>
        <w:jc w:val="both"/>
        <w:rPr>
          <w:bCs/>
        </w:rPr>
      </w:pPr>
      <w:r w:rsidRPr="00EF2957">
        <w:t>Nekustamā īpašuma „Rudzi”, Annenieku pagastā, Dobeles novadā, pirmpirkuma tiesības, saskaņā ar likuma „</w:t>
      </w:r>
      <w:r w:rsidRPr="00EF2957">
        <w:rPr>
          <w:bCs/>
        </w:rPr>
        <w:t>Par zemes privatizāciju lauku apvidos” 30.</w:t>
      </w:r>
      <w:r w:rsidRPr="00EF2957">
        <w:rPr>
          <w:bCs/>
          <w:vertAlign w:val="superscript"/>
        </w:rPr>
        <w:t xml:space="preserve">2 </w:t>
      </w:r>
      <w:r w:rsidRPr="00EF2957">
        <w:rPr>
          <w:bCs/>
        </w:rPr>
        <w:t>pantu, ir nekustamā īpašuma pašreizējam nomniekam –</w:t>
      </w:r>
      <w:r w:rsidRPr="00EF2957">
        <w:t xml:space="preserve"> </w:t>
      </w:r>
      <w:bookmarkStart w:id="113" w:name="_Hlk108593065"/>
      <w:r w:rsidRPr="00EF2957">
        <w:t>Strūves zemnieku saimniecībai "MADARAS"</w:t>
      </w:r>
      <w:bookmarkEnd w:id="113"/>
      <w:r w:rsidRPr="00EF2957">
        <w:rPr>
          <w:bCs/>
        </w:rPr>
        <w:t xml:space="preserve">, kas ņemams vērā, rīkojot izsoli. </w:t>
      </w:r>
    </w:p>
    <w:p w14:paraId="53809D07" w14:textId="0DCE6AF5" w:rsidR="006A5807" w:rsidRPr="00EF2957" w:rsidRDefault="006A5807" w:rsidP="006A5807">
      <w:pPr>
        <w:ind w:left="-142" w:firstLine="568"/>
        <w:jc w:val="both"/>
        <w:rPr>
          <w:bCs/>
        </w:rPr>
      </w:pPr>
      <w:r w:rsidRPr="00EF2957">
        <w:t>Pamatojoties uz likuma „Par pašvaldībām” 21.panta pirmās daļas 17.punktu, Publiskas personas mantas atsavināšanas likuma 4.panta pirmo daļu, 5.panta pirmo daļu, 9.panta otro daļu, 10.panta otro daļu un 11.panta pirmo daļu, Pārejas noteikumu 12. punktu, likuma „</w:t>
      </w:r>
      <w:r w:rsidRPr="00EF2957">
        <w:rPr>
          <w:bCs/>
        </w:rPr>
        <w:t xml:space="preserve">Par zemes </w:t>
      </w:r>
      <w:r w:rsidRPr="00EF2957">
        <w:rPr>
          <w:bCs/>
        </w:rPr>
        <w:lastRenderedPageBreak/>
        <w:t>privatizāciju lauku apvidos” 30.</w:t>
      </w:r>
      <w:r w:rsidRPr="00EF2957">
        <w:rPr>
          <w:bCs/>
          <w:vertAlign w:val="superscript"/>
        </w:rPr>
        <w:t xml:space="preserve">2 </w:t>
      </w:r>
      <w:r w:rsidRPr="00EF2957">
        <w:rPr>
          <w:bCs/>
        </w:rPr>
        <w:t>panta otro daļu</w:t>
      </w:r>
      <w:r w:rsidRPr="00EF2957">
        <w:t xml:space="preserve"> un Ministru kabineta 2011.gada 1.februāra noteikumu Nr.109 „Kārtība, kādā atsavināma publiskas personas manta” 38.punktu, </w:t>
      </w:r>
      <w:bookmarkStart w:id="114" w:name="_Hlk110253033"/>
      <w:r w:rsidR="0011557E" w:rsidRPr="000E7C94">
        <w:rPr>
          <w:lang w:eastAsia="en-GB"/>
        </w:rPr>
        <w:t xml:space="preserve">atklāti balsojot: </w:t>
      </w:r>
      <w:r w:rsidR="0011557E">
        <w:t xml:space="preserve">PAR – 14 (Sarmīte Dude, Māris Feldmanis, Ainārs Meiers, Edgars </w:t>
      </w:r>
      <w:proofErr w:type="spellStart"/>
      <w:r w:rsidR="0011557E">
        <w:t>Gaigalis</w:t>
      </w:r>
      <w:proofErr w:type="spellEnd"/>
      <w:r w:rsidR="0011557E">
        <w:t xml:space="preserve">, Linda </w:t>
      </w:r>
      <w:proofErr w:type="spellStart"/>
      <w:r w:rsidR="0011557E">
        <w:t>Karloviča</w:t>
      </w:r>
      <w:proofErr w:type="spellEnd"/>
      <w:r w:rsidR="0011557E">
        <w:t xml:space="preserve">, Edgars Laimiņš, Sintija </w:t>
      </w:r>
      <w:proofErr w:type="spellStart"/>
      <w:r w:rsidR="0011557E">
        <w:t>Liekniņa</w:t>
      </w:r>
      <w:proofErr w:type="spellEnd"/>
      <w:r w:rsidR="0011557E">
        <w:t xml:space="preserve">, Sanita </w:t>
      </w:r>
      <w:proofErr w:type="spellStart"/>
      <w:r w:rsidR="0011557E">
        <w:t>Olševska</w:t>
      </w:r>
      <w:proofErr w:type="spellEnd"/>
      <w:r w:rsidR="0011557E">
        <w:t xml:space="preserve">, Andris </w:t>
      </w:r>
      <w:proofErr w:type="spellStart"/>
      <w:r w:rsidR="0011557E">
        <w:t>Podvinskis</w:t>
      </w:r>
      <w:proofErr w:type="spellEnd"/>
      <w:r w:rsidR="0011557E">
        <w:t xml:space="preserve">, Dace Reinika, Guntis </w:t>
      </w:r>
      <w:proofErr w:type="spellStart"/>
      <w:r w:rsidR="0011557E">
        <w:t>Safranovičs</w:t>
      </w:r>
      <w:proofErr w:type="spellEnd"/>
      <w:r w:rsidR="0011557E">
        <w:t xml:space="preserve">, Andrejs Spridzāns, Ivars Stanga, Indra </w:t>
      </w:r>
      <w:proofErr w:type="spellStart"/>
      <w:r w:rsidR="0011557E">
        <w:t>Špela</w:t>
      </w:r>
      <w:proofErr w:type="spellEnd"/>
      <w:r w:rsidR="0011557E">
        <w:t>), PRET - nav, ATTURAS – 2 (Kristīne Briede,</w:t>
      </w:r>
      <w:r w:rsidR="0011557E" w:rsidRPr="00860F3A">
        <w:t xml:space="preserve"> </w:t>
      </w:r>
      <w:r w:rsidR="0011557E">
        <w:t xml:space="preserve">Viesturs Reinfelds), </w:t>
      </w:r>
      <w:bookmarkEnd w:id="114"/>
      <w:r w:rsidRPr="00EF2957">
        <w:t>Dobeles novada dome NOLEMJ:</w:t>
      </w:r>
    </w:p>
    <w:p w14:paraId="0814F920" w14:textId="77777777" w:rsidR="006A5807" w:rsidRPr="00EF2957" w:rsidRDefault="006A5807">
      <w:pPr>
        <w:pStyle w:val="ListParagraph"/>
        <w:widowControl/>
        <w:numPr>
          <w:ilvl w:val="0"/>
          <w:numId w:val="46"/>
        </w:numPr>
        <w:suppressAutoHyphens w:val="0"/>
        <w:contextualSpacing/>
        <w:jc w:val="both"/>
      </w:pPr>
      <w:r w:rsidRPr="00EF2957">
        <w:t>Atsavināt nekustamo īpašumu – zemesgabalu „Rudzi”, Annenieku pagastā, Dobeles novadā, kadastra numurs 46420010873, kas sastāv no vienas zemes vienības ar kadastra apzīmējumu 46420010294, platība 2,04 ha, tai skaitā 2,04 ha lauksaimniecībā izmantojamā zeme, pārdodot to atklātā mutiskā izsolē ar augšupejošu soli.</w:t>
      </w:r>
    </w:p>
    <w:p w14:paraId="27A60376" w14:textId="77777777" w:rsidR="006A5807" w:rsidRPr="00EF2957" w:rsidRDefault="006A5807">
      <w:pPr>
        <w:pStyle w:val="ListParagraph"/>
        <w:widowControl/>
        <w:numPr>
          <w:ilvl w:val="0"/>
          <w:numId w:val="46"/>
        </w:numPr>
        <w:suppressAutoHyphens w:val="0"/>
        <w:contextualSpacing/>
        <w:jc w:val="both"/>
        <w:rPr>
          <w:b/>
        </w:rPr>
      </w:pPr>
      <w:r w:rsidRPr="00EF2957">
        <w:t xml:space="preserve"> Noteikt lēmuma 1.punktā atsavināmā nekustamā īpašuma izsoles sākumcenu 11000 EUR.</w:t>
      </w:r>
    </w:p>
    <w:p w14:paraId="26DFA09B" w14:textId="77777777" w:rsidR="006A5807" w:rsidRPr="00EF2957" w:rsidRDefault="006A5807">
      <w:pPr>
        <w:pStyle w:val="ListParagraph"/>
        <w:widowControl/>
        <w:numPr>
          <w:ilvl w:val="0"/>
          <w:numId w:val="46"/>
        </w:numPr>
        <w:suppressAutoHyphens w:val="0"/>
        <w:contextualSpacing/>
        <w:jc w:val="both"/>
        <w:rPr>
          <w:rFonts w:eastAsia="Arial"/>
        </w:rPr>
      </w:pPr>
      <w:r w:rsidRPr="00EF2957">
        <w:t>Noteikt, ka nekustamā īpašuma „Rudzi”, Annenieku pagastā, Dobeles novadā, kadastra numurs 46420010873, pirmpirkuma tiesības</w:t>
      </w:r>
      <w:r w:rsidRPr="00EF2957">
        <w:rPr>
          <w:bCs/>
        </w:rPr>
        <w:t xml:space="preserve"> ir nekustamā īpašuma pašreizējam nomniekam - Strūves zemnieku saimniecībai "MADARAS".</w:t>
      </w:r>
    </w:p>
    <w:p w14:paraId="6C2132DF" w14:textId="77777777" w:rsidR="006A5807" w:rsidRPr="00EF2957" w:rsidRDefault="006A5807">
      <w:pPr>
        <w:pStyle w:val="ListParagraph"/>
        <w:widowControl/>
        <w:numPr>
          <w:ilvl w:val="0"/>
          <w:numId w:val="46"/>
        </w:numPr>
        <w:suppressAutoHyphens w:val="0"/>
        <w:contextualSpacing/>
        <w:jc w:val="both"/>
        <w:rPr>
          <w:rFonts w:eastAsia="Arial"/>
        </w:rPr>
      </w:pPr>
      <w:r w:rsidRPr="00EF2957">
        <w:rPr>
          <w:rFonts w:eastAsia="Arial"/>
        </w:rPr>
        <w:t>Uzdot Dobeles novada pašvaldības Nekustamo īpašumu komisijai apstiprināt izsoles noteikumus un organizēt nekustamā īpašuma atsavināšanu likumā noteiktā kārtībā.</w:t>
      </w:r>
    </w:p>
    <w:p w14:paraId="50A989AD" w14:textId="77777777" w:rsidR="006A5807" w:rsidRPr="00EF2957" w:rsidRDefault="006A5807" w:rsidP="006A5807">
      <w:pPr>
        <w:jc w:val="both"/>
        <w:rPr>
          <w:color w:val="FF0000"/>
        </w:rPr>
      </w:pPr>
    </w:p>
    <w:p w14:paraId="131384A6"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6ED47CC3" w14:textId="77777777" w:rsidR="006A5807" w:rsidRPr="00EF2957" w:rsidRDefault="006A5807" w:rsidP="006A5807">
      <w:pPr>
        <w:ind w:right="-694"/>
        <w:jc w:val="both"/>
      </w:pPr>
    </w:p>
    <w:p w14:paraId="0E586E32" w14:textId="77777777" w:rsidR="006A5807" w:rsidRPr="00F001F9" w:rsidRDefault="006A5807" w:rsidP="006A5807"/>
    <w:p w14:paraId="71882B4F" w14:textId="77777777" w:rsidR="006A5807" w:rsidRDefault="006A5807" w:rsidP="006A5807">
      <w:pPr>
        <w:jc w:val="right"/>
        <w:rPr>
          <w:b/>
        </w:rPr>
      </w:pPr>
    </w:p>
    <w:p w14:paraId="0FF269EB" w14:textId="77777777" w:rsidR="006A5807" w:rsidRDefault="006A5807" w:rsidP="006A5807">
      <w:pPr>
        <w:jc w:val="right"/>
        <w:rPr>
          <w:b/>
        </w:rPr>
      </w:pPr>
    </w:p>
    <w:p w14:paraId="61D6055B" w14:textId="77777777" w:rsidR="006A5807" w:rsidRDefault="006A5807" w:rsidP="006A5807">
      <w:pPr>
        <w:jc w:val="right"/>
        <w:rPr>
          <w:b/>
        </w:rPr>
      </w:pPr>
    </w:p>
    <w:p w14:paraId="6A985B9B" w14:textId="77777777" w:rsidR="006A5807" w:rsidRDefault="006A5807" w:rsidP="006A5807">
      <w:pPr>
        <w:jc w:val="right"/>
        <w:rPr>
          <w:b/>
        </w:rPr>
      </w:pPr>
    </w:p>
    <w:p w14:paraId="71FF4A8F" w14:textId="77777777" w:rsidR="006A5807" w:rsidRDefault="006A5807" w:rsidP="006A5807">
      <w:pPr>
        <w:jc w:val="right"/>
        <w:rPr>
          <w:b/>
        </w:rPr>
      </w:pPr>
    </w:p>
    <w:p w14:paraId="69DC3673" w14:textId="77777777" w:rsidR="006A5807" w:rsidRDefault="006A5807" w:rsidP="006A5807">
      <w:pPr>
        <w:rPr>
          <w:b/>
        </w:rPr>
      </w:pPr>
      <w:r>
        <w:rPr>
          <w:b/>
        </w:rPr>
        <w:br w:type="page"/>
      </w:r>
    </w:p>
    <w:p w14:paraId="6ABD65FF"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163BB473" wp14:editId="0B866AC9">
            <wp:extent cx="676275" cy="752475"/>
            <wp:effectExtent l="0" t="0" r="9525" b="9525"/>
            <wp:docPr id="48"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FECECF" w14:textId="77777777" w:rsidR="006A5807" w:rsidRDefault="006A5807" w:rsidP="006A5807">
      <w:pPr>
        <w:pStyle w:val="Header"/>
        <w:jc w:val="center"/>
        <w:rPr>
          <w:sz w:val="20"/>
        </w:rPr>
      </w:pPr>
      <w:r>
        <w:rPr>
          <w:sz w:val="20"/>
        </w:rPr>
        <w:t>LATVIJAS REPUBLIKA</w:t>
      </w:r>
    </w:p>
    <w:p w14:paraId="1050DFFA" w14:textId="77777777" w:rsidR="006A5807" w:rsidRDefault="006A5807" w:rsidP="006A5807">
      <w:pPr>
        <w:pStyle w:val="Header"/>
        <w:jc w:val="center"/>
        <w:rPr>
          <w:b/>
          <w:sz w:val="32"/>
          <w:szCs w:val="32"/>
        </w:rPr>
      </w:pPr>
      <w:r>
        <w:rPr>
          <w:b/>
          <w:sz w:val="32"/>
          <w:szCs w:val="32"/>
        </w:rPr>
        <w:t>DOBELES NOVADA DOME</w:t>
      </w:r>
    </w:p>
    <w:p w14:paraId="09AD2834" w14:textId="77777777" w:rsidR="006A5807" w:rsidRDefault="006A5807" w:rsidP="006A5807">
      <w:pPr>
        <w:pStyle w:val="Header"/>
        <w:jc w:val="center"/>
        <w:rPr>
          <w:sz w:val="16"/>
          <w:szCs w:val="16"/>
        </w:rPr>
      </w:pPr>
      <w:r>
        <w:rPr>
          <w:sz w:val="16"/>
          <w:szCs w:val="16"/>
        </w:rPr>
        <w:t>Brīvības iela 17, Dobele, Dobeles novads, LV-3701</w:t>
      </w:r>
    </w:p>
    <w:p w14:paraId="52EC1713"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112" w:history="1">
        <w:r w:rsidRPr="0079208D">
          <w:rPr>
            <w:rStyle w:val="Hyperlink"/>
            <w:rFonts w:eastAsia="Calibri"/>
            <w:color w:val="000000" w:themeColor="text1"/>
            <w:sz w:val="16"/>
            <w:szCs w:val="16"/>
          </w:rPr>
          <w:t>dome@dobele.lv</w:t>
        </w:r>
      </w:hyperlink>
    </w:p>
    <w:p w14:paraId="463E18FB" w14:textId="77777777" w:rsidR="006A5807" w:rsidRDefault="006A5807" w:rsidP="006A5807">
      <w:pPr>
        <w:pStyle w:val="Default"/>
        <w:jc w:val="center"/>
        <w:rPr>
          <w:b/>
          <w:bCs/>
        </w:rPr>
      </w:pPr>
    </w:p>
    <w:p w14:paraId="5751304C" w14:textId="77777777" w:rsidR="006A5807" w:rsidRDefault="006A5807" w:rsidP="006A5807">
      <w:pPr>
        <w:pStyle w:val="NoSpacing"/>
        <w:jc w:val="center"/>
        <w:rPr>
          <w:b/>
        </w:rPr>
      </w:pPr>
      <w:r>
        <w:rPr>
          <w:b/>
        </w:rPr>
        <w:t>LĒMUMS</w:t>
      </w:r>
    </w:p>
    <w:p w14:paraId="60B6A8A7" w14:textId="77777777" w:rsidR="006A5807" w:rsidRDefault="006A5807" w:rsidP="006A5807">
      <w:pPr>
        <w:pStyle w:val="NoSpacing"/>
        <w:jc w:val="center"/>
        <w:rPr>
          <w:b/>
        </w:rPr>
      </w:pPr>
      <w:r>
        <w:rPr>
          <w:b/>
        </w:rPr>
        <w:t>Dobelē</w:t>
      </w:r>
    </w:p>
    <w:p w14:paraId="5A70EEBA" w14:textId="6005B6A8"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11557E">
        <w:rPr>
          <w:b/>
          <w:color w:val="000000"/>
        </w:rPr>
        <w:t>371</w:t>
      </w:r>
      <w:r w:rsidRPr="001F506C">
        <w:rPr>
          <w:b/>
          <w:color w:val="000000"/>
        </w:rPr>
        <w:t>/</w:t>
      </w:r>
      <w:r>
        <w:rPr>
          <w:b/>
          <w:color w:val="000000"/>
        </w:rPr>
        <w:t>13</w:t>
      </w:r>
    </w:p>
    <w:p w14:paraId="39832A2A" w14:textId="07F3790D"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11557E">
        <w:rPr>
          <w:color w:val="000000"/>
        </w:rPr>
        <w:t>31</w:t>
      </w:r>
      <w:r w:rsidRPr="001F506C">
        <w:rPr>
          <w:color w:val="000000"/>
        </w:rPr>
        <w:t>.§)</w:t>
      </w:r>
    </w:p>
    <w:p w14:paraId="77F569DE" w14:textId="77777777" w:rsidR="006A5807" w:rsidRPr="001846F1" w:rsidRDefault="006A5807" w:rsidP="006A5807">
      <w:pPr>
        <w:jc w:val="center"/>
        <w:rPr>
          <w:b/>
        </w:rPr>
      </w:pPr>
    </w:p>
    <w:p w14:paraId="1CEB56F9" w14:textId="77777777" w:rsidR="006A5807" w:rsidRDefault="006A5807" w:rsidP="006A5807">
      <w:pPr>
        <w:ind w:right="142" w:firstLine="720"/>
        <w:jc w:val="center"/>
        <w:rPr>
          <w:b/>
          <w:u w:val="single"/>
        </w:rPr>
      </w:pPr>
      <w:r w:rsidRPr="009E4B79">
        <w:rPr>
          <w:b/>
          <w:u w:val="single"/>
        </w:rPr>
        <w:t xml:space="preserve">Par nekustamā īpašuma “Vienības”,  Augstkalnes pagastā, </w:t>
      </w:r>
    </w:p>
    <w:p w14:paraId="0B744289" w14:textId="77777777" w:rsidR="006A5807" w:rsidRDefault="006A5807" w:rsidP="006A5807">
      <w:pPr>
        <w:ind w:right="142" w:firstLine="720"/>
        <w:jc w:val="center"/>
        <w:rPr>
          <w:b/>
          <w:u w:val="single"/>
        </w:rPr>
      </w:pPr>
      <w:r w:rsidRPr="009E4B79">
        <w:rPr>
          <w:b/>
          <w:u w:val="single"/>
        </w:rPr>
        <w:t>Dobeles novadā</w:t>
      </w:r>
      <w:r>
        <w:rPr>
          <w:b/>
          <w:u w:val="single"/>
        </w:rPr>
        <w:t>,</w:t>
      </w:r>
      <w:r w:rsidRPr="009E4B79">
        <w:rPr>
          <w:b/>
          <w:u w:val="single"/>
        </w:rPr>
        <w:t xml:space="preserve"> atsavināšanu</w:t>
      </w:r>
    </w:p>
    <w:p w14:paraId="06293E77" w14:textId="77777777" w:rsidR="006A5807" w:rsidRPr="009E4B79" w:rsidRDefault="006A5807" w:rsidP="006A5807">
      <w:pPr>
        <w:ind w:right="142" w:firstLine="720"/>
        <w:jc w:val="center"/>
        <w:rPr>
          <w:b/>
          <w:u w:val="single"/>
        </w:rPr>
      </w:pPr>
    </w:p>
    <w:p w14:paraId="774E13A6" w14:textId="77777777" w:rsidR="006A5807" w:rsidRPr="00EF2957" w:rsidRDefault="006A5807" w:rsidP="006A5807">
      <w:pPr>
        <w:ind w:firstLine="709"/>
        <w:jc w:val="both"/>
      </w:pPr>
      <w:r w:rsidRPr="00EF2957">
        <w:t xml:space="preserve">Dobeles novada pašvaldības Nekustamo īpašumu komisija ir ierosinājusi nekustamā īpašuma “Vienības”, Augstkalnes pagastā, Dobeles novadā (turpmāk– nekustamais īpašums “Vienības”), kadastra numurs 4644 002 0063, atsavināšanu. </w:t>
      </w:r>
    </w:p>
    <w:p w14:paraId="0954BEE5" w14:textId="77777777" w:rsidR="006A5807" w:rsidRPr="00EF2957" w:rsidRDefault="006A5807" w:rsidP="006A5807">
      <w:pPr>
        <w:ind w:firstLine="709"/>
        <w:jc w:val="both"/>
      </w:pPr>
      <w:r w:rsidRPr="00EF2957">
        <w:t>Izskatot minēto ierosinājumu, dome konstatēja:</w:t>
      </w:r>
    </w:p>
    <w:p w14:paraId="132C06C6" w14:textId="77777777" w:rsidR="006A5807" w:rsidRPr="00EF2957" w:rsidRDefault="006A5807" w:rsidP="006A5807">
      <w:pPr>
        <w:ind w:firstLine="709"/>
        <w:jc w:val="both"/>
      </w:pPr>
      <w:r w:rsidRPr="00EF2957">
        <w:t>Nekustamais īpašums “Vienības” ar kadastra numuru 4644 002 0063 reģistrēts Zemgales rajona tiesas Augstkalnes zemesgrāmatā, nodalījuma numurs 100000626796 uz Dobeles novada pašvaldības vārda.</w:t>
      </w:r>
      <w:r w:rsidRPr="00EF2957">
        <w:rPr>
          <w:rFonts w:eastAsia="Arial"/>
        </w:rPr>
        <w:t xml:space="preserve"> </w:t>
      </w:r>
      <w:r w:rsidRPr="00EF2957">
        <w:t>Nekustamais īpašums “Vienības” sastāv no neapbūvēta zemes gabala ar kadastra apzīmējumu 4644 002 0063, platība 2,03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1B0C9A85" w14:textId="77777777" w:rsidR="006A5807" w:rsidRPr="00EF2957" w:rsidRDefault="006A5807" w:rsidP="006A5807">
      <w:pPr>
        <w:ind w:right="43" w:firstLine="851"/>
        <w:jc w:val="both"/>
      </w:pPr>
      <w:r w:rsidRPr="00EF2957">
        <w:t xml:space="preserve">Sertificētas nekustamo īpašumu vērtētājas Anitas </w:t>
      </w:r>
      <w:proofErr w:type="spellStart"/>
      <w:r w:rsidRPr="00EF2957">
        <w:t>Vēdiķes</w:t>
      </w:r>
      <w:proofErr w:type="spellEnd"/>
      <w:r w:rsidRPr="00EF2957">
        <w:t xml:space="preserve"> (LĪVA profesionālās kvalifikācijas sertifikāts Nr.76), noteiktā nekustamā īpašuma tirgus vērtība ir noteikta 8000 EUR.</w:t>
      </w:r>
    </w:p>
    <w:p w14:paraId="4D90A9D2" w14:textId="77376BEC" w:rsidR="006A5807" w:rsidRPr="00EF2957" w:rsidRDefault="006A5807" w:rsidP="006A5807">
      <w:pPr>
        <w:widowControl w:val="0"/>
        <w:tabs>
          <w:tab w:val="left" w:pos="900"/>
        </w:tabs>
        <w:jc w:val="both"/>
      </w:pPr>
      <w:r w:rsidRPr="00EF2957">
        <w:tab/>
        <w:t>Saskaņā ar likuma “Par pašvaldībām” 21.panta pirmās daļas 17. punktu, Publiskas personas mantas atsavināšanas likuma 4.panta pirmo daļu, 5.panta pirmo daļu, 8. panta trešo daļu, 9.panta otro daļu, likuma un Ministru kabineta 2011.gada 1.februāra noteikumu Nr.109 “Kārtība, kādā atsavināma publiskas personas manta” 38.punktu</w:t>
      </w:r>
      <w:r w:rsidRPr="00EF2957">
        <w:rPr>
          <w:bCs/>
        </w:rPr>
        <w:t xml:space="preserve">, </w:t>
      </w:r>
      <w:bookmarkStart w:id="115" w:name="_Hlk110252806"/>
      <w:r w:rsidR="0011557E" w:rsidRPr="000E7C94">
        <w:rPr>
          <w:lang w:eastAsia="en-GB"/>
        </w:rPr>
        <w:t xml:space="preserve">atklāti balsojot: </w:t>
      </w:r>
      <w:r w:rsidR="0011557E">
        <w:t xml:space="preserve">PAR – 15 (Sarmīte Dude, Māris Feldmanis, Ainārs Meiers, Edgars </w:t>
      </w:r>
      <w:proofErr w:type="spellStart"/>
      <w:r w:rsidR="0011557E">
        <w:t>Gaigalis</w:t>
      </w:r>
      <w:proofErr w:type="spellEnd"/>
      <w:r w:rsidR="0011557E">
        <w:t xml:space="preserve">, Linda </w:t>
      </w:r>
      <w:proofErr w:type="spellStart"/>
      <w:r w:rsidR="0011557E">
        <w:t>Karloviča</w:t>
      </w:r>
      <w:proofErr w:type="spellEnd"/>
      <w:r w:rsidR="0011557E">
        <w:t xml:space="preserve">, Edgars Laimiņš, Sintija </w:t>
      </w:r>
      <w:proofErr w:type="spellStart"/>
      <w:r w:rsidR="0011557E">
        <w:t>Liekniņa</w:t>
      </w:r>
      <w:proofErr w:type="spellEnd"/>
      <w:r w:rsidR="0011557E">
        <w:t xml:space="preserve">, Sanita </w:t>
      </w:r>
      <w:proofErr w:type="spellStart"/>
      <w:r w:rsidR="0011557E">
        <w:t>Olševska</w:t>
      </w:r>
      <w:proofErr w:type="spellEnd"/>
      <w:r w:rsidR="0011557E">
        <w:t xml:space="preserve">, Andris </w:t>
      </w:r>
      <w:proofErr w:type="spellStart"/>
      <w:r w:rsidR="0011557E">
        <w:t>Podvinskis</w:t>
      </w:r>
      <w:proofErr w:type="spellEnd"/>
      <w:r w:rsidR="0011557E">
        <w:t>,</w:t>
      </w:r>
      <w:r w:rsidR="0011557E" w:rsidRPr="00860F3A">
        <w:t xml:space="preserve"> </w:t>
      </w:r>
      <w:r w:rsidR="0011557E">
        <w:t xml:space="preserve">Viesturs Reinfelds, Dace Reinika, Guntis </w:t>
      </w:r>
      <w:proofErr w:type="spellStart"/>
      <w:r w:rsidR="0011557E">
        <w:t>Safranovičs</w:t>
      </w:r>
      <w:proofErr w:type="spellEnd"/>
      <w:r w:rsidR="0011557E">
        <w:t xml:space="preserve">, Andrejs Spridzāns, Ivars Stanga, Indra </w:t>
      </w:r>
      <w:proofErr w:type="spellStart"/>
      <w:r w:rsidR="0011557E">
        <w:t>Špela</w:t>
      </w:r>
      <w:proofErr w:type="spellEnd"/>
      <w:r w:rsidR="0011557E">
        <w:t xml:space="preserve">), PRET - nav, ATTURAS – 1 (Kristīne Briede), </w:t>
      </w:r>
      <w:bookmarkEnd w:id="115"/>
      <w:r w:rsidRPr="00EF2957">
        <w:t xml:space="preserve">Dobeles novada dome </w:t>
      </w:r>
      <w:r w:rsidRPr="00EF2957">
        <w:rPr>
          <w:bCs/>
        </w:rPr>
        <w:t>NOLEMJ</w:t>
      </w:r>
      <w:r w:rsidRPr="00EF2957">
        <w:t>:</w:t>
      </w:r>
    </w:p>
    <w:p w14:paraId="41CFBE65" w14:textId="77777777" w:rsidR="006A5807" w:rsidRPr="00EF2957" w:rsidRDefault="006A5807">
      <w:pPr>
        <w:pStyle w:val="ListParagraph"/>
        <w:widowControl/>
        <w:numPr>
          <w:ilvl w:val="0"/>
          <w:numId w:val="47"/>
        </w:numPr>
        <w:suppressAutoHyphens w:val="0"/>
        <w:autoSpaceDN w:val="0"/>
        <w:contextualSpacing/>
        <w:jc w:val="both"/>
        <w:rPr>
          <w:kern w:val="2"/>
        </w:rPr>
      </w:pPr>
      <w:r w:rsidRPr="00EF2957">
        <w:rPr>
          <w:kern w:val="2"/>
        </w:rPr>
        <w:t xml:space="preserve">Atsavināt Dobeles novada pašvaldībai piederošo nekustamo īpašumu </w:t>
      </w:r>
      <w:r w:rsidRPr="00EF2957">
        <w:t>“Vienības” Augstkalnes pagastā, Dobeles novadā, kadastra numurs 4644 002 0063</w:t>
      </w:r>
      <w:r w:rsidRPr="00EF2957">
        <w:rPr>
          <w:kern w:val="2"/>
        </w:rPr>
        <w:t xml:space="preserve">, kas sastāv no vienas neapbūvētas zemes vienības ar kadastra apzīmējumu </w:t>
      </w:r>
      <w:r w:rsidRPr="00EF2957">
        <w:t>4644 002 0063, platība 2,03 ha</w:t>
      </w:r>
      <w:r w:rsidRPr="00EF2957">
        <w:rPr>
          <w:kern w:val="2"/>
        </w:rPr>
        <w:t>, pārdodot to atklātā mutiskā izsolē ar augšupejošu soli.</w:t>
      </w:r>
    </w:p>
    <w:p w14:paraId="59C8121D" w14:textId="77777777" w:rsidR="006A5807" w:rsidRPr="00EF2957" w:rsidRDefault="006A5807">
      <w:pPr>
        <w:pStyle w:val="ListParagraph"/>
        <w:widowControl/>
        <w:numPr>
          <w:ilvl w:val="0"/>
          <w:numId w:val="47"/>
        </w:numPr>
        <w:suppressAutoHyphens w:val="0"/>
        <w:autoSpaceDN w:val="0"/>
        <w:contextualSpacing/>
        <w:jc w:val="both"/>
      </w:pPr>
      <w:r w:rsidRPr="00EF2957">
        <w:t xml:space="preserve">Noteikt lēmuma 1.punktā minētā nekustamā īpašuma nosacīto cenu 8000 EUR. </w:t>
      </w:r>
    </w:p>
    <w:p w14:paraId="6B6BD22D" w14:textId="77777777" w:rsidR="006A5807" w:rsidRPr="00EF2957" w:rsidRDefault="006A5807">
      <w:pPr>
        <w:numPr>
          <w:ilvl w:val="0"/>
          <w:numId w:val="47"/>
        </w:numPr>
        <w:autoSpaceDN w:val="0"/>
        <w:ind w:left="1134" w:right="43" w:hanging="425"/>
        <w:contextualSpacing/>
        <w:jc w:val="both"/>
        <w:rPr>
          <w:rFonts w:eastAsia="Arial"/>
          <w:kern w:val="2"/>
        </w:rPr>
      </w:pPr>
      <w:r w:rsidRPr="00EF2957">
        <w:rPr>
          <w:rFonts w:eastAsia="Arial"/>
          <w:kern w:val="2"/>
        </w:rPr>
        <w:t>Uzdot Dobeles novada pašvaldības Nekustamo īpašumu komisijai apstiprināt izsoles noteikumus un organizēt nekustamā īpašuma atsavināšanu likumā noteiktā kārtībā.</w:t>
      </w:r>
    </w:p>
    <w:p w14:paraId="226AFAEA" w14:textId="77777777" w:rsidR="006A5807" w:rsidRPr="00EF2957" w:rsidRDefault="006A5807" w:rsidP="006A5807">
      <w:pPr>
        <w:jc w:val="both"/>
        <w:rPr>
          <w:color w:val="FF0000"/>
        </w:rPr>
      </w:pPr>
    </w:p>
    <w:p w14:paraId="7D28B281" w14:textId="77777777" w:rsidR="006A5807"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1D54F45A" w14:textId="77777777" w:rsidR="006A5807" w:rsidRDefault="006A5807" w:rsidP="006A5807">
      <w:pPr>
        <w:ind w:right="84"/>
        <w:jc w:val="both"/>
      </w:pPr>
    </w:p>
    <w:p w14:paraId="5F2EF357" w14:textId="77777777" w:rsidR="006A5807" w:rsidRPr="003F1D8B" w:rsidRDefault="006A5807" w:rsidP="006A5807">
      <w:pPr>
        <w:ind w:right="84"/>
        <w:jc w:val="both"/>
      </w:pPr>
    </w:p>
    <w:p w14:paraId="273A37DC" w14:textId="77777777" w:rsidR="006A5807" w:rsidRPr="00EF2957" w:rsidRDefault="006A5807" w:rsidP="006A5807">
      <w:pPr>
        <w:ind w:right="-694"/>
        <w:jc w:val="both"/>
      </w:pPr>
    </w:p>
    <w:p w14:paraId="7BC4BFFD"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3EBB4DAD" wp14:editId="329FC994">
            <wp:extent cx="676275" cy="752475"/>
            <wp:effectExtent l="0" t="0" r="9525" b="9525"/>
            <wp:docPr id="49"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0653EE" w14:textId="77777777" w:rsidR="006A5807" w:rsidRDefault="006A5807" w:rsidP="006A5807">
      <w:pPr>
        <w:pStyle w:val="Header"/>
        <w:jc w:val="center"/>
        <w:rPr>
          <w:sz w:val="20"/>
        </w:rPr>
      </w:pPr>
      <w:r>
        <w:rPr>
          <w:sz w:val="20"/>
        </w:rPr>
        <w:t>LATVIJAS REPUBLIKA</w:t>
      </w:r>
    </w:p>
    <w:p w14:paraId="7BCEB796" w14:textId="77777777" w:rsidR="006A5807" w:rsidRDefault="006A5807" w:rsidP="006A5807">
      <w:pPr>
        <w:pStyle w:val="Header"/>
        <w:jc w:val="center"/>
        <w:rPr>
          <w:b/>
          <w:sz w:val="32"/>
          <w:szCs w:val="32"/>
        </w:rPr>
      </w:pPr>
      <w:r>
        <w:rPr>
          <w:b/>
          <w:sz w:val="32"/>
          <w:szCs w:val="32"/>
        </w:rPr>
        <w:t>DOBELES NOVADA DOME</w:t>
      </w:r>
    </w:p>
    <w:p w14:paraId="4465E56F" w14:textId="77777777" w:rsidR="006A5807" w:rsidRDefault="006A5807" w:rsidP="006A5807">
      <w:pPr>
        <w:pStyle w:val="Header"/>
        <w:jc w:val="center"/>
        <w:rPr>
          <w:sz w:val="16"/>
          <w:szCs w:val="16"/>
        </w:rPr>
      </w:pPr>
      <w:r>
        <w:rPr>
          <w:sz w:val="16"/>
          <w:szCs w:val="16"/>
        </w:rPr>
        <w:t>Brīvības iela 17, Dobele, Dobeles novads, LV-3701</w:t>
      </w:r>
    </w:p>
    <w:p w14:paraId="141FBB8D" w14:textId="77777777" w:rsidR="006A5807" w:rsidRPr="0079208D"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3" w:history="1">
        <w:r w:rsidRPr="0079208D">
          <w:rPr>
            <w:rStyle w:val="Hyperlink"/>
            <w:rFonts w:eastAsia="Calibri"/>
            <w:color w:val="000000" w:themeColor="text1"/>
            <w:sz w:val="16"/>
            <w:szCs w:val="16"/>
          </w:rPr>
          <w:t>dome@dobele.lv</w:t>
        </w:r>
      </w:hyperlink>
    </w:p>
    <w:p w14:paraId="206ADD1A" w14:textId="77777777" w:rsidR="006A5807" w:rsidRDefault="006A5807" w:rsidP="006A5807">
      <w:pPr>
        <w:pStyle w:val="Default"/>
        <w:jc w:val="center"/>
        <w:rPr>
          <w:b/>
          <w:bCs/>
        </w:rPr>
      </w:pPr>
    </w:p>
    <w:p w14:paraId="3EB0EFDC" w14:textId="77777777" w:rsidR="006A5807" w:rsidRDefault="006A5807" w:rsidP="006A5807">
      <w:pPr>
        <w:pStyle w:val="NoSpacing"/>
        <w:jc w:val="center"/>
        <w:rPr>
          <w:b/>
        </w:rPr>
      </w:pPr>
      <w:r>
        <w:rPr>
          <w:b/>
        </w:rPr>
        <w:t>LĒMUMS</w:t>
      </w:r>
    </w:p>
    <w:p w14:paraId="24EE945B" w14:textId="77777777" w:rsidR="006A5807" w:rsidRDefault="006A5807" w:rsidP="006A5807">
      <w:pPr>
        <w:pStyle w:val="NoSpacing"/>
        <w:jc w:val="center"/>
        <w:rPr>
          <w:b/>
        </w:rPr>
      </w:pPr>
      <w:r>
        <w:rPr>
          <w:b/>
        </w:rPr>
        <w:t>Dobelē</w:t>
      </w:r>
    </w:p>
    <w:p w14:paraId="6FBE1AD5" w14:textId="77777777" w:rsidR="006A5807" w:rsidRDefault="006A5807" w:rsidP="006A5807">
      <w:pPr>
        <w:pStyle w:val="NoSpacing"/>
        <w:jc w:val="both"/>
        <w:rPr>
          <w:b/>
        </w:rPr>
      </w:pPr>
    </w:p>
    <w:p w14:paraId="6B184AEC" w14:textId="6A662B2C"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2C3774">
        <w:rPr>
          <w:b/>
          <w:color w:val="000000"/>
        </w:rPr>
        <w:t>372</w:t>
      </w:r>
      <w:r w:rsidRPr="001F506C">
        <w:rPr>
          <w:b/>
          <w:color w:val="000000"/>
        </w:rPr>
        <w:t>/</w:t>
      </w:r>
      <w:r>
        <w:rPr>
          <w:b/>
          <w:color w:val="000000"/>
        </w:rPr>
        <w:t>13</w:t>
      </w:r>
    </w:p>
    <w:p w14:paraId="1DFF2F28" w14:textId="148743A1" w:rsidR="006A5807" w:rsidRPr="001846F1" w:rsidRDefault="006A5807" w:rsidP="006A5807">
      <w:pPr>
        <w:jc w:val="right"/>
        <w:rPr>
          <w:b/>
        </w:rPr>
      </w:pPr>
      <w:r w:rsidRPr="001F506C">
        <w:rPr>
          <w:color w:val="000000"/>
        </w:rPr>
        <w:t>(prot.Nr.</w:t>
      </w:r>
      <w:r>
        <w:rPr>
          <w:color w:val="000000"/>
        </w:rPr>
        <w:t>13</w:t>
      </w:r>
      <w:r w:rsidRPr="001F506C">
        <w:rPr>
          <w:color w:val="000000"/>
        </w:rPr>
        <w:t xml:space="preserve">, </w:t>
      </w:r>
      <w:r w:rsidR="002C3774">
        <w:rPr>
          <w:color w:val="000000"/>
        </w:rPr>
        <w:t>32</w:t>
      </w:r>
      <w:r w:rsidRPr="001F506C">
        <w:rPr>
          <w:color w:val="000000"/>
        </w:rPr>
        <w:t>.§)</w:t>
      </w:r>
    </w:p>
    <w:p w14:paraId="61C0C8E7" w14:textId="77777777" w:rsidR="006A5807" w:rsidRPr="00EF2957" w:rsidRDefault="006A5807" w:rsidP="006A5807">
      <w:pPr>
        <w:ind w:right="142" w:firstLine="720"/>
        <w:jc w:val="center"/>
        <w:rPr>
          <w:b/>
          <w:u w:val="single"/>
        </w:rPr>
      </w:pPr>
      <w:r w:rsidRPr="00EF2957">
        <w:rPr>
          <w:b/>
          <w:u w:val="single"/>
        </w:rPr>
        <w:t xml:space="preserve">Par nekustamā īpašuma “Miķelīši”, Zebrenes pagastā, </w:t>
      </w:r>
    </w:p>
    <w:p w14:paraId="3BE828AD" w14:textId="77777777" w:rsidR="006A5807" w:rsidRPr="00EF2957" w:rsidRDefault="006A5807" w:rsidP="006A5807">
      <w:pPr>
        <w:ind w:right="142" w:firstLine="720"/>
        <w:jc w:val="center"/>
        <w:rPr>
          <w:b/>
        </w:rPr>
      </w:pPr>
      <w:r w:rsidRPr="00EF2957">
        <w:rPr>
          <w:b/>
          <w:u w:val="single"/>
        </w:rPr>
        <w:t>Dobeles novadā, atsavināšanu</w:t>
      </w:r>
    </w:p>
    <w:p w14:paraId="546D37C2" w14:textId="77777777" w:rsidR="006A5807" w:rsidRPr="00EF2957" w:rsidRDefault="006A5807" w:rsidP="006A5807">
      <w:pPr>
        <w:ind w:right="142" w:firstLine="720"/>
        <w:jc w:val="both"/>
      </w:pPr>
    </w:p>
    <w:p w14:paraId="7D00EF2E" w14:textId="77777777" w:rsidR="006A5807" w:rsidRPr="00EF2957" w:rsidRDefault="006A5807" w:rsidP="006A5807">
      <w:pPr>
        <w:ind w:firstLine="709"/>
        <w:jc w:val="both"/>
      </w:pPr>
      <w:r w:rsidRPr="00EF2957">
        <w:t xml:space="preserve">Dobeles novada pašvaldības Nekustamo īpašumu komisija ir ierosinājusi nekustamā īpašuma “Miķelīši”, Zebrenes pagastā, Dobeles novadā (turpmāk– nekustamais īpašums “Miķelīši”), kadastra numurs 4698 001 0161, atsavināšanu. </w:t>
      </w:r>
    </w:p>
    <w:p w14:paraId="27E4B285" w14:textId="77777777" w:rsidR="006A5807" w:rsidRPr="00EF2957" w:rsidRDefault="006A5807" w:rsidP="006A5807">
      <w:pPr>
        <w:ind w:firstLine="709"/>
        <w:jc w:val="both"/>
      </w:pPr>
      <w:r w:rsidRPr="00EF2957">
        <w:t>Izskatot minēto ierosinājumu, dome konstatēja:</w:t>
      </w:r>
    </w:p>
    <w:p w14:paraId="0BA16712" w14:textId="77777777" w:rsidR="006A5807" w:rsidRPr="00EF2957" w:rsidRDefault="006A5807" w:rsidP="006A5807">
      <w:pPr>
        <w:ind w:firstLine="709"/>
        <w:jc w:val="both"/>
      </w:pPr>
      <w:r w:rsidRPr="00EF2957">
        <w:t>Nekustamais īpašums “Miķelīši” ar kadastra numuru 4698 001 0161 reģistrēts Zemgales rajona tiesas Zebrenes zemesgrāmatā, nodalījuma numurs 100000627204 uz Dobeles novada pašvaldības vārda.</w:t>
      </w:r>
      <w:r w:rsidRPr="00EF2957">
        <w:rPr>
          <w:rFonts w:eastAsia="Arial"/>
        </w:rPr>
        <w:t xml:space="preserve"> </w:t>
      </w:r>
      <w:r w:rsidRPr="00EF2957">
        <w:t>Nekustamais īpašums “Miķelīši” sastāv no neapbūvēta zemes gabala ar kadastra apzīmējumu 4698 001 0161, platība 0,8247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49FBCD58" w14:textId="77777777" w:rsidR="006A5807" w:rsidRPr="00EF2957" w:rsidRDefault="006A5807" w:rsidP="006A5807">
      <w:pPr>
        <w:ind w:right="43" w:firstLine="851"/>
        <w:jc w:val="both"/>
      </w:pPr>
      <w:r w:rsidRPr="00EF2957">
        <w:t xml:space="preserve">Sertificētas nekustamo īpašumu vērtētājas Anitas </w:t>
      </w:r>
      <w:proofErr w:type="spellStart"/>
      <w:r w:rsidRPr="00EF2957">
        <w:t>Vēdiķes</w:t>
      </w:r>
      <w:proofErr w:type="spellEnd"/>
      <w:r w:rsidRPr="00EF2957">
        <w:t xml:space="preserve"> (LĪVA profesionālās kvalifikācijas sertifikāts Nr.76), noteiktā nekustamā īpašuma tirgus vērtība ir noteikta 3000 EUR.</w:t>
      </w:r>
    </w:p>
    <w:p w14:paraId="5C017E76" w14:textId="6C931A69" w:rsidR="006A5807" w:rsidRPr="00EF2957" w:rsidRDefault="006A5807" w:rsidP="006A5807">
      <w:pPr>
        <w:widowControl w:val="0"/>
        <w:tabs>
          <w:tab w:val="left" w:pos="900"/>
        </w:tabs>
        <w:jc w:val="both"/>
      </w:pPr>
      <w:r w:rsidRPr="00EF2957">
        <w:tab/>
        <w:t xml:space="preserve">Saskaņā ar likuma “Par pašvaldībām” 21.panta pirmās daļas 17. punktu, Publiskas personas mantas atsavināšanas likuma 4.panta pirmo daļu, 5.panta pirmo daļu, 8. panta trešo daļu, 9.panta otro daļu, likuma un Ministru kabineta 2011.gada 1.februāra noteikumu Nr.109 “Kārtība, kādā atsavināma publiskas personas manta” 38.punktu, </w:t>
      </w:r>
      <w:bookmarkStart w:id="116" w:name="_Hlk110253827"/>
      <w:r w:rsidR="002C3774" w:rsidRPr="000E7C94">
        <w:rPr>
          <w:lang w:eastAsia="en-GB"/>
        </w:rPr>
        <w:t xml:space="preserve">atklāti balsojot: </w:t>
      </w:r>
      <w:r w:rsidR="002C3774">
        <w:t xml:space="preserve">PAR – 15 (Sarmīte Dude, Māris Feldmanis, Ainārs Meiers, Edgars </w:t>
      </w:r>
      <w:proofErr w:type="spellStart"/>
      <w:r w:rsidR="002C3774">
        <w:t>Gaigalis</w:t>
      </w:r>
      <w:proofErr w:type="spellEnd"/>
      <w:r w:rsidR="002C3774">
        <w:t xml:space="preserve">, Linda </w:t>
      </w:r>
      <w:proofErr w:type="spellStart"/>
      <w:r w:rsidR="002C3774">
        <w:t>Karloviča</w:t>
      </w:r>
      <w:proofErr w:type="spellEnd"/>
      <w:r w:rsidR="002C3774">
        <w:t xml:space="preserve">, Edgars Laimiņš, Sintija </w:t>
      </w:r>
      <w:proofErr w:type="spellStart"/>
      <w:r w:rsidR="002C3774">
        <w:t>Liekniņa</w:t>
      </w:r>
      <w:proofErr w:type="spellEnd"/>
      <w:r w:rsidR="002C3774">
        <w:t xml:space="preserve">, Sanita </w:t>
      </w:r>
      <w:proofErr w:type="spellStart"/>
      <w:r w:rsidR="002C3774">
        <w:t>Olševska</w:t>
      </w:r>
      <w:proofErr w:type="spellEnd"/>
      <w:r w:rsidR="002C3774">
        <w:t xml:space="preserve">, Andris </w:t>
      </w:r>
      <w:proofErr w:type="spellStart"/>
      <w:r w:rsidR="002C3774">
        <w:t>Podvinskis</w:t>
      </w:r>
      <w:proofErr w:type="spellEnd"/>
      <w:r w:rsidR="002C3774">
        <w:t>,</w:t>
      </w:r>
      <w:r w:rsidR="002C3774" w:rsidRPr="00860F3A">
        <w:t xml:space="preserve"> </w:t>
      </w:r>
      <w:r w:rsidR="002C3774">
        <w:t xml:space="preserve">Viesturs Reinfelds, Dace Reinika, Guntis </w:t>
      </w:r>
      <w:proofErr w:type="spellStart"/>
      <w:r w:rsidR="002C3774">
        <w:t>Safranovičs</w:t>
      </w:r>
      <w:proofErr w:type="spellEnd"/>
      <w:r w:rsidR="002C3774">
        <w:t xml:space="preserve">, Andrejs Spridzāns, Ivars Stanga, Indra </w:t>
      </w:r>
      <w:proofErr w:type="spellStart"/>
      <w:r w:rsidR="002C3774">
        <w:t>Špela</w:t>
      </w:r>
      <w:proofErr w:type="spellEnd"/>
      <w:r w:rsidR="002C3774">
        <w:t xml:space="preserve">), PRET - nav, ATTURAS – 1 (Kristīne Briede), </w:t>
      </w:r>
      <w:bookmarkEnd w:id="116"/>
      <w:r w:rsidRPr="00EF2957">
        <w:t xml:space="preserve">Dobeles novada dome </w:t>
      </w:r>
      <w:r w:rsidRPr="00EF2957">
        <w:rPr>
          <w:bCs/>
        </w:rPr>
        <w:t>NOLEMJ</w:t>
      </w:r>
      <w:r w:rsidRPr="00EF2957">
        <w:t>:</w:t>
      </w:r>
    </w:p>
    <w:p w14:paraId="405D585F" w14:textId="77777777" w:rsidR="006A5807" w:rsidRPr="00EF2957" w:rsidRDefault="006A5807">
      <w:pPr>
        <w:numPr>
          <w:ilvl w:val="0"/>
          <w:numId w:val="43"/>
        </w:numPr>
        <w:autoSpaceDN w:val="0"/>
        <w:ind w:left="426" w:hanging="284"/>
        <w:contextualSpacing/>
        <w:jc w:val="both"/>
        <w:rPr>
          <w:rFonts w:eastAsia="Lucida Sans Unicode"/>
          <w:kern w:val="2"/>
        </w:rPr>
      </w:pPr>
      <w:r w:rsidRPr="00EF2957">
        <w:rPr>
          <w:rFonts w:eastAsia="Lucida Sans Unicode"/>
          <w:kern w:val="2"/>
        </w:rPr>
        <w:t xml:space="preserve">Atsavināt Dobeles novada pašvaldībai piederošo nekustamo īpašumu </w:t>
      </w:r>
      <w:r w:rsidRPr="00EF2957">
        <w:t>“Miķelīši” Zebrenes pagastā , Dobeles novadā, kadastra numurs 4698 001 0161</w:t>
      </w:r>
      <w:r w:rsidRPr="00EF2957">
        <w:rPr>
          <w:rFonts w:eastAsia="Lucida Sans Unicode"/>
          <w:kern w:val="2"/>
        </w:rPr>
        <w:t xml:space="preserve">, kas sastāv no vienas neapbūvētas zemes vienības ar kadastra apzīmējumu </w:t>
      </w:r>
      <w:r w:rsidRPr="00EF2957">
        <w:t>4698 001 0161, platība 0,8247 ha</w:t>
      </w:r>
      <w:r w:rsidRPr="00EF2957">
        <w:rPr>
          <w:rFonts w:eastAsia="Lucida Sans Unicode"/>
          <w:kern w:val="2"/>
        </w:rPr>
        <w:t>, pārdodot to atklātā mutiskā izsolē ar augšupejošu soli.</w:t>
      </w:r>
    </w:p>
    <w:p w14:paraId="581416BE" w14:textId="77777777" w:rsidR="006A5807" w:rsidRPr="00EF2957" w:rsidRDefault="006A5807">
      <w:pPr>
        <w:numPr>
          <w:ilvl w:val="0"/>
          <w:numId w:val="43"/>
        </w:numPr>
        <w:autoSpaceDN w:val="0"/>
        <w:ind w:left="426"/>
        <w:jc w:val="both"/>
      </w:pPr>
      <w:r w:rsidRPr="00EF2957">
        <w:t xml:space="preserve">Noteikt lēmuma 1.punktā minētā nekustamā īpašuma nosacīto cenu 3000 EUR. </w:t>
      </w:r>
    </w:p>
    <w:p w14:paraId="15B955E3" w14:textId="77777777" w:rsidR="006A5807" w:rsidRPr="00EF2957" w:rsidRDefault="006A5807">
      <w:pPr>
        <w:numPr>
          <w:ilvl w:val="0"/>
          <w:numId w:val="43"/>
        </w:numPr>
        <w:autoSpaceDN w:val="0"/>
        <w:ind w:left="426" w:right="43"/>
        <w:contextualSpacing/>
        <w:jc w:val="both"/>
        <w:rPr>
          <w:rFonts w:eastAsia="Arial"/>
          <w:kern w:val="2"/>
        </w:rPr>
      </w:pPr>
      <w:r w:rsidRPr="00EF2957">
        <w:rPr>
          <w:rFonts w:eastAsia="Arial"/>
          <w:kern w:val="2"/>
        </w:rPr>
        <w:t>Uzdot Dobeles novada pašvaldības Nekustamo īpašumu komisijai apstiprināt izsoles noteikumus un organizēt nekustamā īpašuma atsavināšanu likumā noteiktā kārtībā.</w:t>
      </w:r>
    </w:p>
    <w:p w14:paraId="0220974C" w14:textId="77777777" w:rsidR="006A5807" w:rsidRPr="00EF2957" w:rsidRDefault="006A5807" w:rsidP="006A5807">
      <w:pPr>
        <w:jc w:val="both"/>
        <w:rPr>
          <w:color w:val="FF0000"/>
        </w:rPr>
      </w:pPr>
    </w:p>
    <w:p w14:paraId="3758EA12" w14:textId="5C5797A6" w:rsidR="006A5807"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27619CCA" w14:textId="66C8B0EC" w:rsidR="008A270E" w:rsidRDefault="008A270E" w:rsidP="006A5807">
      <w:pPr>
        <w:ind w:right="84"/>
        <w:jc w:val="both"/>
      </w:pPr>
    </w:p>
    <w:p w14:paraId="3C3828C6" w14:textId="77777777" w:rsidR="008A270E" w:rsidRPr="003F1D8B" w:rsidRDefault="008A270E" w:rsidP="006A5807">
      <w:pPr>
        <w:ind w:right="84"/>
        <w:jc w:val="both"/>
      </w:pPr>
    </w:p>
    <w:p w14:paraId="69187581" w14:textId="77777777" w:rsidR="006A5807" w:rsidRPr="00EF2957" w:rsidRDefault="006A5807" w:rsidP="006A5807">
      <w:pPr>
        <w:ind w:right="-694"/>
        <w:jc w:val="both"/>
      </w:pPr>
    </w:p>
    <w:p w14:paraId="5B0B8875"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3705038A" wp14:editId="566597A1">
            <wp:extent cx="676275" cy="752475"/>
            <wp:effectExtent l="0" t="0" r="9525" b="9525"/>
            <wp:docPr id="158"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7ECB17" w14:textId="77777777" w:rsidR="006A5807" w:rsidRDefault="006A5807" w:rsidP="006A5807">
      <w:pPr>
        <w:pStyle w:val="Header"/>
        <w:jc w:val="center"/>
        <w:rPr>
          <w:sz w:val="20"/>
        </w:rPr>
      </w:pPr>
      <w:r>
        <w:rPr>
          <w:sz w:val="20"/>
        </w:rPr>
        <w:t>LATVIJAS REPUBLIKA</w:t>
      </w:r>
    </w:p>
    <w:p w14:paraId="6F422258" w14:textId="77777777" w:rsidR="006A5807" w:rsidRDefault="006A5807" w:rsidP="006A5807">
      <w:pPr>
        <w:pStyle w:val="Header"/>
        <w:jc w:val="center"/>
        <w:rPr>
          <w:b/>
          <w:sz w:val="32"/>
          <w:szCs w:val="32"/>
        </w:rPr>
      </w:pPr>
      <w:r>
        <w:rPr>
          <w:b/>
          <w:sz w:val="32"/>
          <w:szCs w:val="32"/>
        </w:rPr>
        <w:t>DOBELES NOVADA DOME</w:t>
      </w:r>
    </w:p>
    <w:p w14:paraId="572C86E0" w14:textId="77777777" w:rsidR="006A5807" w:rsidRDefault="006A5807" w:rsidP="006A5807">
      <w:pPr>
        <w:pStyle w:val="Header"/>
        <w:jc w:val="center"/>
        <w:rPr>
          <w:sz w:val="16"/>
          <w:szCs w:val="16"/>
        </w:rPr>
      </w:pPr>
      <w:r>
        <w:rPr>
          <w:sz w:val="16"/>
          <w:szCs w:val="16"/>
        </w:rPr>
        <w:t>Brīvības iela 17, Dobele, Dobeles novads, LV-3701</w:t>
      </w:r>
    </w:p>
    <w:p w14:paraId="623F116B" w14:textId="77777777" w:rsidR="006A5807" w:rsidRPr="00616161"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4" w:history="1">
        <w:r w:rsidRPr="00616161">
          <w:rPr>
            <w:rStyle w:val="Hyperlink"/>
            <w:rFonts w:eastAsia="Calibri"/>
            <w:color w:val="000000" w:themeColor="text1"/>
            <w:sz w:val="16"/>
            <w:szCs w:val="16"/>
          </w:rPr>
          <w:t>dome@dobele.lv</w:t>
        </w:r>
      </w:hyperlink>
    </w:p>
    <w:p w14:paraId="288C321B" w14:textId="77777777" w:rsidR="006A5807" w:rsidRDefault="006A5807" w:rsidP="006A5807">
      <w:pPr>
        <w:pStyle w:val="Default"/>
        <w:jc w:val="center"/>
        <w:rPr>
          <w:b/>
          <w:bCs/>
        </w:rPr>
      </w:pPr>
    </w:p>
    <w:p w14:paraId="256AEF6E" w14:textId="77777777" w:rsidR="006A5807" w:rsidRDefault="006A5807" w:rsidP="006A5807">
      <w:pPr>
        <w:pStyle w:val="NoSpacing"/>
        <w:jc w:val="center"/>
        <w:rPr>
          <w:b/>
        </w:rPr>
      </w:pPr>
      <w:r>
        <w:rPr>
          <w:b/>
        </w:rPr>
        <w:t>LĒMUMS</w:t>
      </w:r>
    </w:p>
    <w:p w14:paraId="12701C97" w14:textId="77777777" w:rsidR="006A5807" w:rsidRDefault="006A5807" w:rsidP="006A5807">
      <w:pPr>
        <w:pStyle w:val="NoSpacing"/>
        <w:jc w:val="center"/>
        <w:rPr>
          <w:b/>
        </w:rPr>
      </w:pPr>
      <w:r>
        <w:rPr>
          <w:b/>
        </w:rPr>
        <w:t>Dobelē</w:t>
      </w:r>
    </w:p>
    <w:p w14:paraId="72058739" w14:textId="77777777" w:rsidR="006A5807" w:rsidRDefault="006A5807" w:rsidP="006A5807">
      <w:pPr>
        <w:pStyle w:val="NoSpacing"/>
        <w:jc w:val="both"/>
        <w:rPr>
          <w:b/>
        </w:rPr>
      </w:pPr>
    </w:p>
    <w:p w14:paraId="592182A7" w14:textId="45AE1672"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BC0BBE">
        <w:rPr>
          <w:b/>
          <w:color w:val="000000"/>
        </w:rPr>
        <w:t>373</w:t>
      </w:r>
      <w:r w:rsidRPr="001F506C">
        <w:rPr>
          <w:b/>
          <w:color w:val="000000"/>
        </w:rPr>
        <w:t>/</w:t>
      </w:r>
      <w:r>
        <w:rPr>
          <w:b/>
          <w:color w:val="000000"/>
        </w:rPr>
        <w:t>13</w:t>
      </w:r>
    </w:p>
    <w:p w14:paraId="759E1EB3" w14:textId="53DBF4B9"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BC0BBE">
        <w:rPr>
          <w:color w:val="000000"/>
        </w:rPr>
        <w:t>33</w:t>
      </w:r>
      <w:r w:rsidRPr="001F506C">
        <w:rPr>
          <w:color w:val="000000"/>
        </w:rPr>
        <w:t>.§)</w:t>
      </w:r>
    </w:p>
    <w:p w14:paraId="4E0CB7A8" w14:textId="77777777" w:rsidR="006A5807" w:rsidRPr="001846F1" w:rsidRDefault="006A5807" w:rsidP="006A5807">
      <w:pPr>
        <w:jc w:val="center"/>
        <w:rPr>
          <w:b/>
        </w:rPr>
      </w:pPr>
    </w:p>
    <w:p w14:paraId="58EE80F8" w14:textId="77777777" w:rsidR="006A5807" w:rsidRPr="004C77E7" w:rsidRDefault="006A5807" w:rsidP="006A5807">
      <w:pPr>
        <w:jc w:val="center"/>
        <w:rPr>
          <w:b/>
          <w:bCs/>
          <w:u w:val="single"/>
        </w:rPr>
      </w:pPr>
      <w:r w:rsidRPr="004C77E7">
        <w:rPr>
          <w:b/>
          <w:bCs/>
          <w:u w:val="single"/>
        </w:rPr>
        <w:t>Par nekustamā īpašuma “Taciņas”, Auru pagastā, Dobeles novadā, atsavināšanu</w:t>
      </w:r>
    </w:p>
    <w:p w14:paraId="50D69B3C" w14:textId="77777777" w:rsidR="006A5807" w:rsidRPr="004C77E7" w:rsidRDefault="006A5807" w:rsidP="006A5807">
      <w:pPr>
        <w:rPr>
          <w:b/>
          <w:bCs/>
          <w:u w:val="single"/>
        </w:rPr>
      </w:pPr>
    </w:p>
    <w:p w14:paraId="540E3146" w14:textId="77777777" w:rsidR="006A5807" w:rsidRPr="004C77E7" w:rsidRDefault="006A5807" w:rsidP="006A5807">
      <w:pPr>
        <w:jc w:val="both"/>
      </w:pPr>
      <w:r w:rsidRPr="004C77E7">
        <w:tab/>
        <w:t>Pamatojoties uz Dobeles novada domes 2022. gada 26. maija lēmuma Nr. 246/9 “Par nekustamā īpašuma “Taciņas”, Auru pagastā, Dobeles novadā, atsavināšanu” 4. punktu Dobeles novada pašvaldības Nekustamo īpašumu komisija (turpmāk – Nekustamo īpašumu komisija) apstiprinājusi izsoles noteikumus un organizējusi nekustamā īpašuma “Taciņas”, Auru pagastā, Dobeles novadā, atsavināšanu likumā noteiktā kārtībā.</w:t>
      </w:r>
    </w:p>
    <w:p w14:paraId="3F853A86" w14:textId="77777777" w:rsidR="006A5807" w:rsidRPr="004C77E7" w:rsidRDefault="006A5807" w:rsidP="006A5807">
      <w:pPr>
        <w:jc w:val="both"/>
      </w:pPr>
      <w:r w:rsidRPr="004C77E7">
        <w:tab/>
        <w:t>Izskatot Nekustamo īpašumu komisijas izsoles rezultātus, Dobeles novada dome konstatē:</w:t>
      </w:r>
    </w:p>
    <w:p w14:paraId="7522F653" w14:textId="77777777" w:rsidR="006A5807" w:rsidRPr="004C77E7" w:rsidRDefault="006A5807" w:rsidP="006A5807">
      <w:pPr>
        <w:ind w:firstLine="709"/>
        <w:jc w:val="both"/>
        <w:rPr>
          <w:b/>
          <w:bCs/>
        </w:rPr>
      </w:pPr>
      <w:r w:rsidRPr="004C77E7">
        <w:t xml:space="preserve">Dobeles novada pašvaldībai ir nostiprinātas īpašuma tiesības uz nekustamo īpašumu “Taciņas”, Auru pagastā, Dobeles novadā (turpmāk – nekustamais īpašums “Taciņas”), kadastra numurs 4646 010 0249, kas sastāv no vienas neapbūvētas zemes vienības ar kadastra apzīmējumu 4646 010 0249, platība 4,16 ha, tai skaitā lauksaimniecībā izmantojamā zeme 4,01 ha, Zemgales rajona tiesas Auru pagasta zemesgrāmatas nodalījums Nr. 100000528167. </w:t>
      </w:r>
    </w:p>
    <w:p w14:paraId="5950D193" w14:textId="77777777" w:rsidR="006A5807" w:rsidRPr="004C77E7" w:rsidRDefault="006A5807" w:rsidP="006A5807">
      <w:pPr>
        <w:ind w:firstLine="709"/>
        <w:jc w:val="both"/>
      </w:pPr>
      <w:r w:rsidRPr="004C77E7">
        <w:t xml:space="preserve">Nekustamais īpašums “Taciņas” ir nodots nomā </w:t>
      </w:r>
      <w:bookmarkStart w:id="117" w:name="_Hlk108426812"/>
      <w:r w:rsidRPr="004C77E7">
        <w:t>Tērvetes pagasta zemnieku saimniecībai “AUCIŅI”</w:t>
      </w:r>
      <w:bookmarkEnd w:id="117"/>
      <w:r w:rsidRPr="004C77E7">
        <w:t>.</w:t>
      </w:r>
    </w:p>
    <w:p w14:paraId="0C84E553" w14:textId="77777777" w:rsidR="006A5807" w:rsidRPr="004C77E7" w:rsidRDefault="006A5807" w:rsidP="006A5807">
      <w:pPr>
        <w:ind w:firstLine="709"/>
        <w:jc w:val="both"/>
      </w:pPr>
      <w:r w:rsidRPr="004C77E7">
        <w:t>Nekustamo īpašumu komisija 2022. gada 13. jūlijā rīkoja atklātu mutisku izsoli ar augšupejošu soli. Izsoles procedūra ir veikta atbilstoši normatīvo aktu prasībām.</w:t>
      </w:r>
    </w:p>
    <w:p w14:paraId="615E4A5C" w14:textId="77777777" w:rsidR="006A5807" w:rsidRPr="004C77E7" w:rsidRDefault="006A5807" w:rsidP="006A5807">
      <w:pPr>
        <w:ind w:firstLine="709"/>
        <w:jc w:val="both"/>
      </w:pPr>
      <w:r w:rsidRPr="004C77E7">
        <w:t>Atbilstoši Publiskas personas mantas atsavināšanas likuma 14. panta pirmajai daļai, izsludinātajā izsoles pieteikšanās termiņā saņemts pirmpirkuma tiesību izmantošanas pieteikums no Tērvetes pagasta zemnieku saimniecības “AUCIŅI”, kurai ir pirmpirkuma tiesības iegādāties nekustamo īpašumu “Taciņas”.</w:t>
      </w:r>
    </w:p>
    <w:p w14:paraId="7957A7E0" w14:textId="77777777" w:rsidR="006A5807" w:rsidRPr="004C77E7" w:rsidRDefault="006A5807" w:rsidP="006A5807">
      <w:pPr>
        <w:ind w:firstLine="709"/>
        <w:jc w:val="both"/>
      </w:pPr>
      <w:r w:rsidRPr="004C77E7">
        <w:t xml:space="preserve">Izsludinātajā izsoles pieteikšanās termiņā nav pieteicies neviens izsoles dalībnieks, tādēļ pirmpirkuma tiesīgajai personai Tērvetes pagasta zemnieku saimniecībai “AUCIŅI”, atbilstoši Publiskas personas mantas atsavināšanas likuma 14. panta pirmajai daļai, Dobeles novada domes </w:t>
      </w:r>
      <w:bookmarkStart w:id="118" w:name="_Hlk108425978"/>
      <w:r w:rsidRPr="004C77E7">
        <w:t xml:space="preserve">2022. gada 26. maija lēmuma Nr. 246/9 </w:t>
      </w:r>
      <w:bookmarkEnd w:id="118"/>
      <w:r w:rsidRPr="004C77E7">
        <w:t xml:space="preserve">“Par nekustamā īpašuma “Taciņas”, Auru pagastā, Dobeles novadā, atsavināšanu” 3. punktu, jāpiedāvā iegūt nekustamo īpašumu “Taciņas” par izsoles sākumcenu 32 300 EUR (trīsdesmit divi tūkstoši trīs simti </w:t>
      </w:r>
      <w:proofErr w:type="spellStart"/>
      <w:r w:rsidRPr="004C77E7">
        <w:rPr>
          <w:i/>
          <w:iCs/>
        </w:rPr>
        <w:t>euro</w:t>
      </w:r>
      <w:proofErr w:type="spellEnd"/>
      <w:r w:rsidRPr="004C77E7">
        <w:t xml:space="preserve">), kas palielināta par vienu soli 3000 EUR (trīs tūkstoši </w:t>
      </w:r>
      <w:proofErr w:type="spellStart"/>
      <w:r w:rsidRPr="004C77E7">
        <w:rPr>
          <w:i/>
          <w:iCs/>
        </w:rPr>
        <w:t>euro</w:t>
      </w:r>
      <w:proofErr w:type="spellEnd"/>
      <w:r w:rsidRPr="004C77E7">
        <w:t>).</w:t>
      </w:r>
    </w:p>
    <w:p w14:paraId="32D03144" w14:textId="54C5069C" w:rsidR="006A5807" w:rsidRPr="004C77E7" w:rsidRDefault="006A5807" w:rsidP="006A5807">
      <w:pPr>
        <w:ind w:firstLine="709"/>
        <w:jc w:val="both"/>
      </w:pPr>
      <w:r w:rsidRPr="004C77E7">
        <w:t xml:space="preserve">Pamatojoties uz likuma “Par pašvaldībām” 21. panta 17. punktu, Publiskas personas mantas atsavināšanas likuma 14. panta pirmo daļu, 34. panta otro daļu, Dobeles novada domes 2022. gada 26. maija lēmuma Nr. 246/9 “Par nekustamā īpašuma “Taciņas”, Auru pagastā, Dobeles novadā, atsavināšanu” 3. punktu, </w:t>
      </w:r>
      <w:r w:rsidR="00BC0BBE" w:rsidRPr="000E7C94">
        <w:rPr>
          <w:lang w:eastAsia="en-GB"/>
        </w:rPr>
        <w:t xml:space="preserve">atklāti balsojot: </w:t>
      </w:r>
      <w:r w:rsidR="00BC0BBE">
        <w:t xml:space="preserve">PAR – 14 (Sarmīte Dude, Māris Feldmanis, Ainārs Meiers, Edgars </w:t>
      </w:r>
      <w:proofErr w:type="spellStart"/>
      <w:r w:rsidR="00BC0BBE">
        <w:t>Gaigalis</w:t>
      </w:r>
      <w:proofErr w:type="spellEnd"/>
      <w:r w:rsidR="00BC0BBE">
        <w:t xml:space="preserve">, Linda </w:t>
      </w:r>
      <w:proofErr w:type="spellStart"/>
      <w:r w:rsidR="00BC0BBE">
        <w:t>Karloviča</w:t>
      </w:r>
      <w:proofErr w:type="spellEnd"/>
      <w:r w:rsidR="00BC0BBE">
        <w:t xml:space="preserve">, Edgars Laimiņš, Sintija </w:t>
      </w:r>
      <w:proofErr w:type="spellStart"/>
      <w:r w:rsidR="00BC0BBE">
        <w:t>Liekniņa</w:t>
      </w:r>
      <w:proofErr w:type="spellEnd"/>
      <w:r w:rsidR="00BC0BBE">
        <w:t xml:space="preserve">, Sanita </w:t>
      </w:r>
      <w:proofErr w:type="spellStart"/>
      <w:r w:rsidR="00BC0BBE">
        <w:t>Olševska</w:t>
      </w:r>
      <w:proofErr w:type="spellEnd"/>
      <w:r w:rsidR="00BC0BBE">
        <w:t xml:space="preserve">, Andris </w:t>
      </w:r>
      <w:proofErr w:type="spellStart"/>
      <w:r w:rsidR="00BC0BBE">
        <w:t>Podvinskis</w:t>
      </w:r>
      <w:proofErr w:type="spellEnd"/>
      <w:r w:rsidR="00BC0BBE">
        <w:t xml:space="preserve">, Dace Reinika, Guntis </w:t>
      </w:r>
      <w:proofErr w:type="spellStart"/>
      <w:r w:rsidR="00BC0BBE">
        <w:t>Safranovičs</w:t>
      </w:r>
      <w:proofErr w:type="spellEnd"/>
      <w:r w:rsidR="00BC0BBE">
        <w:t xml:space="preserve">, Andrejs Spridzāns, Ivars Stanga, Indra </w:t>
      </w:r>
      <w:proofErr w:type="spellStart"/>
      <w:r w:rsidR="00BC0BBE">
        <w:t>Špela</w:t>
      </w:r>
      <w:proofErr w:type="spellEnd"/>
      <w:r w:rsidR="00BC0BBE">
        <w:t>), PRET - nav, ATTURAS – 2 (Kristīne Briede,</w:t>
      </w:r>
      <w:r w:rsidR="00BC0BBE" w:rsidRPr="00860F3A">
        <w:t xml:space="preserve"> </w:t>
      </w:r>
      <w:r w:rsidR="00BC0BBE">
        <w:t xml:space="preserve">Viesturs Reinfelds), </w:t>
      </w:r>
      <w:r w:rsidRPr="004C77E7">
        <w:t>Dobeles novada dome NOLEMJ:</w:t>
      </w:r>
    </w:p>
    <w:p w14:paraId="77FEBEF6" w14:textId="77777777" w:rsidR="006A5807" w:rsidRPr="004C77E7" w:rsidRDefault="006A5807" w:rsidP="006A5807">
      <w:pPr>
        <w:ind w:firstLine="709"/>
        <w:jc w:val="both"/>
      </w:pPr>
      <w:r w:rsidRPr="004C77E7">
        <w:lastRenderedPageBreak/>
        <w:t xml:space="preserve">Apstiprināt 2022. gada 13. jūlija izsoles rezultātu par nekustamā īpašuma “Taciņas” atsavināšanu un atsavināt nekustamo īpašumu “Taciņas”, Auru pagastā, Dobeles novadā, kadastra numurs 4646 010 0249, kas sastāv no vienas neapbūvētas zemes vienības ar kadastra apzīmējumu 4646 010 0249, platība 4,16 ha, piedāvājot Tērvetes pagasta zemnieku saimniecībai “AUCIŅI”, reģistrācijas numurs 45101009808, par cenu 35 300 EUR (trīsdesmit pieci tūkstoši trīs simti </w:t>
      </w:r>
      <w:proofErr w:type="spellStart"/>
      <w:r w:rsidRPr="004C77E7">
        <w:rPr>
          <w:i/>
          <w:iCs/>
        </w:rPr>
        <w:t>euro</w:t>
      </w:r>
      <w:proofErr w:type="spellEnd"/>
      <w:r w:rsidRPr="004C77E7">
        <w:t>), nosakot pirkuma maksas samaksas termiņu 2022. gada 30. septembris.</w:t>
      </w:r>
    </w:p>
    <w:p w14:paraId="02F0EB97" w14:textId="77777777" w:rsidR="006A5807" w:rsidRPr="004C77E7" w:rsidRDefault="006A5807" w:rsidP="006A5807">
      <w:pPr>
        <w:jc w:val="both"/>
        <w:rPr>
          <w:color w:val="FF0000"/>
        </w:rPr>
      </w:pPr>
    </w:p>
    <w:p w14:paraId="6F8ABC05"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385C068D" w14:textId="77777777" w:rsidR="006A5807" w:rsidRPr="004C77E7" w:rsidRDefault="006A5807" w:rsidP="006A5807">
      <w:pPr>
        <w:ind w:right="-694"/>
        <w:jc w:val="both"/>
      </w:pPr>
    </w:p>
    <w:p w14:paraId="6826CB1D" w14:textId="77777777" w:rsidR="006A5807" w:rsidRPr="00EF2957" w:rsidRDefault="006A5807" w:rsidP="006A5807"/>
    <w:p w14:paraId="334AF8A5" w14:textId="77777777" w:rsidR="006A5807" w:rsidRDefault="006A5807" w:rsidP="006A5807">
      <w:pPr>
        <w:jc w:val="center"/>
        <w:rPr>
          <w:b/>
          <w:u w:val="single"/>
        </w:rPr>
      </w:pPr>
    </w:p>
    <w:p w14:paraId="5E319500" w14:textId="77777777" w:rsidR="006A5807" w:rsidRDefault="006A5807" w:rsidP="006A5807">
      <w:pPr>
        <w:jc w:val="center"/>
        <w:rPr>
          <w:b/>
          <w:u w:val="single"/>
        </w:rPr>
      </w:pPr>
    </w:p>
    <w:p w14:paraId="2F2E10A5" w14:textId="77777777" w:rsidR="006A5807" w:rsidRDefault="006A5807" w:rsidP="006A5807">
      <w:pPr>
        <w:jc w:val="center"/>
        <w:rPr>
          <w:b/>
          <w:u w:val="single"/>
        </w:rPr>
      </w:pPr>
    </w:p>
    <w:p w14:paraId="15415625" w14:textId="77777777" w:rsidR="006A5807" w:rsidRDefault="006A5807" w:rsidP="006A5807">
      <w:pPr>
        <w:rPr>
          <w:b/>
        </w:rPr>
      </w:pPr>
      <w:r>
        <w:rPr>
          <w:b/>
        </w:rPr>
        <w:br w:type="page"/>
      </w:r>
    </w:p>
    <w:p w14:paraId="40FF44CE"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1276D4CE" wp14:editId="73CEAA17">
            <wp:extent cx="676275" cy="752475"/>
            <wp:effectExtent l="0" t="0" r="9525" b="9525"/>
            <wp:docPr id="159"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FF699B" w14:textId="77777777" w:rsidR="006A5807" w:rsidRDefault="006A5807" w:rsidP="006A5807">
      <w:pPr>
        <w:pStyle w:val="Header"/>
        <w:jc w:val="center"/>
        <w:rPr>
          <w:sz w:val="20"/>
        </w:rPr>
      </w:pPr>
      <w:r>
        <w:rPr>
          <w:sz w:val="20"/>
        </w:rPr>
        <w:t>LATVIJAS REPUBLIKA</w:t>
      </w:r>
    </w:p>
    <w:p w14:paraId="30831FD3" w14:textId="77777777" w:rsidR="006A5807" w:rsidRDefault="006A5807" w:rsidP="006A5807">
      <w:pPr>
        <w:pStyle w:val="Header"/>
        <w:jc w:val="center"/>
        <w:rPr>
          <w:b/>
          <w:sz w:val="32"/>
          <w:szCs w:val="32"/>
        </w:rPr>
      </w:pPr>
      <w:r>
        <w:rPr>
          <w:b/>
          <w:sz w:val="32"/>
          <w:szCs w:val="32"/>
        </w:rPr>
        <w:t>DOBELES NOVADA DOME</w:t>
      </w:r>
    </w:p>
    <w:p w14:paraId="3168A431" w14:textId="77777777" w:rsidR="006A5807" w:rsidRDefault="006A5807" w:rsidP="006A5807">
      <w:pPr>
        <w:pStyle w:val="Header"/>
        <w:jc w:val="center"/>
        <w:rPr>
          <w:sz w:val="16"/>
          <w:szCs w:val="16"/>
        </w:rPr>
      </w:pPr>
      <w:r>
        <w:rPr>
          <w:sz w:val="16"/>
          <w:szCs w:val="16"/>
        </w:rPr>
        <w:t>Brīvības iela 17, Dobele, Dobeles novads, LV-3701</w:t>
      </w:r>
    </w:p>
    <w:p w14:paraId="166FAAAB" w14:textId="77777777" w:rsidR="006A5807" w:rsidRPr="00616161"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5" w:history="1">
        <w:r w:rsidRPr="00616161">
          <w:rPr>
            <w:rStyle w:val="Hyperlink"/>
            <w:rFonts w:eastAsia="Calibri"/>
            <w:color w:val="000000" w:themeColor="text1"/>
            <w:sz w:val="16"/>
            <w:szCs w:val="16"/>
          </w:rPr>
          <w:t>dome@dobele.lv</w:t>
        </w:r>
      </w:hyperlink>
    </w:p>
    <w:p w14:paraId="54F324CE" w14:textId="77777777" w:rsidR="006A5807" w:rsidRDefault="006A5807" w:rsidP="006A5807">
      <w:pPr>
        <w:pStyle w:val="Default"/>
        <w:jc w:val="center"/>
        <w:rPr>
          <w:b/>
          <w:bCs/>
        </w:rPr>
      </w:pPr>
    </w:p>
    <w:p w14:paraId="0ED7E601" w14:textId="77777777" w:rsidR="006A5807" w:rsidRDefault="006A5807" w:rsidP="006A5807">
      <w:pPr>
        <w:pStyle w:val="NoSpacing"/>
        <w:jc w:val="center"/>
        <w:rPr>
          <w:b/>
        </w:rPr>
      </w:pPr>
      <w:r>
        <w:rPr>
          <w:b/>
        </w:rPr>
        <w:t>LĒMUMS</w:t>
      </w:r>
    </w:p>
    <w:p w14:paraId="0B9F6ED0" w14:textId="77777777" w:rsidR="006A5807" w:rsidRDefault="006A5807" w:rsidP="006A5807">
      <w:pPr>
        <w:pStyle w:val="NoSpacing"/>
        <w:jc w:val="center"/>
        <w:rPr>
          <w:b/>
        </w:rPr>
      </w:pPr>
      <w:r>
        <w:rPr>
          <w:b/>
        </w:rPr>
        <w:t>Dobelē</w:t>
      </w:r>
    </w:p>
    <w:p w14:paraId="7E6AC8BF" w14:textId="77777777" w:rsidR="006A5807" w:rsidRDefault="006A5807" w:rsidP="006A5807">
      <w:pPr>
        <w:pStyle w:val="NoSpacing"/>
        <w:jc w:val="both"/>
        <w:rPr>
          <w:b/>
        </w:rPr>
      </w:pPr>
    </w:p>
    <w:p w14:paraId="61A44783" w14:textId="2947B832"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E73670">
        <w:rPr>
          <w:b/>
          <w:color w:val="000000"/>
        </w:rPr>
        <w:t>374</w:t>
      </w:r>
      <w:r w:rsidRPr="001F506C">
        <w:rPr>
          <w:b/>
          <w:color w:val="000000"/>
        </w:rPr>
        <w:t>/</w:t>
      </w:r>
      <w:r>
        <w:rPr>
          <w:b/>
          <w:color w:val="000000"/>
        </w:rPr>
        <w:t>13</w:t>
      </w:r>
    </w:p>
    <w:p w14:paraId="76585DCE" w14:textId="2DB3B5FF"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E73670">
        <w:rPr>
          <w:color w:val="000000"/>
        </w:rPr>
        <w:t>34</w:t>
      </w:r>
      <w:r w:rsidRPr="001F506C">
        <w:rPr>
          <w:color w:val="000000"/>
        </w:rPr>
        <w:t>.§)</w:t>
      </w:r>
    </w:p>
    <w:p w14:paraId="37139349" w14:textId="77777777" w:rsidR="006A5807" w:rsidRPr="001846F1" w:rsidRDefault="006A5807" w:rsidP="006A5807">
      <w:pPr>
        <w:jc w:val="center"/>
        <w:rPr>
          <w:b/>
        </w:rPr>
      </w:pPr>
    </w:p>
    <w:p w14:paraId="05061D48" w14:textId="77777777" w:rsidR="006A5807" w:rsidRPr="002C5118" w:rsidRDefault="006A5807" w:rsidP="006A5807">
      <w:pPr>
        <w:jc w:val="center"/>
        <w:rPr>
          <w:b/>
          <w:bCs/>
          <w:u w:val="single"/>
        </w:rPr>
      </w:pPr>
      <w:r w:rsidRPr="002C5118">
        <w:rPr>
          <w:b/>
          <w:bCs/>
          <w:u w:val="single"/>
        </w:rPr>
        <w:t>Par nekustamā īpašuma “Akači”, Krimūnu pagastā, Dobeles novadā, atsavināšanu</w:t>
      </w:r>
    </w:p>
    <w:p w14:paraId="569E0AC1" w14:textId="77777777" w:rsidR="006A5807" w:rsidRPr="002C5118" w:rsidRDefault="006A5807" w:rsidP="006A5807">
      <w:pPr>
        <w:rPr>
          <w:b/>
          <w:bCs/>
          <w:u w:val="single"/>
        </w:rPr>
      </w:pPr>
    </w:p>
    <w:p w14:paraId="080F5F6A" w14:textId="77777777" w:rsidR="006A5807" w:rsidRPr="002C5118" w:rsidRDefault="006A5807" w:rsidP="006A5807">
      <w:pPr>
        <w:jc w:val="both"/>
      </w:pPr>
      <w:r w:rsidRPr="002C5118">
        <w:tab/>
        <w:t xml:space="preserve">Pamatojoties uz Dobeles novada domes 2022. gada 26. maija lēmuma Nr. 245/9 “Par nekustamā īpašuma “Akači”, </w:t>
      </w:r>
      <w:bookmarkStart w:id="119" w:name="_Hlk108425998"/>
      <w:r w:rsidRPr="002C5118">
        <w:t xml:space="preserve">Krimūnu </w:t>
      </w:r>
      <w:bookmarkEnd w:id="119"/>
      <w:r w:rsidRPr="002C5118">
        <w:t>pagastā, Dobeles novadā, atsavināšanu” 4. punktu Dobeles novada pašvaldības Nekustamo īpašumu komisija (turpmāk – Nekustamo īpašumu komisija) apstiprinājusi izsoles noteikumus un organizējusi nekustamā īpašuma “Akači”, Krimūnu pagastā, Dobeles novadā, atsavināšanu likumā noteiktā kārtībā.</w:t>
      </w:r>
    </w:p>
    <w:p w14:paraId="50CC1C0E" w14:textId="77777777" w:rsidR="006A5807" w:rsidRPr="002C5118" w:rsidRDefault="006A5807" w:rsidP="006A5807">
      <w:pPr>
        <w:jc w:val="both"/>
      </w:pPr>
      <w:r w:rsidRPr="002C5118">
        <w:tab/>
        <w:t>Izskatot Nekustamo īpašumu komisijas izsoles rezultātus, Dobeles novada dome konstatē:</w:t>
      </w:r>
    </w:p>
    <w:p w14:paraId="415D27EB" w14:textId="77777777" w:rsidR="006A5807" w:rsidRPr="002C5118" w:rsidRDefault="006A5807" w:rsidP="006A5807">
      <w:pPr>
        <w:ind w:firstLine="709"/>
        <w:jc w:val="both"/>
      </w:pPr>
      <w:r w:rsidRPr="002C5118">
        <w:t xml:space="preserve">Dobeles novada pašvaldībai ir nostiprinātas īpašuma tiesības uz nekustamo īpašumu “Akači”, Krimūnu pagastā, Dobeles novadā (turpmāk – nekustamais īpašums “Akači”), kadastra numurs 4672 007 0099, kas sastāv no divām neapbūvētām zemes vienībām ar kadastra apzīmējumu 4672 007 0097, platība 4,08 ha, tai skaitā lauksaimniecībā izmantojamā zeme 3,97 ha, un ar kadastra apzīmējumu 4672 007 0099, platība 13,16 ha, tai skaitā lauksaimniecībā izmantojamā zeme 12,88  ha, Zemgales rajona tiesas Krimūnu pagasta zemesgrāmatas nodalījums Nr. 100000457490. </w:t>
      </w:r>
    </w:p>
    <w:p w14:paraId="2DD12C40" w14:textId="77777777" w:rsidR="006A5807" w:rsidRPr="002C5118" w:rsidRDefault="006A5807" w:rsidP="006A5807">
      <w:pPr>
        <w:ind w:firstLine="709"/>
        <w:jc w:val="both"/>
      </w:pPr>
      <w:r w:rsidRPr="002C5118">
        <w:t>Nekustamais īpašums “Akači” ir nodots nomā Krimūnu pagasta zemnieku saimniecībai “GUNDEGAS”.</w:t>
      </w:r>
    </w:p>
    <w:p w14:paraId="4C9B70D6" w14:textId="77777777" w:rsidR="006A5807" w:rsidRPr="002C5118" w:rsidRDefault="006A5807" w:rsidP="006A5807">
      <w:pPr>
        <w:ind w:firstLine="709"/>
        <w:jc w:val="both"/>
      </w:pPr>
      <w:r w:rsidRPr="002C5118">
        <w:t>Nekustamo īpašumu komisija 2022. gada 13. jūlijā rīkoja atklātu mutisku izsoli ar augšupejošu soli. Izsoles procedūra ir veikta atbilstoši normatīvo aktu prasībām.</w:t>
      </w:r>
    </w:p>
    <w:p w14:paraId="02449691" w14:textId="77777777" w:rsidR="006A5807" w:rsidRPr="002C5118" w:rsidRDefault="006A5807" w:rsidP="006A5807">
      <w:pPr>
        <w:ind w:firstLine="709"/>
        <w:jc w:val="both"/>
      </w:pPr>
      <w:r w:rsidRPr="002C5118">
        <w:t>Atbilstoši Publiskas personas mantas atsavināšanas likuma 14. panta pirmajai daļai, izsludinātajā izsoles pieteikšanās termiņā saņemts pirmpirkuma tiesību izmantošanas pieteikums no Krimūnu pagasta zemnieku saimniecības “GUNDEGAS”, kurai ir pirmpirkuma tiesības iegādāties nekustamo īpašumu “Akači”.</w:t>
      </w:r>
    </w:p>
    <w:p w14:paraId="1C50DD78" w14:textId="77777777" w:rsidR="006A5807" w:rsidRPr="002C5118" w:rsidRDefault="006A5807" w:rsidP="006A5807">
      <w:pPr>
        <w:ind w:firstLine="709"/>
        <w:jc w:val="both"/>
      </w:pPr>
      <w:r w:rsidRPr="002C5118">
        <w:t>Izsludinātajā izsoles pieteikšanās termiņā nav pieteicies neviens izsoles dalībnieks, tādēļ pirmpirkuma tiesīgajai personai Krimūnu pagasta zemnieku saimniecībai “GUNDEGAS”, atbilstoši Publiskas personas mantas atsavināšanas likuma 14. panta pirmajai daļai, Dobeles novada domes 2022. gada 26. maija lēmuma Nr. 245/9 “Par nekustamā īpašuma “Akači”, Krimūnu pagastā, Dobeles novadā, atsavināšanu” 3. punktu, jāpiedāvā iegūt nekustamo īpašumu “Akači” par izsoles sākumcenu 129 000 EUR (viens simts divdesmit deviņi tūkstoši</w:t>
      </w:r>
      <w:r w:rsidRPr="002C5118">
        <w:rPr>
          <w:i/>
          <w:iCs/>
        </w:rPr>
        <w:t xml:space="preserve"> </w:t>
      </w:r>
      <w:proofErr w:type="spellStart"/>
      <w:r w:rsidRPr="002C5118">
        <w:rPr>
          <w:i/>
          <w:iCs/>
        </w:rPr>
        <w:t>euro</w:t>
      </w:r>
      <w:proofErr w:type="spellEnd"/>
      <w:r w:rsidRPr="002C5118">
        <w:t xml:space="preserve">), kas palielināta par vienu soli 5000 EUR (pieci tūkstoši </w:t>
      </w:r>
      <w:proofErr w:type="spellStart"/>
      <w:r w:rsidRPr="002C5118">
        <w:rPr>
          <w:i/>
          <w:iCs/>
        </w:rPr>
        <w:t>euro</w:t>
      </w:r>
      <w:proofErr w:type="spellEnd"/>
      <w:r w:rsidRPr="002C5118">
        <w:t>).</w:t>
      </w:r>
    </w:p>
    <w:p w14:paraId="654CFF30" w14:textId="34B77D60" w:rsidR="006A5807" w:rsidRPr="002C5118" w:rsidRDefault="006A5807" w:rsidP="006A5807">
      <w:pPr>
        <w:ind w:firstLine="709"/>
        <w:jc w:val="both"/>
      </w:pPr>
      <w:r w:rsidRPr="002C5118">
        <w:t xml:space="preserve">Pamatojoties uz likuma “Par pašvaldībām” 21. panta 17. punktu, Publiskas personas mantas atsavināšanas likuma 14. panta pirmo daļu, 34. panta otro daļu, Dobeles novada domes 2022. gada 26. maija lēmuma Nr. 245/9 “Par nekustamā īpašuma “Akači”, Krimūnu pagastā, Dobeles novadā, atsavināšanu” 3. punktu, </w:t>
      </w:r>
      <w:r w:rsidR="00E73670" w:rsidRPr="000E7C94">
        <w:rPr>
          <w:lang w:eastAsia="en-GB"/>
        </w:rPr>
        <w:t xml:space="preserve">atklāti balsojot: </w:t>
      </w:r>
      <w:r w:rsidR="00E73670">
        <w:t xml:space="preserve">PAR – 14 (Sarmīte Dude, Māris Feldmanis, Ainārs Meiers, Edgars </w:t>
      </w:r>
      <w:proofErr w:type="spellStart"/>
      <w:r w:rsidR="00E73670">
        <w:t>Gaigalis</w:t>
      </w:r>
      <w:proofErr w:type="spellEnd"/>
      <w:r w:rsidR="00E73670">
        <w:t xml:space="preserve">, Linda </w:t>
      </w:r>
      <w:proofErr w:type="spellStart"/>
      <w:r w:rsidR="00E73670">
        <w:t>Karloviča</w:t>
      </w:r>
      <w:proofErr w:type="spellEnd"/>
      <w:r w:rsidR="00E73670">
        <w:t xml:space="preserve">, Edgars Laimiņš, Sintija </w:t>
      </w:r>
      <w:proofErr w:type="spellStart"/>
      <w:r w:rsidR="00E73670">
        <w:t>Liekniņa</w:t>
      </w:r>
      <w:proofErr w:type="spellEnd"/>
      <w:r w:rsidR="00E73670">
        <w:t xml:space="preserve">, Sanita </w:t>
      </w:r>
      <w:proofErr w:type="spellStart"/>
      <w:r w:rsidR="00E73670">
        <w:t>Olševska</w:t>
      </w:r>
      <w:proofErr w:type="spellEnd"/>
      <w:r w:rsidR="00E73670">
        <w:t xml:space="preserve">, Andris </w:t>
      </w:r>
      <w:proofErr w:type="spellStart"/>
      <w:r w:rsidR="00E73670">
        <w:t>Podvinskis</w:t>
      </w:r>
      <w:proofErr w:type="spellEnd"/>
      <w:r w:rsidR="00E73670">
        <w:t xml:space="preserve">, Dace Reinika, Guntis </w:t>
      </w:r>
      <w:proofErr w:type="spellStart"/>
      <w:r w:rsidR="00E73670">
        <w:t>Safranovičs</w:t>
      </w:r>
      <w:proofErr w:type="spellEnd"/>
      <w:r w:rsidR="00E73670">
        <w:t xml:space="preserve">, Andrejs Spridzāns, </w:t>
      </w:r>
      <w:r w:rsidR="00E73670">
        <w:lastRenderedPageBreak/>
        <w:t xml:space="preserve">Ivars Stanga, Indra </w:t>
      </w:r>
      <w:proofErr w:type="spellStart"/>
      <w:r w:rsidR="00E73670">
        <w:t>Špela</w:t>
      </w:r>
      <w:proofErr w:type="spellEnd"/>
      <w:r w:rsidR="00E73670">
        <w:t>), PRET - nav, ATTURAS – 2 (Kristīne Briede,</w:t>
      </w:r>
      <w:r w:rsidR="00E73670" w:rsidRPr="00860F3A">
        <w:t xml:space="preserve"> </w:t>
      </w:r>
      <w:r w:rsidR="00E73670">
        <w:t xml:space="preserve">Viesturs Reinfelds), </w:t>
      </w:r>
      <w:r w:rsidRPr="002C5118">
        <w:t>Dobeles novada dome NOLEMJ:</w:t>
      </w:r>
    </w:p>
    <w:p w14:paraId="55E6C6ED" w14:textId="77777777" w:rsidR="006A5807" w:rsidRPr="002C5118" w:rsidRDefault="006A5807" w:rsidP="006A5807">
      <w:pPr>
        <w:ind w:firstLine="709"/>
        <w:jc w:val="both"/>
      </w:pPr>
      <w:r w:rsidRPr="002C5118">
        <w:t xml:space="preserve">Apstiprināt 2022. gada 13. jūlija izsoles rezultātu par nekustamā īpašuma “Akači” atsavināšanu un atsavināt nekustamo īpašumu “Akači”, Krimūnu pagastā, Dobeles novadā, kadastra numurs 4672 007 0099, kas sastāv no divām neapbūvētām zemes vienībām ar kadastra apzīmējumu 4672 007 0097, platība 4,08 ha, un  ar kadastra apzīmējumu 4672 007 0099, platība 13,16 ha, piedāvājot Krimūnu pagasta zemnieku saimniecībai “GUNDEGAS”, reģistrācijas numurs 58501017091, par cenu 134 000 EUR (viens simts trīsdesmit četri tūkstoši </w:t>
      </w:r>
      <w:proofErr w:type="spellStart"/>
      <w:r w:rsidRPr="002C5118">
        <w:rPr>
          <w:i/>
          <w:iCs/>
        </w:rPr>
        <w:t>euro</w:t>
      </w:r>
      <w:proofErr w:type="spellEnd"/>
      <w:r w:rsidRPr="002C5118">
        <w:t>), nosakot pirkuma maksas samaksas termiņu 2022. gada 30. septembris.</w:t>
      </w:r>
    </w:p>
    <w:p w14:paraId="116A60EB" w14:textId="77777777" w:rsidR="006A5807" w:rsidRPr="002C5118" w:rsidRDefault="006A5807" w:rsidP="006A5807">
      <w:pPr>
        <w:jc w:val="both"/>
        <w:rPr>
          <w:color w:val="FF0000"/>
        </w:rPr>
      </w:pPr>
    </w:p>
    <w:p w14:paraId="3914E3A6"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16E2DB2" w14:textId="77777777" w:rsidR="006A5807" w:rsidRPr="002C5118" w:rsidRDefault="006A5807" w:rsidP="006A5807">
      <w:pPr>
        <w:ind w:right="-694"/>
        <w:jc w:val="both"/>
      </w:pPr>
    </w:p>
    <w:p w14:paraId="163C9A91" w14:textId="77777777" w:rsidR="006A5807" w:rsidRPr="00A33C12" w:rsidRDefault="006A5807" w:rsidP="006A5807"/>
    <w:p w14:paraId="2E025DC1" w14:textId="77777777" w:rsidR="006A5807" w:rsidRDefault="006A5807" w:rsidP="006A5807">
      <w:pPr>
        <w:jc w:val="center"/>
        <w:rPr>
          <w:b/>
          <w:u w:val="single"/>
        </w:rPr>
      </w:pPr>
    </w:p>
    <w:p w14:paraId="2BD38DFB" w14:textId="77777777" w:rsidR="006A5807" w:rsidRDefault="006A5807" w:rsidP="006A5807">
      <w:pPr>
        <w:jc w:val="center"/>
        <w:rPr>
          <w:b/>
          <w:u w:val="single"/>
        </w:rPr>
      </w:pPr>
    </w:p>
    <w:p w14:paraId="6DFA99FE" w14:textId="77777777" w:rsidR="006A5807" w:rsidRDefault="006A5807" w:rsidP="006A5807">
      <w:pPr>
        <w:jc w:val="center"/>
        <w:rPr>
          <w:b/>
          <w:u w:val="single"/>
        </w:rPr>
      </w:pPr>
    </w:p>
    <w:p w14:paraId="41F28DE0" w14:textId="77777777" w:rsidR="006A5807" w:rsidRDefault="006A5807" w:rsidP="006A5807">
      <w:pPr>
        <w:jc w:val="center"/>
        <w:rPr>
          <w:b/>
          <w:u w:val="single"/>
        </w:rPr>
      </w:pPr>
    </w:p>
    <w:p w14:paraId="113993BC" w14:textId="77777777" w:rsidR="006A5807" w:rsidRDefault="006A5807" w:rsidP="006A5807">
      <w:pPr>
        <w:jc w:val="center"/>
        <w:rPr>
          <w:b/>
          <w:u w:val="single"/>
        </w:rPr>
      </w:pPr>
    </w:p>
    <w:p w14:paraId="68E5401A" w14:textId="77777777" w:rsidR="006A5807" w:rsidRDefault="006A5807" w:rsidP="006A5807">
      <w:pPr>
        <w:jc w:val="center"/>
        <w:rPr>
          <w:b/>
          <w:u w:val="single"/>
        </w:rPr>
      </w:pPr>
    </w:p>
    <w:p w14:paraId="3DD9171D" w14:textId="77777777" w:rsidR="006A5807" w:rsidRDefault="006A5807" w:rsidP="006A5807">
      <w:pPr>
        <w:jc w:val="center"/>
        <w:rPr>
          <w:b/>
          <w:u w:val="single"/>
        </w:rPr>
      </w:pPr>
    </w:p>
    <w:p w14:paraId="4C587C11" w14:textId="77777777" w:rsidR="006A5807" w:rsidRDefault="006A5807" w:rsidP="006A5807">
      <w:pPr>
        <w:jc w:val="center"/>
        <w:rPr>
          <w:b/>
          <w:u w:val="single"/>
        </w:rPr>
      </w:pPr>
    </w:p>
    <w:p w14:paraId="799C6B6B" w14:textId="77777777" w:rsidR="006A5807" w:rsidRDefault="006A5807" w:rsidP="006A5807">
      <w:pPr>
        <w:rPr>
          <w:b/>
          <w:u w:val="single"/>
        </w:rPr>
      </w:pPr>
      <w:r>
        <w:rPr>
          <w:b/>
          <w:u w:val="single"/>
        </w:rPr>
        <w:br w:type="page"/>
      </w:r>
    </w:p>
    <w:p w14:paraId="0E9E9FCA"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5A602A97" wp14:editId="364ED4F9">
            <wp:extent cx="676275" cy="752475"/>
            <wp:effectExtent l="0" t="0" r="9525" b="9525"/>
            <wp:docPr id="160"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664C393" w14:textId="77777777" w:rsidR="006A5807" w:rsidRDefault="006A5807" w:rsidP="006A5807">
      <w:pPr>
        <w:pStyle w:val="Header"/>
        <w:jc w:val="center"/>
        <w:rPr>
          <w:sz w:val="20"/>
        </w:rPr>
      </w:pPr>
      <w:r>
        <w:rPr>
          <w:sz w:val="20"/>
        </w:rPr>
        <w:t>LATVIJAS REPUBLIKA</w:t>
      </w:r>
    </w:p>
    <w:p w14:paraId="12AFD6C7" w14:textId="77777777" w:rsidR="006A5807" w:rsidRDefault="006A5807" w:rsidP="006A5807">
      <w:pPr>
        <w:pStyle w:val="Header"/>
        <w:jc w:val="center"/>
        <w:rPr>
          <w:b/>
          <w:sz w:val="32"/>
          <w:szCs w:val="32"/>
        </w:rPr>
      </w:pPr>
      <w:r>
        <w:rPr>
          <w:b/>
          <w:sz w:val="32"/>
          <w:szCs w:val="32"/>
        </w:rPr>
        <w:t>DOBELES NOVADA DOME</w:t>
      </w:r>
    </w:p>
    <w:p w14:paraId="7ECF4F9B" w14:textId="77777777" w:rsidR="006A5807" w:rsidRDefault="006A5807" w:rsidP="006A5807">
      <w:pPr>
        <w:pStyle w:val="Header"/>
        <w:jc w:val="center"/>
        <w:rPr>
          <w:sz w:val="16"/>
          <w:szCs w:val="16"/>
        </w:rPr>
      </w:pPr>
      <w:r>
        <w:rPr>
          <w:sz w:val="16"/>
          <w:szCs w:val="16"/>
        </w:rPr>
        <w:t>Brīvības iela 17, Dobele, Dobeles novads, LV-3701</w:t>
      </w:r>
    </w:p>
    <w:p w14:paraId="722DD9CD" w14:textId="77777777" w:rsidR="006A5807" w:rsidRPr="00616161"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6" w:history="1">
        <w:r w:rsidRPr="00616161">
          <w:rPr>
            <w:rStyle w:val="Hyperlink"/>
            <w:rFonts w:eastAsia="Calibri"/>
            <w:color w:val="000000" w:themeColor="text1"/>
            <w:sz w:val="16"/>
            <w:szCs w:val="16"/>
          </w:rPr>
          <w:t>dome@dobele.lv</w:t>
        </w:r>
      </w:hyperlink>
    </w:p>
    <w:p w14:paraId="64098E46" w14:textId="77777777" w:rsidR="006A5807" w:rsidRDefault="006A5807" w:rsidP="006A5807">
      <w:pPr>
        <w:pStyle w:val="Default"/>
        <w:jc w:val="center"/>
        <w:rPr>
          <w:b/>
          <w:bCs/>
        </w:rPr>
      </w:pPr>
    </w:p>
    <w:p w14:paraId="5DA3F68F" w14:textId="77777777" w:rsidR="006A5807" w:rsidRDefault="006A5807" w:rsidP="006A5807">
      <w:pPr>
        <w:pStyle w:val="NoSpacing"/>
        <w:jc w:val="center"/>
        <w:rPr>
          <w:b/>
        </w:rPr>
      </w:pPr>
      <w:r>
        <w:rPr>
          <w:b/>
        </w:rPr>
        <w:t>LĒMUMS</w:t>
      </w:r>
    </w:p>
    <w:p w14:paraId="7636B1B3" w14:textId="77777777" w:rsidR="006A5807" w:rsidRDefault="006A5807" w:rsidP="006A5807">
      <w:pPr>
        <w:pStyle w:val="NoSpacing"/>
        <w:jc w:val="center"/>
        <w:rPr>
          <w:b/>
        </w:rPr>
      </w:pPr>
      <w:r>
        <w:rPr>
          <w:b/>
        </w:rPr>
        <w:t>Dobelē</w:t>
      </w:r>
    </w:p>
    <w:p w14:paraId="2B4C137E" w14:textId="77777777" w:rsidR="006A5807" w:rsidRDefault="006A5807" w:rsidP="006A5807">
      <w:pPr>
        <w:pStyle w:val="NoSpacing"/>
        <w:jc w:val="both"/>
        <w:rPr>
          <w:b/>
        </w:rPr>
      </w:pPr>
    </w:p>
    <w:p w14:paraId="20949F2B" w14:textId="472A8D10"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633694">
        <w:rPr>
          <w:b/>
          <w:color w:val="000000"/>
        </w:rPr>
        <w:t>375</w:t>
      </w:r>
      <w:r w:rsidRPr="001F506C">
        <w:rPr>
          <w:b/>
          <w:color w:val="000000"/>
        </w:rPr>
        <w:t>/</w:t>
      </w:r>
      <w:r>
        <w:rPr>
          <w:b/>
          <w:color w:val="000000"/>
        </w:rPr>
        <w:t>13</w:t>
      </w:r>
    </w:p>
    <w:p w14:paraId="00AAF8A9" w14:textId="3C78DB0F"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633694">
        <w:rPr>
          <w:color w:val="000000"/>
        </w:rPr>
        <w:t>35</w:t>
      </w:r>
      <w:r w:rsidRPr="001F506C">
        <w:rPr>
          <w:color w:val="000000"/>
        </w:rPr>
        <w:t>.§)</w:t>
      </w:r>
    </w:p>
    <w:p w14:paraId="3A121C2C" w14:textId="77777777" w:rsidR="006A5807" w:rsidRPr="001846F1" w:rsidRDefault="006A5807" w:rsidP="006A5807">
      <w:pPr>
        <w:jc w:val="center"/>
        <w:rPr>
          <w:b/>
        </w:rPr>
      </w:pPr>
    </w:p>
    <w:p w14:paraId="63CFA757" w14:textId="77777777" w:rsidR="006A5807" w:rsidRDefault="006A5807" w:rsidP="006A5807">
      <w:pPr>
        <w:jc w:val="center"/>
        <w:rPr>
          <w:b/>
          <w:bCs/>
          <w:u w:val="single"/>
        </w:rPr>
      </w:pPr>
      <w:r w:rsidRPr="00DB05AA">
        <w:rPr>
          <w:b/>
          <w:bCs/>
          <w:u w:val="single"/>
        </w:rPr>
        <w:t>Par nekustamā īpašuma “</w:t>
      </w:r>
      <w:proofErr w:type="spellStart"/>
      <w:r w:rsidRPr="00DB05AA">
        <w:rPr>
          <w:b/>
          <w:bCs/>
          <w:u w:val="single"/>
        </w:rPr>
        <w:t>Rodēni</w:t>
      </w:r>
      <w:proofErr w:type="spellEnd"/>
      <w:r w:rsidRPr="00DB05AA">
        <w:rPr>
          <w:b/>
          <w:bCs/>
          <w:u w:val="single"/>
        </w:rPr>
        <w:t>”, Bikstu pagastā, Dobeles novadā, atsavināšanu</w:t>
      </w:r>
    </w:p>
    <w:p w14:paraId="3053945D" w14:textId="77777777" w:rsidR="006A5807" w:rsidRPr="00DB05AA" w:rsidRDefault="006A5807" w:rsidP="006A5807">
      <w:pPr>
        <w:jc w:val="center"/>
        <w:rPr>
          <w:b/>
          <w:bCs/>
          <w:u w:val="single"/>
        </w:rPr>
      </w:pPr>
    </w:p>
    <w:p w14:paraId="116F92DF" w14:textId="77777777" w:rsidR="006A5807" w:rsidRPr="00DB05AA" w:rsidRDefault="006A5807" w:rsidP="006A5807">
      <w:pPr>
        <w:jc w:val="both"/>
      </w:pPr>
      <w:r w:rsidRPr="00285BB8">
        <w:tab/>
      </w:r>
      <w:r w:rsidRPr="00DB05AA">
        <w:t>Pamatojoties uz Dobeles novada domes 2022. gada 26. maija lēmuma Nr. 249/9 “Par nekustamā īpašuma “</w:t>
      </w:r>
      <w:proofErr w:type="spellStart"/>
      <w:r w:rsidRPr="00DB05AA">
        <w:t>Rodēni</w:t>
      </w:r>
      <w:proofErr w:type="spellEnd"/>
      <w:r w:rsidRPr="00DB05AA">
        <w:t>”, Bikstu pagastā, Dobeles novadā, atsavināšanu” 4. punktu Dobeles novada pašvaldības Nekustamo īpašumu komisija (turpmāk – Nekustamo īpašumu komisija) apstiprinājusi izsoles noteikumus un organizējusi nekustamā īpašuma “</w:t>
      </w:r>
      <w:proofErr w:type="spellStart"/>
      <w:r w:rsidRPr="00DB05AA">
        <w:t>Rodēni</w:t>
      </w:r>
      <w:proofErr w:type="spellEnd"/>
      <w:r w:rsidRPr="00DB05AA">
        <w:t>”, Bikstu pagastā, Dobeles novadā, atsavināšanu likumā noteiktā kārtībā.</w:t>
      </w:r>
    </w:p>
    <w:p w14:paraId="00623BC0" w14:textId="77777777" w:rsidR="006A5807" w:rsidRPr="00DB05AA" w:rsidRDefault="006A5807" w:rsidP="006A5807">
      <w:pPr>
        <w:jc w:val="both"/>
      </w:pPr>
      <w:r w:rsidRPr="00DB05AA">
        <w:tab/>
        <w:t>Izskatot Nekustamo īpašumu komisijas izsoles rezultātus, konstatē:</w:t>
      </w:r>
    </w:p>
    <w:p w14:paraId="539AD3D8" w14:textId="77777777" w:rsidR="006A5807" w:rsidRPr="00DB05AA" w:rsidRDefault="006A5807" w:rsidP="006A5807">
      <w:pPr>
        <w:ind w:firstLine="709"/>
        <w:jc w:val="both"/>
      </w:pPr>
      <w:r w:rsidRPr="00DB05AA">
        <w:t>Dobeles novada pašvaldībai ir nostiprinātas īpašuma tiesības uz nekustamo īpašumu “</w:t>
      </w:r>
      <w:proofErr w:type="spellStart"/>
      <w:r w:rsidRPr="00DB05AA">
        <w:t>Rodēni</w:t>
      </w:r>
      <w:proofErr w:type="spellEnd"/>
      <w:r w:rsidRPr="00DB05AA">
        <w:t>”, Bikstu pagastā, Dobeles novadā (turpmāk – nekustamais īpašums “</w:t>
      </w:r>
      <w:proofErr w:type="spellStart"/>
      <w:r w:rsidRPr="00DB05AA">
        <w:t>Rodēni</w:t>
      </w:r>
      <w:proofErr w:type="spellEnd"/>
      <w:r w:rsidRPr="00DB05AA">
        <w:t xml:space="preserve">”), kadastra numurs 4654 002 0029, kas sastāv no neapbūvētas zemes vienības ar kadastra apzīmējumu 4654 002 0029, platība 18,19 ha, tai skaitā lauksaimniecībā izmantojamā zeme 16,84 ha, un meža zeme 0,96 ha, Zemgales rajona tiesas Bikstu pagasta zemesgrāmatas nodalījums Nr. 100000623516. </w:t>
      </w:r>
    </w:p>
    <w:p w14:paraId="75BDEDEB" w14:textId="77777777" w:rsidR="006A5807" w:rsidRPr="00DB05AA" w:rsidRDefault="006A5807" w:rsidP="006A5807">
      <w:pPr>
        <w:ind w:firstLine="709"/>
        <w:jc w:val="both"/>
      </w:pPr>
      <w:r w:rsidRPr="00DB05AA">
        <w:t>Nekustamais īpašums “</w:t>
      </w:r>
      <w:proofErr w:type="spellStart"/>
      <w:r w:rsidRPr="00DB05AA">
        <w:t>Rodēni</w:t>
      </w:r>
      <w:proofErr w:type="spellEnd"/>
      <w:r w:rsidRPr="00DB05AA">
        <w:t xml:space="preserve">” ir nodots nomā Bikstu pagasta </w:t>
      </w:r>
      <w:proofErr w:type="spellStart"/>
      <w:r w:rsidRPr="00DB05AA">
        <w:t>Vecpēpu</w:t>
      </w:r>
      <w:proofErr w:type="spellEnd"/>
      <w:r w:rsidRPr="00DB05AA">
        <w:t xml:space="preserve"> zemes zemnieku saimniecība</w:t>
      </w:r>
      <w:r>
        <w:t>i</w:t>
      </w:r>
      <w:r w:rsidRPr="00DB05AA">
        <w:t xml:space="preserve"> "KRAUJAS".</w:t>
      </w:r>
    </w:p>
    <w:p w14:paraId="125D408B" w14:textId="77777777" w:rsidR="006A5807" w:rsidRPr="00DB05AA" w:rsidRDefault="006A5807" w:rsidP="006A5807">
      <w:pPr>
        <w:ind w:firstLine="709"/>
        <w:jc w:val="both"/>
      </w:pPr>
      <w:r w:rsidRPr="00DB05AA">
        <w:t>Nekustamo īpašumu komisija 2022. gada 13. jūlijā rīkoja atklātu mutisku izsoli ar augšupejošu soli. Izsoles procedūra ir veikta atbilstoši normatīvo aktu prasībām.</w:t>
      </w:r>
    </w:p>
    <w:p w14:paraId="1E81C4D4" w14:textId="77777777" w:rsidR="006A5807" w:rsidRPr="00DB05AA" w:rsidRDefault="006A5807" w:rsidP="006A5807">
      <w:pPr>
        <w:ind w:firstLine="709"/>
        <w:jc w:val="both"/>
      </w:pPr>
      <w:r w:rsidRPr="00DB05AA">
        <w:t xml:space="preserve">Atbilstoši Publiskas personas mantas atsavināšanas likuma 14. panta pirmajai daļai, izsludinātajā izsoles pieteikšanās termiņā saņemts pirmpirkuma tiesību izmantošanas pieteikums no Bikstu pagasta </w:t>
      </w:r>
      <w:proofErr w:type="spellStart"/>
      <w:r w:rsidRPr="00DB05AA">
        <w:t>Vecpēpu</w:t>
      </w:r>
      <w:proofErr w:type="spellEnd"/>
      <w:r w:rsidRPr="00DB05AA">
        <w:t xml:space="preserve"> zemes zemnieku saimniecības "KRAUJAS", kurai ir pirmpirkuma tiesības iegādāties nekustamo īpašumu “</w:t>
      </w:r>
      <w:proofErr w:type="spellStart"/>
      <w:r w:rsidRPr="00DB05AA">
        <w:t>Rodēni</w:t>
      </w:r>
      <w:proofErr w:type="spellEnd"/>
      <w:r w:rsidRPr="00DB05AA">
        <w:t>”.</w:t>
      </w:r>
    </w:p>
    <w:p w14:paraId="7368B28F" w14:textId="77777777" w:rsidR="006A5807" w:rsidRPr="00DB05AA" w:rsidRDefault="006A5807" w:rsidP="006A5807">
      <w:pPr>
        <w:ind w:firstLine="709"/>
        <w:jc w:val="both"/>
      </w:pPr>
      <w:r w:rsidRPr="00DB05AA">
        <w:t xml:space="preserve">Izsludinātajā izsoles pieteikšanās termiņā nav pieteicies neviens izsoles dalībnieks, tādēļ pirmpirkuma tiesīgajai personai Bikstu pagasta </w:t>
      </w:r>
      <w:proofErr w:type="spellStart"/>
      <w:r w:rsidRPr="00DB05AA">
        <w:t>Vecpēpu</w:t>
      </w:r>
      <w:proofErr w:type="spellEnd"/>
      <w:r w:rsidRPr="00DB05AA">
        <w:t xml:space="preserve"> zemes zemnieku saimniecība "KRAUJAS", atbilstoši Publiskas personas mantas atsavināšanas likuma 14. panta pirmajai daļai, Dobeles novada domes 2022. gada 26. maija lēmuma Nr. 249/9 “Par nekustamā īpašuma “</w:t>
      </w:r>
      <w:proofErr w:type="spellStart"/>
      <w:r w:rsidRPr="00DB05AA">
        <w:t>Rodēni</w:t>
      </w:r>
      <w:proofErr w:type="spellEnd"/>
      <w:r w:rsidRPr="00DB05AA">
        <w:t>”, Bikstu pagastā, Dobeles novadā, atsavināšanu” 3. punktu, jāpiedāvā iegūt nekustamo īpašumu “</w:t>
      </w:r>
      <w:proofErr w:type="spellStart"/>
      <w:r w:rsidRPr="00DB05AA">
        <w:t>Rodēni</w:t>
      </w:r>
      <w:proofErr w:type="spellEnd"/>
      <w:r w:rsidRPr="00DB05AA">
        <w:t>” par izsoles sākumcenu 109600 EUR (viens simts deviņi tūkstoši seši simti</w:t>
      </w:r>
      <w:r w:rsidRPr="00DB05AA">
        <w:rPr>
          <w:i/>
          <w:iCs/>
        </w:rPr>
        <w:t xml:space="preserve"> </w:t>
      </w:r>
      <w:proofErr w:type="spellStart"/>
      <w:r w:rsidRPr="00DB05AA">
        <w:rPr>
          <w:i/>
          <w:iCs/>
        </w:rPr>
        <w:t>euro</w:t>
      </w:r>
      <w:proofErr w:type="spellEnd"/>
      <w:r w:rsidRPr="00DB05AA">
        <w:t xml:space="preserve">), kas palielināta par vienu soli 5000 EUR (pieci tūkstoši </w:t>
      </w:r>
      <w:proofErr w:type="spellStart"/>
      <w:r w:rsidRPr="00DB05AA">
        <w:rPr>
          <w:i/>
          <w:iCs/>
        </w:rPr>
        <w:t>euro</w:t>
      </w:r>
      <w:proofErr w:type="spellEnd"/>
      <w:r w:rsidRPr="00DB05AA">
        <w:t>).</w:t>
      </w:r>
    </w:p>
    <w:p w14:paraId="129704F9" w14:textId="46727C06" w:rsidR="006A5807" w:rsidRPr="00DB05AA" w:rsidRDefault="006A5807" w:rsidP="006A5807">
      <w:pPr>
        <w:ind w:firstLine="709"/>
        <w:jc w:val="both"/>
      </w:pPr>
      <w:r w:rsidRPr="00DB05AA">
        <w:t>Pamatojoties uz likuma “Par pašvaldībām” 21. panta 17. punktu, Publiskas personas mantas atsavināšanas likuma 14. panta pirmo daļu, 34. panta otro daļu, Dobeles novada domes 2022. gada 26. maija lēmuma Nr. 24</w:t>
      </w:r>
      <w:r>
        <w:t>9</w:t>
      </w:r>
      <w:r w:rsidRPr="00DB05AA">
        <w:t>/9 “Par nekustamā īpašuma “</w:t>
      </w:r>
      <w:proofErr w:type="spellStart"/>
      <w:r>
        <w:t>Rodēni</w:t>
      </w:r>
      <w:proofErr w:type="spellEnd"/>
      <w:r w:rsidRPr="00DB05AA">
        <w:t xml:space="preserve">”, </w:t>
      </w:r>
      <w:r>
        <w:t>Bikst</w:t>
      </w:r>
      <w:r w:rsidRPr="00DB05AA">
        <w:t xml:space="preserve">u pagastā, Dobeles novadā, atsavināšanu” 3. punktu, </w:t>
      </w:r>
      <w:r w:rsidR="00633694" w:rsidRPr="000E7C94">
        <w:rPr>
          <w:lang w:eastAsia="en-GB"/>
        </w:rPr>
        <w:t xml:space="preserve">atklāti balsojot: </w:t>
      </w:r>
      <w:r w:rsidR="00633694">
        <w:t xml:space="preserve">PAR – 14 (Sarmīte Dude, Māris Feldmanis, Ainārs Meiers, Edgars </w:t>
      </w:r>
      <w:proofErr w:type="spellStart"/>
      <w:r w:rsidR="00633694">
        <w:t>Gaigalis</w:t>
      </w:r>
      <w:proofErr w:type="spellEnd"/>
      <w:r w:rsidR="00633694">
        <w:t xml:space="preserve">, Linda </w:t>
      </w:r>
      <w:proofErr w:type="spellStart"/>
      <w:r w:rsidR="00633694">
        <w:t>Karloviča</w:t>
      </w:r>
      <w:proofErr w:type="spellEnd"/>
      <w:r w:rsidR="00633694">
        <w:t xml:space="preserve">, Edgars Laimiņš, Sintija </w:t>
      </w:r>
      <w:proofErr w:type="spellStart"/>
      <w:r w:rsidR="00633694">
        <w:t>Liekniņa</w:t>
      </w:r>
      <w:proofErr w:type="spellEnd"/>
      <w:r w:rsidR="00633694">
        <w:t xml:space="preserve">, Sanita </w:t>
      </w:r>
      <w:proofErr w:type="spellStart"/>
      <w:r w:rsidR="00633694">
        <w:t>Olševska</w:t>
      </w:r>
      <w:proofErr w:type="spellEnd"/>
      <w:r w:rsidR="00633694">
        <w:t xml:space="preserve">, Andris </w:t>
      </w:r>
      <w:proofErr w:type="spellStart"/>
      <w:r w:rsidR="00633694">
        <w:t>Podvinskis</w:t>
      </w:r>
      <w:proofErr w:type="spellEnd"/>
      <w:r w:rsidR="00633694">
        <w:t xml:space="preserve">, Dace Reinika, Guntis </w:t>
      </w:r>
      <w:proofErr w:type="spellStart"/>
      <w:r w:rsidR="00633694">
        <w:t>Safranovičs</w:t>
      </w:r>
      <w:proofErr w:type="spellEnd"/>
      <w:r w:rsidR="00633694">
        <w:t xml:space="preserve">, Andrejs Spridzāns, Ivars Stanga, Indra </w:t>
      </w:r>
      <w:proofErr w:type="spellStart"/>
      <w:r w:rsidR="00633694">
        <w:t>Špela</w:t>
      </w:r>
      <w:proofErr w:type="spellEnd"/>
      <w:r w:rsidR="00633694">
        <w:t>), PRET - nav, ATTURAS – 2 (Kristīne Briede,</w:t>
      </w:r>
      <w:r w:rsidR="00633694" w:rsidRPr="00860F3A">
        <w:t xml:space="preserve"> </w:t>
      </w:r>
      <w:r w:rsidR="00633694">
        <w:t xml:space="preserve">Viesturs Reinfelds), </w:t>
      </w:r>
      <w:r w:rsidRPr="00DB05AA">
        <w:t xml:space="preserve">Dobeles novada </w:t>
      </w:r>
      <w:r>
        <w:t>dome</w:t>
      </w:r>
      <w:r w:rsidRPr="00DB05AA">
        <w:t xml:space="preserve"> NOLEMJ:</w:t>
      </w:r>
    </w:p>
    <w:p w14:paraId="46A68306" w14:textId="77777777" w:rsidR="006A5807" w:rsidRPr="00DB05AA" w:rsidRDefault="006A5807" w:rsidP="006A5807">
      <w:pPr>
        <w:ind w:firstLine="709"/>
        <w:jc w:val="both"/>
      </w:pPr>
      <w:r>
        <w:lastRenderedPageBreak/>
        <w:t>A</w:t>
      </w:r>
      <w:r w:rsidRPr="00DB05AA">
        <w:t>pstiprināt 2022. gada 13. jūlija izsoles rezultātu par nekustamā īpašuma “</w:t>
      </w:r>
      <w:proofErr w:type="spellStart"/>
      <w:r w:rsidRPr="00DB05AA">
        <w:t>Rodēni</w:t>
      </w:r>
      <w:proofErr w:type="spellEnd"/>
      <w:r w:rsidRPr="00DB05AA">
        <w:t>” atsavināšanu un atsavināt nekustamo īpašumu “</w:t>
      </w:r>
      <w:proofErr w:type="spellStart"/>
      <w:r w:rsidRPr="00DB05AA">
        <w:t>Rodēni</w:t>
      </w:r>
      <w:proofErr w:type="spellEnd"/>
      <w:r w:rsidRPr="00DB05AA">
        <w:t xml:space="preserve">”, Bikstu pagastā, Dobeles novadā, kadastra numurs 4654 002 0029, kas sastāv no neapbūvētas zemes vienības ar kadastra apzīmējumu 4654 002 0029, platība 18,19 ha, piedāvājot Bikstu pagasta </w:t>
      </w:r>
      <w:proofErr w:type="spellStart"/>
      <w:r w:rsidRPr="00DB05AA">
        <w:t>Vecpēpu</w:t>
      </w:r>
      <w:proofErr w:type="spellEnd"/>
      <w:r w:rsidRPr="00DB05AA">
        <w:t xml:space="preserve"> zemes zemnieku saimniecībai "KRAUJAS", reģistrācijas numurs 45101007845, par cenu 114 600 EUR (viens simts četrpadsmit tūkstoši seši simti </w:t>
      </w:r>
      <w:proofErr w:type="spellStart"/>
      <w:r w:rsidRPr="00DB05AA">
        <w:rPr>
          <w:i/>
          <w:iCs/>
        </w:rPr>
        <w:t>euro</w:t>
      </w:r>
      <w:proofErr w:type="spellEnd"/>
      <w:r w:rsidRPr="00DB05AA">
        <w:t>), nosakot pirkuma maksas samaksas termiņu 2022. gada 30. septembris.</w:t>
      </w:r>
    </w:p>
    <w:p w14:paraId="7CFD4A5A" w14:textId="77777777" w:rsidR="006A5807" w:rsidRPr="00DB05AA" w:rsidRDefault="006A5807" w:rsidP="006A5807">
      <w:pPr>
        <w:jc w:val="center"/>
        <w:rPr>
          <w:b/>
          <w:u w:val="single"/>
        </w:rPr>
      </w:pPr>
    </w:p>
    <w:p w14:paraId="1C1A6259"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3B3BA95A" w14:textId="77777777" w:rsidR="006A5807" w:rsidRPr="002C5118" w:rsidRDefault="006A5807" w:rsidP="006A5807">
      <w:pPr>
        <w:ind w:right="-694"/>
        <w:jc w:val="both"/>
      </w:pPr>
    </w:p>
    <w:p w14:paraId="4166779D" w14:textId="77777777" w:rsidR="006A5807" w:rsidRPr="00A33C12" w:rsidRDefault="006A5807" w:rsidP="006A5807"/>
    <w:p w14:paraId="13078B65" w14:textId="77777777" w:rsidR="006A5807" w:rsidRPr="00DB05AA" w:rsidRDefault="006A5807" w:rsidP="006A5807">
      <w:pPr>
        <w:rPr>
          <w:b/>
        </w:rPr>
      </w:pPr>
      <w:r w:rsidRPr="00DB05AA">
        <w:rPr>
          <w:b/>
        </w:rPr>
        <w:br w:type="page"/>
      </w:r>
    </w:p>
    <w:p w14:paraId="4C7F4FCD"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094D2070" wp14:editId="6EE22334">
            <wp:extent cx="676275" cy="752475"/>
            <wp:effectExtent l="0" t="0" r="9525" b="9525"/>
            <wp:docPr id="53"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255A5E" w14:textId="77777777" w:rsidR="006A5807" w:rsidRDefault="006A5807" w:rsidP="006A5807">
      <w:pPr>
        <w:pStyle w:val="Header"/>
        <w:jc w:val="center"/>
        <w:rPr>
          <w:sz w:val="20"/>
        </w:rPr>
      </w:pPr>
      <w:r>
        <w:rPr>
          <w:sz w:val="20"/>
        </w:rPr>
        <w:t>LATVIJAS REPUBLIKA</w:t>
      </w:r>
    </w:p>
    <w:p w14:paraId="73089B64" w14:textId="77777777" w:rsidR="006A5807" w:rsidRDefault="006A5807" w:rsidP="006A5807">
      <w:pPr>
        <w:pStyle w:val="Header"/>
        <w:jc w:val="center"/>
        <w:rPr>
          <w:b/>
          <w:sz w:val="32"/>
          <w:szCs w:val="32"/>
        </w:rPr>
      </w:pPr>
      <w:r>
        <w:rPr>
          <w:b/>
          <w:sz w:val="32"/>
          <w:szCs w:val="32"/>
        </w:rPr>
        <w:t>DOBELES NOVADA DOME</w:t>
      </w:r>
    </w:p>
    <w:p w14:paraId="2C3E43F7" w14:textId="77777777" w:rsidR="006A5807" w:rsidRDefault="006A5807" w:rsidP="006A5807">
      <w:pPr>
        <w:pStyle w:val="Header"/>
        <w:jc w:val="center"/>
        <w:rPr>
          <w:sz w:val="16"/>
          <w:szCs w:val="16"/>
        </w:rPr>
      </w:pPr>
      <w:r>
        <w:rPr>
          <w:sz w:val="16"/>
          <w:szCs w:val="16"/>
        </w:rPr>
        <w:t>Brīvības iela 17, Dobele, Dobeles novads, LV-3701</w:t>
      </w:r>
    </w:p>
    <w:p w14:paraId="6BC21F4A" w14:textId="77777777" w:rsidR="006A5807" w:rsidRPr="0001463F"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7" w:history="1">
        <w:r w:rsidRPr="0001463F">
          <w:rPr>
            <w:rStyle w:val="Hyperlink"/>
            <w:rFonts w:eastAsia="Calibri"/>
            <w:color w:val="000000" w:themeColor="text1"/>
            <w:sz w:val="16"/>
            <w:szCs w:val="16"/>
          </w:rPr>
          <w:t>dome@dobele.lv</w:t>
        </w:r>
      </w:hyperlink>
    </w:p>
    <w:p w14:paraId="11373B71" w14:textId="77777777" w:rsidR="006A5807" w:rsidRDefault="006A5807" w:rsidP="006A5807">
      <w:pPr>
        <w:pStyle w:val="Default"/>
        <w:jc w:val="center"/>
        <w:rPr>
          <w:b/>
          <w:bCs/>
        </w:rPr>
      </w:pPr>
    </w:p>
    <w:p w14:paraId="0EF024B6" w14:textId="77777777" w:rsidR="006A5807" w:rsidRDefault="006A5807" w:rsidP="006A5807">
      <w:pPr>
        <w:pStyle w:val="NoSpacing"/>
        <w:jc w:val="center"/>
        <w:rPr>
          <w:b/>
        </w:rPr>
      </w:pPr>
      <w:r>
        <w:rPr>
          <w:b/>
        </w:rPr>
        <w:t>LĒMUMS</w:t>
      </w:r>
    </w:p>
    <w:p w14:paraId="2DBD189C" w14:textId="77777777" w:rsidR="006A5807" w:rsidRDefault="006A5807" w:rsidP="006A5807">
      <w:pPr>
        <w:pStyle w:val="NoSpacing"/>
        <w:jc w:val="center"/>
        <w:rPr>
          <w:b/>
        </w:rPr>
      </w:pPr>
      <w:r>
        <w:rPr>
          <w:b/>
        </w:rPr>
        <w:t>Dobelē</w:t>
      </w:r>
    </w:p>
    <w:p w14:paraId="4A65DEE1" w14:textId="77777777" w:rsidR="006A5807" w:rsidRDefault="006A5807" w:rsidP="006A5807">
      <w:pPr>
        <w:pStyle w:val="NoSpacing"/>
        <w:jc w:val="both"/>
        <w:rPr>
          <w:b/>
        </w:rPr>
      </w:pPr>
    </w:p>
    <w:p w14:paraId="41243F25" w14:textId="5D39739E"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633694">
        <w:rPr>
          <w:b/>
          <w:color w:val="000000"/>
        </w:rPr>
        <w:t>376</w:t>
      </w:r>
      <w:r w:rsidRPr="001F506C">
        <w:rPr>
          <w:b/>
          <w:color w:val="000000"/>
        </w:rPr>
        <w:t>/</w:t>
      </w:r>
      <w:r>
        <w:rPr>
          <w:b/>
          <w:color w:val="000000"/>
        </w:rPr>
        <w:t>13</w:t>
      </w:r>
    </w:p>
    <w:p w14:paraId="26974D61" w14:textId="35799CC3"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633694">
        <w:rPr>
          <w:color w:val="000000"/>
        </w:rPr>
        <w:t>36</w:t>
      </w:r>
      <w:r w:rsidRPr="001F506C">
        <w:rPr>
          <w:color w:val="000000"/>
        </w:rPr>
        <w:t>.§)</w:t>
      </w:r>
    </w:p>
    <w:p w14:paraId="15803B09" w14:textId="77777777" w:rsidR="006A5807" w:rsidRPr="001846F1" w:rsidRDefault="006A5807" w:rsidP="006A5807">
      <w:pPr>
        <w:jc w:val="center"/>
        <w:rPr>
          <w:b/>
        </w:rPr>
      </w:pPr>
    </w:p>
    <w:p w14:paraId="736595F8" w14:textId="77777777" w:rsidR="006A5807" w:rsidRPr="00607BC3" w:rsidRDefault="006A5807" w:rsidP="006A5807">
      <w:pPr>
        <w:suppressAutoHyphens/>
        <w:jc w:val="center"/>
        <w:rPr>
          <w:b/>
          <w:u w:val="single"/>
        </w:rPr>
      </w:pPr>
      <w:r w:rsidRPr="00607BC3">
        <w:rPr>
          <w:b/>
          <w:u w:val="single"/>
        </w:rPr>
        <w:t xml:space="preserve">Par atkārtotas izsoles rīkošanu nekustamā īpašuma Lauku iela 27, </w:t>
      </w:r>
    </w:p>
    <w:p w14:paraId="1B3732CC" w14:textId="77777777" w:rsidR="006A5807" w:rsidRPr="00607BC3" w:rsidRDefault="006A5807" w:rsidP="006A5807">
      <w:pPr>
        <w:suppressAutoHyphens/>
        <w:jc w:val="center"/>
        <w:rPr>
          <w:b/>
          <w:u w:val="single"/>
          <w:lang w:eastAsia="ar-SA"/>
        </w:rPr>
      </w:pPr>
      <w:r w:rsidRPr="00607BC3">
        <w:rPr>
          <w:b/>
          <w:u w:val="single"/>
        </w:rPr>
        <w:t>Dobelē, Dobeles novadā, atsavināšanai</w:t>
      </w:r>
    </w:p>
    <w:p w14:paraId="2FA47E92" w14:textId="77777777" w:rsidR="006A5807" w:rsidRPr="00607BC3" w:rsidRDefault="006A5807" w:rsidP="006A5807">
      <w:pPr>
        <w:ind w:right="-907"/>
        <w:jc w:val="center"/>
      </w:pPr>
    </w:p>
    <w:p w14:paraId="5498854C" w14:textId="77777777" w:rsidR="006A5807" w:rsidRPr="0001463F" w:rsidRDefault="006A5807" w:rsidP="006A5807">
      <w:pPr>
        <w:widowControl w:val="0"/>
        <w:tabs>
          <w:tab w:val="left" w:pos="900"/>
        </w:tabs>
        <w:spacing w:line="100" w:lineRule="atLeast"/>
        <w:ind w:right="42"/>
        <w:jc w:val="both"/>
        <w:rPr>
          <w:color w:val="000000" w:themeColor="text1"/>
        </w:rPr>
      </w:pPr>
      <w:r w:rsidRPr="00607BC3">
        <w:rPr>
          <w:rFonts w:eastAsia="Lucida Sans Unicode"/>
          <w:kern w:val="1"/>
        </w:rPr>
        <w:tab/>
      </w:r>
      <w:r w:rsidRPr="0001463F">
        <w:rPr>
          <w:rFonts w:eastAsia="Lucida Sans Unicode"/>
          <w:color w:val="000000" w:themeColor="text1"/>
          <w:kern w:val="1"/>
        </w:rPr>
        <w:t xml:space="preserve">Dobeles novada dome 2022. gada 28. aprīlī pieņēma lēmumu par pašvaldībai piederošā nekustamā īpašuma – zemesgabala Lauku ielā 27, Dobelē, Dobeles novadā (izsoles sākumcena </w:t>
      </w:r>
      <w:r w:rsidRPr="0001463F">
        <w:rPr>
          <w:color w:val="000000" w:themeColor="text1"/>
        </w:rPr>
        <w:t>70900 EUR) atsavināšanu, pārdodot to atklātā izsolē.</w:t>
      </w:r>
    </w:p>
    <w:p w14:paraId="7A3EA1C7" w14:textId="77777777" w:rsidR="006A5807" w:rsidRPr="0001463F" w:rsidRDefault="006A5807" w:rsidP="006A5807">
      <w:pPr>
        <w:widowControl w:val="0"/>
        <w:tabs>
          <w:tab w:val="left" w:pos="900"/>
        </w:tabs>
        <w:spacing w:line="100" w:lineRule="atLeast"/>
        <w:ind w:right="42"/>
        <w:jc w:val="both"/>
        <w:rPr>
          <w:color w:val="000000" w:themeColor="text1"/>
        </w:rPr>
      </w:pPr>
      <w:r w:rsidRPr="0001463F">
        <w:rPr>
          <w:color w:val="000000" w:themeColor="text1"/>
        </w:rPr>
        <w:tab/>
        <w:t>Saskaņā ar domes lēmumu, Dobeles novada pašvaldības Nekustamo īpašumu komisija 2022. gada 2.maijā izsludināja minētā nekustamā īpašuma izsoli, taču uz izsoli neviens pretendents nepieteicās. Līdz ar to izsole atzīta par nenotikušu.</w:t>
      </w:r>
    </w:p>
    <w:p w14:paraId="4FD14215" w14:textId="10386C87" w:rsidR="006A5807" w:rsidRPr="0001463F" w:rsidRDefault="006A5807" w:rsidP="006A5807">
      <w:pPr>
        <w:widowControl w:val="0"/>
        <w:tabs>
          <w:tab w:val="left" w:pos="900"/>
        </w:tabs>
        <w:spacing w:line="100" w:lineRule="atLeast"/>
        <w:ind w:right="42"/>
        <w:jc w:val="both"/>
        <w:rPr>
          <w:color w:val="000000" w:themeColor="text1"/>
        </w:rPr>
      </w:pPr>
      <w:r w:rsidRPr="0001463F">
        <w:rPr>
          <w:color w:val="000000" w:themeColor="text1"/>
        </w:rPr>
        <w:tab/>
      </w:r>
      <w:r w:rsidRPr="0001463F">
        <w:rPr>
          <w:rFonts w:eastAsia="Lucida Sans Unicode"/>
          <w:color w:val="000000" w:themeColor="text1"/>
          <w:kern w:val="1"/>
        </w:rPr>
        <w:t>Publiskas personas mantas atsavināšanas likuma 32. panta pirmās daļas 1. punktā noteikto, j</w:t>
      </w:r>
      <w:r w:rsidRPr="0001463F">
        <w:rPr>
          <w:color w:val="000000" w:themeColor="text1"/>
        </w:rPr>
        <w:t xml:space="preserve">a nekustamā īpašuma pirmajā izsolē neviens nav pārsolījis izsoles sākumcenu, var rīkot otro izsoli ar augšupejošu soli, kurā institūcija, kas organizē nekustamā īpašuma atsavināšanu, var pazemināt izsoles sākumcenu ne vairāk kā par </w:t>
      </w:r>
      <w:r w:rsidR="00AC61CA">
        <w:rPr>
          <w:color w:val="000000" w:themeColor="text1"/>
        </w:rPr>
        <w:t>2</w:t>
      </w:r>
      <w:r w:rsidRPr="0001463F">
        <w:rPr>
          <w:color w:val="000000" w:themeColor="text1"/>
        </w:rPr>
        <w:t>0 procentiem.</w:t>
      </w:r>
    </w:p>
    <w:p w14:paraId="29E103F6" w14:textId="77777777" w:rsidR="006A5807" w:rsidRPr="0001463F" w:rsidRDefault="006A5807" w:rsidP="006A5807">
      <w:pPr>
        <w:widowControl w:val="0"/>
        <w:tabs>
          <w:tab w:val="left" w:pos="900"/>
        </w:tabs>
        <w:spacing w:line="100" w:lineRule="atLeast"/>
        <w:ind w:right="42"/>
        <w:jc w:val="both"/>
        <w:rPr>
          <w:color w:val="000000" w:themeColor="text1"/>
        </w:rPr>
      </w:pPr>
      <w:r w:rsidRPr="0001463F">
        <w:rPr>
          <w:color w:val="000000" w:themeColor="text1"/>
        </w:rPr>
        <w:tab/>
        <w:t>Atbilstoši Publiskas personas finanšu līdzekļu un mantas izšķērdēšanas novēršanas likuma 3. panta 2. punktam, pašvaldības manta atsavināma un nododama īpašumā vai lietošanā citai personai par iespējami augstāku cenu.</w:t>
      </w:r>
    </w:p>
    <w:p w14:paraId="3861B029" w14:textId="006AFCEA" w:rsidR="006A5807" w:rsidRPr="0001463F" w:rsidRDefault="006A5807" w:rsidP="006A5807">
      <w:pPr>
        <w:widowControl w:val="0"/>
        <w:tabs>
          <w:tab w:val="left" w:pos="900"/>
        </w:tabs>
        <w:spacing w:line="100" w:lineRule="atLeast"/>
        <w:ind w:right="42"/>
        <w:jc w:val="both"/>
        <w:rPr>
          <w:color w:val="000000" w:themeColor="text1"/>
        </w:rPr>
      </w:pPr>
      <w:r w:rsidRPr="0001463F">
        <w:rPr>
          <w:color w:val="000000" w:themeColor="text1"/>
        </w:rPr>
        <w:tab/>
        <w:t xml:space="preserve">Saskaņā ar likuma “Par pašvaldībām” 14. panta pirmās daļas 2. punktu un 21. panta pirmās daļas 17. punktu, Publiskas personas mantas atsavināšanas likuma 4. panta pirmo daļu un 32. panta pirmās daļas 1. punktu, </w:t>
      </w:r>
      <w:r w:rsidR="00A9344E" w:rsidRPr="000E7C94">
        <w:rPr>
          <w:lang w:eastAsia="en-GB"/>
        </w:rPr>
        <w:t xml:space="preserve">atklāti balsojot: </w:t>
      </w:r>
      <w:r w:rsidR="00A9344E">
        <w:t xml:space="preserve">PAR – 13 (Sarmīte Dude, Māris Feldmanis, Edgars </w:t>
      </w:r>
      <w:proofErr w:type="spellStart"/>
      <w:r w:rsidR="00A9344E">
        <w:t>Gaigalis</w:t>
      </w:r>
      <w:proofErr w:type="spellEnd"/>
      <w:r w:rsidR="00A9344E">
        <w:t xml:space="preserve">, Linda </w:t>
      </w:r>
      <w:proofErr w:type="spellStart"/>
      <w:r w:rsidR="00A9344E">
        <w:t>Karloviča</w:t>
      </w:r>
      <w:proofErr w:type="spellEnd"/>
      <w:r w:rsidR="00A9344E">
        <w:t xml:space="preserve">, Edgars Laimiņš, Sintija </w:t>
      </w:r>
      <w:proofErr w:type="spellStart"/>
      <w:r w:rsidR="00A9344E">
        <w:t>Liekniņa</w:t>
      </w:r>
      <w:proofErr w:type="spellEnd"/>
      <w:r w:rsidR="00A9344E">
        <w:t xml:space="preserve">, Sanita </w:t>
      </w:r>
      <w:proofErr w:type="spellStart"/>
      <w:r w:rsidR="00A9344E">
        <w:t>Olševska</w:t>
      </w:r>
      <w:proofErr w:type="spellEnd"/>
      <w:r w:rsidR="00A9344E">
        <w:t xml:space="preserve">, Andris </w:t>
      </w:r>
      <w:proofErr w:type="spellStart"/>
      <w:r w:rsidR="00A9344E">
        <w:t>Podvinskis</w:t>
      </w:r>
      <w:proofErr w:type="spellEnd"/>
      <w:r w:rsidR="00A9344E">
        <w:t xml:space="preserve">, Viesturs Reinfelds, Dace Reinika, Guntis </w:t>
      </w:r>
      <w:proofErr w:type="spellStart"/>
      <w:r w:rsidR="00A9344E">
        <w:t>Safranovičs</w:t>
      </w:r>
      <w:proofErr w:type="spellEnd"/>
      <w:r w:rsidR="00A9344E">
        <w:t xml:space="preserve">, Ivars Stanga, Indra </w:t>
      </w:r>
      <w:proofErr w:type="spellStart"/>
      <w:r w:rsidR="00A9344E">
        <w:t>Špela</w:t>
      </w:r>
      <w:proofErr w:type="spellEnd"/>
      <w:r w:rsidR="00A9344E">
        <w:t>), PRET – 1 (Ainārs Meiers), ATTURAS – 2 (Kristīne Briede,</w:t>
      </w:r>
      <w:r w:rsidR="00A9344E" w:rsidRPr="00633694">
        <w:t xml:space="preserve"> </w:t>
      </w:r>
      <w:r w:rsidR="00A9344E">
        <w:t>Andrejs Spridzāns),</w:t>
      </w:r>
      <w:r w:rsidRPr="0001463F">
        <w:rPr>
          <w:color w:val="000000" w:themeColor="text1"/>
        </w:rPr>
        <w:t>Dobeles novada dome NOLEMJ:</w:t>
      </w:r>
    </w:p>
    <w:p w14:paraId="16AFECCA" w14:textId="4BD4F8B2" w:rsidR="006A5807" w:rsidRPr="0001463F" w:rsidRDefault="006A5807">
      <w:pPr>
        <w:widowControl w:val="0"/>
        <w:numPr>
          <w:ilvl w:val="0"/>
          <w:numId w:val="48"/>
        </w:numPr>
        <w:tabs>
          <w:tab w:val="left" w:pos="900"/>
        </w:tabs>
        <w:spacing w:line="100" w:lineRule="atLeast"/>
        <w:ind w:right="42"/>
        <w:jc w:val="both"/>
        <w:rPr>
          <w:color w:val="000000" w:themeColor="text1"/>
        </w:rPr>
      </w:pPr>
      <w:r w:rsidRPr="0001463F">
        <w:rPr>
          <w:color w:val="000000" w:themeColor="text1"/>
        </w:rPr>
        <w:t>Rīkot atkārtotu izsoli ar augšupejošu soli nekustamā īpašuma Lauku iela 27, Dobelē, Dobeles novadā ar kadastra numuru 4601 004 4418, platība 2,5307 ha atsavināšanai,</w:t>
      </w:r>
      <w:r w:rsidRPr="0001463F">
        <w:rPr>
          <w:rFonts w:eastAsia="Arial"/>
          <w:color w:val="000000" w:themeColor="text1"/>
        </w:rPr>
        <w:t xml:space="preserve"> pazeminot izsoles objekta sākumcenu par </w:t>
      </w:r>
      <w:r w:rsidR="00F90261">
        <w:rPr>
          <w:rFonts w:eastAsia="Arial"/>
          <w:color w:val="000000" w:themeColor="text1"/>
        </w:rPr>
        <w:t>1</w:t>
      </w:r>
      <w:r w:rsidRPr="0001463F">
        <w:rPr>
          <w:rFonts w:eastAsia="Arial"/>
          <w:color w:val="000000" w:themeColor="text1"/>
        </w:rPr>
        <w:t>0 procentiem.</w:t>
      </w:r>
    </w:p>
    <w:p w14:paraId="761BB754" w14:textId="04A3EE74" w:rsidR="006A5807" w:rsidRPr="0001463F" w:rsidRDefault="006A5807">
      <w:pPr>
        <w:pStyle w:val="NoSpacing1"/>
        <w:numPr>
          <w:ilvl w:val="0"/>
          <w:numId w:val="48"/>
        </w:numPr>
        <w:overflowPunct/>
        <w:autoSpaceDE/>
        <w:autoSpaceDN/>
        <w:adjustRightInd/>
        <w:ind w:right="-1"/>
        <w:rPr>
          <w:b/>
          <w:color w:val="000000" w:themeColor="text1"/>
          <w:szCs w:val="24"/>
          <w:lang w:val="lv-LV"/>
        </w:rPr>
      </w:pPr>
      <w:r w:rsidRPr="0001463F">
        <w:rPr>
          <w:color w:val="000000" w:themeColor="text1"/>
          <w:szCs w:val="24"/>
          <w:lang w:val="lv-LV"/>
        </w:rPr>
        <w:t xml:space="preserve">Noteikt lēmuma 1. punktā minētā nekustamā īpašuma nosacīto cenu </w:t>
      </w:r>
      <w:r w:rsidR="00F7718B">
        <w:rPr>
          <w:color w:val="000000" w:themeColor="text1"/>
          <w:szCs w:val="24"/>
          <w:lang w:val="lv-LV"/>
        </w:rPr>
        <w:t>638</w:t>
      </w:r>
      <w:r w:rsidRPr="0001463F">
        <w:rPr>
          <w:color w:val="000000" w:themeColor="text1"/>
          <w:szCs w:val="24"/>
          <w:lang w:val="lv-LV"/>
        </w:rPr>
        <w:t>00 EUR</w:t>
      </w:r>
      <w:r w:rsidRPr="0001463F">
        <w:rPr>
          <w:rFonts w:eastAsia="Arial"/>
          <w:color w:val="000000" w:themeColor="text1"/>
          <w:szCs w:val="24"/>
          <w:lang w:val="lv-LV"/>
        </w:rPr>
        <w:t>.</w:t>
      </w:r>
    </w:p>
    <w:p w14:paraId="20550954" w14:textId="77777777" w:rsidR="006A5807" w:rsidRPr="0001463F" w:rsidRDefault="006A5807">
      <w:pPr>
        <w:numPr>
          <w:ilvl w:val="0"/>
          <w:numId w:val="48"/>
        </w:numPr>
        <w:autoSpaceDN w:val="0"/>
        <w:ind w:right="43"/>
        <w:contextualSpacing/>
        <w:jc w:val="both"/>
        <w:rPr>
          <w:rFonts w:eastAsia="Arial"/>
          <w:color w:val="000000" w:themeColor="text1"/>
          <w:kern w:val="2"/>
        </w:rPr>
      </w:pPr>
      <w:r w:rsidRPr="0001463F">
        <w:rPr>
          <w:rFonts w:eastAsia="Arial"/>
          <w:color w:val="000000" w:themeColor="text1"/>
          <w:kern w:val="2"/>
        </w:rPr>
        <w:t>Uzdot Dobeles novada pašvaldības Nekustamo īpašumu komisijai apstiprināt izsoles noteikumus un organizēt nekustamā īpašuma atsavināšanu likumā noteiktā kārtībā.</w:t>
      </w:r>
    </w:p>
    <w:p w14:paraId="7953A012" w14:textId="77777777" w:rsidR="006A5807" w:rsidRPr="0001463F" w:rsidRDefault="006A5807" w:rsidP="006A5807">
      <w:pPr>
        <w:pStyle w:val="NoSpacing1"/>
        <w:overflowPunct/>
        <w:autoSpaceDE/>
        <w:autoSpaceDN/>
        <w:adjustRightInd/>
        <w:ind w:left="720" w:right="-1"/>
        <w:rPr>
          <w:b/>
          <w:color w:val="000000" w:themeColor="text1"/>
          <w:szCs w:val="24"/>
          <w:lang w:val="lv-LV"/>
        </w:rPr>
      </w:pPr>
    </w:p>
    <w:p w14:paraId="1830DA76" w14:textId="77777777" w:rsidR="006A5807" w:rsidRPr="00DB05AA" w:rsidRDefault="006A5807" w:rsidP="006A5807">
      <w:pPr>
        <w:jc w:val="center"/>
        <w:rPr>
          <w:b/>
          <w:u w:val="single"/>
        </w:rPr>
      </w:pPr>
    </w:p>
    <w:p w14:paraId="2539A787"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2FDCA489" w14:textId="77777777" w:rsidR="006A5807" w:rsidRPr="00185E8B" w:rsidRDefault="006A5807" w:rsidP="006A5807">
      <w:pPr>
        <w:ind w:right="-694"/>
        <w:jc w:val="both"/>
      </w:pPr>
    </w:p>
    <w:p w14:paraId="2EADD286" w14:textId="51810201" w:rsidR="006A5807" w:rsidRDefault="006A5807" w:rsidP="006A5807">
      <w:pPr>
        <w:ind w:right="-694"/>
        <w:jc w:val="both"/>
      </w:pPr>
      <w:r w:rsidRPr="00185E8B">
        <w:br w:type="page"/>
      </w:r>
    </w:p>
    <w:p w14:paraId="001D6CF1"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746D7CC5" wp14:editId="27588D93">
            <wp:extent cx="676275" cy="752475"/>
            <wp:effectExtent l="0" t="0" r="9525" b="9525"/>
            <wp:docPr id="54"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3E91C04" w14:textId="77777777" w:rsidR="006A5807" w:rsidRDefault="006A5807" w:rsidP="006A5807">
      <w:pPr>
        <w:pStyle w:val="Header"/>
        <w:jc w:val="center"/>
        <w:rPr>
          <w:sz w:val="20"/>
        </w:rPr>
      </w:pPr>
      <w:r>
        <w:rPr>
          <w:sz w:val="20"/>
        </w:rPr>
        <w:t>LATVIJAS REPUBLIKA</w:t>
      </w:r>
    </w:p>
    <w:p w14:paraId="20E47D5A" w14:textId="77777777" w:rsidR="006A5807" w:rsidRDefault="006A5807" w:rsidP="006A5807">
      <w:pPr>
        <w:pStyle w:val="Header"/>
        <w:jc w:val="center"/>
        <w:rPr>
          <w:b/>
          <w:sz w:val="32"/>
          <w:szCs w:val="32"/>
        </w:rPr>
      </w:pPr>
      <w:r>
        <w:rPr>
          <w:b/>
          <w:sz w:val="32"/>
          <w:szCs w:val="32"/>
        </w:rPr>
        <w:t>DOBELES NOVADA DOME</w:t>
      </w:r>
    </w:p>
    <w:p w14:paraId="78A9BADF" w14:textId="77777777" w:rsidR="006A5807" w:rsidRDefault="006A5807" w:rsidP="006A5807">
      <w:pPr>
        <w:pStyle w:val="Header"/>
        <w:jc w:val="center"/>
        <w:rPr>
          <w:sz w:val="16"/>
          <w:szCs w:val="16"/>
        </w:rPr>
      </w:pPr>
      <w:r>
        <w:rPr>
          <w:sz w:val="16"/>
          <w:szCs w:val="16"/>
        </w:rPr>
        <w:t>Brīvības iela 17, Dobele, Dobeles novads, LV-3701</w:t>
      </w:r>
    </w:p>
    <w:p w14:paraId="2272FA7B" w14:textId="77777777" w:rsidR="006A5807" w:rsidRPr="0001463F"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8" w:history="1">
        <w:r w:rsidRPr="0001463F">
          <w:rPr>
            <w:rStyle w:val="Hyperlink"/>
            <w:rFonts w:eastAsia="Calibri"/>
            <w:color w:val="000000" w:themeColor="text1"/>
            <w:sz w:val="16"/>
            <w:szCs w:val="16"/>
          </w:rPr>
          <w:t>dome@dobele.lv</w:t>
        </w:r>
      </w:hyperlink>
    </w:p>
    <w:p w14:paraId="30000D7D" w14:textId="77777777" w:rsidR="006A5807" w:rsidRDefault="006A5807" w:rsidP="006A5807">
      <w:pPr>
        <w:pStyle w:val="Default"/>
        <w:jc w:val="center"/>
        <w:rPr>
          <w:b/>
          <w:bCs/>
        </w:rPr>
      </w:pPr>
    </w:p>
    <w:p w14:paraId="0D122EDC" w14:textId="77777777" w:rsidR="006A5807" w:rsidRDefault="006A5807" w:rsidP="006A5807">
      <w:pPr>
        <w:pStyle w:val="NoSpacing"/>
        <w:jc w:val="center"/>
        <w:rPr>
          <w:b/>
        </w:rPr>
      </w:pPr>
      <w:r>
        <w:rPr>
          <w:b/>
        </w:rPr>
        <w:t>LĒMUMS</w:t>
      </w:r>
    </w:p>
    <w:p w14:paraId="0D9C551D" w14:textId="77777777" w:rsidR="006A5807" w:rsidRDefault="006A5807" w:rsidP="006A5807">
      <w:pPr>
        <w:pStyle w:val="NoSpacing"/>
        <w:jc w:val="center"/>
        <w:rPr>
          <w:b/>
        </w:rPr>
      </w:pPr>
      <w:r>
        <w:rPr>
          <w:b/>
        </w:rPr>
        <w:t>Dobelē</w:t>
      </w:r>
    </w:p>
    <w:p w14:paraId="4179ECF0" w14:textId="77777777" w:rsidR="006A5807" w:rsidRDefault="006A5807" w:rsidP="006A5807">
      <w:pPr>
        <w:pStyle w:val="NoSpacing"/>
        <w:jc w:val="both"/>
        <w:rPr>
          <w:b/>
        </w:rPr>
      </w:pPr>
    </w:p>
    <w:p w14:paraId="7D837DE3" w14:textId="33EBC2AE"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633694">
        <w:rPr>
          <w:b/>
          <w:color w:val="000000"/>
        </w:rPr>
        <w:t>377</w:t>
      </w:r>
      <w:r w:rsidRPr="001F506C">
        <w:rPr>
          <w:b/>
          <w:color w:val="000000"/>
        </w:rPr>
        <w:t>/</w:t>
      </w:r>
      <w:r>
        <w:rPr>
          <w:b/>
          <w:color w:val="000000"/>
        </w:rPr>
        <w:t>13</w:t>
      </w:r>
    </w:p>
    <w:p w14:paraId="38817157" w14:textId="42A83F24"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633694">
        <w:rPr>
          <w:color w:val="000000"/>
        </w:rPr>
        <w:t>37</w:t>
      </w:r>
      <w:r w:rsidRPr="001F506C">
        <w:rPr>
          <w:color w:val="000000"/>
        </w:rPr>
        <w:t>.§)</w:t>
      </w:r>
    </w:p>
    <w:p w14:paraId="58E5E474" w14:textId="77777777" w:rsidR="006A5807" w:rsidRPr="001846F1" w:rsidRDefault="006A5807" w:rsidP="006A5807">
      <w:pPr>
        <w:jc w:val="center"/>
        <w:rPr>
          <w:b/>
        </w:rPr>
      </w:pPr>
    </w:p>
    <w:p w14:paraId="067A2BC8" w14:textId="77777777" w:rsidR="006A5807" w:rsidRPr="00FB7B15" w:rsidRDefault="006A5807" w:rsidP="006A5807">
      <w:pPr>
        <w:suppressAutoHyphens/>
        <w:jc w:val="center"/>
        <w:rPr>
          <w:b/>
          <w:u w:val="single"/>
        </w:rPr>
      </w:pPr>
      <w:r w:rsidRPr="00FB7B15">
        <w:rPr>
          <w:b/>
          <w:u w:val="single"/>
        </w:rPr>
        <w:t xml:space="preserve">Par atkārtotas izsoles rīkošanu nekustamā īpašuma Brīvības iela 3, </w:t>
      </w:r>
    </w:p>
    <w:p w14:paraId="17EE51E1" w14:textId="77777777" w:rsidR="006A5807" w:rsidRPr="00FB7B15" w:rsidRDefault="006A5807" w:rsidP="006A5807">
      <w:pPr>
        <w:suppressAutoHyphens/>
        <w:jc w:val="center"/>
        <w:rPr>
          <w:b/>
          <w:u w:val="single"/>
          <w:lang w:eastAsia="ar-SA"/>
        </w:rPr>
      </w:pPr>
      <w:r w:rsidRPr="00FB7B15">
        <w:rPr>
          <w:b/>
          <w:u w:val="single"/>
        </w:rPr>
        <w:t>Dobelē, Dobeles novadā, atsavināšanai</w:t>
      </w:r>
    </w:p>
    <w:p w14:paraId="2CC7DD63" w14:textId="77777777" w:rsidR="006A5807" w:rsidRPr="00FB7B15" w:rsidRDefault="006A5807" w:rsidP="006A5807">
      <w:pPr>
        <w:ind w:right="-907"/>
        <w:jc w:val="center"/>
      </w:pPr>
    </w:p>
    <w:p w14:paraId="0A84DEBB" w14:textId="77777777" w:rsidR="006A5807" w:rsidRPr="00FB7B15" w:rsidRDefault="006A5807" w:rsidP="006A5807">
      <w:pPr>
        <w:widowControl w:val="0"/>
        <w:tabs>
          <w:tab w:val="left" w:pos="900"/>
        </w:tabs>
        <w:spacing w:line="100" w:lineRule="atLeast"/>
        <w:ind w:right="42"/>
        <w:jc w:val="both"/>
      </w:pPr>
      <w:r w:rsidRPr="00FB7B15">
        <w:rPr>
          <w:rFonts w:eastAsia="Lucida Sans Unicode"/>
          <w:kern w:val="1"/>
        </w:rPr>
        <w:tab/>
        <w:t>Dobeles novada dome 2022. gada 26. maijā pieņēma lēmumu par pašvaldībai piederošā nekustamā īpašuma – zemesgabala Brīvības iela 3, Dobelē, Dobeles novadā, un uz tā esošo triju nedzīvojamo ēku (izsoles sākumcena 450</w:t>
      </w:r>
      <w:r w:rsidRPr="00FB7B15">
        <w:t>00 EUR) atsavināšanu, pārdodot to atklātā izsolē.</w:t>
      </w:r>
    </w:p>
    <w:p w14:paraId="26617584" w14:textId="77777777" w:rsidR="006A5807" w:rsidRPr="00FB7B15" w:rsidRDefault="006A5807" w:rsidP="006A5807">
      <w:pPr>
        <w:widowControl w:val="0"/>
        <w:tabs>
          <w:tab w:val="left" w:pos="900"/>
        </w:tabs>
        <w:spacing w:line="100" w:lineRule="atLeast"/>
        <w:ind w:right="42"/>
        <w:jc w:val="both"/>
      </w:pPr>
      <w:r w:rsidRPr="00FB7B15">
        <w:tab/>
        <w:t>Saskaņā ar domes lēmumu, Dobeles novada pašvaldības Nekustamo īpašumu komisija 2022. gada 6.jūnijā izsludināja minētā nekustamā īpašuma izsoli, taču uz izsoli neviens pretendents nepieteicās. Līdz ar to izsole atzīta par nenotikušu.</w:t>
      </w:r>
    </w:p>
    <w:p w14:paraId="03E60AAB" w14:textId="77777777" w:rsidR="006A5807" w:rsidRPr="00FB7B15" w:rsidRDefault="006A5807" w:rsidP="006A5807">
      <w:pPr>
        <w:widowControl w:val="0"/>
        <w:tabs>
          <w:tab w:val="left" w:pos="900"/>
        </w:tabs>
        <w:spacing w:line="100" w:lineRule="atLeast"/>
        <w:ind w:right="42"/>
        <w:jc w:val="both"/>
      </w:pPr>
      <w:r w:rsidRPr="00FB7B15">
        <w:tab/>
      </w:r>
      <w:r w:rsidRPr="00FB7B15">
        <w:rPr>
          <w:rFonts w:eastAsia="Lucida Sans Unicode"/>
          <w:kern w:val="1"/>
        </w:rPr>
        <w:t>Publiskas personas mantas atsavināšanas likuma 32. panta pirmās daļas 1. punktā noteikto, j</w:t>
      </w:r>
      <w:r w:rsidRPr="00FB7B15">
        <w:t>a nekustamā īpašuma pirmajā izsolē neviens nav pārsolījis izsoles sākumcenu, var rīkot otro izsoli ar augšupejošu soli, kurā institūcija, kas organizē nekustamā īpašuma atsavināšanu, var pazemināt izsoles sākumcenu ne vairāk kā par 20 procentiem.</w:t>
      </w:r>
    </w:p>
    <w:p w14:paraId="2B340110" w14:textId="77777777" w:rsidR="006A5807" w:rsidRPr="00FB7B15" w:rsidRDefault="006A5807" w:rsidP="006A5807">
      <w:pPr>
        <w:widowControl w:val="0"/>
        <w:tabs>
          <w:tab w:val="left" w:pos="900"/>
        </w:tabs>
        <w:spacing w:line="100" w:lineRule="atLeast"/>
        <w:ind w:right="42"/>
        <w:jc w:val="both"/>
      </w:pPr>
      <w:r w:rsidRPr="00FB7B15">
        <w:tab/>
        <w:t>Atbilstoši Publiskas personas finanšu līdzekļu un mantas izšķērdēšanas novēršanas likuma 3. panta 2. punktam, pašvaldības manta atsavināma un nododama īpašumā vai lietošanā citai personai par iespējami augstāku cenu.</w:t>
      </w:r>
    </w:p>
    <w:p w14:paraId="05198C79" w14:textId="7398C60E" w:rsidR="006A5807" w:rsidRPr="00FB7B15" w:rsidRDefault="006A5807" w:rsidP="006A5807">
      <w:pPr>
        <w:widowControl w:val="0"/>
        <w:tabs>
          <w:tab w:val="left" w:pos="900"/>
        </w:tabs>
        <w:spacing w:line="100" w:lineRule="atLeast"/>
        <w:ind w:right="42"/>
        <w:jc w:val="both"/>
      </w:pPr>
      <w:r w:rsidRPr="00FB7B15">
        <w:tab/>
        <w:t xml:space="preserve">Saskaņā ar likuma “Par pašvaldībām” 14. panta pirmās daļas 2. punktu un 21. panta pirmās daļas 17. punktu, Publiskas personas mantas atsavināšanas likuma 4. panta pirmo daļu un 32. panta pirmās daļas 1. punktu, </w:t>
      </w:r>
      <w:r w:rsidR="00633694" w:rsidRPr="000E7C94">
        <w:rPr>
          <w:lang w:eastAsia="en-GB"/>
        </w:rPr>
        <w:t xml:space="preserve">atklāti balsojot: </w:t>
      </w:r>
      <w:r w:rsidR="00633694">
        <w:t>PAR – 1</w:t>
      </w:r>
      <w:r w:rsidR="00A9344E">
        <w:t>2</w:t>
      </w:r>
      <w:r w:rsidR="00633694">
        <w:t xml:space="preserve"> (Sarmīte Dude, Māris Feldmanis, Linda </w:t>
      </w:r>
      <w:proofErr w:type="spellStart"/>
      <w:r w:rsidR="00633694">
        <w:t>Karloviča</w:t>
      </w:r>
      <w:proofErr w:type="spellEnd"/>
      <w:r w:rsidR="00633694">
        <w:t xml:space="preserve">, Edgars Laimiņš, Sintija </w:t>
      </w:r>
      <w:proofErr w:type="spellStart"/>
      <w:r w:rsidR="00633694">
        <w:t>Liekniņa</w:t>
      </w:r>
      <w:proofErr w:type="spellEnd"/>
      <w:r w:rsidR="00633694">
        <w:t xml:space="preserve">, Sanita </w:t>
      </w:r>
      <w:proofErr w:type="spellStart"/>
      <w:r w:rsidR="00633694">
        <w:t>Olševska</w:t>
      </w:r>
      <w:proofErr w:type="spellEnd"/>
      <w:r w:rsidR="00633694">
        <w:t xml:space="preserve">, Andris </w:t>
      </w:r>
      <w:proofErr w:type="spellStart"/>
      <w:r w:rsidR="00633694">
        <w:t>Podvinskis</w:t>
      </w:r>
      <w:proofErr w:type="spellEnd"/>
      <w:r w:rsidR="00633694">
        <w:t xml:space="preserve">, Dace Reinika, Guntis </w:t>
      </w:r>
      <w:proofErr w:type="spellStart"/>
      <w:r w:rsidR="00633694">
        <w:t>Safranovičs</w:t>
      </w:r>
      <w:proofErr w:type="spellEnd"/>
      <w:r w:rsidR="00633694">
        <w:t xml:space="preserve">, Ivars Stanga, </w:t>
      </w:r>
      <w:r w:rsidR="00A9344E">
        <w:t xml:space="preserve">Andrejs Spridzāns </w:t>
      </w:r>
      <w:r w:rsidR="00633694">
        <w:t xml:space="preserve">Indra </w:t>
      </w:r>
      <w:proofErr w:type="spellStart"/>
      <w:r w:rsidR="00633694">
        <w:t>Špela</w:t>
      </w:r>
      <w:proofErr w:type="spellEnd"/>
      <w:r w:rsidR="00633694">
        <w:t xml:space="preserve">), PRET – </w:t>
      </w:r>
      <w:r w:rsidR="00A9344E">
        <w:t>nav</w:t>
      </w:r>
      <w:r w:rsidR="00633694">
        <w:t xml:space="preserve">, ATTURAS – </w:t>
      </w:r>
      <w:r w:rsidR="00A9344E">
        <w:t>4</w:t>
      </w:r>
      <w:r w:rsidR="00633694">
        <w:t xml:space="preserve"> (Kristīne Briede</w:t>
      </w:r>
      <w:r w:rsidR="00A9344E">
        <w:t>, Viesturs Reinfelds</w:t>
      </w:r>
      <w:r w:rsidR="00633694">
        <w:t>,</w:t>
      </w:r>
      <w:r w:rsidR="00633694" w:rsidRPr="00633694">
        <w:t xml:space="preserve"> </w:t>
      </w:r>
      <w:r w:rsidR="00A9344E">
        <w:t xml:space="preserve">Ainārs Meiers, Edgars </w:t>
      </w:r>
      <w:proofErr w:type="spellStart"/>
      <w:r w:rsidR="00A9344E">
        <w:t>Gaigalis</w:t>
      </w:r>
      <w:proofErr w:type="spellEnd"/>
      <w:r w:rsidR="00633694">
        <w:t xml:space="preserve">), </w:t>
      </w:r>
      <w:r w:rsidRPr="00FB7B15">
        <w:t xml:space="preserve">Dobeles novada </w:t>
      </w:r>
      <w:r>
        <w:t>dome</w:t>
      </w:r>
      <w:r w:rsidRPr="00FB7B15">
        <w:t xml:space="preserve"> NOLEMJ:</w:t>
      </w:r>
    </w:p>
    <w:p w14:paraId="402EA046" w14:textId="77777777" w:rsidR="006A5807" w:rsidRPr="00FB7B15" w:rsidRDefault="006A5807">
      <w:pPr>
        <w:widowControl w:val="0"/>
        <w:numPr>
          <w:ilvl w:val="0"/>
          <w:numId w:val="50"/>
        </w:numPr>
        <w:tabs>
          <w:tab w:val="left" w:pos="900"/>
        </w:tabs>
        <w:spacing w:line="100" w:lineRule="atLeast"/>
        <w:ind w:right="42"/>
        <w:jc w:val="both"/>
      </w:pPr>
      <w:r>
        <w:t>R</w:t>
      </w:r>
      <w:r w:rsidRPr="00FB7B15">
        <w:t>īkot atkārtotu izsoli ar augšupejošu soli nekustamā īpašuma Brīvības iela 3, Dobelē, Dobeles novadā ar kadastra numuru 4601 002 1910 atsavināšanai,</w:t>
      </w:r>
      <w:r w:rsidRPr="00FB7B15">
        <w:rPr>
          <w:rFonts w:eastAsia="Arial"/>
        </w:rPr>
        <w:t xml:space="preserve"> pazeminot izsoles objekta sākumcenu par 20 procentiem.</w:t>
      </w:r>
    </w:p>
    <w:p w14:paraId="57C77E9C" w14:textId="77777777" w:rsidR="006A5807" w:rsidRPr="00CE12D6" w:rsidRDefault="006A5807">
      <w:pPr>
        <w:pStyle w:val="NoSpacing1"/>
        <w:numPr>
          <w:ilvl w:val="0"/>
          <w:numId w:val="50"/>
        </w:numPr>
        <w:overflowPunct/>
        <w:autoSpaceDE/>
        <w:autoSpaceDN/>
        <w:adjustRightInd/>
        <w:ind w:right="-1"/>
        <w:rPr>
          <w:b/>
          <w:szCs w:val="24"/>
          <w:lang w:val="lv-LV"/>
        </w:rPr>
      </w:pPr>
      <w:r w:rsidRPr="00FB7B15">
        <w:rPr>
          <w:szCs w:val="24"/>
          <w:lang w:val="lv-LV"/>
        </w:rPr>
        <w:t xml:space="preserve">Noteikt lēmuma 1. punktā minētā nekustamā īpašuma nosacīto cenu </w:t>
      </w:r>
      <w:r w:rsidRPr="00FB7B15">
        <w:rPr>
          <w:szCs w:val="24"/>
        </w:rPr>
        <w:t>360</w:t>
      </w:r>
      <w:r w:rsidRPr="00FB7B15">
        <w:rPr>
          <w:szCs w:val="24"/>
          <w:lang w:val="lv-LV"/>
        </w:rPr>
        <w:t>00 EUR</w:t>
      </w:r>
      <w:r w:rsidRPr="00FB7B15">
        <w:rPr>
          <w:rFonts w:eastAsia="Arial"/>
          <w:szCs w:val="24"/>
          <w:lang w:val="lv-LV"/>
        </w:rPr>
        <w:t>.</w:t>
      </w:r>
    </w:p>
    <w:p w14:paraId="1B511711" w14:textId="77777777" w:rsidR="006A5807" w:rsidRPr="00504CB2" w:rsidRDefault="006A5807">
      <w:pPr>
        <w:numPr>
          <w:ilvl w:val="0"/>
          <w:numId w:val="50"/>
        </w:numPr>
        <w:autoSpaceDN w:val="0"/>
        <w:ind w:right="43"/>
        <w:contextualSpacing/>
        <w:jc w:val="both"/>
        <w:rPr>
          <w:rFonts w:eastAsia="Arial"/>
          <w:kern w:val="2"/>
        </w:rPr>
      </w:pPr>
      <w:r w:rsidRPr="00504CB2">
        <w:rPr>
          <w:rFonts w:eastAsia="Arial"/>
          <w:kern w:val="2"/>
        </w:rPr>
        <w:t>Uzdot Dobeles novada pašvaldības Nekustamo īpašumu komisijai apstiprināt izsoles noteikumus un organizēt nekustamā īpašuma atsavināšanu likumā noteiktā kārtībā.</w:t>
      </w:r>
    </w:p>
    <w:p w14:paraId="10EEAC56" w14:textId="77777777" w:rsidR="006A5807" w:rsidRPr="00607BC3" w:rsidRDefault="006A5807" w:rsidP="006A5807">
      <w:pPr>
        <w:pStyle w:val="NoSpacing1"/>
        <w:overflowPunct/>
        <w:autoSpaceDE/>
        <w:autoSpaceDN/>
        <w:adjustRightInd/>
        <w:ind w:left="720" w:right="-1"/>
        <w:rPr>
          <w:b/>
          <w:szCs w:val="24"/>
          <w:lang w:val="lv-LV"/>
        </w:rPr>
      </w:pPr>
    </w:p>
    <w:p w14:paraId="2F562BD2"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17DBE332" w14:textId="77777777" w:rsidR="006A5807" w:rsidRPr="002C5118" w:rsidRDefault="006A5807" w:rsidP="006A5807">
      <w:pPr>
        <w:ind w:right="-694"/>
        <w:jc w:val="both"/>
      </w:pPr>
    </w:p>
    <w:p w14:paraId="14ABF702" w14:textId="459E02FF" w:rsidR="006A5807" w:rsidRDefault="006A5807" w:rsidP="006A5807">
      <w:pPr>
        <w:ind w:right="-694"/>
        <w:jc w:val="both"/>
      </w:pPr>
      <w:r>
        <w:br w:type="page"/>
      </w:r>
    </w:p>
    <w:p w14:paraId="5949C7BD"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0B3C0B8F" wp14:editId="1994278C">
            <wp:extent cx="676275" cy="752475"/>
            <wp:effectExtent l="0" t="0" r="9525" b="9525"/>
            <wp:docPr id="161"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80806A" w14:textId="77777777" w:rsidR="006A5807" w:rsidRDefault="006A5807" w:rsidP="006A5807">
      <w:pPr>
        <w:pStyle w:val="Header"/>
        <w:jc w:val="center"/>
        <w:rPr>
          <w:sz w:val="20"/>
        </w:rPr>
      </w:pPr>
      <w:r>
        <w:rPr>
          <w:sz w:val="20"/>
        </w:rPr>
        <w:t>LATVIJAS REPUBLIKA</w:t>
      </w:r>
    </w:p>
    <w:p w14:paraId="22CB4BC9" w14:textId="77777777" w:rsidR="006A5807" w:rsidRDefault="006A5807" w:rsidP="006A5807">
      <w:pPr>
        <w:pStyle w:val="Header"/>
        <w:jc w:val="center"/>
        <w:rPr>
          <w:b/>
          <w:sz w:val="32"/>
          <w:szCs w:val="32"/>
        </w:rPr>
      </w:pPr>
      <w:r>
        <w:rPr>
          <w:b/>
          <w:sz w:val="32"/>
          <w:szCs w:val="32"/>
        </w:rPr>
        <w:t>DOBELES NOVADA DOME</w:t>
      </w:r>
    </w:p>
    <w:p w14:paraId="6C27196F" w14:textId="77777777" w:rsidR="006A5807" w:rsidRDefault="006A5807" w:rsidP="006A5807">
      <w:pPr>
        <w:pStyle w:val="Header"/>
        <w:jc w:val="center"/>
        <w:rPr>
          <w:sz w:val="16"/>
          <w:szCs w:val="16"/>
        </w:rPr>
      </w:pPr>
      <w:r>
        <w:rPr>
          <w:sz w:val="16"/>
          <w:szCs w:val="16"/>
        </w:rPr>
        <w:t>Brīvības iela 17, Dobele, Dobeles novads, LV-3701</w:t>
      </w:r>
    </w:p>
    <w:p w14:paraId="3307B91A" w14:textId="77777777" w:rsidR="006A5807" w:rsidRPr="00542503" w:rsidRDefault="006A5807" w:rsidP="006A5807">
      <w:pPr>
        <w:pStyle w:val="Header"/>
        <w:pBdr>
          <w:bottom w:val="double" w:sz="6" w:space="1" w:color="auto"/>
        </w:pBdr>
        <w:jc w:val="center"/>
        <w:rPr>
          <w:color w:val="000000" w:themeColor="text1"/>
          <w:sz w:val="16"/>
          <w:szCs w:val="16"/>
        </w:rPr>
      </w:pPr>
      <w:r>
        <w:rPr>
          <w:sz w:val="16"/>
          <w:szCs w:val="16"/>
        </w:rPr>
        <w:t xml:space="preserve">Tālr. 63707269, 63700137, 63720940, e-pasts </w:t>
      </w:r>
      <w:hyperlink r:id="rId119" w:history="1">
        <w:r w:rsidRPr="00542503">
          <w:rPr>
            <w:rStyle w:val="Hyperlink"/>
            <w:rFonts w:eastAsia="Calibri"/>
            <w:color w:val="000000" w:themeColor="text1"/>
            <w:sz w:val="16"/>
            <w:szCs w:val="16"/>
          </w:rPr>
          <w:t>dome@dobele.lv</w:t>
        </w:r>
      </w:hyperlink>
    </w:p>
    <w:p w14:paraId="4A54E500" w14:textId="77777777" w:rsidR="006A5807" w:rsidRDefault="006A5807" w:rsidP="006A5807">
      <w:pPr>
        <w:pStyle w:val="Default"/>
        <w:jc w:val="center"/>
        <w:rPr>
          <w:b/>
          <w:bCs/>
        </w:rPr>
      </w:pPr>
    </w:p>
    <w:p w14:paraId="35E20093" w14:textId="77777777" w:rsidR="006A5807" w:rsidRDefault="006A5807" w:rsidP="006A5807">
      <w:pPr>
        <w:pStyle w:val="NoSpacing"/>
        <w:jc w:val="center"/>
        <w:rPr>
          <w:b/>
        </w:rPr>
      </w:pPr>
      <w:r>
        <w:rPr>
          <w:b/>
        </w:rPr>
        <w:t>LĒMUMS</w:t>
      </w:r>
    </w:p>
    <w:p w14:paraId="3A3CDD7F" w14:textId="77777777" w:rsidR="006A5807" w:rsidRDefault="006A5807" w:rsidP="006A5807">
      <w:pPr>
        <w:pStyle w:val="NoSpacing"/>
        <w:jc w:val="center"/>
        <w:rPr>
          <w:b/>
        </w:rPr>
      </w:pPr>
      <w:r>
        <w:rPr>
          <w:b/>
        </w:rPr>
        <w:t>Dobelē</w:t>
      </w:r>
    </w:p>
    <w:p w14:paraId="4C0A1FA9" w14:textId="77777777" w:rsidR="006A5807" w:rsidRDefault="006A5807" w:rsidP="006A5807">
      <w:pPr>
        <w:pStyle w:val="NoSpacing"/>
        <w:jc w:val="both"/>
        <w:rPr>
          <w:b/>
        </w:rPr>
      </w:pPr>
    </w:p>
    <w:p w14:paraId="3B6D7E05" w14:textId="0ABA6F2B"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206C8F">
        <w:rPr>
          <w:b/>
          <w:color w:val="000000"/>
        </w:rPr>
        <w:t>378</w:t>
      </w:r>
      <w:r w:rsidRPr="001F506C">
        <w:rPr>
          <w:b/>
          <w:color w:val="000000"/>
        </w:rPr>
        <w:t>/</w:t>
      </w:r>
      <w:r>
        <w:rPr>
          <w:b/>
          <w:color w:val="000000"/>
        </w:rPr>
        <w:t>13</w:t>
      </w:r>
    </w:p>
    <w:p w14:paraId="728867AC" w14:textId="49084956" w:rsidR="006A5807" w:rsidRDefault="006A5807" w:rsidP="006A5807">
      <w:pPr>
        <w:jc w:val="right"/>
        <w:rPr>
          <w:color w:val="000000"/>
        </w:rPr>
      </w:pPr>
      <w:r w:rsidRPr="001F506C">
        <w:rPr>
          <w:color w:val="000000"/>
        </w:rPr>
        <w:t>(prot.Nr.</w:t>
      </w:r>
      <w:r>
        <w:rPr>
          <w:color w:val="000000"/>
        </w:rPr>
        <w:t>13</w:t>
      </w:r>
      <w:r w:rsidRPr="001F506C">
        <w:rPr>
          <w:color w:val="000000"/>
        </w:rPr>
        <w:t xml:space="preserve">, </w:t>
      </w:r>
      <w:r w:rsidR="00206C8F">
        <w:rPr>
          <w:color w:val="000000"/>
        </w:rPr>
        <w:t>38</w:t>
      </w:r>
      <w:r w:rsidRPr="001F506C">
        <w:rPr>
          <w:color w:val="000000"/>
        </w:rPr>
        <w:t>.§)</w:t>
      </w:r>
    </w:p>
    <w:p w14:paraId="75FE13DD" w14:textId="77777777" w:rsidR="006A5807" w:rsidRPr="001846F1" w:rsidRDefault="006A5807" w:rsidP="006A5807">
      <w:pPr>
        <w:jc w:val="center"/>
        <w:rPr>
          <w:b/>
        </w:rPr>
      </w:pPr>
    </w:p>
    <w:p w14:paraId="2F4CF228" w14:textId="77777777" w:rsidR="006A5807" w:rsidRDefault="006A5807" w:rsidP="006A5807">
      <w:pPr>
        <w:jc w:val="center"/>
        <w:rPr>
          <w:b/>
          <w:u w:val="single"/>
        </w:rPr>
      </w:pPr>
      <w:r w:rsidRPr="001851E9">
        <w:rPr>
          <w:b/>
          <w:u w:val="single"/>
        </w:rPr>
        <w:t>Par izsoles rezultātu apstiprināšanu</w:t>
      </w:r>
    </w:p>
    <w:p w14:paraId="35F2BF86" w14:textId="77777777" w:rsidR="006A5807" w:rsidRDefault="006A5807" w:rsidP="006A5807">
      <w:pPr>
        <w:jc w:val="center"/>
        <w:rPr>
          <w:b/>
          <w:u w:val="single"/>
        </w:rPr>
      </w:pPr>
    </w:p>
    <w:p w14:paraId="3CAA4D19" w14:textId="3597BEA1" w:rsidR="006A5807" w:rsidRPr="00346C81" w:rsidRDefault="006A5807" w:rsidP="006A5807">
      <w:pPr>
        <w:ind w:firstLine="284"/>
        <w:jc w:val="both"/>
      </w:pPr>
      <w:r w:rsidRPr="00346C81">
        <w:t xml:space="preserve">Saskaņā ar </w:t>
      </w:r>
      <w:r>
        <w:t xml:space="preserve"> Dobeles novada pašvaldības Nekustamo īpašumu komisijas 2022. gada 12. jūlijā rīkoto izsoli un P</w:t>
      </w:r>
      <w:r w:rsidRPr="00346C81">
        <w:t xml:space="preserve">ubliskas personas mantas atsavināšanas likuma 34.panta otrajā daļā un likuma „Par pašvaldībām” 21.panta pirmās daļas 17.punktā noteikto, </w:t>
      </w:r>
      <w:r w:rsidR="00206C8F" w:rsidRPr="000E7C94">
        <w:rPr>
          <w:lang w:eastAsia="en-GB"/>
        </w:rPr>
        <w:t xml:space="preserve">atklāti balsojot: </w:t>
      </w:r>
      <w:r w:rsidR="00206C8F">
        <w:t xml:space="preserve">PAR – 15 (Sarmīte Dude, Māris Feldmanis, Ainārs Meiers, Edgars </w:t>
      </w:r>
      <w:proofErr w:type="spellStart"/>
      <w:r w:rsidR="00206C8F">
        <w:t>Gaigalis</w:t>
      </w:r>
      <w:proofErr w:type="spellEnd"/>
      <w:r w:rsidR="00206C8F">
        <w:t xml:space="preserve">, Linda </w:t>
      </w:r>
      <w:proofErr w:type="spellStart"/>
      <w:r w:rsidR="00206C8F">
        <w:t>Karloviča</w:t>
      </w:r>
      <w:proofErr w:type="spellEnd"/>
      <w:r w:rsidR="00206C8F">
        <w:t xml:space="preserve">, Edgars Laimiņš, Sintija </w:t>
      </w:r>
      <w:proofErr w:type="spellStart"/>
      <w:r w:rsidR="00206C8F">
        <w:t>Liekniņa</w:t>
      </w:r>
      <w:proofErr w:type="spellEnd"/>
      <w:r w:rsidR="00206C8F">
        <w:t xml:space="preserve">, Sanita </w:t>
      </w:r>
      <w:proofErr w:type="spellStart"/>
      <w:r w:rsidR="00206C8F">
        <w:t>Olševska</w:t>
      </w:r>
      <w:proofErr w:type="spellEnd"/>
      <w:r w:rsidR="00206C8F">
        <w:t xml:space="preserve">, Andris </w:t>
      </w:r>
      <w:proofErr w:type="spellStart"/>
      <w:r w:rsidR="00206C8F">
        <w:t>Podvinskis</w:t>
      </w:r>
      <w:proofErr w:type="spellEnd"/>
      <w:r w:rsidR="00206C8F">
        <w:t>,</w:t>
      </w:r>
      <w:r w:rsidR="00206C8F" w:rsidRPr="00860F3A">
        <w:t xml:space="preserve"> </w:t>
      </w:r>
      <w:r w:rsidR="00206C8F">
        <w:t xml:space="preserve">Viesturs Reinfelds, Dace Reinika, Guntis </w:t>
      </w:r>
      <w:proofErr w:type="spellStart"/>
      <w:r w:rsidR="00206C8F">
        <w:t>Safranovičs</w:t>
      </w:r>
      <w:proofErr w:type="spellEnd"/>
      <w:r w:rsidR="00206C8F">
        <w:t xml:space="preserve">, Andrejs Spridzāns, Ivars Stanga, Indra </w:t>
      </w:r>
      <w:proofErr w:type="spellStart"/>
      <w:r w:rsidR="00206C8F">
        <w:t>Špela</w:t>
      </w:r>
      <w:proofErr w:type="spellEnd"/>
      <w:r w:rsidR="00206C8F">
        <w:t xml:space="preserve">), PRET - nav, ATTURAS – 1 (Kristīne Briede), </w:t>
      </w:r>
      <w:r w:rsidRPr="00346C81">
        <w:t>Dobeles novada dome NOLEMJ:</w:t>
      </w:r>
    </w:p>
    <w:p w14:paraId="6C5C949E" w14:textId="77777777" w:rsidR="006A5807" w:rsidRPr="00346C81" w:rsidRDefault="006A5807" w:rsidP="006A5807">
      <w:pPr>
        <w:ind w:left="284"/>
        <w:jc w:val="both"/>
      </w:pPr>
    </w:p>
    <w:p w14:paraId="36BE57C0" w14:textId="39F939C0"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 dzīvokļa Nr.12 Priežu ielā 10, Gardenē, Auru</w:t>
      </w:r>
      <w:r w:rsidRPr="00346C81">
        <w:rPr>
          <w:bCs/>
          <w:lang w:val="pt-BR"/>
        </w:rPr>
        <w:t xml:space="preserve"> pagastā, Dobeles novadā,</w:t>
      </w:r>
      <w:r w:rsidRPr="00346C81">
        <w:rPr>
          <w:b/>
          <w:bCs/>
          <w:lang w:val="pt-BR"/>
        </w:rPr>
        <w:t xml:space="preserve"> </w:t>
      </w:r>
      <w:r w:rsidRPr="00346C81">
        <w:rPr>
          <w:lang w:val="pt-BR"/>
        </w:rPr>
        <w:t xml:space="preserve">kas sastāv no </w:t>
      </w:r>
      <w:r>
        <w:rPr>
          <w:lang w:val="pt-BR"/>
        </w:rPr>
        <w:t xml:space="preserve">dzīvokļa īpašuma ar platību 40,1 </w:t>
      </w:r>
      <w:r w:rsidRPr="00485D39">
        <w:t>m</w:t>
      </w:r>
      <w:r w:rsidRPr="00485D39">
        <w:rPr>
          <w:vertAlign w:val="superscript"/>
        </w:rPr>
        <w:t>2</w:t>
      </w:r>
      <w:r>
        <w:t xml:space="preserve">, </w:t>
      </w:r>
      <w:r w:rsidRPr="00346C81">
        <w:t xml:space="preserve">kadastra </w:t>
      </w:r>
      <w:r>
        <w:t>numurs</w:t>
      </w:r>
      <w:r w:rsidRPr="00346C81">
        <w:t> 46</w:t>
      </w:r>
      <w:r>
        <w:t>46 900</w:t>
      </w:r>
      <w:r w:rsidRPr="00346C81">
        <w:t xml:space="preserve"> 0</w:t>
      </w:r>
      <w:r>
        <w:t>641, un pie dzīvokļa piederošām kopīpašuma 401/8962 domājamām daļām no daudzdzīvokļu mājas un zemes</w:t>
      </w:r>
      <w:r w:rsidRPr="00346C81">
        <w:t xml:space="preserve">, izsoles rezultātus </w:t>
      </w:r>
      <w:r w:rsidRPr="00346C81">
        <w:rPr>
          <w:lang w:val="pt-BR"/>
        </w:rPr>
        <w:t>un pārdot to</w:t>
      </w:r>
      <w:r w:rsidRPr="00346C81">
        <w:t xml:space="preserve"> </w:t>
      </w:r>
      <w:r>
        <w:t>Sintijai Silovai</w:t>
      </w:r>
      <w:r w:rsidRPr="00346C81">
        <w:t xml:space="preserve">, personas kods </w:t>
      </w:r>
      <w:r w:rsidR="00575849">
        <w:t>[…]</w:t>
      </w:r>
      <w:r w:rsidRPr="00346C81">
        <w:t xml:space="preserve">, </w:t>
      </w:r>
      <w:r w:rsidRPr="00346C81">
        <w:rPr>
          <w:lang w:val="pt-BR"/>
        </w:rPr>
        <w:t xml:space="preserve">par nosolīto cenu </w:t>
      </w:r>
      <w:r>
        <w:rPr>
          <w:lang w:val="pt-BR"/>
        </w:rPr>
        <w:t>3000</w:t>
      </w:r>
      <w:r w:rsidRPr="00346C81">
        <w:rPr>
          <w:lang w:val="pt-BR"/>
        </w:rPr>
        <w:t xml:space="preserve"> EUR</w:t>
      </w:r>
      <w:r w:rsidRPr="00346C81">
        <w:t>, nosakot pirkuma maksas samaksas termiņu 2022.gada 3</w:t>
      </w:r>
      <w:r>
        <w:t>0</w:t>
      </w:r>
      <w:r w:rsidRPr="00346C81">
        <w:t>.</w:t>
      </w:r>
      <w:r>
        <w:t>septembris</w:t>
      </w:r>
      <w:r w:rsidRPr="00346C81">
        <w:t>.</w:t>
      </w:r>
    </w:p>
    <w:p w14:paraId="3F393F63" w14:textId="634AE6D1"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 dzīvokļa Nr.20 Priežu ielā 10, Gardenē, Auru</w:t>
      </w:r>
      <w:r w:rsidRPr="00346C81">
        <w:rPr>
          <w:bCs/>
          <w:lang w:val="pt-BR"/>
        </w:rPr>
        <w:t xml:space="preserve"> pagastā, Dobeles novadā,</w:t>
      </w:r>
      <w:r w:rsidRPr="00346C81">
        <w:rPr>
          <w:b/>
          <w:bCs/>
          <w:lang w:val="pt-BR"/>
        </w:rPr>
        <w:t xml:space="preserve"> </w:t>
      </w:r>
      <w:r w:rsidRPr="00346C81">
        <w:rPr>
          <w:lang w:val="pt-BR"/>
        </w:rPr>
        <w:t xml:space="preserve">kas sastāv no </w:t>
      </w:r>
      <w:r>
        <w:rPr>
          <w:lang w:val="pt-BR"/>
        </w:rPr>
        <w:t xml:space="preserve">dzīvokļa īpašuma ar platību 28,2 </w:t>
      </w:r>
      <w:r w:rsidRPr="00485D39">
        <w:t>m</w:t>
      </w:r>
      <w:r w:rsidRPr="00485D39">
        <w:rPr>
          <w:vertAlign w:val="superscript"/>
        </w:rPr>
        <w:t>2</w:t>
      </w:r>
      <w:r>
        <w:t xml:space="preserve">, </w:t>
      </w:r>
      <w:r w:rsidRPr="00346C81">
        <w:t xml:space="preserve">kadastra </w:t>
      </w:r>
      <w:r>
        <w:t>numurs</w:t>
      </w:r>
      <w:r w:rsidRPr="00346C81">
        <w:t> 46</w:t>
      </w:r>
      <w:r>
        <w:t>46 900</w:t>
      </w:r>
      <w:r w:rsidRPr="00346C81">
        <w:t xml:space="preserve"> 0</w:t>
      </w:r>
      <w:r>
        <w:t>642, un pie dzīvokļa piederošām kopīpašuma 282/8962 domājamām daļām no daudzdzīvokļu mājas un zemes</w:t>
      </w:r>
      <w:r w:rsidRPr="00346C81">
        <w:t xml:space="preserve">, izsoles rezultātus </w:t>
      </w:r>
      <w:r w:rsidRPr="00346C81">
        <w:rPr>
          <w:lang w:val="pt-BR"/>
        </w:rPr>
        <w:t>un pārdot to</w:t>
      </w:r>
      <w:r w:rsidRPr="00346C81">
        <w:t xml:space="preserve"> </w:t>
      </w:r>
      <w:r>
        <w:t>Sintijai Silovai</w:t>
      </w:r>
      <w:r w:rsidRPr="00346C81">
        <w:t xml:space="preserve">, personas kods </w:t>
      </w:r>
      <w:r w:rsidR="00575849">
        <w:t>[…]</w:t>
      </w:r>
      <w:r w:rsidRPr="00346C81">
        <w:t xml:space="preserve">, </w:t>
      </w:r>
      <w:r w:rsidRPr="00346C81">
        <w:rPr>
          <w:lang w:val="pt-BR"/>
        </w:rPr>
        <w:t xml:space="preserve">par nosolīto cenu </w:t>
      </w:r>
      <w:r>
        <w:rPr>
          <w:lang w:val="pt-BR"/>
        </w:rPr>
        <w:t>2200</w:t>
      </w:r>
      <w:r w:rsidRPr="00346C81">
        <w:rPr>
          <w:lang w:val="pt-BR"/>
        </w:rPr>
        <w:t xml:space="preserve"> EUR</w:t>
      </w:r>
      <w:r w:rsidRPr="00346C81">
        <w:t>, nosakot pirkuma maksas samaksas termiņu 2022.gada 3</w:t>
      </w:r>
      <w:r>
        <w:t>0</w:t>
      </w:r>
      <w:r w:rsidRPr="00346C81">
        <w:t>.</w:t>
      </w:r>
      <w:r>
        <w:t>septembris</w:t>
      </w:r>
      <w:r w:rsidRPr="00346C81">
        <w:t>.</w:t>
      </w:r>
    </w:p>
    <w:p w14:paraId="12417C41" w14:textId="105DAFC7"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 dzīvokļa Nr.19 Priežu ielā 19, Gardenē, Auru</w:t>
      </w:r>
      <w:r w:rsidRPr="00346C81">
        <w:rPr>
          <w:bCs/>
          <w:lang w:val="pt-BR"/>
        </w:rPr>
        <w:t xml:space="preserve"> pagastā, Dobeles novadā,</w:t>
      </w:r>
      <w:r w:rsidRPr="00346C81">
        <w:rPr>
          <w:b/>
          <w:bCs/>
          <w:lang w:val="pt-BR"/>
        </w:rPr>
        <w:t xml:space="preserve"> </w:t>
      </w:r>
      <w:r w:rsidRPr="00346C81">
        <w:rPr>
          <w:lang w:val="pt-BR"/>
        </w:rPr>
        <w:t xml:space="preserve">kas sastāv no </w:t>
      </w:r>
      <w:r>
        <w:rPr>
          <w:lang w:val="pt-BR"/>
        </w:rPr>
        <w:t xml:space="preserve">dzīvokļa īpašuma ar platību 38,7 </w:t>
      </w:r>
      <w:r w:rsidRPr="00485D39">
        <w:t>m</w:t>
      </w:r>
      <w:r w:rsidRPr="00485D39">
        <w:rPr>
          <w:vertAlign w:val="superscript"/>
        </w:rPr>
        <w:t>2</w:t>
      </w:r>
      <w:r>
        <w:t xml:space="preserve">, </w:t>
      </w:r>
      <w:r w:rsidRPr="00346C81">
        <w:t xml:space="preserve">kadastra </w:t>
      </w:r>
      <w:r>
        <w:t>numurs</w:t>
      </w:r>
      <w:r w:rsidRPr="00346C81">
        <w:t> 46</w:t>
      </w:r>
      <w:r>
        <w:t>46 900</w:t>
      </w:r>
      <w:r w:rsidRPr="00346C81">
        <w:t xml:space="preserve"> 0</w:t>
      </w:r>
      <w:r>
        <w:t>643, un pie dzīvokļa piederošām kopīpašuma 387/9134 domājamām daļām no daudzdzīvokļu mājas un zemes</w:t>
      </w:r>
      <w:r w:rsidRPr="00346C81">
        <w:t xml:space="preserve">, izsoles rezultātus </w:t>
      </w:r>
      <w:r w:rsidRPr="00346C81">
        <w:rPr>
          <w:lang w:val="pt-BR"/>
        </w:rPr>
        <w:t>un pārdot to</w:t>
      </w:r>
      <w:r w:rsidRPr="00346C81">
        <w:t xml:space="preserve"> </w:t>
      </w:r>
      <w:r>
        <w:t>Sintijai Silovai</w:t>
      </w:r>
      <w:r w:rsidRPr="00346C81">
        <w:t xml:space="preserve">, personas kods </w:t>
      </w:r>
      <w:r w:rsidR="00575849">
        <w:t>[…]</w:t>
      </w:r>
      <w:r w:rsidRPr="00346C81">
        <w:t xml:space="preserve">, </w:t>
      </w:r>
      <w:r w:rsidRPr="00346C81">
        <w:rPr>
          <w:lang w:val="pt-BR"/>
        </w:rPr>
        <w:t xml:space="preserve">par nosolīto cenu </w:t>
      </w:r>
      <w:r>
        <w:rPr>
          <w:lang w:val="pt-BR"/>
        </w:rPr>
        <w:t>2700</w:t>
      </w:r>
      <w:r w:rsidRPr="00346C81">
        <w:rPr>
          <w:lang w:val="pt-BR"/>
        </w:rPr>
        <w:t xml:space="preserve"> EUR</w:t>
      </w:r>
      <w:r w:rsidRPr="00346C81">
        <w:t>, nosakot pirkuma maksas samaksas termiņu 2022.gada 3</w:t>
      </w:r>
      <w:r>
        <w:t>0</w:t>
      </w:r>
      <w:r w:rsidRPr="00346C81">
        <w:t>.</w:t>
      </w:r>
      <w:r>
        <w:t>septembris</w:t>
      </w:r>
      <w:r w:rsidRPr="00346C81">
        <w:t>.</w:t>
      </w:r>
    </w:p>
    <w:p w14:paraId="7548816F" w14:textId="29FE04D0"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 dzīvokļa Nr.3 Priežu ielā 10, Gardenē, Auru</w:t>
      </w:r>
      <w:r w:rsidRPr="00346C81">
        <w:rPr>
          <w:bCs/>
          <w:lang w:val="pt-BR"/>
        </w:rPr>
        <w:t xml:space="preserve"> pagastā, Dobeles novadā,</w:t>
      </w:r>
      <w:r w:rsidRPr="00346C81">
        <w:rPr>
          <w:b/>
          <w:bCs/>
          <w:lang w:val="pt-BR"/>
        </w:rPr>
        <w:t xml:space="preserve"> </w:t>
      </w:r>
      <w:r w:rsidRPr="00346C81">
        <w:rPr>
          <w:lang w:val="pt-BR"/>
        </w:rPr>
        <w:t xml:space="preserve">kas sastāv no </w:t>
      </w:r>
      <w:r>
        <w:rPr>
          <w:lang w:val="pt-BR"/>
        </w:rPr>
        <w:t xml:space="preserve">dzīvokļa īpašuma ar platību 42,2 </w:t>
      </w:r>
      <w:r w:rsidRPr="00485D39">
        <w:t>m</w:t>
      </w:r>
      <w:r w:rsidRPr="00485D39">
        <w:rPr>
          <w:vertAlign w:val="superscript"/>
        </w:rPr>
        <w:t>2</w:t>
      </w:r>
      <w:r>
        <w:t xml:space="preserve">, </w:t>
      </w:r>
      <w:r w:rsidRPr="00346C81">
        <w:t xml:space="preserve">kadastra </w:t>
      </w:r>
      <w:r>
        <w:t>numurs</w:t>
      </w:r>
      <w:r w:rsidRPr="00346C81">
        <w:t> 46</w:t>
      </w:r>
      <w:r>
        <w:t>46 900</w:t>
      </w:r>
      <w:r w:rsidRPr="00346C81">
        <w:t xml:space="preserve"> 0</w:t>
      </w:r>
      <w:r>
        <w:t>644, un pie dzīvokļa piederošām kopīpašuma 422/8962 domājamām daļām no daudzdzīvokļu mājas un zemes</w:t>
      </w:r>
      <w:r w:rsidRPr="00346C81">
        <w:t xml:space="preserve">, izsoles rezultātus </w:t>
      </w:r>
      <w:r w:rsidRPr="00346C81">
        <w:rPr>
          <w:lang w:val="pt-BR"/>
        </w:rPr>
        <w:t>un pārdot to</w:t>
      </w:r>
      <w:r w:rsidRPr="00346C81">
        <w:t xml:space="preserve"> </w:t>
      </w:r>
      <w:r>
        <w:t>Mārītei Eņģelei</w:t>
      </w:r>
      <w:r w:rsidRPr="00346C81">
        <w:t xml:space="preserve">, personas kods </w:t>
      </w:r>
      <w:r w:rsidR="00575849">
        <w:t>[…]</w:t>
      </w:r>
      <w:r w:rsidRPr="00346C81">
        <w:t xml:space="preserve">, </w:t>
      </w:r>
      <w:r w:rsidRPr="00346C81">
        <w:rPr>
          <w:lang w:val="pt-BR"/>
        </w:rPr>
        <w:t xml:space="preserve">par nosolīto cenu </w:t>
      </w:r>
      <w:r>
        <w:rPr>
          <w:lang w:val="pt-BR"/>
        </w:rPr>
        <w:t>3700</w:t>
      </w:r>
      <w:r w:rsidRPr="00346C81">
        <w:rPr>
          <w:lang w:val="pt-BR"/>
        </w:rPr>
        <w:t xml:space="preserve"> EUR</w:t>
      </w:r>
      <w:r w:rsidRPr="00346C81">
        <w:t>, nosakot pirkuma maksas samaksas termiņu 2022.gada 3</w:t>
      </w:r>
      <w:r>
        <w:t>0</w:t>
      </w:r>
      <w:r w:rsidRPr="00346C81">
        <w:t>.</w:t>
      </w:r>
      <w:r>
        <w:t>septembris</w:t>
      </w:r>
      <w:r w:rsidRPr="00346C81">
        <w:t>.</w:t>
      </w:r>
    </w:p>
    <w:p w14:paraId="799A6586" w14:textId="403EBC68"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 dzīvokļa Nr.42 Priežu ielā 22, Gardenē, Auru</w:t>
      </w:r>
      <w:r w:rsidRPr="00346C81">
        <w:rPr>
          <w:bCs/>
          <w:lang w:val="pt-BR"/>
        </w:rPr>
        <w:t xml:space="preserve"> pagastā, Dobeles novadā,</w:t>
      </w:r>
      <w:r w:rsidRPr="00346C81">
        <w:rPr>
          <w:b/>
          <w:bCs/>
          <w:lang w:val="pt-BR"/>
        </w:rPr>
        <w:t xml:space="preserve"> </w:t>
      </w:r>
      <w:r w:rsidRPr="00346C81">
        <w:rPr>
          <w:lang w:val="pt-BR"/>
        </w:rPr>
        <w:t xml:space="preserve">kas sastāv no </w:t>
      </w:r>
      <w:r>
        <w:rPr>
          <w:lang w:val="pt-BR"/>
        </w:rPr>
        <w:t xml:space="preserve">dzīvokļa īpašuma ar platību 25,4 </w:t>
      </w:r>
      <w:r w:rsidRPr="00485D39">
        <w:t>m</w:t>
      </w:r>
      <w:r w:rsidRPr="00485D39">
        <w:rPr>
          <w:vertAlign w:val="superscript"/>
        </w:rPr>
        <w:t>2</w:t>
      </w:r>
      <w:r>
        <w:t xml:space="preserve">, </w:t>
      </w:r>
      <w:r w:rsidRPr="00346C81">
        <w:t xml:space="preserve">kadastra </w:t>
      </w:r>
      <w:r>
        <w:t>numurs</w:t>
      </w:r>
      <w:r w:rsidRPr="00346C81">
        <w:t> 46</w:t>
      </w:r>
      <w:r>
        <w:t>46 900</w:t>
      </w:r>
      <w:r w:rsidRPr="00346C81">
        <w:t xml:space="preserve"> 0</w:t>
      </w:r>
      <w:r>
        <w:t xml:space="preserve">646, un pie dzīvokļa </w:t>
      </w:r>
      <w:r>
        <w:lastRenderedPageBreak/>
        <w:t>piederošām kopīpašuma 254/26051 domājamām daļām no daudzdzīvokļu mājas un zemes</w:t>
      </w:r>
      <w:r w:rsidRPr="00346C81">
        <w:t xml:space="preserve">, izsoles rezultātus </w:t>
      </w:r>
      <w:r w:rsidRPr="00346C81">
        <w:rPr>
          <w:lang w:val="pt-BR"/>
        </w:rPr>
        <w:t>un pārdot to</w:t>
      </w:r>
      <w:r w:rsidRPr="00346C81">
        <w:t xml:space="preserve"> </w:t>
      </w:r>
      <w:r>
        <w:t xml:space="preserve">Dainim </w:t>
      </w:r>
      <w:proofErr w:type="spellStart"/>
      <w:r>
        <w:t>Jurgevičam</w:t>
      </w:r>
      <w:proofErr w:type="spellEnd"/>
      <w:r w:rsidRPr="00346C81">
        <w:t xml:space="preserve">, personas kods </w:t>
      </w:r>
      <w:r w:rsidR="00575849">
        <w:t>[…]</w:t>
      </w:r>
      <w:r w:rsidRPr="00346C81">
        <w:t xml:space="preserve">, </w:t>
      </w:r>
      <w:r w:rsidRPr="00346C81">
        <w:rPr>
          <w:lang w:val="pt-BR"/>
        </w:rPr>
        <w:t xml:space="preserve">par nosolīto cenu </w:t>
      </w:r>
      <w:r>
        <w:rPr>
          <w:lang w:val="pt-BR"/>
        </w:rPr>
        <w:t>4800</w:t>
      </w:r>
      <w:r w:rsidRPr="00346C81">
        <w:rPr>
          <w:lang w:val="pt-BR"/>
        </w:rPr>
        <w:t xml:space="preserve"> EUR</w:t>
      </w:r>
      <w:r w:rsidRPr="00346C81">
        <w:t>, nosakot pirkuma maksas samaksas termiņu 2022.gada 3</w:t>
      </w:r>
      <w:r>
        <w:t>0</w:t>
      </w:r>
      <w:r w:rsidRPr="00346C81">
        <w:t>.</w:t>
      </w:r>
      <w:r>
        <w:t>septembris</w:t>
      </w:r>
      <w:r w:rsidRPr="00346C81">
        <w:t>.</w:t>
      </w:r>
    </w:p>
    <w:p w14:paraId="3335BC98" w14:textId="2413AB55"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 dzīvokļa Nr.1  “Aptieka”, Krimūnās, Krimūnu</w:t>
      </w:r>
      <w:r w:rsidRPr="00346C81">
        <w:rPr>
          <w:bCs/>
          <w:lang w:val="pt-BR"/>
        </w:rPr>
        <w:t xml:space="preserve"> pagastā, Dobeles novadā,</w:t>
      </w:r>
      <w:r w:rsidRPr="00346C81">
        <w:rPr>
          <w:b/>
          <w:bCs/>
          <w:lang w:val="pt-BR"/>
        </w:rPr>
        <w:t xml:space="preserve"> </w:t>
      </w:r>
      <w:r w:rsidRPr="00346C81">
        <w:rPr>
          <w:lang w:val="pt-BR"/>
        </w:rPr>
        <w:t xml:space="preserve">kas sastāv no </w:t>
      </w:r>
      <w:r>
        <w:rPr>
          <w:lang w:val="pt-BR"/>
        </w:rPr>
        <w:t xml:space="preserve">dzīvokļa īpašuma ar platību 21,5 </w:t>
      </w:r>
      <w:r w:rsidRPr="00485D39">
        <w:t>m</w:t>
      </w:r>
      <w:r w:rsidRPr="00485D39">
        <w:rPr>
          <w:vertAlign w:val="superscript"/>
        </w:rPr>
        <w:t>2</w:t>
      </w:r>
      <w:r>
        <w:t xml:space="preserve">, </w:t>
      </w:r>
      <w:r w:rsidRPr="00346C81">
        <w:t xml:space="preserve">kadastra </w:t>
      </w:r>
      <w:r>
        <w:t>numurs</w:t>
      </w:r>
      <w:r w:rsidRPr="00346C81">
        <w:t> 46</w:t>
      </w:r>
      <w:r>
        <w:t>72 900</w:t>
      </w:r>
      <w:r w:rsidRPr="00346C81">
        <w:t xml:space="preserve"> 0</w:t>
      </w:r>
      <w:r>
        <w:t>209, un pie dzīvokļa piederošām kopīpašuma 215/2500 domājamām daļām no daudzdzīvokļu mājas un zemes</w:t>
      </w:r>
      <w:r w:rsidRPr="00346C81">
        <w:t xml:space="preserve">, izsoles rezultātus </w:t>
      </w:r>
      <w:r w:rsidRPr="00346C81">
        <w:rPr>
          <w:lang w:val="pt-BR"/>
        </w:rPr>
        <w:t>un pārdot to</w:t>
      </w:r>
      <w:r w:rsidRPr="00346C81">
        <w:t xml:space="preserve"> </w:t>
      </w:r>
      <w:r>
        <w:t xml:space="preserve">Nadeždai </w:t>
      </w:r>
      <w:proofErr w:type="spellStart"/>
      <w:r>
        <w:t>Novickai</w:t>
      </w:r>
      <w:proofErr w:type="spellEnd"/>
      <w:r w:rsidRPr="00346C81">
        <w:t xml:space="preserve">, personas kods </w:t>
      </w:r>
      <w:r w:rsidR="00575849">
        <w:t>[…]</w:t>
      </w:r>
      <w:r w:rsidRPr="00346C81">
        <w:t xml:space="preserve">, </w:t>
      </w:r>
      <w:r w:rsidRPr="00346C81">
        <w:rPr>
          <w:lang w:val="pt-BR"/>
        </w:rPr>
        <w:t xml:space="preserve">par nosolīto cenu </w:t>
      </w:r>
      <w:r>
        <w:rPr>
          <w:lang w:val="pt-BR"/>
        </w:rPr>
        <w:t>1250</w:t>
      </w:r>
      <w:r w:rsidRPr="00346C81">
        <w:rPr>
          <w:lang w:val="pt-BR"/>
        </w:rPr>
        <w:t xml:space="preserve"> EUR</w:t>
      </w:r>
      <w:r w:rsidRPr="00346C81">
        <w:t>, nosakot pirkuma maksas samaksas termiņu 2022.gada 3</w:t>
      </w:r>
      <w:r>
        <w:t>0</w:t>
      </w:r>
      <w:r w:rsidRPr="00346C81">
        <w:t>.</w:t>
      </w:r>
      <w:r>
        <w:t>septembris</w:t>
      </w:r>
      <w:r w:rsidRPr="00346C81">
        <w:t>.</w:t>
      </w:r>
    </w:p>
    <w:p w14:paraId="2F90D0E3" w14:textId="77777777"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Skolas iela 10, Kaķeniekos, Annenieku</w:t>
      </w:r>
      <w:r w:rsidRPr="00346C81">
        <w:rPr>
          <w:bCs/>
          <w:lang w:val="pt-BR"/>
        </w:rPr>
        <w:t xml:space="preserve"> pagastā, Dobeles novadā,</w:t>
      </w:r>
      <w:r w:rsidRPr="00346C81">
        <w:rPr>
          <w:b/>
          <w:bCs/>
          <w:lang w:val="pt-BR"/>
        </w:rPr>
        <w:t xml:space="preserve"> </w:t>
      </w:r>
      <w:r w:rsidRPr="00D72835">
        <w:rPr>
          <w:bCs/>
          <w:lang w:val="pt-BR"/>
        </w:rPr>
        <w:t>ar kadastra numuru 4642 00</w:t>
      </w:r>
      <w:r>
        <w:rPr>
          <w:bCs/>
          <w:lang w:val="pt-BR"/>
        </w:rPr>
        <w:t>1</w:t>
      </w:r>
      <w:r>
        <w:rPr>
          <w:b/>
          <w:bCs/>
          <w:lang w:val="pt-BR"/>
        </w:rPr>
        <w:t xml:space="preserve"> </w:t>
      </w:r>
      <w:r w:rsidRPr="00D72835">
        <w:rPr>
          <w:bCs/>
          <w:lang w:val="pt-BR"/>
        </w:rPr>
        <w:t>0</w:t>
      </w:r>
      <w:r>
        <w:rPr>
          <w:lang w:val="pt-BR"/>
        </w:rPr>
        <w:t xml:space="preserve">229, </w:t>
      </w:r>
      <w:r w:rsidRPr="00346C81">
        <w:rPr>
          <w:lang w:val="pt-BR"/>
        </w:rPr>
        <w:t xml:space="preserve">kas sastāv no </w:t>
      </w:r>
      <w:r>
        <w:rPr>
          <w:lang w:val="pt-BR"/>
        </w:rPr>
        <w:t>zemesgabala ar kadastra apzīmējumu 4642 001 0892 un platību 0,8792 ha</w:t>
      </w:r>
      <w:r>
        <w:t>, un trijām būvēm ar kadastra apzīmējumiem: 4642 001 0229 001, 4642 001 0229 002, 4642 001 0229 003</w:t>
      </w:r>
      <w:r w:rsidRPr="00346C81">
        <w:t xml:space="preserve">, izsoles rezultātus </w:t>
      </w:r>
      <w:r w:rsidRPr="00346C81">
        <w:rPr>
          <w:lang w:val="pt-BR"/>
        </w:rPr>
        <w:t>un pārdot to</w:t>
      </w:r>
      <w:r w:rsidRPr="00346C81">
        <w:t xml:space="preserve"> </w:t>
      </w:r>
      <w:r>
        <w:t>SIA “MILUR”, reģistrācijas numurs 43603062830</w:t>
      </w:r>
      <w:r w:rsidRPr="00346C81">
        <w:t xml:space="preserve">, </w:t>
      </w:r>
      <w:r w:rsidRPr="00346C81">
        <w:rPr>
          <w:lang w:val="pt-BR"/>
        </w:rPr>
        <w:t xml:space="preserve">par nosolīto cenu </w:t>
      </w:r>
      <w:r>
        <w:rPr>
          <w:lang w:val="pt-BR"/>
        </w:rPr>
        <w:t>61000</w:t>
      </w:r>
      <w:r w:rsidRPr="00346C81">
        <w:rPr>
          <w:lang w:val="pt-BR"/>
        </w:rPr>
        <w:t xml:space="preserve"> EUR</w:t>
      </w:r>
      <w:r w:rsidRPr="00346C81">
        <w:t>, nosakot pirkuma maksas samaksas termiņu 202</w:t>
      </w:r>
      <w:r>
        <w:t>4</w:t>
      </w:r>
      <w:r w:rsidRPr="00346C81">
        <w:t>.gada 3</w:t>
      </w:r>
      <w:r>
        <w:t>1</w:t>
      </w:r>
      <w:r w:rsidRPr="00346C81">
        <w:t>.</w:t>
      </w:r>
      <w:r>
        <w:t>augusts</w:t>
      </w:r>
      <w:r w:rsidRPr="00346C81">
        <w:t>.</w:t>
      </w:r>
    </w:p>
    <w:p w14:paraId="61AA5ABF" w14:textId="77777777" w:rsidR="006A5807" w:rsidRDefault="006A5807" w:rsidP="006A5807">
      <w:pPr>
        <w:numPr>
          <w:ilvl w:val="0"/>
          <w:numId w:val="11"/>
        </w:numPr>
        <w:jc w:val="both"/>
      </w:pPr>
      <w:r w:rsidRPr="00346C81">
        <w:t>APSTIPRINĀT Dobeles novada pašvaldībai piederošā</w:t>
      </w:r>
      <w:r w:rsidRPr="00346C81">
        <w:rPr>
          <w:bCs/>
          <w:lang w:val="pt-BR"/>
        </w:rPr>
        <w:t xml:space="preserve"> nekustamā īpašuma</w:t>
      </w:r>
      <w:r>
        <w:rPr>
          <w:bCs/>
          <w:lang w:val="pt-BR"/>
        </w:rPr>
        <w:t xml:space="preserve"> Priežu iela 8, Gardenē, Auru</w:t>
      </w:r>
      <w:r w:rsidRPr="00346C81">
        <w:rPr>
          <w:bCs/>
          <w:lang w:val="pt-BR"/>
        </w:rPr>
        <w:t xml:space="preserve"> pagastā, Dobeles novadā,</w:t>
      </w:r>
      <w:r w:rsidRPr="00346C81">
        <w:rPr>
          <w:b/>
          <w:bCs/>
          <w:lang w:val="pt-BR"/>
        </w:rPr>
        <w:t xml:space="preserve"> </w:t>
      </w:r>
      <w:r w:rsidRPr="00CD6FF2">
        <w:rPr>
          <w:bCs/>
          <w:lang w:val="pt-BR"/>
        </w:rPr>
        <w:t>ar kadastra numuru</w:t>
      </w:r>
      <w:r>
        <w:rPr>
          <w:b/>
          <w:bCs/>
          <w:lang w:val="pt-BR"/>
        </w:rPr>
        <w:t xml:space="preserve"> </w:t>
      </w:r>
      <w:r>
        <w:rPr>
          <w:lang w:val="pt-BR"/>
        </w:rPr>
        <w:t xml:space="preserve">4646 001 0076, </w:t>
      </w:r>
      <w:r w:rsidRPr="00346C81">
        <w:rPr>
          <w:lang w:val="pt-BR"/>
        </w:rPr>
        <w:t xml:space="preserve">kas sastāv no </w:t>
      </w:r>
      <w:r>
        <w:rPr>
          <w:lang w:val="pt-BR"/>
        </w:rPr>
        <w:t>zemesgabala ar kadastra apzīmējumu 4646 001 0076 un platību 0,3 ha un divstāvu dzīvojamo māju ar 12 dzīvokļu īpašumiem, kadastra apzīmējums 4646 001 0076 001</w:t>
      </w:r>
      <w:r w:rsidRPr="00346C81">
        <w:t xml:space="preserve">, izsoles rezultātus </w:t>
      </w:r>
      <w:r w:rsidRPr="00346C81">
        <w:rPr>
          <w:lang w:val="pt-BR"/>
        </w:rPr>
        <w:t>un pārdot to</w:t>
      </w:r>
      <w:r w:rsidRPr="00346C81">
        <w:t xml:space="preserve"> </w:t>
      </w:r>
      <w:r>
        <w:t>SIA “RESTATE”</w:t>
      </w:r>
      <w:r w:rsidRPr="00346C81">
        <w:t xml:space="preserve">, </w:t>
      </w:r>
      <w:r>
        <w:t>reģistrācijas numurs 40103163310</w:t>
      </w:r>
      <w:r w:rsidRPr="00346C81">
        <w:t xml:space="preserve">, </w:t>
      </w:r>
      <w:r w:rsidRPr="00346C81">
        <w:rPr>
          <w:lang w:val="pt-BR"/>
        </w:rPr>
        <w:t xml:space="preserve">par nosolīto cenu </w:t>
      </w:r>
      <w:r>
        <w:rPr>
          <w:lang w:val="pt-BR"/>
        </w:rPr>
        <w:t>4600</w:t>
      </w:r>
      <w:r w:rsidRPr="00346C81">
        <w:rPr>
          <w:lang w:val="pt-BR"/>
        </w:rPr>
        <w:t xml:space="preserve"> EUR</w:t>
      </w:r>
      <w:r w:rsidRPr="00346C81">
        <w:t>, nosakot pirkuma maksas samaksas termiņu 2022.gada 3</w:t>
      </w:r>
      <w:r>
        <w:t>0</w:t>
      </w:r>
      <w:r w:rsidRPr="00346C81">
        <w:t>.</w:t>
      </w:r>
      <w:r>
        <w:t>septembris</w:t>
      </w:r>
      <w:r w:rsidRPr="00346C81">
        <w:t>.</w:t>
      </w:r>
    </w:p>
    <w:p w14:paraId="5F6839C3" w14:textId="77777777" w:rsidR="006A5807" w:rsidRPr="00185E8B" w:rsidRDefault="006A5807" w:rsidP="006A5807">
      <w:pPr>
        <w:numPr>
          <w:ilvl w:val="0"/>
          <w:numId w:val="11"/>
        </w:numPr>
        <w:jc w:val="both"/>
      </w:pPr>
      <w:r w:rsidRPr="00185E8B">
        <w:t>APSTIPRINĀT Dobeles novada pašvaldībai piederošo</w:t>
      </w:r>
      <w:r w:rsidRPr="00185E8B">
        <w:rPr>
          <w:bCs/>
          <w:lang w:val="pt-BR"/>
        </w:rPr>
        <w:t xml:space="preserve"> nekustamo īpašumu Bērzes ielā 32, Dobelē, Dobeles novadā,</w:t>
      </w:r>
      <w:r w:rsidRPr="00185E8B">
        <w:rPr>
          <w:b/>
          <w:bCs/>
          <w:lang w:val="pt-BR"/>
        </w:rPr>
        <w:t xml:space="preserve"> </w:t>
      </w:r>
      <w:r w:rsidRPr="00185E8B">
        <w:t xml:space="preserve">izsoles rezultātus </w:t>
      </w:r>
      <w:r w:rsidRPr="00185E8B">
        <w:rPr>
          <w:lang w:val="pt-BR"/>
        </w:rPr>
        <w:t>un pārdot to</w:t>
      </w:r>
      <w:r w:rsidRPr="00185E8B">
        <w:t xml:space="preserve"> SIA “BMG KONSULTĀCIJAS”, reģistrācijas numurs 40003883406, </w:t>
      </w:r>
      <w:r w:rsidRPr="00185E8B">
        <w:rPr>
          <w:lang w:val="pt-BR"/>
        </w:rPr>
        <w:t>par nosolīto cenu 24900 EUR</w:t>
      </w:r>
      <w:r w:rsidRPr="00185E8B">
        <w:t>, nosakot pirkuma maksu:</w:t>
      </w:r>
    </w:p>
    <w:p w14:paraId="3C7CC8A7" w14:textId="77777777" w:rsidR="006A5807" w:rsidRPr="00185E8B" w:rsidRDefault="006A5807" w:rsidP="006A5807">
      <w:pPr>
        <w:pStyle w:val="ListParagraph"/>
        <w:widowControl/>
        <w:numPr>
          <w:ilvl w:val="1"/>
          <w:numId w:val="11"/>
        </w:numPr>
        <w:suppressAutoHyphens w:val="0"/>
        <w:spacing w:line="276" w:lineRule="auto"/>
        <w:ind w:left="1080"/>
        <w:contextualSpacing/>
        <w:jc w:val="both"/>
      </w:pPr>
      <w:r w:rsidRPr="00185E8B">
        <w:rPr>
          <w:rFonts w:eastAsia="Times New Roman"/>
        </w:rPr>
        <w:t xml:space="preserve"> </w:t>
      </w:r>
      <w:r w:rsidRPr="00185E8B">
        <w:t xml:space="preserve">dzīvoklim Nr.13 ar kadastra numuru 4601 900 3055, platība 59,8 </w:t>
      </w:r>
      <w:proofErr w:type="spellStart"/>
      <w:r w:rsidRPr="00185E8B">
        <w:t>kv.m</w:t>
      </w:r>
      <w:proofErr w:type="spellEnd"/>
      <w:r w:rsidRPr="00185E8B">
        <w:t>. un pie dzīvokļa piederošās kopīpašuma 598/13710 domājamās daļas no daudzdzīvokļu dzīvojamās mājas – 3423 EUR;</w:t>
      </w:r>
    </w:p>
    <w:p w14:paraId="1A2A8E34" w14:textId="77777777" w:rsidR="006A5807" w:rsidRPr="00185E8B" w:rsidRDefault="006A5807" w:rsidP="006A5807">
      <w:pPr>
        <w:pStyle w:val="ListParagraph"/>
        <w:widowControl/>
        <w:numPr>
          <w:ilvl w:val="1"/>
          <w:numId w:val="11"/>
        </w:numPr>
        <w:suppressAutoHyphens w:val="0"/>
        <w:spacing w:line="276" w:lineRule="auto"/>
        <w:ind w:left="1080"/>
        <w:contextualSpacing/>
        <w:jc w:val="both"/>
      </w:pPr>
      <w:r w:rsidRPr="00185E8B">
        <w:t xml:space="preserve"> dzīvoklim Nr.14 ar kadastra numuru 4601 900 3053, platība 73,6 </w:t>
      </w:r>
      <w:proofErr w:type="spellStart"/>
      <w:r w:rsidRPr="00185E8B">
        <w:t>kv.m</w:t>
      </w:r>
      <w:proofErr w:type="spellEnd"/>
      <w:r w:rsidRPr="00185E8B">
        <w:t>. un pie dzīvokļa piederošās kopīpašuma 736/13710 domājamās daļas no daudzdzīvokļu dzīvojamās mājas – 4213 EUR;</w:t>
      </w:r>
    </w:p>
    <w:p w14:paraId="6D9E2B11" w14:textId="77777777" w:rsidR="006A5807" w:rsidRPr="00185E8B" w:rsidRDefault="006A5807" w:rsidP="006A5807">
      <w:pPr>
        <w:pStyle w:val="ListParagraph"/>
        <w:widowControl/>
        <w:numPr>
          <w:ilvl w:val="1"/>
          <w:numId w:val="11"/>
        </w:numPr>
        <w:suppressAutoHyphens w:val="0"/>
        <w:spacing w:line="276" w:lineRule="auto"/>
        <w:ind w:left="1080"/>
        <w:contextualSpacing/>
        <w:jc w:val="both"/>
      </w:pPr>
      <w:r w:rsidRPr="00185E8B">
        <w:t xml:space="preserve"> dzīvoklis Nr.15 ar kadastra numuru 4601 900 3057, platība 80,3 </w:t>
      </w:r>
      <w:proofErr w:type="spellStart"/>
      <w:r w:rsidRPr="00185E8B">
        <w:t>kv.m</w:t>
      </w:r>
      <w:proofErr w:type="spellEnd"/>
      <w:r w:rsidRPr="00185E8B">
        <w:t>. un pie dzīvokļa piederošās kopīpašuma 803/13710 domājamās daļas no daudzdzīvokļu dzīvojamās mājas – 4596 EUR;</w:t>
      </w:r>
    </w:p>
    <w:p w14:paraId="67E724A2" w14:textId="77777777" w:rsidR="006A5807" w:rsidRPr="00185E8B" w:rsidRDefault="006A5807" w:rsidP="006A5807">
      <w:pPr>
        <w:pStyle w:val="ListParagraph"/>
        <w:widowControl/>
        <w:numPr>
          <w:ilvl w:val="1"/>
          <w:numId w:val="11"/>
        </w:numPr>
        <w:suppressAutoHyphens w:val="0"/>
        <w:spacing w:line="276" w:lineRule="auto"/>
        <w:ind w:left="1080"/>
        <w:contextualSpacing/>
        <w:jc w:val="both"/>
      </w:pPr>
      <w:r w:rsidRPr="00185E8B">
        <w:t xml:space="preserve"> dzīvoklis Nr.16 ar kadastra numuru 4601 900 2517, platība 61,8 </w:t>
      </w:r>
      <w:proofErr w:type="spellStart"/>
      <w:r w:rsidRPr="00185E8B">
        <w:t>kv.m</w:t>
      </w:r>
      <w:proofErr w:type="spellEnd"/>
      <w:r w:rsidRPr="00185E8B">
        <w:t>. un pie dzīvokļa piederošās kopīpašuma 618/13710 domājamās daļas no daudzdzīvokļu dzīvojamās mājas – 3537 EUR;</w:t>
      </w:r>
    </w:p>
    <w:p w14:paraId="297545A0" w14:textId="77777777" w:rsidR="006A5807" w:rsidRPr="00185E8B" w:rsidRDefault="006A5807" w:rsidP="006A5807">
      <w:pPr>
        <w:pStyle w:val="ListParagraph"/>
        <w:widowControl/>
        <w:numPr>
          <w:ilvl w:val="1"/>
          <w:numId w:val="11"/>
        </w:numPr>
        <w:suppressAutoHyphens w:val="0"/>
        <w:spacing w:line="276" w:lineRule="auto"/>
        <w:ind w:left="1080"/>
        <w:contextualSpacing/>
        <w:jc w:val="both"/>
      </w:pPr>
      <w:r w:rsidRPr="00185E8B">
        <w:t xml:space="preserve"> dzīvoklis Nr.17 ar kadastra numuru 4601 900 3056, platība 80,9 </w:t>
      </w:r>
      <w:proofErr w:type="spellStart"/>
      <w:r w:rsidRPr="00185E8B">
        <w:t>kv.m</w:t>
      </w:r>
      <w:proofErr w:type="spellEnd"/>
      <w:r w:rsidRPr="00185E8B">
        <w:t>. un pie dzīvokļa piederošās kopīpašuma 781/13710 domājamās daļas no daudzdzīvokļu dzīvojamās mājas – 4631 EUR;</w:t>
      </w:r>
    </w:p>
    <w:p w14:paraId="12FCDEC0" w14:textId="5E36CBC5" w:rsidR="006A5807" w:rsidRDefault="006A5807" w:rsidP="006A5807">
      <w:pPr>
        <w:pStyle w:val="ListParagraph"/>
        <w:widowControl/>
        <w:numPr>
          <w:ilvl w:val="1"/>
          <w:numId w:val="11"/>
        </w:numPr>
        <w:suppressAutoHyphens w:val="0"/>
        <w:spacing w:line="276" w:lineRule="auto"/>
        <w:ind w:left="1080"/>
        <w:contextualSpacing/>
        <w:jc w:val="both"/>
      </w:pPr>
      <w:r w:rsidRPr="00185E8B">
        <w:t xml:space="preserve">dzīvoklis Nr.18 ar kadastra numuru 4601 900 3052, platība 78,6 </w:t>
      </w:r>
      <w:proofErr w:type="spellStart"/>
      <w:r w:rsidRPr="00185E8B">
        <w:t>kv.m</w:t>
      </w:r>
      <w:proofErr w:type="spellEnd"/>
      <w:r w:rsidRPr="00185E8B">
        <w:t>. un pie dzīvokļa piederošās kopīpašuma 786/13710 domājamās daļas no daudzdzīvokļu dzīvojamās mājas – 4500 EUR, samaksas termiņš 2022.gada 30.septembris.</w:t>
      </w:r>
    </w:p>
    <w:p w14:paraId="77342200" w14:textId="77777777" w:rsidR="00186879" w:rsidRPr="00185E8B" w:rsidRDefault="00186879" w:rsidP="00186879">
      <w:pPr>
        <w:spacing w:line="276" w:lineRule="auto"/>
        <w:contextualSpacing/>
        <w:jc w:val="both"/>
      </w:pPr>
    </w:p>
    <w:p w14:paraId="09FA1424" w14:textId="77777777" w:rsidR="006A5807" w:rsidRPr="00185E8B" w:rsidRDefault="006A5807" w:rsidP="006A5807">
      <w:pPr>
        <w:numPr>
          <w:ilvl w:val="0"/>
          <w:numId w:val="11"/>
        </w:numPr>
        <w:jc w:val="both"/>
      </w:pPr>
      <w:r w:rsidRPr="00185E8B">
        <w:lastRenderedPageBreak/>
        <w:t xml:space="preserve">Noteikt, ka pircējiem ir pienākums trīsdesmit dienu laikā no lēmuma pieņemšanas dienas parakstīt pirkuma līgumu ar pašvaldību. </w:t>
      </w:r>
    </w:p>
    <w:p w14:paraId="59E358E2" w14:textId="77777777" w:rsidR="006A5807" w:rsidRPr="00185E8B" w:rsidRDefault="006A5807" w:rsidP="006A5807">
      <w:pPr>
        <w:jc w:val="both"/>
      </w:pPr>
    </w:p>
    <w:p w14:paraId="01D5AB99"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7D24C9B8" w14:textId="77777777" w:rsidR="006A5807" w:rsidRDefault="006A5807" w:rsidP="006A5807">
      <w:pPr>
        <w:ind w:right="-694"/>
        <w:jc w:val="both"/>
        <w:rPr>
          <w:lang w:val="en-GB"/>
        </w:rPr>
      </w:pPr>
    </w:p>
    <w:p w14:paraId="075BA072" w14:textId="77777777" w:rsidR="006A5807" w:rsidRPr="00185E8B" w:rsidRDefault="006A5807" w:rsidP="006A5807">
      <w:pPr>
        <w:ind w:right="-694"/>
        <w:jc w:val="both"/>
        <w:rPr>
          <w:lang w:val="en-GB"/>
        </w:rPr>
      </w:pPr>
    </w:p>
    <w:p w14:paraId="7EAAAC11" w14:textId="59E5C155" w:rsidR="006A5807" w:rsidRDefault="006A5807" w:rsidP="006A5807">
      <w:pPr>
        <w:jc w:val="both"/>
        <w:rPr>
          <w:lang w:val="en-GB"/>
        </w:rPr>
      </w:pPr>
      <w:r>
        <w:rPr>
          <w:lang w:val="en-GB"/>
        </w:rPr>
        <w:br w:type="page"/>
      </w:r>
    </w:p>
    <w:p w14:paraId="0940EF13" w14:textId="77777777" w:rsidR="006A5807" w:rsidRDefault="006A5807" w:rsidP="006A5807">
      <w:pPr>
        <w:tabs>
          <w:tab w:val="left" w:pos="-24212"/>
        </w:tabs>
        <w:jc w:val="center"/>
        <w:rPr>
          <w:sz w:val="20"/>
          <w:szCs w:val="20"/>
        </w:rPr>
      </w:pPr>
      <w:r>
        <w:rPr>
          <w:noProof/>
          <w:sz w:val="20"/>
          <w:szCs w:val="20"/>
        </w:rPr>
        <w:lastRenderedPageBreak/>
        <w:drawing>
          <wp:inline distT="0" distB="0" distL="0" distR="0" wp14:anchorId="63BDDAFB" wp14:editId="0586C713">
            <wp:extent cx="676275" cy="752475"/>
            <wp:effectExtent l="0" t="0" r="9525" b="9525"/>
            <wp:docPr id="162"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205125" w14:textId="77777777" w:rsidR="006A5807" w:rsidRDefault="006A5807" w:rsidP="006A5807">
      <w:pPr>
        <w:pStyle w:val="Header"/>
        <w:jc w:val="center"/>
        <w:rPr>
          <w:sz w:val="20"/>
        </w:rPr>
      </w:pPr>
      <w:r>
        <w:rPr>
          <w:sz w:val="20"/>
        </w:rPr>
        <w:t>LATVIJAS REPUBLIKA</w:t>
      </w:r>
    </w:p>
    <w:p w14:paraId="41D5B67B" w14:textId="77777777" w:rsidR="006A5807" w:rsidRDefault="006A5807" w:rsidP="006A5807">
      <w:pPr>
        <w:pStyle w:val="Header"/>
        <w:jc w:val="center"/>
        <w:rPr>
          <w:b/>
          <w:sz w:val="32"/>
          <w:szCs w:val="32"/>
        </w:rPr>
      </w:pPr>
      <w:r>
        <w:rPr>
          <w:b/>
          <w:sz w:val="32"/>
          <w:szCs w:val="32"/>
        </w:rPr>
        <w:t>DOBELES NOVADA DOME</w:t>
      </w:r>
    </w:p>
    <w:p w14:paraId="3EC675CF" w14:textId="77777777" w:rsidR="006A5807" w:rsidRDefault="006A5807" w:rsidP="006A5807">
      <w:pPr>
        <w:pStyle w:val="Header"/>
        <w:jc w:val="center"/>
        <w:rPr>
          <w:sz w:val="16"/>
          <w:szCs w:val="16"/>
        </w:rPr>
      </w:pPr>
      <w:r>
        <w:rPr>
          <w:sz w:val="16"/>
          <w:szCs w:val="16"/>
        </w:rPr>
        <w:t>Brīvības iela 17, Dobele, Dobeles novads, LV-3701</w:t>
      </w:r>
    </w:p>
    <w:p w14:paraId="5EA259F8" w14:textId="77777777" w:rsidR="006A5807" w:rsidRDefault="006A5807" w:rsidP="006A5807">
      <w:pPr>
        <w:pStyle w:val="Header"/>
        <w:pBdr>
          <w:bottom w:val="double" w:sz="6" w:space="1" w:color="auto"/>
        </w:pBdr>
        <w:jc w:val="center"/>
        <w:rPr>
          <w:color w:val="000000"/>
          <w:sz w:val="16"/>
          <w:szCs w:val="16"/>
        </w:rPr>
      </w:pPr>
      <w:r>
        <w:rPr>
          <w:sz w:val="16"/>
          <w:szCs w:val="16"/>
        </w:rPr>
        <w:t xml:space="preserve">Tālr. 63707269, 63700137, 63720940, e-pasts </w:t>
      </w:r>
      <w:hyperlink r:id="rId120" w:history="1">
        <w:r w:rsidRPr="00542503">
          <w:rPr>
            <w:rStyle w:val="Hyperlink"/>
            <w:rFonts w:eastAsia="Calibri"/>
            <w:color w:val="000000" w:themeColor="text1"/>
            <w:sz w:val="16"/>
            <w:szCs w:val="16"/>
          </w:rPr>
          <w:t>dome@dobele.lv</w:t>
        </w:r>
      </w:hyperlink>
    </w:p>
    <w:p w14:paraId="15625BC8" w14:textId="77777777" w:rsidR="006A5807" w:rsidRDefault="006A5807" w:rsidP="006A5807">
      <w:pPr>
        <w:pStyle w:val="Default"/>
        <w:jc w:val="center"/>
        <w:rPr>
          <w:b/>
          <w:bCs/>
        </w:rPr>
      </w:pPr>
    </w:p>
    <w:p w14:paraId="7967D594" w14:textId="77777777" w:rsidR="006A5807" w:rsidRDefault="006A5807" w:rsidP="006A5807">
      <w:pPr>
        <w:pStyle w:val="NoSpacing"/>
        <w:jc w:val="center"/>
        <w:rPr>
          <w:b/>
        </w:rPr>
      </w:pPr>
      <w:r>
        <w:rPr>
          <w:b/>
        </w:rPr>
        <w:t>LĒMUMS</w:t>
      </w:r>
    </w:p>
    <w:p w14:paraId="1F798B60" w14:textId="77777777" w:rsidR="006A5807" w:rsidRDefault="006A5807" w:rsidP="006A5807">
      <w:pPr>
        <w:pStyle w:val="NoSpacing"/>
        <w:jc w:val="center"/>
        <w:rPr>
          <w:b/>
        </w:rPr>
      </w:pPr>
      <w:r>
        <w:rPr>
          <w:b/>
        </w:rPr>
        <w:t>Dobelē</w:t>
      </w:r>
    </w:p>
    <w:p w14:paraId="14E4980D" w14:textId="713E6B18" w:rsidR="006A5807" w:rsidRPr="001F506C" w:rsidRDefault="006A5807" w:rsidP="006A5807">
      <w:pPr>
        <w:tabs>
          <w:tab w:val="center" w:pos="4153"/>
          <w:tab w:val="left" w:pos="8080"/>
          <w:tab w:val="right" w:pos="9498"/>
        </w:tabs>
        <w:ind w:left="113" w:right="-427"/>
        <w:rPr>
          <w:color w:val="000000"/>
        </w:rPr>
      </w:pPr>
      <w:r w:rsidRPr="001F506C">
        <w:rPr>
          <w:b/>
          <w:lang w:eastAsia="x-none"/>
        </w:rPr>
        <w:t xml:space="preserve">2022. gada </w:t>
      </w:r>
      <w:r>
        <w:rPr>
          <w:b/>
          <w:lang w:eastAsia="x-none"/>
        </w:rPr>
        <w:t>28</w:t>
      </w:r>
      <w:r w:rsidRPr="001F506C">
        <w:rPr>
          <w:b/>
          <w:lang w:eastAsia="x-none"/>
        </w:rPr>
        <w:t>.</w:t>
      </w:r>
      <w:r>
        <w:rPr>
          <w:b/>
          <w:lang w:eastAsia="x-none"/>
        </w:rPr>
        <w:t xml:space="preserve"> jūlij</w:t>
      </w:r>
      <w:r w:rsidRPr="001F506C">
        <w:rPr>
          <w:b/>
          <w:lang w:eastAsia="x-none"/>
        </w:rPr>
        <w:t>ā</w:t>
      </w:r>
      <w:r w:rsidRPr="001F506C">
        <w:rPr>
          <w:b/>
          <w:lang w:eastAsia="x-none"/>
        </w:rPr>
        <w:tab/>
        <w:t xml:space="preserve">                                                                                        </w:t>
      </w:r>
      <w:r>
        <w:rPr>
          <w:b/>
          <w:lang w:eastAsia="x-none"/>
        </w:rPr>
        <w:t xml:space="preserve"> </w:t>
      </w:r>
      <w:r w:rsidRPr="001F506C">
        <w:rPr>
          <w:b/>
          <w:lang w:eastAsia="x-none"/>
        </w:rPr>
        <w:t xml:space="preserve"> </w:t>
      </w:r>
      <w:r>
        <w:rPr>
          <w:b/>
          <w:lang w:eastAsia="x-none"/>
        </w:rPr>
        <w:t xml:space="preserve">        </w:t>
      </w:r>
      <w:r w:rsidRPr="001F506C">
        <w:rPr>
          <w:b/>
          <w:color w:val="000000"/>
        </w:rPr>
        <w:t>Nr.</w:t>
      </w:r>
      <w:r w:rsidR="00AB0703">
        <w:rPr>
          <w:b/>
          <w:color w:val="000000"/>
        </w:rPr>
        <w:t>379</w:t>
      </w:r>
      <w:r w:rsidRPr="001F506C">
        <w:rPr>
          <w:b/>
          <w:color w:val="000000"/>
        </w:rPr>
        <w:t>/</w:t>
      </w:r>
      <w:r>
        <w:rPr>
          <w:b/>
          <w:color w:val="000000"/>
        </w:rPr>
        <w:t>13</w:t>
      </w:r>
    </w:p>
    <w:p w14:paraId="20A9EAB7" w14:textId="67781D5B" w:rsidR="006A5807" w:rsidRDefault="006A5807" w:rsidP="006A5807">
      <w:pPr>
        <w:jc w:val="right"/>
        <w:rPr>
          <w:b/>
        </w:rPr>
      </w:pPr>
      <w:r w:rsidRPr="001F506C">
        <w:rPr>
          <w:color w:val="000000"/>
        </w:rPr>
        <w:t>(prot.Nr.</w:t>
      </w:r>
      <w:r>
        <w:rPr>
          <w:color w:val="000000"/>
        </w:rPr>
        <w:t>13</w:t>
      </w:r>
      <w:r w:rsidRPr="001F506C">
        <w:rPr>
          <w:color w:val="000000"/>
        </w:rPr>
        <w:t xml:space="preserve">, </w:t>
      </w:r>
      <w:r w:rsidR="00AB0703">
        <w:rPr>
          <w:color w:val="000000"/>
        </w:rPr>
        <w:t>39</w:t>
      </w:r>
      <w:r w:rsidRPr="001F506C">
        <w:rPr>
          <w:color w:val="000000"/>
        </w:rPr>
        <w:t>.§)</w:t>
      </w:r>
    </w:p>
    <w:p w14:paraId="319E269A" w14:textId="77777777" w:rsidR="006A5807" w:rsidRDefault="006A5807" w:rsidP="006A5807">
      <w:pPr>
        <w:rPr>
          <w:b/>
        </w:rPr>
      </w:pPr>
    </w:p>
    <w:p w14:paraId="1B3BBDA9" w14:textId="77777777" w:rsidR="006A5807" w:rsidRDefault="006A5807" w:rsidP="006A5807">
      <w:pPr>
        <w:jc w:val="center"/>
        <w:rPr>
          <w:b/>
          <w:u w:val="single"/>
        </w:rPr>
      </w:pPr>
      <w:r>
        <w:rPr>
          <w:b/>
          <w:u w:val="single"/>
        </w:rPr>
        <w:t>Par lauksaimniecībā izmantojamās zemes izsoles rezultātu apstiprināšanu</w:t>
      </w:r>
    </w:p>
    <w:p w14:paraId="5DE7BC75" w14:textId="77777777" w:rsidR="006A5807" w:rsidRDefault="006A5807" w:rsidP="006A5807">
      <w:pPr>
        <w:jc w:val="center"/>
        <w:rPr>
          <w:b/>
          <w:u w:val="single"/>
        </w:rPr>
      </w:pPr>
    </w:p>
    <w:p w14:paraId="1E35B9F6" w14:textId="2168C6A7" w:rsidR="006A5807" w:rsidRDefault="006A5807" w:rsidP="006A5807">
      <w:pPr>
        <w:ind w:firstLine="284"/>
        <w:jc w:val="both"/>
      </w:pPr>
      <w:r>
        <w:t xml:space="preserve">Saskaņā ar  Dobeles novada pašvaldības Nekustamo īpašumu komisijas 2022. gada 12. jūlijā rīkoto izsoli un  publiskas personas mantas atsavināšanas likuma 14. panta pirmajā daļā, 34.panta otrajā daļā un likuma „Par pašvaldībām” 21.panta pirmās daļas 17.punktā noteikto, </w:t>
      </w:r>
      <w:r w:rsidR="00AB0703" w:rsidRPr="000E7C94">
        <w:rPr>
          <w:lang w:eastAsia="en-GB"/>
        </w:rPr>
        <w:t xml:space="preserve">atklāti balsojot: </w:t>
      </w:r>
      <w:r w:rsidR="00AB0703">
        <w:t xml:space="preserve">PAR – 12 (Sarmīte Dude, Māris Feldmanis, Linda </w:t>
      </w:r>
      <w:proofErr w:type="spellStart"/>
      <w:r w:rsidR="00AB0703">
        <w:t>Karloviča</w:t>
      </w:r>
      <w:proofErr w:type="spellEnd"/>
      <w:r w:rsidR="00AB0703">
        <w:t xml:space="preserve">, Edgars Laimiņš, Sintija </w:t>
      </w:r>
      <w:proofErr w:type="spellStart"/>
      <w:r w:rsidR="00AB0703">
        <w:t>Liekniņa</w:t>
      </w:r>
      <w:proofErr w:type="spellEnd"/>
      <w:r w:rsidR="00AB0703">
        <w:t xml:space="preserve">, Sanita </w:t>
      </w:r>
      <w:proofErr w:type="spellStart"/>
      <w:r w:rsidR="00AB0703">
        <w:t>Olševska</w:t>
      </w:r>
      <w:proofErr w:type="spellEnd"/>
      <w:r w:rsidR="00AB0703">
        <w:t xml:space="preserve">, Andris </w:t>
      </w:r>
      <w:proofErr w:type="spellStart"/>
      <w:r w:rsidR="00AB0703">
        <w:t>Podvinskis</w:t>
      </w:r>
      <w:proofErr w:type="spellEnd"/>
      <w:r w:rsidR="00AB0703">
        <w:t>,</w:t>
      </w:r>
      <w:r w:rsidR="00AB0703" w:rsidRPr="00860F3A">
        <w:t xml:space="preserve"> </w:t>
      </w:r>
      <w:r w:rsidR="00AB0703">
        <w:t xml:space="preserve">Dace Reinika, Guntis </w:t>
      </w:r>
      <w:proofErr w:type="spellStart"/>
      <w:r w:rsidR="00AB0703">
        <w:t>Safranovičs</w:t>
      </w:r>
      <w:proofErr w:type="spellEnd"/>
      <w:r w:rsidR="00AB0703">
        <w:t xml:space="preserve">, Andrejs Spridzāns, Ivars Stanga, Indra </w:t>
      </w:r>
      <w:proofErr w:type="spellStart"/>
      <w:r w:rsidR="00AB0703">
        <w:t>Špela</w:t>
      </w:r>
      <w:proofErr w:type="spellEnd"/>
      <w:r w:rsidR="00AB0703">
        <w:t xml:space="preserve">), PRET - nav, ATTURAS – </w:t>
      </w:r>
      <w:r w:rsidR="00BE3FD0">
        <w:t>3</w:t>
      </w:r>
      <w:r w:rsidR="00AB0703">
        <w:t xml:space="preserve"> (Kristīne Briede</w:t>
      </w:r>
      <w:r w:rsidR="00BE3FD0">
        <w:t>, Viesturs Reinfelds,</w:t>
      </w:r>
      <w:r w:rsidR="00BE3FD0" w:rsidRPr="00BE3FD0">
        <w:t xml:space="preserve"> </w:t>
      </w:r>
      <w:r w:rsidR="00BE3FD0">
        <w:t xml:space="preserve">Edgars </w:t>
      </w:r>
      <w:proofErr w:type="spellStart"/>
      <w:r w:rsidR="00BE3FD0">
        <w:t>Gaigalis</w:t>
      </w:r>
      <w:proofErr w:type="spellEnd"/>
      <w:r w:rsidR="00AB0703">
        <w:t xml:space="preserve">), </w:t>
      </w:r>
      <w:r w:rsidR="00BE3FD0">
        <w:t xml:space="preserve">NEBALSO – 1 (Ainārs Meiers), </w:t>
      </w:r>
      <w:r>
        <w:t>Dobeles novada dome NOLEMJ:</w:t>
      </w:r>
    </w:p>
    <w:p w14:paraId="0E2BC399" w14:textId="77777777" w:rsidR="006A5807" w:rsidRDefault="006A5807">
      <w:pPr>
        <w:numPr>
          <w:ilvl w:val="3"/>
          <w:numId w:val="59"/>
        </w:numPr>
        <w:ind w:left="426" w:hanging="425"/>
        <w:contextualSpacing/>
        <w:jc w:val="both"/>
        <w:rPr>
          <w:kern w:val="2"/>
        </w:rPr>
      </w:pPr>
      <w:r>
        <w:rPr>
          <w:kern w:val="2"/>
        </w:rPr>
        <w:t>APSTIPRINĀT Dobeles novada pašvaldībai piederošā</w:t>
      </w:r>
      <w:r>
        <w:rPr>
          <w:bCs/>
          <w:kern w:val="2"/>
        </w:rPr>
        <w:t xml:space="preserve"> nekustamā īpašuma “Jugla”, Naudītes pagastā, Dobeles novadā,</w:t>
      </w:r>
      <w:r>
        <w:rPr>
          <w:b/>
          <w:bCs/>
          <w:kern w:val="2"/>
        </w:rPr>
        <w:t xml:space="preserve"> </w:t>
      </w:r>
      <w:r>
        <w:rPr>
          <w:kern w:val="2"/>
        </w:rPr>
        <w:t xml:space="preserve">kas sastāv no zemesgabala ar kadastra numuru 4680 002 0093, kopplatība 16,34 ha (kadastra apzīmējums 4680 002 00593, tai skaitā lauksaimniecībā izmantojamā zeme 16,22 ha, izsoles rezultātus: </w:t>
      </w:r>
    </w:p>
    <w:p w14:paraId="3FFB8505" w14:textId="77777777" w:rsidR="006A5807" w:rsidRDefault="006A5807">
      <w:pPr>
        <w:numPr>
          <w:ilvl w:val="1"/>
          <w:numId w:val="60"/>
        </w:numPr>
        <w:ind w:left="1134" w:hanging="567"/>
        <w:contextualSpacing/>
        <w:jc w:val="both"/>
        <w:rPr>
          <w:kern w:val="2"/>
        </w:rPr>
      </w:pPr>
      <w:r>
        <w:rPr>
          <w:kern w:val="2"/>
        </w:rPr>
        <w:t>piedāvāt pirmpirkuma tiesīgajam SIA “</w:t>
      </w:r>
      <w:proofErr w:type="spellStart"/>
      <w:r>
        <w:rPr>
          <w:kern w:val="2"/>
        </w:rPr>
        <w:t>Ingleby</w:t>
      </w:r>
      <w:proofErr w:type="spellEnd"/>
      <w:r>
        <w:rPr>
          <w:kern w:val="2"/>
        </w:rPr>
        <w:t xml:space="preserve"> Dobele Agro”, reģistrācijas numurs 40003037255, izmantot pirmpirkuma tiesības un iegādāties nekustamo īpašumu par izsolē nosolīto augstāko cenu 187700 EUR;</w:t>
      </w:r>
    </w:p>
    <w:p w14:paraId="2F2AF2C0" w14:textId="26F7DD18" w:rsidR="006A5807" w:rsidRDefault="006A5807">
      <w:pPr>
        <w:numPr>
          <w:ilvl w:val="1"/>
          <w:numId w:val="60"/>
        </w:numPr>
        <w:ind w:left="1134" w:hanging="567"/>
        <w:contextualSpacing/>
        <w:jc w:val="both"/>
        <w:rPr>
          <w:kern w:val="2"/>
        </w:rPr>
      </w:pPr>
      <w:r>
        <w:rPr>
          <w:kern w:val="2"/>
        </w:rPr>
        <w:t>gadījumā, ja pirmpirkuma tiesīgā persona neizma</w:t>
      </w:r>
      <w:r w:rsidR="00193208">
        <w:rPr>
          <w:kern w:val="2"/>
        </w:rPr>
        <w:t>n</w:t>
      </w:r>
      <w:r>
        <w:rPr>
          <w:kern w:val="2"/>
        </w:rPr>
        <w:t xml:space="preserve">to pirmpirkuma tiesības, pārdot nekustamo īpašumu Normundam </w:t>
      </w:r>
      <w:proofErr w:type="spellStart"/>
      <w:r>
        <w:rPr>
          <w:kern w:val="2"/>
        </w:rPr>
        <w:t>Ekševicam</w:t>
      </w:r>
      <w:proofErr w:type="spellEnd"/>
      <w:r>
        <w:rPr>
          <w:kern w:val="2"/>
        </w:rPr>
        <w:t xml:space="preserve">, personas kods </w:t>
      </w:r>
      <w:r w:rsidR="00575849">
        <w:rPr>
          <w:kern w:val="2"/>
        </w:rPr>
        <w:t>[…]</w:t>
      </w:r>
      <w:r>
        <w:rPr>
          <w:kern w:val="2"/>
        </w:rPr>
        <w:t xml:space="preserve">, par nosolīto cenu 187700 EUR, nosakot pirkuma maksas samaksas termiņu 2022.gada 30.septembris. </w:t>
      </w:r>
    </w:p>
    <w:p w14:paraId="1DAF72BD" w14:textId="77777777" w:rsidR="006A5807" w:rsidRDefault="006A5807">
      <w:pPr>
        <w:numPr>
          <w:ilvl w:val="3"/>
          <w:numId w:val="59"/>
        </w:numPr>
        <w:ind w:left="426" w:hanging="425"/>
        <w:contextualSpacing/>
        <w:jc w:val="both"/>
        <w:rPr>
          <w:kern w:val="2"/>
        </w:rPr>
      </w:pPr>
      <w:r>
        <w:rPr>
          <w:kern w:val="2"/>
        </w:rPr>
        <w:t>APSTIPRINĀT Dobeles novada pašvaldībai piederošā</w:t>
      </w:r>
      <w:r>
        <w:rPr>
          <w:bCs/>
          <w:kern w:val="2"/>
        </w:rPr>
        <w:t xml:space="preserve"> nekustamā īpašuma “Liesmas”, Naudītes pagastā, Dobeles novadā,</w:t>
      </w:r>
      <w:r>
        <w:rPr>
          <w:b/>
          <w:bCs/>
          <w:kern w:val="2"/>
        </w:rPr>
        <w:t xml:space="preserve"> </w:t>
      </w:r>
      <w:r>
        <w:rPr>
          <w:kern w:val="2"/>
        </w:rPr>
        <w:t xml:space="preserve">kas sastāv no zemesgabala </w:t>
      </w:r>
      <w:r>
        <w:rPr>
          <w:b/>
          <w:bCs/>
          <w:kern w:val="2"/>
        </w:rPr>
        <w:t xml:space="preserve"> </w:t>
      </w:r>
      <w:r>
        <w:rPr>
          <w:kern w:val="2"/>
        </w:rPr>
        <w:t>ar kadastra numuru 4680 002 0094, kopplatība 22,35 ha (kadastra apzīmējums 4680 002 0094), tai skaitā lauksaimniecības izmantojamā zeme 22,29 ha, izsoles rezultātus:</w:t>
      </w:r>
    </w:p>
    <w:p w14:paraId="6ED17EF8" w14:textId="77777777" w:rsidR="006A5807" w:rsidRDefault="006A5807">
      <w:pPr>
        <w:pStyle w:val="ListParagraph"/>
        <w:widowControl/>
        <w:numPr>
          <w:ilvl w:val="1"/>
          <w:numId w:val="61"/>
        </w:numPr>
        <w:suppressAutoHyphens w:val="0"/>
        <w:ind w:left="1134" w:hanging="501"/>
        <w:contextualSpacing/>
        <w:jc w:val="both"/>
        <w:rPr>
          <w:rFonts w:eastAsia="Times New Roman"/>
          <w:kern w:val="2"/>
        </w:rPr>
      </w:pPr>
      <w:r>
        <w:rPr>
          <w:rFonts w:eastAsia="Times New Roman"/>
          <w:kern w:val="2"/>
        </w:rPr>
        <w:t>piedāvāt pirmpirkuma tiesīgajam SIA “</w:t>
      </w:r>
      <w:proofErr w:type="spellStart"/>
      <w:r>
        <w:rPr>
          <w:rFonts w:eastAsia="Times New Roman"/>
          <w:kern w:val="2"/>
        </w:rPr>
        <w:t>Ingleby</w:t>
      </w:r>
      <w:proofErr w:type="spellEnd"/>
      <w:r>
        <w:rPr>
          <w:rFonts w:eastAsia="Times New Roman"/>
          <w:kern w:val="2"/>
        </w:rPr>
        <w:t xml:space="preserve"> Dobele Agro”, reģistrācijas numurs 40003037255, izmantot pirmpirkuma tiesības un iegādāties nekustamo īpašumu par izsolē nosolīto augstāko cenu 236000 EUR;</w:t>
      </w:r>
    </w:p>
    <w:p w14:paraId="7600E6C7" w14:textId="77777777" w:rsidR="006A5807" w:rsidRDefault="006A5807">
      <w:pPr>
        <w:pStyle w:val="ListParagraph"/>
        <w:widowControl/>
        <w:numPr>
          <w:ilvl w:val="1"/>
          <w:numId w:val="61"/>
        </w:numPr>
        <w:suppressAutoHyphens w:val="0"/>
        <w:ind w:left="1134" w:hanging="501"/>
        <w:contextualSpacing/>
        <w:jc w:val="both"/>
        <w:rPr>
          <w:rFonts w:eastAsia="Times New Roman"/>
          <w:kern w:val="2"/>
        </w:rPr>
      </w:pPr>
      <w:r>
        <w:rPr>
          <w:rFonts w:eastAsia="Times New Roman"/>
          <w:kern w:val="2"/>
        </w:rPr>
        <w:t>gadījumā, ja pirmpirkuma tiesīgā persona neizmato pirmpirkuma tiesības, pārdot nekustamo īpašumu Meiera zemnieku saimniecībai “MAZBALDONAS”, reģistrācijas numurs 45101007718, par nosolīto cenu 236000 EUR, nosakot pirkuma maksas samaksas termiņu 2022.gada 30.septembris.</w:t>
      </w:r>
    </w:p>
    <w:p w14:paraId="1BA255B5" w14:textId="77777777" w:rsidR="006A5807" w:rsidRPr="002A0A96" w:rsidRDefault="006A5807" w:rsidP="006A5807">
      <w:pPr>
        <w:widowControl w:val="0"/>
        <w:suppressAutoHyphens/>
        <w:ind w:left="1494"/>
        <w:jc w:val="both"/>
        <w:rPr>
          <w:kern w:val="1"/>
        </w:rPr>
      </w:pPr>
    </w:p>
    <w:p w14:paraId="3DBECC82" w14:textId="77777777" w:rsidR="006A5807" w:rsidRPr="003F1D8B" w:rsidRDefault="006A5807" w:rsidP="006A5807">
      <w:pPr>
        <w:ind w:right="84"/>
        <w:jc w:val="both"/>
      </w:pPr>
      <w:r w:rsidRPr="003F1D8B">
        <w:t>Domes priekšsēdētāja vietnieks</w:t>
      </w:r>
      <w:r w:rsidRPr="003F1D8B">
        <w:tab/>
      </w:r>
      <w:r w:rsidRPr="003F1D8B">
        <w:tab/>
      </w:r>
      <w:r w:rsidRPr="003F1D8B">
        <w:tab/>
      </w:r>
      <w:r w:rsidRPr="003F1D8B">
        <w:tab/>
      </w:r>
      <w:r w:rsidRPr="003F1D8B">
        <w:tab/>
        <w:t xml:space="preserve">           </w:t>
      </w:r>
      <w:proofErr w:type="spellStart"/>
      <w:r w:rsidRPr="003F1D8B">
        <w:t>G.Safranovičs</w:t>
      </w:r>
      <w:proofErr w:type="spellEnd"/>
    </w:p>
    <w:p w14:paraId="5BB86334" w14:textId="77777777" w:rsidR="006A5807" w:rsidRPr="00AE5C62" w:rsidRDefault="006A5807" w:rsidP="006A5807">
      <w:pPr>
        <w:ind w:right="-694"/>
        <w:jc w:val="both"/>
        <w:rPr>
          <w:lang w:val="en-GB"/>
        </w:rPr>
      </w:pPr>
    </w:p>
    <w:p w14:paraId="7127F84D" w14:textId="77777777" w:rsidR="00A64706" w:rsidRDefault="00A64706" w:rsidP="0052261F">
      <w:pPr>
        <w:tabs>
          <w:tab w:val="left" w:pos="-24212"/>
        </w:tabs>
        <w:jc w:val="right"/>
      </w:pPr>
    </w:p>
    <w:sectPr w:rsidR="00A64706" w:rsidSect="006911D5">
      <w:headerReference w:type="default" r:id="rId121"/>
      <w:footerReference w:type="default" r:id="rId122"/>
      <w:pgSz w:w="11906" w:h="16838"/>
      <w:pgMar w:top="1134" w:right="1134"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7F52" w14:textId="77777777" w:rsidR="00BE305C" w:rsidRDefault="00BE305C">
      <w:r>
        <w:separator/>
      </w:r>
    </w:p>
  </w:endnote>
  <w:endnote w:type="continuationSeparator" w:id="0">
    <w:p w14:paraId="6666F16A" w14:textId="77777777" w:rsidR="00BE305C" w:rsidRDefault="00BE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1665"/>
      <w:docPartObj>
        <w:docPartGallery w:val="Page Numbers (Bottom of Page)"/>
        <w:docPartUnique/>
      </w:docPartObj>
    </w:sdtPr>
    <w:sdtContent>
      <w:p w14:paraId="3BCAA997" w14:textId="0B6178DA" w:rsidR="00516279" w:rsidRDefault="00516279" w:rsidP="00516279">
        <w:pPr>
          <w:pStyle w:val="Footer"/>
          <w:jc w:val="center"/>
        </w:pPr>
        <w:r>
          <w:fldChar w:fldCharType="begin"/>
        </w:r>
        <w:r>
          <w:instrText>PAGE   \* MERGEFORMAT</w:instrText>
        </w:r>
        <w:r>
          <w:fldChar w:fldCharType="separate"/>
        </w:r>
        <w:r w:rsidR="00642E29">
          <w:rPr>
            <w:noProof/>
          </w:rPr>
          <w:t>175</w:t>
        </w:r>
        <w:r>
          <w:fldChar w:fldCharType="end"/>
        </w:r>
      </w:p>
    </w:sdtContent>
  </w:sdt>
  <w:p w14:paraId="5C674E24" w14:textId="77777777" w:rsidR="00835CC9" w:rsidRDefault="00835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7F94" w14:textId="77777777" w:rsidR="00BE305C" w:rsidRDefault="00BE305C">
      <w:r>
        <w:separator/>
      </w:r>
    </w:p>
  </w:footnote>
  <w:footnote w:type="continuationSeparator" w:id="0">
    <w:p w14:paraId="0A0F29B7" w14:textId="77777777" w:rsidR="00BE305C" w:rsidRDefault="00BE3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516279" w:rsidRDefault="00516279">
    <w:pPr>
      <w:pStyle w:val="Header"/>
    </w:pPr>
  </w:p>
  <w:p w14:paraId="5A1C8CB9" w14:textId="77777777" w:rsidR="00835CC9" w:rsidRDefault="00835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3"/>
    <w:multiLevelType w:val="multilevel"/>
    <w:tmpl w:val="B91C0C10"/>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414142"/>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abstractNum w:abstractNumId="4"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3645A4"/>
    <w:multiLevelType w:val="hybridMultilevel"/>
    <w:tmpl w:val="DF18576C"/>
    <w:lvl w:ilvl="0" w:tplc="66DA10B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303320"/>
    <w:multiLevelType w:val="hybridMultilevel"/>
    <w:tmpl w:val="164A6C40"/>
    <w:lvl w:ilvl="0" w:tplc="D6CE224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D767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243C0"/>
    <w:multiLevelType w:val="hybridMultilevel"/>
    <w:tmpl w:val="BC5E1CA8"/>
    <w:lvl w:ilvl="0" w:tplc="C9043F5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02C2846"/>
    <w:multiLevelType w:val="hybridMultilevel"/>
    <w:tmpl w:val="E766E984"/>
    <w:lvl w:ilvl="0" w:tplc="EDC0A54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077D17"/>
    <w:multiLevelType w:val="hybridMultilevel"/>
    <w:tmpl w:val="2BBE9B8C"/>
    <w:lvl w:ilvl="0" w:tplc="E12CEFC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7293DAF"/>
    <w:multiLevelType w:val="hybridMultilevel"/>
    <w:tmpl w:val="656E9AD8"/>
    <w:lvl w:ilvl="0" w:tplc="F736535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9A1AC2"/>
    <w:multiLevelType w:val="hybridMultilevel"/>
    <w:tmpl w:val="79FAF54E"/>
    <w:lvl w:ilvl="0" w:tplc="6F7EB30C">
      <w:start w:val="3"/>
      <w:numFmt w:val="upperRoman"/>
      <w:lvlText w:val="%1."/>
      <w:lvlJc w:val="left"/>
      <w:pPr>
        <w:ind w:left="1080" w:hanging="720"/>
      </w:pPr>
      <w:rPr>
        <w:rFonts w:hint="default"/>
        <w:b/>
        <w:color w:val="auto"/>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F391084"/>
    <w:multiLevelType w:val="hybridMultilevel"/>
    <w:tmpl w:val="1152DA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1016908"/>
    <w:multiLevelType w:val="hybridMultilevel"/>
    <w:tmpl w:val="3642E3EC"/>
    <w:lvl w:ilvl="0" w:tplc="4C724214">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4DD70A3"/>
    <w:multiLevelType w:val="multilevel"/>
    <w:tmpl w:val="DBF87D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5F5603"/>
    <w:multiLevelType w:val="hybridMultilevel"/>
    <w:tmpl w:val="E8409562"/>
    <w:lvl w:ilvl="0" w:tplc="4C724214">
      <w:start w:val="19"/>
      <w:numFmt w:val="bullet"/>
      <w:lvlText w:val="-"/>
      <w:lvlJc w:val="left"/>
      <w:pPr>
        <w:ind w:left="1140" w:hanging="360"/>
      </w:pPr>
      <w:rPr>
        <w:rFonts w:ascii="Times New Roman" w:eastAsia="Calibri"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9" w15:restartNumberingAfterBreak="0">
    <w:nsid w:val="26B36415"/>
    <w:multiLevelType w:val="hybridMultilevel"/>
    <w:tmpl w:val="69E27BD0"/>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2743691A"/>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21" w15:restartNumberingAfterBreak="0">
    <w:nsid w:val="2A9D0940"/>
    <w:multiLevelType w:val="hybridMultilevel"/>
    <w:tmpl w:val="3710D924"/>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2B187173"/>
    <w:multiLevelType w:val="hybridMultilevel"/>
    <w:tmpl w:val="41C23DB6"/>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2BB047EF"/>
    <w:multiLevelType w:val="hybridMultilevel"/>
    <w:tmpl w:val="D2326A82"/>
    <w:lvl w:ilvl="0" w:tplc="497CAA60">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2EAF1D2F"/>
    <w:multiLevelType w:val="hybridMultilevel"/>
    <w:tmpl w:val="EF2E7F46"/>
    <w:lvl w:ilvl="0" w:tplc="12DE140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F0922F0"/>
    <w:multiLevelType w:val="multilevel"/>
    <w:tmpl w:val="257093D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D81BE0"/>
    <w:multiLevelType w:val="hybridMultilevel"/>
    <w:tmpl w:val="C90445F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8" w15:restartNumberingAfterBreak="0">
    <w:nsid w:val="32CC7E1B"/>
    <w:multiLevelType w:val="hybridMultilevel"/>
    <w:tmpl w:val="454A7C42"/>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350249A4"/>
    <w:multiLevelType w:val="hybridMultilevel"/>
    <w:tmpl w:val="8CCA8ECE"/>
    <w:lvl w:ilvl="0" w:tplc="7312196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5EE2617"/>
    <w:multiLevelType w:val="hybridMultilevel"/>
    <w:tmpl w:val="A93E3436"/>
    <w:lvl w:ilvl="0" w:tplc="650CD3C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62905EC"/>
    <w:multiLevelType w:val="hybridMultilevel"/>
    <w:tmpl w:val="0096B9F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36AE6BF7"/>
    <w:multiLevelType w:val="hybridMultilevel"/>
    <w:tmpl w:val="4C1E77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6FB7F33"/>
    <w:multiLevelType w:val="hybridMultilevel"/>
    <w:tmpl w:val="6ADE55E6"/>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93024BB"/>
    <w:multiLevelType w:val="hybridMultilevel"/>
    <w:tmpl w:val="119047AE"/>
    <w:lvl w:ilvl="0" w:tplc="816C8342">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BD75C7B"/>
    <w:multiLevelType w:val="hybridMultilevel"/>
    <w:tmpl w:val="35928548"/>
    <w:lvl w:ilvl="0" w:tplc="0426000F">
      <w:start w:val="1"/>
      <w:numFmt w:val="decimal"/>
      <w:lvlText w:val="%1."/>
      <w:lvlJc w:val="left"/>
      <w:pPr>
        <w:ind w:left="720" w:hanging="360"/>
      </w:pPr>
    </w:lvl>
    <w:lvl w:ilvl="1" w:tplc="04260019">
      <w:start w:val="1"/>
      <w:numFmt w:val="lowerLetter"/>
      <w:lvlText w:val="%2."/>
      <w:lvlJc w:val="left"/>
      <w:pPr>
        <w:ind w:left="1068"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FD51688"/>
    <w:multiLevelType w:val="hybridMultilevel"/>
    <w:tmpl w:val="B4048106"/>
    <w:lvl w:ilvl="0" w:tplc="225EB70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06F1196"/>
    <w:multiLevelType w:val="multilevel"/>
    <w:tmpl w:val="EDDA59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443B5F46"/>
    <w:multiLevelType w:val="multilevel"/>
    <w:tmpl w:val="B7FCD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4DE3BD5"/>
    <w:multiLevelType w:val="hybridMultilevel"/>
    <w:tmpl w:val="7E4818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2" w15:restartNumberingAfterBreak="0">
    <w:nsid w:val="47320455"/>
    <w:multiLevelType w:val="hybridMultilevel"/>
    <w:tmpl w:val="B7CEFD16"/>
    <w:lvl w:ilvl="0" w:tplc="B6A45E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8D85B44"/>
    <w:multiLevelType w:val="hybridMultilevel"/>
    <w:tmpl w:val="D2A4988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4" w15:restartNumberingAfterBreak="0">
    <w:nsid w:val="4A89375E"/>
    <w:multiLevelType w:val="multilevel"/>
    <w:tmpl w:val="F4A4EFE4"/>
    <w:lvl w:ilvl="0">
      <w:start w:val="1"/>
      <w:numFmt w:val="decimal"/>
      <w:lvlText w:val="%1."/>
      <w:lvlJc w:val="left"/>
      <w:pPr>
        <w:ind w:left="1080" w:hanging="360"/>
      </w:pPr>
      <w:rPr>
        <w:b w:val="0"/>
        <w:strike w:val="0"/>
        <w:color w:val="auto"/>
      </w:rPr>
    </w:lvl>
    <w:lvl w:ilvl="1">
      <w:start w:val="1"/>
      <w:numFmt w:val="decimal"/>
      <w:lvlText w:val="%1.%2."/>
      <w:lvlJc w:val="left"/>
      <w:pPr>
        <w:ind w:left="1578" w:hanging="432"/>
      </w:pPr>
      <w:rPr>
        <w:i w:val="0"/>
        <w:strike w:val="0"/>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4B070AD3"/>
    <w:multiLevelType w:val="multilevel"/>
    <w:tmpl w:val="D2C2FD4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4E2E7D54"/>
    <w:multiLevelType w:val="hybridMultilevel"/>
    <w:tmpl w:val="63FEA312"/>
    <w:lvl w:ilvl="0" w:tplc="734E097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F676A38"/>
    <w:multiLevelType w:val="hybridMultilevel"/>
    <w:tmpl w:val="9B082B18"/>
    <w:lvl w:ilvl="0" w:tplc="9648B33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3C6BD4"/>
    <w:multiLevelType w:val="hybridMultilevel"/>
    <w:tmpl w:val="D54ED12E"/>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0"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1" w15:restartNumberingAfterBreak="0">
    <w:nsid w:val="5D2A4E6E"/>
    <w:multiLevelType w:val="hybridMultilevel"/>
    <w:tmpl w:val="EA545F22"/>
    <w:lvl w:ilvl="0" w:tplc="CB2A9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5D2F313B"/>
    <w:multiLevelType w:val="hybridMultilevel"/>
    <w:tmpl w:val="6F50E754"/>
    <w:lvl w:ilvl="0" w:tplc="E214C03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FE76EDD"/>
    <w:multiLevelType w:val="hybridMultilevel"/>
    <w:tmpl w:val="C13823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15:restartNumberingAfterBreak="0">
    <w:nsid w:val="61B245BB"/>
    <w:multiLevelType w:val="hybridMultilevel"/>
    <w:tmpl w:val="C7D0F1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64001088"/>
    <w:multiLevelType w:val="hybridMultilevel"/>
    <w:tmpl w:val="6B7617AE"/>
    <w:lvl w:ilvl="0" w:tplc="77E887A6">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93A1F8D"/>
    <w:multiLevelType w:val="hybridMultilevel"/>
    <w:tmpl w:val="4CA6C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9DB4BBD"/>
    <w:multiLevelType w:val="hybridMultilevel"/>
    <w:tmpl w:val="E8803B76"/>
    <w:lvl w:ilvl="0" w:tplc="0270D38C">
      <w:start w:val="1"/>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9" w15:restartNumberingAfterBreak="0">
    <w:nsid w:val="6A005B6D"/>
    <w:multiLevelType w:val="multilevel"/>
    <w:tmpl w:val="EC563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Calibri" w:hAnsi="Times New Roman" w:cs="Times New Roman"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1"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C334005"/>
    <w:multiLevelType w:val="hybridMultilevel"/>
    <w:tmpl w:val="84B0BDAC"/>
    <w:lvl w:ilvl="0" w:tplc="4C724214">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6DD5419E"/>
    <w:multiLevelType w:val="hybridMultilevel"/>
    <w:tmpl w:val="F58697FA"/>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4"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2365070"/>
    <w:multiLevelType w:val="multilevel"/>
    <w:tmpl w:val="5CFE04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72BE2C82"/>
    <w:multiLevelType w:val="hybridMultilevel"/>
    <w:tmpl w:val="1D1C02EC"/>
    <w:lvl w:ilvl="0" w:tplc="4C724214">
      <w:start w:val="19"/>
      <w:numFmt w:val="bullet"/>
      <w:lvlText w:val="-"/>
      <w:lvlJc w:val="left"/>
      <w:pPr>
        <w:ind w:left="780" w:hanging="360"/>
      </w:pPr>
      <w:rPr>
        <w:rFonts w:ascii="Times New Roman" w:eastAsia="Calibr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7" w15:restartNumberingAfterBreak="0">
    <w:nsid w:val="74011A33"/>
    <w:multiLevelType w:val="hybridMultilevel"/>
    <w:tmpl w:val="771013A0"/>
    <w:lvl w:ilvl="0" w:tplc="5AF00FA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9701570"/>
    <w:multiLevelType w:val="hybridMultilevel"/>
    <w:tmpl w:val="1654F8FC"/>
    <w:lvl w:ilvl="0" w:tplc="82846320">
      <w:start w:val="3"/>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5C489E40">
      <w:start w:val="1"/>
      <w:numFmt w:val="decimal"/>
      <w:lvlText w:val="%4."/>
      <w:lvlJc w:val="left"/>
      <w:pPr>
        <w:ind w:left="2880" w:hanging="360"/>
      </w:pPr>
      <w:rPr>
        <w:b w:val="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7BFC5426"/>
    <w:multiLevelType w:val="hybridMultilevel"/>
    <w:tmpl w:val="8514EC96"/>
    <w:lvl w:ilvl="0" w:tplc="FB1C12B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C657961"/>
    <w:multiLevelType w:val="hybridMultilevel"/>
    <w:tmpl w:val="D97C2B26"/>
    <w:lvl w:ilvl="0" w:tplc="CCDEE4D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CB86A65"/>
    <w:multiLevelType w:val="hybridMultilevel"/>
    <w:tmpl w:val="A0D4670E"/>
    <w:lvl w:ilvl="0" w:tplc="4052D5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7E8764B8"/>
    <w:multiLevelType w:val="hybridMultilevel"/>
    <w:tmpl w:val="7FF2F290"/>
    <w:lvl w:ilvl="0" w:tplc="4C724214">
      <w:start w:val="19"/>
      <w:numFmt w:val="bullet"/>
      <w:lvlText w:val="-"/>
      <w:lvlJc w:val="left"/>
      <w:pPr>
        <w:ind w:left="1287" w:hanging="360"/>
      </w:pPr>
      <w:rPr>
        <w:rFonts w:ascii="Times New Roman" w:eastAsia="Calibr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087386860">
    <w:abstractNumId w:val="64"/>
  </w:num>
  <w:num w:numId="2" w16cid:durableId="1159156269">
    <w:abstractNumId w:val="61"/>
  </w:num>
  <w:num w:numId="3" w16cid:durableId="1564750016">
    <w:abstractNumId w:val="0"/>
  </w:num>
  <w:num w:numId="4" w16cid:durableId="1148013712">
    <w:abstractNumId w:val="54"/>
  </w:num>
  <w:num w:numId="5" w16cid:durableId="1856916226">
    <w:abstractNumId w:val="38"/>
  </w:num>
  <w:num w:numId="6" w16cid:durableId="552037736">
    <w:abstractNumId w:val="11"/>
  </w:num>
  <w:num w:numId="7" w16cid:durableId="731466518">
    <w:abstractNumId w:val="48"/>
  </w:num>
  <w:num w:numId="8" w16cid:durableId="193496939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289288">
    <w:abstractNumId w:val="27"/>
  </w:num>
  <w:num w:numId="10" w16cid:durableId="1536891919">
    <w:abstractNumId w:val="60"/>
  </w:num>
  <w:num w:numId="11" w16cid:durableId="1997756229">
    <w:abstractNumId w:val="15"/>
  </w:num>
  <w:num w:numId="12" w16cid:durableId="646202338">
    <w:abstractNumId w:val="30"/>
  </w:num>
  <w:num w:numId="13" w16cid:durableId="494347827">
    <w:abstractNumId w:val="35"/>
  </w:num>
  <w:num w:numId="14" w16cid:durableId="9737994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53216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8140647">
    <w:abstractNumId w:val="7"/>
  </w:num>
  <w:num w:numId="17" w16cid:durableId="1278874437">
    <w:abstractNumId w:val="58"/>
  </w:num>
  <w:num w:numId="18" w16cid:durableId="1877737945">
    <w:abstractNumId w:val="51"/>
  </w:num>
  <w:num w:numId="19" w16cid:durableId="509443470">
    <w:abstractNumId w:val="39"/>
  </w:num>
  <w:num w:numId="20" w16cid:durableId="1934819401">
    <w:abstractNumId w:val="25"/>
  </w:num>
  <w:num w:numId="21" w16cid:durableId="388574996">
    <w:abstractNumId w:val="12"/>
  </w:num>
  <w:num w:numId="22" w16cid:durableId="1518959205">
    <w:abstractNumId w:val="70"/>
  </w:num>
  <w:num w:numId="23" w16cid:durableId="1121219970">
    <w:abstractNumId w:val="40"/>
  </w:num>
  <w:num w:numId="24" w16cid:durableId="1154028146">
    <w:abstractNumId w:val="43"/>
  </w:num>
  <w:num w:numId="25" w16cid:durableId="1145926642">
    <w:abstractNumId w:val="31"/>
  </w:num>
  <w:num w:numId="26" w16cid:durableId="1261375594">
    <w:abstractNumId w:val="22"/>
  </w:num>
  <w:num w:numId="27" w16cid:durableId="1788234350">
    <w:abstractNumId w:val="49"/>
  </w:num>
  <w:num w:numId="28" w16cid:durableId="897740363">
    <w:abstractNumId w:val="16"/>
  </w:num>
  <w:num w:numId="29" w16cid:durableId="1933199441">
    <w:abstractNumId w:val="21"/>
  </w:num>
  <w:num w:numId="30" w16cid:durableId="399014362">
    <w:abstractNumId w:val="28"/>
  </w:num>
  <w:num w:numId="31" w16cid:durableId="2022657943">
    <w:abstractNumId w:val="62"/>
  </w:num>
  <w:num w:numId="32" w16cid:durableId="385379812">
    <w:abstractNumId w:val="19"/>
  </w:num>
  <w:num w:numId="33" w16cid:durableId="494342272">
    <w:abstractNumId w:val="63"/>
  </w:num>
  <w:num w:numId="34" w16cid:durableId="539054956">
    <w:abstractNumId w:val="72"/>
  </w:num>
  <w:num w:numId="35" w16cid:durableId="354700307">
    <w:abstractNumId w:val="59"/>
  </w:num>
  <w:num w:numId="36" w16cid:durableId="1004279520">
    <w:abstractNumId w:val="47"/>
  </w:num>
  <w:num w:numId="37" w16cid:durableId="1104379241">
    <w:abstractNumId w:val="67"/>
  </w:num>
  <w:num w:numId="38" w16cid:durableId="1742673184">
    <w:abstractNumId w:val="9"/>
  </w:num>
  <w:num w:numId="39" w16cid:durableId="567377662">
    <w:abstractNumId w:val="5"/>
  </w:num>
  <w:num w:numId="40" w16cid:durableId="675109842">
    <w:abstractNumId w:val="24"/>
  </w:num>
  <w:num w:numId="41" w16cid:durableId="1553232837">
    <w:abstractNumId w:val="36"/>
  </w:num>
  <w:num w:numId="42" w16cid:durableId="582835528">
    <w:abstractNumId w:val="8"/>
  </w:num>
  <w:num w:numId="43" w16cid:durableId="1469086837">
    <w:abstractNumId w:val="20"/>
  </w:num>
  <w:num w:numId="44" w16cid:durableId="1680502117">
    <w:abstractNumId w:val="26"/>
  </w:num>
  <w:num w:numId="45" w16cid:durableId="263150130">
    <w:abstractNumId w:val="46"/>
  </w:num>
  <w:num w:numId="46" w16cid:durableId="124206263">
    <w:abstractNumId w:val="13"/>
  </w:num>
  <w:num w:numId="47" w16cid:durableId="1939558385">
    <w:abstractNumId w:val="71"/>
  </w:num>
  <w:num w:numId="48" w16cid:durableId="313880177">
    <w:abstractNumId w:val="69"/>
  </w:num>
  <w:num w:numId="49" w16cid:durableId="838545356">
    <w:abstractNumId w:val="68"/>
  </w:num>
  <w:num w:numId="50" w16cid:durableId="1535852342">
    <w:abstractNumId w:val="10"/>
  </w:num>
  <w:num w:numId="51" w16cid:durableId="911424778">
    <w:abstractNumId w:val="44"/>
  </w:num>
  <w:num w:numId="52" w16cid:durableId="1473061489">
    <w:abstractNumId w:val="33"/>
  </w:num>
  <w:num w:numId="53" w16cid:durableId="1857108767">
    <w:abstractNumId w:val="55"/>
  </w:num>
  <w:num w:numId="54" w16cid:durableId="1730222861">
    <w:abstractNumId w:val="14"/>
  </w:num>
  <w:num w:numId="55" w16cid:durableId="1904293089">
    <w:abstractNumId w:val="37"/>
  </w:num>
  <w:num w:numId="56" w16cid:durableId="1715697457">
    <w:abstractNumId w:val="4"/>
  </w:num>
  <w:num w:numId="57" w16cid:durableId="1439369222">
    <w:abstractNumId w:val="42"/>
  </w:num>
  <w:num w:numId="58" w16cid:durableId="1836921100">
    <w:abstractNumId w:val="23"/>
  </w:num>
  <w:num w:numId="59" w16cid:durableId="15057068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36978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9586793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6588360">
    <w:abstractNumId w:val="6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35061982">
    <w:abstractNumId w:val="32"/>
  </w:num>
  <w:num w:numId="64" w16cid:durableId="677269779">
    <w:abstractNumId w:val="57"/>
  </w:num>
  <w:num w:numId="65" w16cid:durableId="102119399">
    <w:abstractNumId w:val="53"/>
  </w:num>
  <w:num w:numId="66" w16cid:durableId="1591280749">
    <w:abstractNumId w:val="66"/>
  </w:num>
  <w:num w:numId="67" w16cid:durableId="1907833786">
    <w:abstractNumId w:val="18"/>
  </w:num>
  <w:num w:numId="68" w16cid:durableId="1766922524">
    <w:abstractNumId w:val="6"/>
  </w:num>
  <w:num w:numId="69" w16cid:durableId="438257382">
    <w:abstractNumId w:val="56"/>
  </w:num>
  <w:num w:numId="70" w16cid:durableId="2073888379">
    <w:abstractNumId w:val="29"/>
  </w:num>
  <w:num w:numId="71" w16cid:durableId="1688864784">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6B8"/>
    <w:rsid w:val="000019E5"/>
    <w:rsid w:val="00001B80"/>
    <w:rsid w:val="00001FE1"/>
    <w:rsid w:val="00002889"/>
    <w:rsid w:val="00003E86"/>
    <w:rsid w:val="000047C0"/>
    <w:rsid w:val="00004C00"/>
    <w:rsid w:val="00004EC0"/>
    <w:rsid w:val="00005117"/>
    <w:rsid w:val="0000632D"/>
    <w:rsid w:val="000070D6"/>
    <w:rsid w:val="00007F8C"/>
    <w:rsid w:val="000102F6"/>
    <w:rsid w:val="00010922"/>
    <w:rsid w:val="00011CC0"/>
    <w:rsid w:val="00012687"/>
    <w:rsid w:val="00014ACE"/>
    <w:rsid w:val="00014BF4"/>
    <w:rsid w:val="00015468"/>
    <w:rsid w:val="000156B7"/>
    <w:rsid w:val="00016060"/>
    <w:rsid w:val="00016066"/>
    <w:rsid w:val="00016391"/>
    <w:rsid w:val="000163A7"/>
    <w:rsid w:val="000177EB"/>
    <w:rsid w:val="00020A56"/>
    <w:rsid w:val="00021276"/>
    <w:rsid w:val="000213A1"/>
    <w:rsid w:val="00023A2B"/>
    <w:rsid w:val="00023A2D"/>
    <w:rsid w:val="00023CD0"/>
    <w:rsid w:val="00024179"/>
    <w:rsid w:val="0002460C"/>
    <w:rsid w:val="00027249"/>
    <w:rsid w:val="00027F02"/>
    <w:rsid w:val="00027FB5"/>
    <w:rsid w:val="0003007E"/>
    <w:rsid w:val="000304BD"/>
    <w:rsid w:val="000314DB"/>
    <w:rsid w:val="000316BE"/>
    <w:rsid w:val="00031C67"/>
    <w:rsid w:val="00032470"/>
    <w:rsid w:val="00034A99"/>
    <w:rsid w:val="00034BC0"/>
    <w:rsid w:val="00034C9C"/>
    <w:rsid w:val="0003561C"/>
    <w:rsid w:val="00035854"/>
    <w:rsid w:val="000361EF"/>
    <w:rsid w:val="0003685B"/>
    <w:rsid w:val="00036949"/>
    <w:rsid w:val="00037254"/>
    <w:rsid w:val="000419BE"/>
    <w:rsid w:val="00041AAF"/>
    <w:rsid w:val="00042192"/>
    <w:rsid w:val="00042795"/>
    <w:rsid w:val="00042A43"/>
    <w:rsid w:val="00042D68"/>
    <w:rsid w:val="00042DBF"/>
    <w:rsid w:val="00043C74"/>
    <w:rsid w:val="000454B7"/>
    <w:rsid w:val="000460DB"/>
    <w:rsid w:val="0004645E"/>
    <w:rsid w:val="000466E9"/>
    <w:rsid w:val="000468C1"/>
    <w:rsid w:val="0004757F"/>
    <w:rsid w:val="00050EF8"/>
    <w:rsid w:val="000512B6"/>
    <w:rsid w:val="0005171D"/>
    <w:rsid w:val="00052C80"/>
    <w:rsid w:val="00053C1D"/>
    <w:rsid w:val="00053F7F"/>
    <w:rsid w:val="00053FE2"/>
    <w:rsid w:val="00054027"/>
    <w:rsid w:val="00054890"/>
    <w:rsid w:val="00056AFE"/>
    <w:rsid w:val="00056B98"/>
    <w:rsid w:val="00056E5C"/>
    <w:rsid w:val="00057191"/>
    <w:rsid w:val="0005794B"/>
    <w:rsid w:val="00057B6A"/>
    <w:rsid w:val="00061853"/>
    <w:rsid w:val="00062658"/>
    <w:rsid w:val="00063FA9"/>
    <w:rsid w:val="00064CB1"/>
    <w:rsid w:val="000650EC"/>
    <w:rsid w:val="000659D4"/>
    <w:rsid w:val="00066393"/>
    <w:rsid w:val="00066A33"/>
    <w:rsid w:val="00066AED"/>
    <w:rsid w:val="00066D95"/>
    <w:rsid w:val="00067AD8"/>
    <w:rsid w:val="0007003A"/>
    <w:rsid w:val="000706D8"/>
    <w:rsid w:val="000714D2"/>
    <w:rsid w:val="00071BCF"/>
    <w:rsid w:val="00071E11"/>
    <w:rsid w:val="00071E3D"/>
    <w:rsid w:val="00071FD5"/>
    <w:rsid w:val="00072017"/>
    <w:rsid w:val="00072C45"/>
    <w:rsid w:val="000735A3"/>
    <w:rsid w:val="0007370E"/>
    <w:rsid w:val="00073CCD"/>
    <w:rsid w:val="000743B4"/>
    <w:rsid w:val="00074567"/>
    <w:rsid w:val="00075930"/>
    <w:rsid w:val="00075986"/>
    <w:rsid w:val="0007609C"/>
    <w:rsid w:val="0007695D"/>
    <w:rsid w:val="0008005C"/>
    <w:rsid w:val="0008034C"/>
    <w:rsid w:val="00080CE1"/>
    <w:rsid w:val="00081380"/>
    <w:rsid w:val="000819FF"/>
    <w:rsid w:val="0008205F"/>
    <w:rsid w:val="00082EBD"/>
    <w:rsid w:val="000840CF"/>
    <w:rsid w:val="00084C3E"/>
    <w:rsid w:val="00085F19"/>
    <w:rsid w:val="00086DC2"/>
    <w:rsid w:val="000874BC"/>
    <w:rsid w:val="00087BDF"/>
    <w:rsid w:val="00090096"/>
    <w:rsid w:val="000901C8"/>
    <w:rsid w:val="000905DD"/>
    <w:rsid w:val="00091C91"/>
    <w:rsid w:val="000926B2"/>
    <w:rsid w:val="00092E3A"/>
    <w:rsid w:val="00093433"/>
    <w:rsid w:val="0009370C"/>
    <w:rsid w:val="00094F98"/>
    <w:rsid w:val="000952AB"/>
    <w:rsid w:val="00095B5A"/>
    <w:rsid w:val="0009639A"/>
    <w:rsid w:val="000965A9"/>
    <w:rsid w:val="000978B0"/>
    <w:rsid w:val="00097900"/>
    <w:rsid w:val="00097B24"/>
    <w:rsid w:val="000A10B6"/>
    <w:rsid w:val="000A1892"/>
    <w:rsid w:val="000A3BDA"/>
    <w:rsid w:val="000A4949"/>
    <w:rsid w:val="000A5BC5"/>
    <w:rsid w:val="000A6527"/>
    <w:rsid w:val="000A6921"/>
    <w:rsid w:val="000A6A05"/>
    <w:rsid w:val="000A6F6E"/>
    <w:rsid w:val="000A7C0B"/>
    <w:rsid w:val="000A7D06"/>
    <w:rsid w:val="000B014B"/>
    <w:rsid w:val="000B0853"/>
    <w:rsid w:val="000B0E5C"/>
    <w:rsid w:val="000B0E76"/>
    <w:rsid w:val="000B1435"/>
    <w:rsid w:val="000B14A3"/>
    <w:rsid w:val="000B1C11"/>
    <w:rsid w:val="000B2A46"/>
    <w:rsid w:val="000B3C04"/>
    <w:rsid w:val="000B4538"/>
    <w:rsid w:val="000B49B9"/>
    <w:rsid w:val="000B599B"/>
    <w:rsid w:val="000B62EC"/>
    <w:rsid w:val="000B63F3"/>
    <w:rsid w:val="000B6642"/>
    <w:rsid w:val="000B66D8"/>
    <w:rsid w:val="000B7A36"/>
    <w:rsid w:val="000C123A"/>
    <w:rsid w:val="000C13F8"/>
    <w:rsid w:val="000C146E"/>
    <w:rsid w:val="000C2FDA"/>
    <w:rsid w:val="000C310E"/>
    <w:rsid w:val="000C340A"/>
    <w:rsid w:val="000C3C57"/>
    <w:rsid w:val="000C4598"/>
    <w:rsid w:val="000C49F6"/>
    <w:rsid w:val="000C4EAA"/>
    <w:rsid w:val="000C4F91"/>
    <w:rsid w:val="000C543D"/>
    <w:rsid w:val="000C5F51"/>
    <w:rsid w:val="000C6047"/>
    <w:rsid w:val="000C66E0"/>
    <w:rsid w:val="000C6722"/>
    <w:rsid w:val="000D02DB"/>
    <w:rsid w:val="000D06CC"/>
    <w:rsid w:val="000D0AD4"/>
    <w:rsid w:val="000D14E3"/>
    <w:rsid w:val="000D2762"/>
    <w:rsid w:val="000D2B3F"/>
    <w:rsid w:val="000D3420"/>
    <w:rsid w:val="000D3BD2"/>
    <w:rsid w:val="000D44DE"/>
    <w:rsid w:val="000D4B47"/>
    <w:rsid w:val="000D50AA"/>
    <w:rsid w:val="000D54C1"/>
    <w:rsid w:val="000D705E"/>
    <w:rsid w:val="000D7366"/>
    <w:rsid w:val="000D7585"/>
    <w:rsid w:val="000E029E"/>
    <w:rsid w:val="000E0F9E"/>
    <w:rsid w:val="000E16E5"/>
    <w:rsid w:val="000E2456"/>
    <w:rsid w:val="000E3198"/>
    <w:rsid w:val="000E3B19"/>
    <w:rsid w:val="000E471B"/>
    <w:rsid w:val="000E5F40"/>
    <w:rsid w:val="000E68F5"/>
    <w:rsid w:val="000E7988"/>
    <w:rsid w:val="000E7B5F"/>
    <w:rsid w:val="000E7C41"/>
    <w:rsid w:val="000F1136"/>
    <w:rsid w:val="000F13DD"/>
    <w:rsid w:val="000F1892"/>
    <w:rsid w:val="000F236B"/>
    <w:rsid w:val="000F24A6"/>
    <w:rsid w:val="000F2531"/>
    <w:rsid w:val="000F36FC"/>
    <w:rsid w:val="000F3DCA"/>
    <w:rsid w:val="000F4152"/>
    <w:rsid w:val="000F4CF3"/>
    <w:rsid w:val="000F5785"/>
    <w:rsid w:val="000F5A2E"/>
    <w:rsid w:val="000F5E86"/>
    <w:rsid w:val="000F6D56"/>
    <w:rsid w:val="000F7199"/>
    <w:rsid w:val="001002CC"/>
    <w:rsid w:val="00100AA7"/>
    <w:rsid w:val="0010118B"/>
    <w:rsid w:val="001019EB"/>
    <w:rsid w:val="00101EA5"/>
    <w:rsid w:val="00104580"/>
    <w:rsid w:val="00104AFE"/>
    <w:rsid w:val="00105856"/>
    <w:rsid w:val="00106A95"/>
    <w:rsid w:val="001071B3"/>
    <w:rsid w:val="00107C6E"/>
    <w:rsid w:val="00110963"/>
    <w:rsid w:val="001128BA"/>
    <w:rsid w:val="00112BA3"/>
    <w:rsid w:val="00113A2D"/>
    <w:rsid w:val="00114653"/>
    <w:rsid w:val="00114E50"/>
    <w:rsid w:val="00114E6D"/>
    <w:rsid w:val="0011557E"/>
    <w:rsid w:val="00116C67"/>
    <w:rsid w:val="00116FFE"/>
    <w:rsid w:val="001172F7"/>
    <w:rsid w:val="0011799A"/>
    <w:rsid w:val="00120839"/>
    <w:rsid w:val="00122A9D"/>
    <w:rsid w:val="00124C9A"/>
    <w:rsid w:val="00125A66"/>
    <w:rsid w:val="00126361"/>
    <w:rsid w:val="00126677"/>
    <w:rsid w:val="00130870"/>
    <w:rsid w:val="00132614"/>
    <w:rsid w:val="00133040"/>
    <w:rsid w:val="00134A84"/>
    <w:rsid w:val="00134B4B"/>
    <w:rsid w:val="00135909"/>
    <w:rsid w:val="00136D7F"/>
    <w:rsid w:val="00137CAA"/>
    <w:rsid w:val="001400A1"/>
    <w:rsid w:val="00140219"/>
    <w:rsid w:val="00140929"/>
    <w:rsid w:val="00140B38"/>
    <w:rsid w:val="00140B5C"/>
    <w:rsid w:val="0014151B"/>
    <w:rsid w:val="001417A1"/>
    <w:rsid w:val="001421D6"/>
    <w:rsid w:val="00142C2E"/>
    <w:rsid w:val="0014455A"/>
    <w:rsid w:val="00145266"/>
    <w:rsid w:val="00146165"/>
    <w:rsid w:val="001461E6"/>
    <w:rsid w:val="001465E6"/>
    <w:rsid w:val="001503FF"/>
    <w:rsid w:val="00150DA0"/>
    <w:rsid w:val="00151070"/>
    <w:rsid w:val="0015175D"/>
    <w:rsid w:val="00155293"/>
    <w:rsid w:val="001553A5"/>
    <w:rsid w:val="00155BFF"/>
    <w:rsid w:val="001574EB"/>
    <w:rsid w:val="001602A5"/>
    <w:rsid w:val="001606C6"/>
    <w:rsid w:val="0016085D"/>
    <w:rsid w:val="001609E2"/>
    <w:rsid w:val="00161A71"/>
    <w:rsid w:val="0016204D"/>
    <w:rsid w:val="0016219A"/>
    <w:rsid w:val="0016226F"/>
    <w:rsid w:val="001633A5"/>
    <w:rsid w:val="0016363A"/>
    <w:rsid w:val="00163EE3"/>
    <w:rsid w:val="00164039"/>
    <w:rsid w:val="0016520F"/>
    <w:rsid w:val="0016528B"/>
    <w:rsid w:val="0016563F"/>
    <w:rsid w:val="001668A0"/>
    <w:rsid w:val="0017003C"/>
    <w:rsid w:val="0017192B"/>
    <w:rsid w:val="00171DAA"/>
    <w:rsid w:val="0017286E"/>
    <w:rsid w:val="00172ECB"/>
    <w:rsid w:val="00174278"/>
    <w:rsid w:val="00175905"/>
    <w:rsid w:val="001759F1"/>
    <w:rsid w:val="001761EA"/>
    <w:rsid w:val="001768AE"/>
    <w:rsid w:val="00180A2B"/>
    <w:rsid w:val="00180C32"/>
    <w:rsid w:val="0018188D"/>
    <w:rsid w:val="00181DF4"/>
    <w:rsid w:val="00182BB4"/>
    <w:rsid w:val="00183DA1"/>
    <w:rsid w:val="0018412D"/>
    <w:rsid w:val="001855A1"/>
    <w:rsid w:val="00185A73"/>
    <w:rsid w:val="00185AF2"/>
    <w:rsid w:val="00186672"/>
    <w:rsid w:val="00186879"/>
    <w:rsid w:val="001901A5"/>
    <w:rsid w:val="00192A83"/>
    <w:rsid w:val="00193208"/>
    <w:rsid w:val="0019329F"/>
    <w:rsid w:val="001948FF"/>
    <w:rsid w:val="00195A38"/>
    <w:rsid w:val="00196169"/>
    <w:rsid w:val="001A00A1"/>
    <w:rsid w:val="001A1834"/>
    <w:rsid w:val="001A237B"/>
    <w:rsid w:val="001A24BF"/>
    <w:rsid w:val="001A3052"/>
    <w:rsid w:val="001A34CC"/>
    <w:rsid w:val="001A3664"/>
    <w:rsid w:val="001A46F7"/>
    <w:rsid w:val="001A4839"/>
    <w:rsid w:val="001A54E7"/>
    <w:rsid w:val="001A63C8"/>
    <w:rsid w:val="001B030B"/>
    <w:rsid w:val="001B049A"/>
    <w:rsid w:val="001B1C64"/>
    <w:rsid w:val="001B1F8F"/>
    <w:rsid w:val="001B1FC8"/>
    <w:rsid w:val="001B3857"/>
    <w:rsid w:val="001B45AE"/>
    <w:rsid w:val="001B4AC9"/>
    <w:rsid w:val="001B551F"/>
    <w:rsid w:val="001B591D"/>
    <w:rsid w:val="001B66CE"/>
    <w:rsid w:val="001B78AA"/>
    <w:rsid w:val="001B7C57"/>
    <w:rsid w:val="001B7CAD"/>
    <w:rsid w:val="001B7FFD"/>
    <w:rsid w:val="001C08A4"/>
    <w:rsid w:val="001C0BE0"/>
    <w:rsid w:val="001C112D"/>
    <w:rsid w:val="001C1442"/>
    <w:rsid w:val="001C16F5"/>
    <w:rsid w:val="001C1802"/>
    <w:rsid w:val="001C1AC8"/>
    <w:rsid w:val="001C20ED"/>
    <w:rsid w:val="001C2141"/>
    <w:rsid w:val="001C2CE1"/>
    <w:rsid w:val="001C2EB0"/>
    <w:rsid w:val="001C3022"/>
    <w:rsid w:val="001C3450"/>
    <w:rsid w:val="001C3BB0"/>
    <w:rsid w:val="001C4133"/>
    <w:rsid w:val="001C4A35"/>
    <w:rsid w:val="001C5048"/>
    <w:rsid w:val="001C50C4"/>
    <w:rsid w:val="001C50EB"/>
    <w:rsid w:val="001C5A60"/>
    <w:rsid w:val="001C6CE5"/>
    <w:rsid w:val="001D09A7"/>
    <w:rsid w:val="001D1CA8"/>
    <w:rsid w:val="001D1E71"/>
    <w:rsid w:val="001D25EB"/>
    <w:rsid w:val="001D2734"/>
    <w:rsid w:val="001D2B47"/>
    <w:rsid w:val="001D3C29"/>
    <w:rsid w:val="001D3D66"/>
    <w:rsid w:val="001D431E"/>
    <w:rsid w:val="001D4F8B"/>
    <w:rsid w:val="001D5A52"/>
    <w:rsid w:val="001D5B7B"/>
    <w:rsid w:val="001D6257"/>
    <w:rsid w:val="001D697E"/>
    <w:rsid w:val="001D7BA3"/>
    <w:rsid w:val="001D7D4C"/>
    <w:rsid w:val="001E15DF"/>
    <w:rsid w:val="001E258B"/>
    <w:rsid w:val="001E2623"/>
    <w:rsid w:val="001E2D3B"/>
    <w:rsid w:val="001E3AD4"/>
    <w:rsid w:val="001E3C71"/>
    <w:rsid w:val="001E444C"/>
    <w:rsid w:val="001E525C"/>
    <w:rsid w:val="001E5488"/>
    <w:rsid w:val="001E615A"/>
    <w:rsid w:val="001E63B7"/>
    <w:rsid w:val="001E7CAC"/>
    <w:rsid w:val="001F05F5"/>
    <w:rsid w:val="001F0F74"/>
    <w:rsid w:val="001F1739"/>
    <w:rsid w:val="001F2026"/>
    <w:rsid w:val="001F2784"/>
    <w:rsid w:val="001F2CB0"/>
    <w:rsid w:val="001F2CDE"/>
    <w:rsid w:val="001F332C"/>
    <w:rsid w:val="001F3440"/>
    <w:rsid w:val="001F47BE"/>
    <w:rsid w:val="001F58A0"/>
    <w:rsid w:val="001F5CD8"/>
    <w:rsid w:val="001F62DD"/>
    <w:rsid w:val="001F7371"/>
    <w:rsid w:val="001F74BC"/>
    <w:rsid w:val="001F766F"/>
    <w:rsid w:val="00200B08"/>
    <w:rsid w:val="00201208"/>
    <w:rsid w:val="00201888"/>
    <w:rsid w:val="00202A6A"/>
    <w:rsid w:val="00203112"/>
    <w:rsid w:val="00204668"/>
    <w:rsid w:val="002067A1"/>
    <w:rsid w:val="00206C8F"/>
    <w:rsid w:val="00207B1F"/>
    <w:rsid w:val="00207DE8"/>
    <w:rsid w:val="00210844"/>
    <w:rsid w:val="002108AD"/>
    <w:rsid w:val="00211555"/>
    <w:rsid w:val="002117D4"/>
    <w:rsid w:val="00211B44"/>
    <w:rsid w:val="00212127"/>
    <w:rsid w:val="00213073"/>
    <w:rsid w:val="00213C8B"/>
    <w:rsid w:val="002141B7"/>
    <w:rsid w:val="00215E5B"/>
    <w:rsid w:val="00215E71"/>
    <w:rsid w:val="002163EF"/>
    <w:rsid w:val="002166D2"/>
    <w:rsid w:val="002172BE"/>
    <w:rsid w:val="0021731D"/>
    <w:rsid w:val="00217478"/>
    <w:rsid w:val="0021751A"/>
    <w:rsid w:val="00217753"/>
    <w:rsid w:val="00217F4D"/>
    <w:rsid w:val="0022079B"/>
    <w:rsid w:val="002208EC"/>
    <w:rsid w:val="002220F5"/>
    <w:rsid w:val="002235F4"/>
    <w:rsid w:val="002240B6"/>
    <w:rsid w:val="002245BB"/>
    <w:rsid w:val="0022637B"/>
    <w:rsid w:val="0022653B"/>
    <w:rsid w:val="002267EB"/>
    <w:rsid w:val="00226CA6"/>
    <w:rsid w:val="00227EFE"/>
    <w:rsid w:val="002308EA"/>
    <w:rsid w:val="00231B6C"/>
    <w:rsid w:val="00231B9E"/>
    <w:rsid w:val="002324D4"/>
    <w:rsid w:val="00232C5A"/>
    <w:rsid w:val="00232E23"/>
    <w:rsid w:val="00233C0D"/>
    <w:rsid w:val="00234D70"/>
    <w:rsid w:val="00235955"/>
    <w:rsid w:val="00236900"/>
    <w:rsid w:val="002373EF"/>
    <w:rsid w:val="00237D78"/>
    <w:rsid w:val="00240ECF"/>
    <w:rsid w:val="0024135C"/>
    <w:rsid w:val="0024360A"/>
    <w:rsid w:val="002451F4"/>
    <w:rsid w:val="0024564C"/>
    <w:rsid w:val="002468DA"/>
    <w:rsid w:val="00246D28"/>
    <w:rsid w:val="00246D7C"/>
    <w:rsid w:val="00246E6E"/>
    <w:rsid w:val="00247069"/>
    <w:rsid w:val="00247702"/>
    <w:rsid w:val="00250156"/>
    <w:rsid w:val="0025091D"/>
    <w:rsid w:val="00250CF4"/>
    <w:rsid w:val="002521EE"/>
    <w:rsid w:val="002526E2"/>
    <w:rsid w:val="00252A1B"/>
    <w:rsid w:val="00253429"/>
    <w:rsid w:val="00253A76"/>
    <w:rsid w:val="00254BCF"/>
    <w:rsid w:val="00256D61"/>
    <w:rsid w:val="002570DA"/>
    <w:rsid w:val="00257158"/>
    <w:rsid w:val="00257469"/>
    <w:rsid w:val="00260691"/>
    <w:rsid w:val="00262A35"/>
    <w:rsid w:val="002637EF"/>
    <w:rsid w:val="00263FA6"/>
    <w:rsid w:val="0026416F"/>
    <w:rsid w:val="00264591"/>
    <w:rsid w:val="00264783"/>
    <w:rsid w:val="00264BDD"/>
    <w:rsid w:val="002678F4"/>
    <w:rsid w:val="00267A38"/>
    <w:rsid w:val="00270744"/>
    <w:rsid w:val="00270FAC"/>
    <w:rsid w:val="0027165C"/>
    <w:rsid w:val="0027177A"/>
    <w:rsid w:val="00272087"/>
    <w:rsid w:val="00272C02"/>
    <w:rsid w:val="0027490D"/>
    <w:rsid w:val="00275A5B"/>
    <w:rsid w:val="00275E58"/>
    <w:rsid w:val="002768D0"/>
    <w:rsid w:val="00277EF5"/>
    <w:rsid w:val="0028020D"/>
    <w:rsid w:val="0028070E"/>
    <w:rsid w:val="002814FF"/>
    <w:rsid w:val="0028270F"/>
    <w:rsid w:val="00283042"/>
    <w:rsid w:val="00283485"/>
    <w:rsid w:val="00284CF1"/>
    <w:rsid w:val="00285203"/>
    <w:rsid w:val="002852AB"/>
    <w:rsid w:val="0028539D"/>
    <w:rsid w:val="00286040"/>
    <w:rsid w:val="0029055C"/>
    <w:rsid w:val="002905FA"/>
    <w:rsid w:val="00290BBD"/>
    <w:rsid w:val="00291D88"/>
    <w:rsid w:val="00292664"/>
    <w:rsid w:val="00294145"/>
    <w:rsid w:val="00294BAE"/>
    <w:rsid w:val="00294F50"/>
    <w:rsid w:val="00295114"/>
    <w:rsid w:val="002957EC"/>
    <w:rsid w:val="0029606F"/>
    <w:rsid w:val="002966B3"/>
    <w:rsid w:val="00296E4C"/>
    <w:rsid w:val="00297046"/>
    <w:rsid w:val="00297B11"/>
    <w:rsid w:val="002A0EB5"/>
    <w:rsid w:val="002A1B6A"/>
    <w:rsid w:val="002A1DD6"/>
    <w:rsid w:val="002A1E0B"/>
    <w:rsid w:val="002A2F62"/>
    <w:rsid w:val="002A31EF"/>
    <w:rsid w:val="002A3F0F"/>
    <w:rsid w:val="002A47F2"/>
    <w:rsid w:val="002A48C8"/>
    <w:rsid w:val="002A4CF8"/>
    <w:rsid w:val="002A54BB"/>
    <w:rsid w:val="002A5A51"/>
    <w:rsid w:val="002A7039"/>
    <w:rsid w:val="002A7CEA"/>
    <w:rsid w:val="002B0592"/>
    <w:rsid w:val="002B1B41"/>
    <w:rsid w:val="002B27BD"/>
    <w:rsid w:val="002B3231"/>
    <w:rsid w:val="002B4CF3"/>
    <w:rsid w:val="002B5FB8"/>
    <w:rsid w:val="002B6494"/>
    <w:rsid w:val="002B7684"/>
    <w:rsid w:val="002C0030"/>
    <w:rsid w:val="002C1FBE"/>
    <w:rsid w:val="002C2F73"/>
    <w:rsid w:val="002C3774"/>
    <w:rsid w:val="002C3D1D"/>
    <w:rsid w:val="002C3E13"/>
    <w:rsid w:val="002C5F33"/>
    <w:rsid w:val="002C7392"/>
    <w:rsid w:val="002C7914"/>
    <w:rsid w:val="002C7F91"/>
    <w:rsid w:val="002D01C2"/>
    <w:rsid w:val="002D04DB"/>
    <w:rsid w:val="002D16AD"/>
    <w:rsid w:val="002D18D8"/>
    <w:rsid w:val="002D2B4D"/>
    <w:rsid w:val="002D329C"/>
    <w:rsid w:val="002D344A"/>
    <w:rsid w:val="002D48E2"/>
    <w:rsid w:val="002D4D7E"/>
    <w:rsid w:val="002D5553"/>
    <w:rsid w:val="002D653A"/>
    <w:rsid w:val="002D6989"/>
    <w:rsid w:val="002D75BD"/>
    <w:rsid w:val="002D784C"/>
    <w:rsid w:val="002E0B8C"/>
    <w:rsid w:val="002E0FC6"/>
    <w:rsid w:val="002E1443"/>
    <w:rsid w:val="002E1798"/>
    <w:rsid w:val="002E2E3A"/>
    <w:rsid w:val="002E384C"/>
    <w:rsid w:val="002E3C16"/>
    <w:rsid w:val="002E4850"/>
    <w:rsid w:val="002E49B3"/>
    <w:rsid w:val="002E4D21"/>
    <w:rsid w:val="002E4D31"/>
    <w:rsid w:val="002E52F0"/>
    <w:rsid w:val="002E6620"/>
    <w:rsid w:val="002E7118"/>
    <w:rsid w:val="002E7451"/>
    <w:rsid w:val="002E7B97"/>
    <w:rsid w:val="002F05BB"/>
    <w:rsid w:val="002F0951"/>
    <w:rsid w:val="002F2054"/>
    <w:rsid w:val="002F25ED"/>
    <w:rsid w:val="002F28CD"/>
    <w:rsid w:val="002F2F79"/>
    <w:rsid w:val="002F32F1"/>
    <w:rsid w:val="002F393D"/>
    <w:rsid w:val="002F3D5C"/>
    <w:rsid w:val="002F44DD"/>
    <w:rsid w:val="002F4CD2"/>
    <w:rsid w:val="002F52D6"/>
    <w:rsid w:val="002F567E"/>
    <w:rsid w:val="002F572D"/>
    <w:rsid w:val="002F6DA9"/>
    <w:rsid w:val="002F729C"/>
    <w:rsid w:val="002F75D1"/>
    <w:rsid w:val="002F761D"/>
    <w:rsid w:val="0030048C"/>
    <w:rsid w:val="00300E09"/>
    <w:rsid w:val="003014EF"/>
    <w:rsid w:val="0030154C"/>
    <w:rsid w:val="003033BD"/>
    <w:rsid w:val="003038BD"/>
    <w:rsid w:val="00304F9A"/>
    <w:rsid w:val="00306078"/>
    <w:rsid w:val="003067DE"/>
    <w:rsid w:val="00307989"/>
    <w:rsid w:val="00307B59"/>
    <w:rsid w:val="003100E6"/>
    <w:rsid w:val="00310878"/>
    <w:rsid w:val="003115B0"/>
    <w:rsid w:val="0031177B"/>
    <w:rsid w:val="00312035"/>
    <w:rsid w:val="003133D8"/>
    <w:rsid w:val="00313DE0"/>
    <w:rsid w:val="00313E79"/>
    <w:rsid w:val="00314014"/>
    <w:rsid w:val="00315DE4"/>
    <w:rsid w:val="0031605C"/>
    <w:rsid w:val="00317256"/>
    <w:rsid w:val="0031768B"/>
    <w:rsid w:val="00317B73"/>
    <w:rsid w:val="00317DED"/>
    <w:rsid w:val="00320328"/>
    <w:rsid w:val="00320E23"/>
    <w:rsid w:val="003216AC"/>
    <w:rsid w:val="0032318B"/>
    <w:rsid w:val="0032444E"/>
    <w:rsid w:val="00324FEE"/>
    <w:rsid w:val="00324FFD"/>
    <w:rsid w:val="003265C5"/>
    <w:rsid w:val="00326CA9"/>
    <w:rsid w:val="0032750E"/>
    <w:rsid w:val="00327DD5"/>
    <w:rsid w:val="0033172B"/>
    <w:rsid w:val="003318D8"/>
    <w:rsid w:val="00331B6A"/>
    <w:rsid w:val="00331E0A"/>
    <w:rsid w:val="00332772"/>
    <w:rsid w:val="00332D65"/>
    <w:rsid w:val="00333C27"/>
    <w:rsid w:val="00333DF4"/>
    <w:rsid w:val="00334433"/>
    <w:rsid w:val="00334928"/>
    <w:rsid w:val="003365B1"/>
    <w:rsid w:val="003373E4"/>
    <w:rsid w:val="003373F2"/>
    <w:rsid w:val="00340A00"/>
    <w:rsid w:val="00340A1D"/>
    <w:rsid w:val="0034272D"/>
    <w:rsid w:val="00343629"/>
    <w:rsid w:val="00343FBF"/>
    <w:rsid w:val="00344212"/>
    <w:rsid w:val="003444B0"/>
    <w:rsid w:val="00344578"/>
    <w:rsid w:val="00345737"/>
    <w:rsid w:val="00345DBA"/>
    <w:rsid w:val="00347163"/>
    <w:rsid w:val="00347BF7"/>
    <w:rsid w:val="00347EEC"/>
    <w:rsid w:val="00347FD7"/>
    <w:rsid w:val="003504C3"/>
    <w:rsid w:val="003515BA"/>
    <w:rsid w:val="003515DD"/>
    <w:rsid w:val="003516AD"/>
    <w:rsid w:val="00353AD4"/>
    <w:rsid w:val="00353F24"/>
    <w:rsid w:val="003541BD"/>
    <w:rsid w:val="0035434B"/>
    <w:rsid w:val="00354FD3"/>
    <w:rsid w:val="00355233"/>
    <w:rsid w:val="00355944"/>
    <w:rsid w:val="00355A00"/>
    <w:rsid w:val="003560A3"/>
    <w:rsid w:val="00356232"/>
    <w:rsid w:val="00357B74"/>
    <w:rsid w:val="00357C84"/>
    <w:rsid w:val="00357E2F"/>
    <w:rsid w:val="0036076D"/>
    <w:rsid w:val="00361236"/>
    <w:rsid w:val="00361725"/>
    <w:rsid w:val="003621C1"/>
    <w:rsid w:val="0036229E"/>
    <w:rsid w:val="0036296A"/>
    <w:rsid w:val="00363001"/>
    <w:rsid w:val="0036309D"/>
    <w:rsid w:val="00364143"/>
    <w:rsid w:val="003647C2"/>
    <w:rsid w:val="00365E01"/>
    <w:rsid w:val="00366207"/>
    <w:rsid w:val="003662F2"/>
    <w:rsid w:val="003705FF"/>
    <w:rsid w:val="0037230B"/>
    <w:rsid w:val="00372BC6"/>
    <w:rsid w:val="00372E73"/>
    <w:rsid w:val="0037377D"/>
    <w:rsid w:val="0037379E"/>
    <w:rsid w:val="00373A0B"/>
    <w:rsid w:val="00374528"/>
    <w:rsid w:val="00374E48"/>
    <w:rsid w:val="00375211"/>
    <w:rsid w:val="00375A68"/>
    <w:rsid w:val="00375A72"/>
    <w:rsid w:val="00376951"/>
    <w:rsid w:val="00376E25"/>
    <w:rsid w:val="00377563"/>
    <w:rsid w:val="00377654"/>
    <w:rsid w:val="00377F41"/>
    <w:rsid w:val="00380528"/>
    <w:rsid w:val="00380909"/>
    <w:rsid w:val="00380A0F"/>
    <w:rsid w:val="00380E4B"/>
    <w:rsid w:val="003814C1"/>
    <w:rsid w:val="00382936"/>
    <w:rsid w:val="0038358B"/>
    <w:rsid w:val="00384D98"/>
    <w:rsid w:val="0038543E"/>
    <w:rsid w:val="003856AA"/>
    <w:rsid w:val="003856F2"/>
    <w:rsid w:val="003866B5"/>
    <w:rsid w:val="00386B5A"/>
    <w:rsid w:val="00386CD0"/>
    <w:rsid w:val="00386E81"/>
    <w:rsid w:val="003879C8"/>
    <w:rsid w:val="003904F7"/>
    <w:rsid w:val="003909B3"/>
    <w:rsid w:val="00391BAE"/>
    <w:rsid w:val="00392CFE"/>
    <w:rsid w:val="00392EA9"/>
    <w:rsid w:val="0039300E"/>
    <w:rsid w:val="00393810"/>
    <w:rsid w:val="00394025"/>
    <w:rsid w:val="003941C1"/>
    <w:rsid w:val="0039500B"/>
    <w:rsid w:val="003952B4"/>
    <w:rsid w:val="003957BD"/>
    <w:rsid w:val="003957C3"/>
    <w:rsid w:val="00395877"/>
    <w:rsid w:val="003960C4"/>
    <w:rsid w:val="00396E6F"/>
    <w:rsid w:val="003975EE"/>
    <w:rsid w:val="00397D33"/>
    <w:rsid w:val="003A0C87"/>
    <w:rsid w:val="003A0FA7"/>
    <w:rsid w:val="003A174C"/>
    <w:rsid w:val="003A1970"/>
    <w:rsid w:val="003A1D48"/>
    <w:rsid w:val="003A2383"/>
    <w:rsid w:val="003A2CCE"/>
    <w:rsid w:val="003A3EB6"/>
    <w:rsid w:val="003A4276"/>
    <w:rsid w:val="003A5125"/>
    <w:rsid w:val="003A5C67"/>
    <w:rsid w:val="003A5E81"/>
    <w:rsid w:val="003A5EA3"/>
    <w:rsid w:val="003B10EE"/>
    <w:rsid w:val="003B191A"/>
    <w:rsid w:val="003B1DA6"/>
    <w:rsid w:val="003B2800"/>
    <w:rsid w:val="003B2851"/>
    <w:rsid w:val="003B3986"/>
    <w:rsid w:val="003B3BCC"/>
    <w:rsid w:val="003B3E09"/>
    <w:rsid w:val="003B7575"/>
    <w:rsid w:val="003B76F4"/>
    <w:rsid w:val="003B7F2C"/>
    <w:rsid w:val="003C11A9"/>
    <w:rsid w:val="003C12DF"/>
    <w:rsid w:val="003C2639"/>
    <w:rsid w:val="003C2FDF"/>
    <w:rsid w:val="003C38E0"/>
    <w:rsid w:val="003C3B90"/>
    <w:rsid w:val="003C509B"/>
    <w:rsid w:val="003C544E"/>
    <w:rsid w:val="003C5954"/>
    <w:rsid w:val="003C5BF6"/>
    <w:rsid w:val="003C5D51"/>
    <w:rsid w:val="003C6304"/>
    <w:rsid w:val="003C6320"/>
    <w:rsid w:val="003C6DB4"/>
    <w:rsid w:val="003C75D1"/>
    <w:rsid w:val="003D027F"/>
    <w:rsid w:val="003D05E0"/>
    <w:rsid w:val="003D1919"/>
    <w:rsid w:val="003D2A8E"/>
    <w:rsid w:val="003D2B22"/>
    <w:rsid w:val="003D2BF4"/>
    <w:rsid w:val="003D3135"/>
    <w:rsid w:val="003D3218"/>
    <w:rsid w:val="003D365B"/>
    <w:rsid w:val="003D3734"/>
    <w:rsid w:val="003D534A"/>
    <w:rsid w:val="003D5B6A"/>
    <w:rsid w:val="003D77B2"/>
    <w:rsid w:val="003D7B7E"/>
    <w:rsid w:val="003E0A7E"/>
    <w:rsid w:val="003E16C9"/>
    <w:rsid w:val="003E26A6"/>
    <w:rsid w:val="003E4998"/>
    <w:rsid w:val="003E5424"/>
    <w:rsid w:val="003E5431"/>
    <w:rsid w:val="003E5D94"/>
    <w:rsid w:val="003E5E8C"/>
    <w:rsid w:val="003E6605"/>
    <w:rsid w:val="003E67BF"/>
    <w:rsid w:val="003E6A53"/>
    <w:rsid w:val="003E6D60"/>
    <w:rsid w:val="003E7966"/>
    <w:rsid w:val="003F084A"/>
    <w:rsid w:val="003F0932"/>
    <w:rsid w:val="003F12F0"/>
    <w:rsid w:val="003F28B2"/>
    <w:rsid w:val="003F31B5"/>
    <w:rsid w:val="003F465C"/>
    <w:rsid w:val="003F55A6"/>
    <w:rsid w:val="003F5CD8"/>
    <w:rsid w:val="003F6A62"/>
    <w:rsid w:val="003F7EEF"/>
    <w:rsid w:val="00401886"/>
    <w:rsid w:val="00403111"/>
    <w:rsid w:val="00403C76"/>
    <w:rsid w:val="00403FB7"/>
    <w:rsid w:val="004043C5"/>
    <w:rsid w:val="00404539"/>
    <w:rsid w:val="00404F1E"/>
    <w:rsid w:val="00404F1F"/>
    <w:rsid w:val="00404F80"/>
    <w:rsid w:val="00405CB4"/>
    <w:rsid w:val="00407348"/>
    <w:rsid w:val="00407A07"/>
    <w:rsid w:val="004111A6"/>
    <w:rsid w:val="004146BC"/>
    <w:rsid w:val="00414D83"/>
    <w:rsid w:val="00415617"/>
    <w:rsid w:val="004159FB"/>
    <w:rsid w:val="0041768D"/>
    <w:rsid w:val="00417726"/>
    <w:rsid w:val="00417D88"/>
    <w:rsid w:val="00420971"/>
    <w:rsid w:val="00420A89"/>
    <w:rsid w:val="00422A19"/>
    <w:rsid w:val="00423464"/>
    <w:rsid w:val="00423F9A"/>
    <w:rsid w:val="004253EE"/>
    <w:rsid w:val="0042572E"/>
    <w:rsid w:val="00427430"/>
    <w:rsid w:val="00427ED0"/>
    <w:rsid w:val="004300DD"/>
    <w:rsid w:val="004322E2"/>
    <w:rsid w:val="004329D8"/>
    <w:rsid w:val="00432E56"/>
    <w:rsid w:val="00433B2D"/>
    <w:rsid w:val="00434BEC"/>
    <w:rsid w:val="00434C4D"/>
    <w:rsid w:val="004354C1"/>
    <w:rsid w:val="00435787"/>
    <w:rsid w:val="00435919"/>
    <w:rsid w:val="004367FE"/>
    <w:rsid w:val="00436B17"/>
    <w:rsid w:val="00437AA2"/>
    <w:rsid w:val="0044017A"/>
    <w:rsid w:val="00440532"/>
    <w:rsid w:val="00440F0A"/>
    <w:rsid w:val="00442188"/>
    <w:rsid w:val="00442607"/>
    <w:rsid w:val="0044390D"/>
    <w:rsid w:val="00444444"/>
    <w:rsid w:val="004447A8"/>
    <w:rsid w:val="00444B2F"/>
    <w:rsid w:val="00444D33"/>
    <w:rsid w:val="00444D6C"/>
    <w:rsid w:val="00444D71"/>
    <w:rsid w:val="00444F5E"/>
    <w:rsid w:val="004455F4"/>
    <w:rsid w:val="0044649B"/>
    <w:rsid w:val="004464E0"/>
    <w:rsid w:val="004465BF"/>
    <w:rsid w:val="0045053A"/>
    <w:rsid w:val="0045055E"/>
    <w:rsid w:val="004509A6"/>
    <w:rsid w:val="00450EED"/>
    <w:rsid w:val="00451098"/>
    <w:rsid w:val="00451811"/>
    <w:rsid w:val="00451C6B"/>
    <w:rsid w:val="00451E94"/>
    <w:rsid w:val="004524FE"/>
    <w:rsid w:val="004527D5"/>
    <w:rsid w:val="0045378A"/>
    <w:rsid w:val="00453A5F"/>
    <w:rsid w:val="00453EDD"/>
    <w:rsid w:val="0045435E"/>
    <w:rsid w:val="004548CB"/>
    <w:rsid w:val="0045638E"/>
    <w:rsid w:val="00457AEB"/>
    <w:rsid w:val="00457EA6"/>
    <w:rsid w:val="00460019"/>
    <w:rsid w:val="00460D50"/>
    <w:rsid w:val="00461409"/>
    <w:rsid w:val="004614EF"/>
    <w:rsid w:val="00461E54"/>
    <w:rsid w:val="004630AD"/>
    <w:rsid w:val="004630EA"/>
    <w:rsid w:val="00463725"/>
    <w:rsid w:val="00464026"/>
    <w:rsid w:val="00464A2E"/>
    <w:rsid w:val="00464D4A"/>
    <w:rsid w:val="004666A7"/>
    <w:rsid w:val="00466993"/>
    <w:rsid w:val="00467059"/>
    <w:rsid w:val="0046738E"/>
    <w:rsid w:val="0046760F"/>
    <w:rsid w:val="00467AD3"/>
    <w:rsid w:val="00467F12"/>
    <w:rsid w:val="004702A7"/>
    <w:rsid w:val="00470AAC"/>
    <w:rsid w:val="00471231"/>
    <w:rsid w:val="004720BC"/>
    <w:rsid w:val="00472568"/>
    <w:rsid w:val="0047276B"/>
    <w:rsid w:val="00472EA9"/>
    <w:rsid w:val="00473893"/>
    <w:rsid w:val="00473D0F"/>
    <w:rsid w:val="004744FD"/>
    <w:rsid w:val="00474A41"/>
    <w:rsid w:val="0047537B"/>
    <w:rsid w:val="004759C6"/>
    <w:rsid w:val="00475D38"/>
    <w:rsid w:val="0047698E"/>
    <w:rsid w:val="00476A00"/>
    <w:rsid w:val="00476C71"/>
    <w:rsid w:val="004810BE"/>
    <w:rsid w:val="0048145A"/>
    <w:rsid w:val="00482A0F"/>
    <w:rsid w:val="00483211"/>
    <w:rsid w:val="004835CB"/>
    <w:rsid w:val="0048402F"/>
    <w:rsid w:val="0048459D"/>
    <w:rsid w:val="00484A98"/>
    <w:rsid w:val="004852EF"/>
    <w:rsid w:val="004859A6"/>
    <w:rsid w:val="0048659A"/>
    <w:rsid w:val="00486FCD"/>
    <w:rsid w:val="00487250"/>
    <w:rsid w:val="00490BFD"/>
    <w:rsid w:val="00490DE2"/>
    <w:rsid w:val="004912FB"/>
    <w:rsid w:val="004914C0"/>
    <w:rsid w:val="004927F3"/>
    <w:rsid w:val="004933B4"/>
    <w:rsid w:val="004939D5"/>
    <w:rsid w:val="00493CF3"/>
    <w:rsid w:val="00493D56"/>
    <w:rsid w:val="00494770"/>
    <w:rsid w:val="00494F65"/>
    <w:rsid w:val="004951AD"/>
    <w:rsid w:val="00496DEA"/>
    <w:rsid w:val="00497707"/>
    <w:rsid w:val="004A091E"/>
    <w:rsid w:val="004A0E88"/>
    <w:rsid w:val="004A1962"/>
    <w:rsid w:val="004A233A"/>
    <w:rsid w:val="004A3065"/>
    <w:rsid w:val="004A32B9"/>
    <w:rsid w:val="004A366B"/>
    <w:rsid w:val="004A39FD"/>
    <w:rsid w:val="004A3B84"/>
    <w:rsid w:val="004A4356"/>
    <w:rsid w:val="004A4CA2"/>
    <w:rsid w:val="004A4D71"/>
    <w:rsid w:val="004A5EB6"/>
    <w:rsid w:val="004B012F"/>
    <w:rsid w:val="004B0819"/>
    <w:rsid w:val="004B1F9F"/>
    <w:rsid w:val="004B30D0"/>
    <w:rsid w:val="004B6889"/>
    <w:rsid w:val="004B76DA"/>
    <w:rsid w:val="004B7B01"/>
    <w:rsid w:val="004C0184"/>
    <w:rsid w:val="004C20BA"/>
    <w:rsid w:val="004C37BA"/>
    <w:rsid w:val="004C49B2"/>
    <w:rsid w:val="004C4E40"/>
    <w:rsid w:val="004C6C40"/>
    <w:rsid w:val="004C78DC"/>
    <w:rsid w:val="004D17F6"/>
    <w:rsid w:val="004D19BE"/>
    <w:rsid w:val="004D20EF"/>
    <w:rsid w:val="004D2AF4"/>
    <w:rsid w:val="004D37C8"/>
    <w:rsid w:val="004D3CED"/>
    <w:rsid w:val="004D44EE"/>
    <w:rsid w:val="004D4901"/>
    <w:rsid w:val="004D49B1"/>
    <w:rsid w:val="004D4F76"/>
    <w:rsid w:val="004D59F4"/>
    <w:rsid w:val="004D5D93"/>
    <w:rsid w:val="004D6000"/>
    <w:rsid w:val="004D658A"/>
    <w:rsid w:val="004D703E"/>
    <w:rsid w:val="004D7365"/>
    <w:rsid w:val="004E012B"/>
    <w:rsid w:val="004E1366"/>
    <w:rsid w:val="004E1C50"/>
    <w:rsid w:val="004E2B65"/>
    <w:rsid w:val="004E3201"/>
    <w:rsid w:val="004E33A7"/>
    <w:rsid w:val="004E48C0"/>
    <w:rsid w:val="004E4A86"/>
    <w:rsid w:val="004E4E5D"/>
    <w:rsid w:val="004E5265"/>
    <w:rsid w:val="004E55D4"/>
    <w:rsid w:val="004E56F0"/>
    <w:rsid w:val="004E630E"/>
    <w:rsid w:val="004E63FF"/>
    <w:rsid w:val="004E6DAF"/>
    <w:rsid w:val="004E74E9"/>
    <w:rsid w:val="004E7C42"/>
    <w:rsid w:val="004F1002"/>
    <w:rsid w:val="004F16B5"/>
    <w:rsid w:val="004F2C12"/>
    <w:rsid w:val="004F2C69"/>
    <w:rsid w:val="004F3451"/>
    <w:rsid w:val="004F349B"/>
    <w:rsid w:val="004F3522"/>
    <w:rsid w:val="004F3529"/>
    <w:rsid w:val="004F3690"/>
    <w:rsid w:val="004F43AF"/>
    <w:rsid w:val="004F45A1"/>
    <w:rsid w:val="004F46B0"/>
    <w:rsid w:val="004F49B6"/>
    <w:rsid w:val="004F49CD"/>
    <w:rsid w:val="004F4F44"/>
    <w:rsid w:val="004F52E3"/>
    <w:rsid w:val="004F59B6"/>
    <w:rsid w:val="004F6620"/>
    <w:rsid w:val="004F6D25"/>
    <w:rsid w:val="004F713E"/>
    <w:rsid w:val="004F7BFC"/>
    <w:rsid w:val="004F7E64"/>
    <w:rsid w:val="00500017"/>
    <w:rsid w:val="005006EB"/>
    <w:rsid w:val="005013C6"/>
    <w:rsid w:val="00501DB5"/>
    <w:rsid w:val="0050206E"/>
    <w:rsid w:val="00502486"/>
    <w:rsid w:val="005024FD"/>
    <w:rsid w:val="00503473"/>
    <w:rsid w:val="00503833"/>
    <w:rsid w:val="00503CA6"/>
    <w:rsid w:val="00504074"/>
    <w:rsid w:val="0050445A"/>
    <w:rsid w:val="00506C54"/>
    <w:rsid w:val="00507DA3"/>
    <w:rsid w:val="005105DD"/>
    <w:rsid w:val="00510EFE"/>
    <w:rsid w:val="005119B7"/>
    <w:rsid w:val="00511A51"/>
    <w:rsid w:val="00512E6E"/>
    <w:rsid w:val="00513A36"/>
    <w:rsid w:val="00513BEF"/>
    <w:rsid w:val="00514491"/>
    <w:rsid w:val="0051548A"/>
    <w:rsid w:val="00515542"/>
    <w:rsid w:val="00515A26"/>
    <w:rsid w:val="00515B4A"/>
    <w:rsid w:val="00516279"/>
    <w:rsid w:val="00516401"/>
    <w:rsid w:val="00516669"/>
    <w:rsid w:val="00517B31"/>
    <w:rsid w:val="00517DE2"/>
    <w:rsid w:val="00520279"/>
    <w:rsid w:val="0052027F"/>
    <w:rsid w:val="0052071E"/>
    <w:rsid w:val="00520A1C"/>
    <w:rsid w:val="005213B7"/>
    <w:rsid w:val="00521E1C"/>
    <w:rsid w:val="00521EA2"/>
    <w:rsid w:val="00521FF4"/>
    <w:rsid w:val="0052261F"/>
    <w:rsid w:val="00523A28"/>
    <w:rsid w:val="00523F32"/>
    <w:rsid w:val="00525954"/>
    <w:rsid w:val="0052639C"/>
    <w:rsid w:val="00527EA8"/>
    <w:rsid w:val="005302DB"/>
    <w:rsid w:val="005303E8"/>
    <w:rsid w:val="00530E33"/>
    <w:rsid w:val="0053144D"/>
    <w:rsid w:val="0053254C"/>
    <w:rsid w:val="005327B6"/>
    <w:rsid w:val="00532922"/>
    <w:rsid w:val="00533156"/>
    <w:rsid w:val="00534157"/>
    <w:rsid w:val="005346DC"/>
    <w:rsid w:val="00534BF5"/>
    <w:rsid w:val="00534C66"/>
    <w:rsid w:val="00534CFD"/>
    <w:rsid w:val="00534D20"/>
    <w:rsid w:val="00535360"/>
    <w:rsid w:val="005357AB"/>
    <w:rsid w:val="0053615C"/>
    <w:rsid w:val="005374F8"/>
    <w:rsid w:val="0053781A"/>
    <w:rsid w:val="005403CD"/>
    <w:rsid w:val="005404DF"/>
    <w:rsid w:val="00540618"/>
    <w:rsid w:val="00540F6A"/>
    <w:rsid w:val="005420AD"/>
    <w:rsid w:val="00542DD0"/>
    <w:rsid w:val="0054356B"/>
    <w:rsid w:val="00544947"/>
    <w:rsid w:val="00544A48"/>
    <w:rsid w:val="0054533A"/>
    <w:rsid w:val="00546529"/>
    <w:rsid w:val="0054760C"/>
    <w:rsid w:val="00547736"/>
    <w:rsid w:val="005479E3"/>
    <w:rsid w:val="0055005E"/>
    <w:rsid w:val="00550423"/>
    <w:rsid w:val="0055049C"/>
    <w:rsid w:val="005512A7"/>
    <w:rsid w:val="005514C2"/>
    <w:rsid w:val="00551EB5"/>
    <w:rsid w:val="00553B02"/>
    <w:rsid w:val="00553E03"/>
    <w:rsid w:val="00554393"/>
    <w:rsid w:val="005554A3"/>
    <w:rsid w:val="00555B5E"/>
    <w:rsid w:val="00557799"/>
    <w:rsid w:val="00560118"/>
    <w:rsid w:val="005608A5"/>
    <w:rsid w:val="0056122D"/>
    <w:rsid w:val="00561277"/>
    <w:rsid w:val="0056262A"/>
    <w:rsid w:val="00562702"/>
    <w:rsid w:val="00562BC9"/>
    <w:rsid w:val="005630A3"/>
    <w:rsid w:val="00563ACF"/>
    <w:rsid w:val="00563C57"/>
    <w:rsid w:val="00565110"/>
    <w:rsid w:val="005660F5"/>
    <w:rsid w:val="005704BA"/>
    <w:rsid w:val="00570C74"/>
    <w:rsid w:val="005711B1"/>
    <w:rsid w:val="00571B78"/>
    <w:rsid w:val="00573215"/>
    <w:rsid w:val="00574ED6"/>
    <w:rsid w:val="0057506D"/>
    <w:rsid w:val="00575849"/>
    <w:rsid w:val="0057602C"/>
    <w:rsid w:val="00577CDA"/>
    <w:rsid w:val="00581793"/>
    <w:rsid w:val="0058240D"/>
    <w:rsid w:val="005831A3"/>
    <w:rsid w:val="00583BDC"/>
    <w:rsid w:val="00584D55"/>
    <w:rsid w:val="0058702C"/>
    <w:rsid w:val="005873A1"/>
    <w:rsid w:val="00587E3E"/>
    <w:rsid w:val="005901EA"/>
    <w:rsid w:val="00590F66"/>
    <w:rsid w:val="00592C6B"/>
    <w:rsid w:val="00593CCF"/>
    <w:rsid w:val="0059417A"/>
    <w:rsid w:val="00597082"/>
    <w:rsid w:val="005975E6"/>
    <w:rsid w:val="00597DC4"/>
    <w:rsid w:val="00597E77"/>
    <w:rsid w:val="005A0781"/>
    <w:rsid w:val="005A0D0D"/>
    <w:rsid w:val="005A1588"/>
    <w:rsid w:val="005A17CE"/>
    <w:rsid w:val="005A2C53"/>
    <w:rsid w:val="005A2EE3"/>
    <w:rsid w:val="005A46BC"/>
    <w:rsid w:val="005A4EBD"/>
    <w:rsid w:val="005A5252"/>
    <w:rsid w:val="005A553F"/>
    <w:rsid w:val="005A56D6"/>
    <w:rsid w:val="005A5866"/>
    <w:rsid w:val="005A7279"/>
    <w:rsid w:val="005A769B"/>
    <w:rsid w:val="005A7F98"/>
    <w:rsid w:val="005B0037"/>
    <w:rsid w:val="005B0E6E"/>
    <w:rsid w:val="005B1D4A"/>
    <w:rsid w:val="005B235F"/>
    <w:rsid w:val="005B25C7"/>
    <w:rsid w:val="005B32D5"/>
    <w:rsid w:val="005B3D67"/>
    <w:rsid w:val="005B51E1"/>
    <w:rsid w:val="005B62A0"/>
    <w:rsid w:val="005B6595"/>
    <w:rsid w:val="005B68B1"/>
    <w:rsid w:val="005B761F"/>
    <w:rsid w:val="005C0674"/>
    <w:rsid w:val="005C0DD0"/>
    <w:rsid w:val="005C1C2F"/>
    <w:rsid w:val="005C2A7B"/>
    <w:rsid w:val="005C4290"/>
    <w:rsid w:val="005C4432"/>
    <w:rsid w:val="005C47AA"/>
    <w:rsid w:val="005C59B0"/>
    <w:rsid w:val="005C5DA1"/>
    <w:rsid w:val="005C6411"/>
    <w:rsid w:val="005C7382"/>
    <w:rsid w:val="005C761E"/>
    <w:rsid w:val="005C773F"/>
    <w:rsid w:val="005C7784"/>
    <w:rsid w:val="005D1191"/>
    <w:rsid w:val="005D152A"/>
    <w:rsid w:val="005D246D"/>
    <w:rsid w:val="005D2693"/>
    <w:rsid w:val="005D26E1"/>
    <w:rsid w:val="005D28B6"/>
    <w:rsid w:val="005D2C61"/>
    <w:rsid w:val="005D4148"/>
    <w:rsid w:val="005D6309"/>
    <w:rsid w:val="005D6C50"/>
    <w:rsid w:val="005D78FA"/>
    <w:rsid w:val="005E02D6"/>
    <w:rsid w:val="005E0F9B"/>
    <w:rsid w:val="005E151D"/>
    <w:rsid w:val="005E23FC"/>
    <w:rsid w:val="005E3D7F"/>
    <w:rsid w:val="005E446F"/>
    <w:rsid w:val="005E4A97"/>
    <w:rsid w:val="005E4AD2"/>
    <w:rsid w:val="005E54F1"/>
    <w:rsid w:val="005E6327"/>
    <w:rsid w:val="005E78EF"/>
    <w:rsid w:val="005F02E5"/>
    <w:rsid w:val="005F1899"/>
    <w:rsid w:val="005F1F32"/>
    <w:rsid w:val="005F2197"/>
    <w:rsid w:val="005F279D"/>
    <w:rsid w:val="005F3D45"/>
    <w:rsid w:val="005F3DDA"/>
    <w:rsid w:val="005F4887"/>
    <w:rsid w:val="005F6243"/>
    <w:rsid w:val="005F6B33"/>
    <w:rsid w:val="005F6CB8"/>
    <w:rsid w:val="005F7653"/>
    <w:rsid w:val="005F77AE"/>
    <w:rsid w:val="005F7A58"/>
    <w:rsid w:val="00600205"/>
    <w:rsid w:val="006008F2"/>
    <w:rsid w:val="00600977"/>
    <w:rsid w:val="00601249"/>
    <w:rsid w:val="00602B3E"/>
    <w:rsid w:val="00603059"/>
    <w:rsid w:val="006032BC"/>
    <w:rsid w:val="006038C2"/>
    <w:rsid w:val="00604FBF"/>
    <w:rsid w:val="0060545E"/>
    <w:rsid w:val="00605756"/>
    <w:rsid w:val="0060649A"/>
    <w:rsid w:val="00606650"/>
    <w:rsid w:val="00607531"/>
    <w:rsid w:val="00607A26"/>
    <w:rsid w:val="00607FAD"/>
    <w:rsid w:val="0061021D"/>
    <w:rsid w:val="00611566"/>
    <w:rsid w:val="006123AD"/>
    <w:rsid w:val="00612A36"/>
    <w:rsid w:val="00612B6B"/>
    <w:rsid w:val="00613111"/>
    <w:rsid w:val="00613AF3"/>
    <w:rsid w:val="00614BE5"/>
    <w:rsid w:val="00615713"/>
    <w:rsid w:val="00615E9B"/>
    <w:rsid w:val="00616B7F"/>
    <w:rsid w:val="00617483"/>
    <w:rsid w:val="00617BE4"/>
    <w:rsid w:val="0062027F"/>
    <w:rsid w:val="0062065E"/>
    <w:rsid w:val="00620F92"/>
    <w:rsid w:val="00622473"/>
    <w:rsid w:val="006239FA"/>
    <w:rsid w:val="00624913"/>
    <w:rsid w:val="006261FF"/>
    <w:rsid w:val="00626E4C"/>
    <w:rsid w:val="00627109"/>
    <w:rsid w:val="00627659"/>
    <w:rsid w:val="0063087E"/>
    <w:rsid w:val="00631990"/>
    <w:rsid w:val="00632063"/>
    <w:rsid w:val="00632096"/>
    <w:rsid w:val="0063244C"/>
    <w:rsid w:val="00632DEA"/>
    <w:rsid w:val="00633694"/>
    <w:rsid w:val="00633943"/>
    <w:rsid w:val="00634151"/>
    <w:rsid w:val="006344B7"/>
    <w:rsid w:val="00634EEE"/>
    <w:rsid w:val="006351A8"/>
    <w:rsid w:val="0063546B"/>
    <w:rsid w:val="00636808"/>
    <w:rsid w:val="00636B4B"/>
    <w:rsid w:val="00636F6A"/>
    <w:rsid w:val="006372DE"/>
    <w:rsid w:val="0063764F"/>
    <w:rsid w:val="00640BF5"/>
    <w:rsid w:val="00641669"/>
    <w:rsid w:val="00641757"/>
    <w:rsid w:val="00642E29"/>
    <w:rsid w:val="006438BE"/>
    <w:rsid w:val="00643FF0"/>
    <w:rsid w:val="00644283"/>
    <w:rsid w:val="00645549"/>
    <w:rsid w:val="00645574"/>
    <w:rsid w:val="0064565D"/>
    <w:rsid w:val="0064694B"/>
    <w:rsid w:val="006473F1"/>
    <w:rsid w:val="00647C12"/>
    <w:rsid w:val="00647F57"/>
    <w:rsid w:val="006501F5"/>
    <w:rsid w:val="006508E9"/>
    <w:rsid w:val="00651708"/>
    <w:rsid w:val="006518A5"/>
    <w:rsid w:val="006518D6"/>
    <w:rsid w:val="0065258A"/>
    <w:rsid w:val="00653A9B"/>
    <w:rsid w:val="00654B68"/>
    <w:rsid w:val="00657753"/>
    <w:rsid w:val="0065795D"/>
    <w:rsid w:val="00660FB7"/>
    <w:rsid w:val="00661411"/>
    <w:rsid w:val="006616A1"/>
    <w:rsid w:val="006623D1"/>
    <w:rsid w:val="00662D0C"/>
    <w:rsid w:val="00662F37"/>
    <w:rsid w:val="006634CD"/>
    <w:rsid w:val="0066356B"/>
    <w:rsid w:val="00663B1D"/>
    <w:rsid w:val="00663D89"/>
    <w:rsid w:val="00663F8F"/>
    <w:rsid w:val="0066478A"/>
    <w:rsid w:val="00664836"/>
    <w:rsid w:val="006648C8"/>
    <w:rsid w:val="00664D32"/>
    <w:rsid w:val="00664E32"/>
    <w:rsid w:val="006662C8"/>
    <w:rsid w:val="00667A1B"/>
    <w:rsid w:val="00667EB1"/>
    <w:rsid w:val="00670806"/>
    <w:rsid w:val="006708D8"/>
    <w:rsid w:val="0067187B"/>
    <w:rsid w:val="00671BDA"/>
    <w:rsid w:val="006721E3"/>
    <w:rsid w:val="00672ABC"/>
    <w:rsid w:val="0067320A"/>
    <w:rsid w:val="00674D58"/>
    <w:rsid w:val="0067549F"/>
    <w:rsid w:val="00675C5B"/>
    <w:rsid w:val="00675E86"/>
    <w:rsid w:val="00677565"/>
    <w:rsid w:val="00680560"/>
    <w:rsid w:val="0068116A"/>
    <w:rsid w:val="00681422"/>
    <w:rsid w:val="006814A8"/>
    <w:rsid w:val="006823FC"/>
    <w:rsid w:val="0068371F"/>
    <w:rsid w:val="00683F50"/>
    <w:rsid w:val="00685231"/>
    <w:rsid w:val="006862C1"/>
    <w:rsid w:val="00686304"/>
    <w:rsid w:val="006864D3"/>
    <w:rsid w:val="0068684E"/>
    <w:rsid w:val="00690C53"/>
    <w:rsid w:val="00690D61"/>
    <w:rsid w:val="0069104D"/>
    <w:rsid w:val="006911D5"/>
    <w:rsid w:val="0069164C"/>
    <w:rsid w:val="006919FE"/>
    <w:rsid w:val="00691C86"/>
    <w:rsid w:val="006944EE"/>
    <w:rsid w:val="0069454C"/>
    <w:rsid w:val="00694A0A"/>
    <w:rsid w:val="00695E1A"/>
    <w:rsid w:val="006967A9"/>
    <w:rsid w:val="006968B7"/>
    <w:rsid w:val="00697F2D"/>
    <w:rsid w:val="006A0DFE"/>
    <w:rsid w:val="006A1AA1"/>
    <w:rsid w:val="006A269E"/>
    <w:rsid w:val="006A3C4B"/>
    <w:rsid w:val="006A3D07"/>
    <w:rsid w:val="006A42F9"/>
    <w:rsid w:val="006A4870"/>
    <w:rsid w:val="006A5807"/>
    <w:rsid w:val="006A62C2"/>
    <w:rsid w:val="006A6A53"/>
    <w:rsid w:val="006A7554"/>
    <w:rsid w:val="006A7B82"/>
    <w:rsid w:val="006A7E16"/>
    <w:rsid w:val="006B1106"/>
    <w:rsid w:val="006B1436"/>
    <w:rsid w:val="006B1AA1"/>
    <w:rsid w:val="006B21C1"/>
    <w:rsid w:val="006B309F"/>
    <w:rsid w:val="006B3DBB"/>
    <w:rsid w:val="006B4568"/>
    <w:rsid w:val="006B4FA2"/>
    <w:rsid w:val="006B53B8"/>
    <w:rsid w:val="006B588F"/>
    <w:rsid w:val="006B5972"/>
    <w:rsid w:val="006B5D86"/>
    <w:rsid w:val="006B66C4"/>
    <w:rsid w:val="006B6FBA"/>
    <w:rsid w:val="006B71B3"/>
    <w:rsid w:val="006B7360"/>
    <w:rsid w:val="006B7B24"/>
    <w:rsid w:val="006C045A"/>
    <w:rsid w:val="006C0CE7"/>
    <w:rsid w:val="006C2B79"/>
    <w:rsid w:val="006C3E35"/>
    <w:rsid w:val="006C434C"/>
    <w:rsid w:val="006C474E"/>
    <w:rsid w:val="006C4D7E"/>
    <w:rsid w:val="006C530E"/>
    <w:rsid w:val="006C55CD"/>
    <w:rsid w:val="006C570C"/>
    <w:rsid w:val="006C5735"/>
    <w:rsid w:val="006C64C0"/>
    <w:rsid w:val="006C672C"/>
    <w:rsid w:val="006D0752"/>
    <w:rsid w:val="006D0B92"/>
    <w:rsid w:val="006D0D17"/>
    <w:rsid w:val="006D110D"/>
    <w:rsid w:val="006D1408"/>
    <w:rsid w:val="006D1746"/>
    <w:rsid w:val="006D1788"/>
    <w:rsid w:val="006D18E0"/>
    <w:rsid w:val="006D2442"/>
    <w:rsid w:val="006D53C8"/>
    <w:rsid w:val="006D5D7F"/>
    <w:rsid w:val="006D6979"/>
    <w:rsid w:val="006D6A33"/>
    <w:rsid w:val="006D7FD4"/>
    <w:rsid w:val="006E0280"/>
    <w:rsid w:val="006E0731"/>
    <w:rsid w:val="006E266A"/>
    <w:rsid w:val="006E2CB9"/>
    <w:rsid w:val="006E34F0"/>
    <w:rsid w:val="006E5486"/>
    <w:rsid w:val="006E55E0"/>
    <w:rsid w:val="006E5F7E"/>
    <w:rsid w:val="006E6E80"/>
    <w:rsid w:val="006E763E"/>
    <w:rsid w:val="006E778B"/>
    <w:rsid w:val="006E7E8F"/>
    <w:rsid w:val="006F00E5"/>
    <w:rsid w:val="006F07D7"/>
    <w:rsid w:val="006F12D6"/>
    <w:rsid w:val="006F2457"/>
    <w:rsid w:val="006F3200"/>
    <w:rsid w:val="006F32E7"/>
    <w:rsid w:val="006F3B7F"/>
    <w:rsid w:val="006F4B9A"/>
    <w:rsid w:val="006F509A"/>
    <w:rsid w:val="006F5224"/>
    <w:rsid w:val="006F6028"/>
    <w:rsid w:val="006F6348"/>
    <w:rsid w:val="006F67CA"/>
    <w:rsid w:val="006F6BA1"/>
    <w:rsid w:val="00700CD2"/>
    <w:rsid w:val="007020E5"/>
    <w:rsid w:val="007029A6"/>
    <w:rsid w:val="0070474B"/>
    <w:rsid w:val="00705A37"/>
    <w:rsid w:val="00705EBF"/>
    <w:rsid w:val="00706AC2"/>
    <w:rsid w:val="0071066A"/>
    <w:rsid w:val="00710755"/>
    <w:rsid w:val="00711728"/>
    <w:rsid w:val="007117B5"/>
    <w:rsid w:val="00711A67"/>
    <w:rsid w:val="00712310"/>
    <w:rsid w:val="00712DDC"/>
    <w:rsid w:val="0071304E"/>
    <w:rsid w:val="00713D75"/>
    <w:rsid w:val="0071440E"/>
    <w:rsid w:val="00714927"/>
    <w:rsid w:val="00714D26"/>
    <w:rsid w:val="00714FC4"/>
    <w:rsid w:val="007156EB"/>
    <w:rsid w:val="00715AA7"/>
    <w:rsid w:val="007161B2"/>
    <w:rsid w:val="00716F55"/>
    <w:rsid w:val="00720CEF"/>
    <w:rsid w:val="00720DD1"/>
    <w:rsid w:val="00721059"/>
    <w:rsid w:val="007222B8"/>
    <w:rsid w:val="00722BC8"/>
    <w:rsid w:val="007239F1"/>
    <w:rsid w:val="00723D87"/>
    <w:rsid w:val="00724491"/>
    <w:rsid w:val="00725B60"/>
    <w:rsid w:val="0072635C"/>
    <w:rsid w:val="007263EA"/>
    <w:rsid w:val="00726650"/>
    <w:rsid w:val="00726D2E"/>
    <w:rsid w:val="00727AA2"/>
    <w:rsid w:val="007300A2"/>
    <w:rsid w:val="007309FF"/>
    <w:rsid w:val="00730E18"/>
    <w:rsid w:val="0073203C"/>
    <w:rsid w:val="007323E8"/>
    <w:rsid w:val="007332D1"/>
    <w:rsid w:val="007345FD"/>
    <w:rsid w:val="00734C0F"/>
    <w:rsid w:val="00734C10"/>
    <w:rsid w:val="007359E9"/>
    <w:rsid w:val="00736EBE"/>
    <w:rsid w:val="00736F0A"/>
    <w:rsid w:val="00736FAA"/>
    <w:rsid w:val="007372C2"/>
    <w:rsid w:val="00737608"/>
    <w:rsid w:val="00737E33"/>
    <w:rsid w:val="007402F6"/>
    <w:rsid w:val="007410CE"/>
    <w:rsid w:val="00741208"/>
    <w:rsid w:val="00741F4B"/>
    <w:rsid w:val="00742CFA"/>
    <w:rsid w:val="00742D42"/>
    <w:rsid w:val="00743FD8"/>
    <w:rsid w:val="0074468F"/>
    <w:rsid w:val="00744B21"/>
    <w:rsid w:val="00746136"/>
    <w:rsid w:val="00746504"/>
    <w:rsid w:val="00746612"/>
    <w:rsid w:val="00747E03"/>
    <w:rsid w:val="00747F7B"/>
    <w:rsid w:val="00750A00"/>
    <w:rsid w:val="00750C02"/>
    <w:rsid w:val="00752132"/>
    <w:rsid w:val="0075273A"/>
    <w:rsid w:val="00752B00"/>
    <w:rsid w:val="00752C51"/>
    <w:rsid w:val="00752C61"/>
    <w:rsid w:val="007530D9"/>
    <w:rsid w:val="007530E0"/>
    <w:rsid w:val="00753365"/>
    <w:rsid w:val="00753D2B"/>
    <w:rsid w:val="00754028"/>
    <w:rsid w:val="00754189"/>
    <w:rsid w:val="00754268"/>
    <w:rsid w:val="0075470E"/>
    <w:rsid w:val="0075471F"/>
    <w:rsid w:val="0075525D"/>
    <w:rsid w:val="007607A3"/>
    <w:rsid w:val="00760A4F"/>
    <w:rsid w:val="00760B23"/>
    <w:rsid w:val="00761795"/>
    <w:rsid w:val="00761CCC"/>
    <w:rsid w:val="00761D18"/>
    <w:rsid w:val="0076302B"/>
    <w:rsid w:val="0076447E"/>
    <w:rsid w:val="00765E7D"/>
    <w:rsid w:val="007661B1"/>
    <w:rsid w:val="0076655F"/>
    <w:rsid w:val="00766560"/>
    <w:rsid w:val="00766F4F"/>
    <w:rsid w:val="00770D0C"/>
    <w:rsid w:val="00771580"/>
    <w:rsid w:val="007718D9"/>
    <w:rsid w:val="00772387"/>
    <w:rsid w:val="00773C19"/>
    <w:rsid w:val="00774AC2"/>
    <w:rsid w:val="00774C07"/>
    <w:rsid w:val="00775E1E"/>
    <w:rsid w:val="00775F9A"/>
    <w:rsid w:val="0077607D"/>
    <w:rsid w:val="0077667D"/>
    <w:rsid w:val="0077706A"/>
    <w:rsid w:val="00777381"/>
    <w:rsid w:val="00777831"/>
    <w:rsid w:val="00780477"/>
    <w:rsid w:val="00780DEC"/>
    <w:rsid w:val="00780EB2"/>
    <w:rsid w:val="00780F3A"/>
    <w:rsid w:val="00782241"/>
    <w:rsid w:val="0078226E"/>
    <w:rsid w:val="00784931"/>
    <w:rsid w:val="007852D9"/>
    <w:rsid w:val="0078535E"/>
    <w:rsid w:val="00785377"/>
    <w:rsid w:val="00785D1F"/>
    <w:rsid w:val="00785F37"/>
    <w:rsid w:val="00786962"/>
    <w:rsid w:val="00787FD7"/>
    <w:rsid w:val="0079063E"/>
    <w:rsid w:val="0079109E"/>
    <w:rsid w:val="00791C0E"/>
    <w:rsid w:val="00792A9F"/>
    <w:rsid w:val="00792E77"/>
    <w:rsid w:val="007936BF"/>
    <w:rsid w:val="00793E31"/>
    <w:rsid w:val="00793E70"/>
    <w:rsid w:val="00794148"/>
    <w:rsid w:val="00794AA5"/>
    <w:rsid w:val="00797274"/>
    <w:rsid w:val="007972E3"/>
    <w:rsid w:val="00797350"/>
    <w:rsid w:val="007A0088"/>
    <w:rsid w:val="007A0AA0"/>
    <w:rsid w:val="007A0D1A"/>
    <w:rsid w:val="007A1702"/>
    <w:rsid w:val="007A2A90"/>
    <w:rsid w:val="007A2BD5"/>
    <w:rsid w:val="007A2D5C"/>
    <w:rsid w:val="007A3F79"/>
    <w:rsid w:val="007A59E4"/>
    <w:rsid w:val="007A660C"/>
    <w:rsid w:val="007A6E7D"/>
    <w:rsid w:val="007A7847"/>
    <w:rsid w:val="007A7FD9"/>
    <w:rsid w:val="007B1363"/>
    <w:rsid w:val="007B144F"/>
    <w:rsid w:val="007B2035"/>
    <w:rsid w:val="007B2404"/>
    <w:rsid w:val="007B255D"/>
    <w:rsid w:val="007B3338"/>
    <w:rsid w:val="007B4695"/>
    <w:rsid w:val="007B527C"/>
    <w:rsid w:val="007B5F6F"/>
    <w:rsid w:val="007B6A95"/>
    <w:rsid w:val="007B6C10"/>
    <w:rsid w:val="007C02EE"/>
    <w:rsid w:val="007C1441"/>
    <w:rsid w:val="007C20E7"/>
    <w:rsid w:val="007C2524"/>
    <w:rsid w:val="007C3B41"/>
    <w:rsid w:val="007C452E"/>
    <w:rsid w:val="007C4702"/>
    <w:rsid w:val="007C4CDF"/>
    <w:rsid w:val="007C4E3D"/>
    <w:rsid w:val="007C54BE"/>
    <w:rsid w:val="007C5D16"/>
    <w:rsid w:val="007C5D70"/>
    <w:rsid w:val="007C667F"/>
    <w:rsid w:val="007C6B64"/>
    <w:rsid w:val="007C6ECA"/>
    <w:rsid w:val="007C6F72"/>
    <w:rsid w:val="007C7090"/>
    <w:rsid w:val="007C740C"/>
    <w:rsid w:val="007D195C"/>
    <w:rsid w:val="007D1B48"/>
    <w:rsid w:val="007D34B1"/>
    <w:rsid w:val="007D3EF1"/>
    <w:rsid w:val="007D47D6"/>
    <w:rsid w:val="007D5195"/>
    <w:rsid w:val="007D67E2"/>
    <w:rsid w:val="007D6B44"/>
    <w:rsid w:val="007D6B77"/>
    <w:rsid w:val="007D746C"/>
    <w:rsid w:val="007E024A"/>
    <w:rsid w:val="007E1AB6"/>
    <w:rsid w:val="007E5B41"/>
    <w:rsid w:val="007E5D1F"/>
    <w:rsid w:val="007E6083"/>
    <w:rsid w:val="007E73A7"/>
    <w:rsid w:val="007E73E0"/>
    <w:rsid w:val="007E7450"/>
    <w:rsid w:val="007E7513"/>
    <w:rsid w:val="007F0AB3"/>
    <w:rsid w:val="007F0CFC"/>
    <w:rsid w:val="007F137B"/>
    <w:rsid w:val="007F13C8"/>
    <w:rsid w:val="007F347D"/>
    <w:rsid w:val="007F3BBE"/>
    <w:rsid w:val="007F4796"/>
    <w:rsid w:val="007F5149"/>
    <w:rsid w:val="007F54B2"/>
    <w:rsid w:val="007F59F7"/>
    <w:rsid w:val="007F7521"/>
    <w:rsid w:val="0080013E"/>
    <w:rsid w:val="00801ADC"/>
    <w:rsid w:val="008030AD"/>
    <w:rsid w:val="0080327D"/>
    <w:rsid w:val="00803DFD"/>
    <w:rsid w:val="00804020"/>
    <w:rsid w:val="00804066"/>
    <w:rsid w:val="008047D5"/>
    <w:rsid w:val="00804E68"/>
    <w:rsid w:val="00804EE9"/>
    <w:rsid w:val="00805897"/>
    <w:rsid w:val="00807CA2"/>
    <w:rsid w:val="00807E94"/>
    <w:rsid w:val="00810797"/>
    <w:rsid w:val="00810878"/>
    <w:rsid w:val="00810DC3"/>
    <w:rsid w:val="00811CF8"/>
    <w:rsid w:val="00812457"/>
    <w:rsid w:val="00813E40"/>
    <w:rsid w:val="008141D4"/>
    <w:rsid w:val="0081440B"/>
    <w:rsid w:val="008147D6"/>
    <w:rsid w:val="008155E6"/>
    <w:rsid w:val="00816AD1"/>
    <w:rsid w:val="00817C28"/>
    <w:rsid w:val="00823A85"/>
    <w:rsid w:val="00825032"/>
    <w:rsid w:val="00825579"/>
    <w:rsid w:val="00825B4A"/>
    <w:rsid w:val="00826CDF"/>
    <w:rsid w:val="008275CE"/>
    <w:rsid w:val="0082769E"/>
    <w:rsid w:val="00827919"/>
    <w:rsid w:val="00830300"/>
    <w:rsid w:val="00830C6C"/>
    <w:rsid w:val="0083103B"/>
    <w:rsid w:val="00833AF8"/>
    <w:rsid w:val="00835513"/>
    <w:rsid w:val="00835CC9"/>
    <w:rsid w:val="008360B1"/>
    <w:rsid w:val="0083633D"/>
    <w:rsid w:val="008370C0"/>
    <w:rsid w:val="008371C2"/>
    <w:rsid w:val="00837550"/>
    <w:rsid w:val="008378BA"/>
    <w:rsid w:val="00837B2A"/>
    <w:rsid w:val="008409DF"/>
    <w:rsid w:val="00840BF1"/>
    <w:rsid w:val="008411C0"/>
    <w:rsid w:val="008413C5"/>
    <w:rsid w:val="00842AE6"/>
    <w:rsid w:val="00842FFE"/>
    <w:rsid w:val="008434BD"/>
    <w:rsid w:val="00843D79"/>
    <w:rsid w:val="008442D1"/>
    <w:rsid w:val="00844710"/>
    <w:rsid w:val="0084498A"/>
    <w:rsid w:val="00845495"/>
    <w:rsid w:val="00845747"/>
    <w:rsid w:val="00845BBF"/>
    <w:rsid w:val="008465A3"/>
    <w:rsid w:val="00846C7B"/>
    <w:rsid w:val="00846EF7"/>
    <w:rsid w:val="008473A3"/>
    <w:rsid w:val="00847491"/>
    <w:rsid w:val="00847A52"/>
    <w:rsid w:val="00847B7A"/>
    <w:rsid w:val="00847E73"/>
    <w:rsid w:val="00847F56"/>
    <w:rsid w:val="0085050E"/>
    <w:rsid w:val="008508D8"/>
    <w:rsid w:val="00850ED5"/>
    <w:rsid w:val="00850F8A"/>
    <w:rsid w:val="0085101C"/>
    <w:rsid w:val="00851C08"/>
    <w:rsid w:val="00852FC6"/>
    <w:rsid w:val="00853A0D"/>
    <w:rsid w:val="00853C70"/>
    <w:rsid w:val="00853FB7"/>
    <w:rsid w:val="008559FB"/>
    <w:rsid w:val="00856898"/>
    <w:rsid w:val="00857339"/>
    <w:rsid w:val="00857561"/>
    <w:rsid w:val="0085779D"/>
    <w:rsid w:val="00857FCA"/>
    <w:rsid w:val="008604A8"/>
    <w:rsid w:val="00860D14"/>
    <w:rsid w:val="00860F3A"/>
    <w:rsid w:val="0086176B"/>
    <w:rsid w:val="00861F0F"/>
    <w:rsid w:val="00862D2A"/>
    <w:rsid w:val="00863A72"/>
    <w:rsid w:val="008642EF"/>
    <w:rsid w:val="008658F1"/>
    <w:rsid w:val="00865ABD"/>
    <w:rsid w:val="00866323"/>
    <w:rsid w:val="00866FA1"/>
    <w:rsid w:val="008678A5"/>
    <w:rsid w:val="00870BCA"/>
    <w:rsid w:val="00870C37"/>
    <w:rsid w:val="008719C4"/>
    <w:rsid w:val="00871E51"/>
    <w:rsid w:val="00871FC2"/>
    <w:rsid w:val="00872277"/>
    <w:rsid w:val="0087232F"/>
    <w:rsid w:val="008729DC"/>
    <w:rsid w:val="00874908"/>
    <w:rsid w:val="00874B4F"/>
    <w:rsid w:val="008753D0"/>
    <w:rsid w:val="008754F7"/>
    <w:rsid w:val="00877430"/>
    <w:rsid w:val="00877856"/>
    <w:rsid w:val="00877959"/>
    <w:rsid w:val="0088140A"/>
    <w:rsid w:val="00881CC7"/>
    <w:rsid w:val="00883F75"/>
    <w:rsid w:val="0088401B"/>
    <w:rsid w:val="00885FEF"/>
    <w:rsid w:val="008878A4"/>
    <w:rsid w:val="008902BB"/>
    <w:rsid w:val="00890E81"/>
    <w:rsid w:val="00891C7B"/>
    <w:rsid w:val="00892034"/>
    <w:rsid w:val="008924D6"/>
    <w:rsid w:val="00892D42"/>
    <w:rsid w:val="008944C9"/>
    <w:rsid w:val="00895CE2"/>
    <w:rsid w:val="00895E2C"/>
    <w:rsid w:val="00897ACD"/>
    <w:rsid w:val="008A0090"/>
    <w:rsid w:val="008A06FD"/>
    <w:rsid w:val="008A0BCE"/>
    <w:rsid w:val="008A1C68"/>
    <w:rsid w:val="008A1CF2"/>
    <w:rsid w:val="008A207F"/>
    <w:rsid w:val="008A270E"/>
    <w:rsid w:val="008A2900"/>
    <w:rsid w:val="008A31B7"/>
    <w:rsid w:val="008A5741"/>
    <w:rsid w:val="008A5CA6"/>
    <w:rsid w:val="008A624E"/>
    <w:rsid w:val="008A6438"/>
    <w:rsid w:val="008A64D8"/>
    <w:rsid w:val="008A6C16"/>
    <w:rsid w:val="008A6DF5"/>
    <w:rsid w:val="008A714F"/>
    <w:rsid w:val="008A7BFE"/>
    <w:rsid w:val="008A7DFB"/>
    <w:rsid w:val="008B0ACC"/>
    <w:rsid w:val="008B0B40"/>
    <w:rsid w:val="008B1271"/>
    <w:rsid w:val="008B3C2A"/>
    <w:rsid w:val="008B3FF4"/>
    <w:rsid w:val="008B41C8"/>
    <w:rsid w:val="008B56DA"/>
    <w:rsid w:val="008B5A90"/>
    <w:rsid w:val="008B5CBE"/>
    <w:rsid w:val="008B625E"/>
    <w:rsid w:val="008B62F9"/>
    <w:rsid w:val="008B6344"/>
    <w:rsid w:val="008B63B3"/>
    <w:rsid w:val="008B6724"/>
    <w:rsid w:val="008C048D"/>
    <w:rsid w:val="008C0967"/>
    <w:rsid w:val="008C0CE8"/>
    <w:rsid w:val="008C28FD"/>
    <w:rsid w:val="008C3263"/>
    <w:rsid w:val="008C3E6C"/>
    <w:rsid w:val="008C4052"/>
    <w:rsid w:val="008C4490"/>
    <w:rsid w:val="008C4A15"/>
    <w:rsid w:val="008C5173"/>
    <w:rsid w:val="008C5642"/>
    <w:rsid w:val="008C5FF3"/>
    <w:rsid w:val="008C63D5"/>
    <w:rsid w:val="008C6632"/>
    <w:rsid w:val="008C6C83"/>
    <w:rsid w:val="008C7059"/>
    <w:rsid w:val="008C719D"/>
    <w:rsid w:val="008C7753"/>
    <w:rsid w:val="008C7B66"/>
    <w:rsid w:val="008D0892"/>
    <w:rsid w:val="008D0D91"/>
    <w:rsid w:val="008D13F8"/>
    <w:rsid w:val="008D1696"/>
    <w:rsid w:val="008D16C6"/>
    <w:rsid w:val="008D35EF"/>
    <w:rsid w:val="008D4FCB"/>
    <w:rsid w:val="008D5DFE"/>
    <w:rsid w:val="008D6410"/>
    <w:rsid w:val="008D6C12"/>
    <w:rsid w:val="008D71E6"/>
    <w:rsid w:val="008E1A18"/>
    <w:rsid w:val="008E1FDB"/>
    <w:rsid w:val="008E23C7"/>
    <w:rsid w:val="008E2B1C"/>
    <w:rsid w:val="008E35A7"/>
    <w:rsid w:val="008E3699"/>
    <w:rsid w:val="008E4322"/>
    <w:rsid w:val="008E47AD"/>
    <w:rsid w:val="008E5869"/>
    <w:rsid w:val="008E6673"/>
    <w:rsid w:val="008E77BB"/>
    <w:rsid w:val="008F0AF8"/>
    <w:rsid w:val="008F1DC4"/>
    <w:rsid w:val="008F3B3B"/>
    <w:rsid w:val="008F410A"/>
    <w:rsid w:val="008F451F"/>
    <w:rsid w:val="008F47E5"/>
    <w:rsid w:val="008F606E"/>
    <w:rsid w:val="008F76FB"/>
    <w:rsid w:val="008F78E8"/>
    <w:rsid w:val="008F79EA"/>
    <w:rsid w:val="00900568"/>
    <w:rsid w:val="00900758"/>
    <w:rsid w:val="00900DB6"/>
    <w:rsid w:val="009028E9"/>
    <w:rsid w:val="00902A1C"/>
    <w:rsid w:val="009034BD"/>
    <w:rsid w:val="009035D7"/>
    <w:rsid w:val="009037FB"/>
    <w:rsid w:val="0090524A"/>
    <w:rsid w:val="00905C1D"/>
    <w:rsid w:val="00906177"/>
    <w:rsid w:val="00906353"/>
    <w:rsid w:val="0090682A"/>
    <w:rsid w:val="00907030"/>
    <w:rsid w:val="009078D7"/>
    <w:rsid w:val="009078F3"/>
    <w:rsid w:val="0091002D"/>
    <w:rsid w:val="00910D4C"/>
    <w:rsid w:val="00910DFB"/>
    <w:rsid w:val="009118DE"/>
    <w:rsid w:val="00911A1C"/>
    <w:rsid w:val="00911F80"/>
    <w:rsid w:val="0091206F"/>
    <w:rsid w:val="00912542"/>
    <w:rsid w:val="009143AC"/>
    <w:rsid w:val="0091447C"/>
    <w:rsid w:val="00914589"/>
    <w:rsid w:val="00915826"/>
    <w:rsid w:val="00915937"/>
    <w:rsid w:val="00915B7F"/>
    <w:rsid w:val="00916540"/>
    <w:rsid w:val="00917C43"/>
    <w:rsid w:val="00917DA0"/>
    <w:rsid w:val="00917E2B"/>
    <w:rsid w:val="00920446"/>
    <w:rsid w:val="009204B4"/>
    <w:rsid w:val="009214D1"/>
    <w:rsid w:val="00921964"/>
    <w:rsid w:val="00921DB5"/>
    <w:rsid w:val="00921E2F"/>
    <w:rsid w:val="00922588"/>
    <w:rsid w:val="009228B2"/>
    <w:rsid w:val="00924505"/>
    <w:rsid w:val="00924BC1"/>
    <w:rsid w:val="00925E39"/>
    <w:rsid w:val="00926107"/>
    <w:rsid w:val="00926FEF"/>
    <w:rsid w:val="009274B5"/>
    <w:rsid w:val="009308E7"/>
    <w:rsid w:val="0093091D"/>
    <w:rsid w:val="00930D9A"/>
    <w:rsid w:val="00931EAC"/>
    <w:rsid w:val="00931F7D"/>
    <w:rsid w:val="00932DFD"/>
    <w:rsid w:val="009333F9"/>
    <w:rsid w:val="00933BB5"/>
    <w:rsid w:val="00933C8C"/>
    <w:rsid w:val="00934E09"/>
    <w:rsid w:val="00934EF0"/>
    <w:rsid w:val="0093507C"/>
    <w:rsid w:val="00935644"/>
    <w:rsid w:val="009373BE"/>
    <w:rsid w:val="009408A7"/>
    <w:rsid w:val="00940E54"/>
    <w:rsid w:val="009417B2"/>
    <w:rsid w:val="009419C2"/>
    <w:rsid w:val="00941D88"/>
    <w:rsid w:val="00941FE3"/>
    <w:rsid w:val="0094422C"/>
    <w:rsid w:val="009446F8"/>
    <w:rsid w:val="00945D60"/>
    <w:rsid w:val="00946222"/>
    <w:rsid w:val="0094638C"/>
    <w:rsid w:val="00946BAC"/>
    <w:rsid w:val="00947143"/>
    <w:rsid w:val="009471CA"/>
    <w:rsid w:val="00947966"/>
    <w:rsid w:val="0095054D"/>
    <w:rsid w:val="00950DC7"/>
    <w:rsid w:val="00950EEE"/>
    <w:rsid w:val="00953740"/>
    <w:rsid w:val="00953C20"/>
    <w:rsid w:val="009544E4"/>
    <w:rsid w:val="00954C5B"/>
    <w:rsid w:val="0095618D"/>
    <w:rsid w:val="00956744"/>
    <w:rsid w:val="00956A33"/>
    <w:rsid w:val="009571D7"/>
    <w:rsid w:val="00957CCF"/>
    <w:rsid w:val="00960445"/>
    <w:rsid w:val="00960567"/>
    <w:rsid w:val="00960957"/>
    <w:rsid w:val="00962852"/>
    <w:rsid w:val="00962C7A"/>
    <w:rsid w:val="00963964"/>
    <w:rsid w:val="00964017"/>
    <w:rsid w:val="009652C1"/>
    <w:rsid w:val="00965AC4"/>
    <w:rsid w:val="00965B65"/>
    <w:rsid w:val="00966012"/>
    <w:rsid w:val="0096670A"/>
    <w:rsid w:val="0096752A"/>
    <w:rsid w:val="00970485"/>
    <w:rsid w:val="009704FE"/>
    <w:rsid w:val="00972595"/>
    <w:rsid w:val="0097304F"/>
    <w:rsid w:val="009738A7"/>
    <w:rsid w:val="009738D7"/>
    <w:rsid w:val="0097393F"/>
    <w:rsid w:val="009744A0"/>
    <w:rsid w:val="009745C1"/>
    <w:rsid w:val="00974DC3"/>
    <w:rsid w:val="00975B06"/>
    <w:rsid w:val="009761E9"/>
    <w:rsid w:val="009771D2"/>
    <w:rsid w:val="00977AB9"/>
    <w:rsid w:val="00977ECB"/>
    <w:rsid w:val="00980038"/>
    <w:rsid w:val="00980C04"/>
    <w:rsid w:val="00981D9D"/>
    <w:rsid w:val="00981FE4"/>
    <w:rsid w:val="00982AB8"/>
    <w:rsid w:val="00982D9D"/>
    <w:rsid w:val="0098349F"/>
    <w:rsid w:val="0098368B"/>
    <w:rsid w:val="0098519F"/>
    <w:rsid w:val="009855C6"/>
    <w:rsid w:val="00985BC1"/>
    <w:rsid w:val="00985D45"/>
    <w:rsid w:val="0098667B"/>
    <w:rsid w:val="00986D3F"/>
    <w:rsid w:val="0098766D"/>
    <w:rsid w:val="00990EA6"/>
    <w:rsid w:val="00990F51"/>
    <w:rsid w:val="00991456"/>
    <w:rsid w:val="00991565"/>
    <w:rsid w:val="0099188C"/>
    <w:rsid w:val="009924F1"/>
    <w:rsid w:val="00992F60"/>
    <w:rsid w:val="00993E5C"/>
    <w:rsid w:val="00994149"/>
    <w:rsid w:val="00994341"/>
    <w:rsid w:val="00994A27"/>
    <w:rsid w:val="00994DD0"/>
    <w:rsid w:val="0099569A"/>
    <w:rsid w:val="00995701"/>
    <w:rsid w:val="009960CA"/>
    <w:rsid w:val="00996752"/>
    <w:rsid w:val="00996C4C"/>
    <w:rsid w:val="009A12A2"/>
    <w:rsid w:val="009A265A"/>
    <w:rsid w:val="009A3E1C"/>
    <w:rsid w:val="009A441D"/>
    <w:rsid w:val="009A4FB2"/>
    <w:rsid w:val="009A5167"/>
    <w:rsid w:val="009A60A8"/>
    <w:rsid w:val="009A6198"/>
    <w:rsid w:val="009A61BA"/>
    <w:rsid w:val="009A7559"/>
    <w:rsid w:val="009B0B13"/>
    <w:rsid w:val="009B0D26"/>
    <w:rsid w:val="009B2525"/>
    <w:rsid w:val="009B3F24"/>
    <w:rsid w:val="009B434F"/>
    <w:rsid w:val="009B4E33"/>
    <w:rsid w:val="009B56FA"/>
    <w:rsid w:val="009C07F7"/>
    <w:rsid w:val="009C149A"/>
    <w:rsid w:val="009C1668"/>
    <w:rsid w:val="009C253E"/>
    <w:rsid w:val="009C2C4C"/>
    <w:rsid w:val="009C36F6"/>
    <w:rsid w:val="009C3C20"/>
    <w:rsid w:val="009C3F40"/>
    <w:rsid w:val="009C3F7A"/>
    <w:rsid w:val="009C41E1"/>
    <w:rsid w:val="009C438F"/>
    <w:rsid w:val="009C62B6"/>
    <w:rsid w:val="009C6D18"/>
    <w:rsid w:val="009C6F5C"/>
    <w:rsid w:val="009C719D"/>
    <w:rsid w:val="009C756C"/>
    <w:rsid w:val="009C7774"/>
    <w:rsid w:val="009C7BD2"/>
    <w:rsid w:val="009D0835"/>
    <w:rsid w:val="009D0C4A"/>
    <w:rsid w:val="009D0D48"/>
    <w:rsid w:val="009D0E3B"/>
    <w:rsid w:val="009D1706"/>
    <w:rsid w:val="009D20C0"/>
    <w:rsid w:val="009D2504"/>
    <w:rsid w:val="009D2534"/>
    <w:rsid w:val="009D4327"/>
    <w:rsid w:val="009D4845"/>
    <w:rsid w:val="009D6223"/>
    <w:rsid w:val="009D68F4"/>
    <w:rsid w:val="009D75D6"/>
    <w:rsid w:val="009D7767"/>
    <w:rsid w:val="009D7CEB"/>
    <w:rsid w:val="009D7ECE"/>
    <w:rsid w:val="009E0733"/>
    <w:rsid w:val="009E0AFE"/>
    <w:rsid w:val="009E12CC"/>
    <w:rsid w:val="009E14C0"/>
    <w:rsid w:val="009E1BD5"/>
    <w:rsid w:val="009E1C02"/>
    <w:rsid w:val="009E1D09"/>
    <w:rsid w:val="009E1F72"/>
    <w:rsid w:val="009E3821"/>
    <w:rsid w:val="009E3985"/>
    <w:rsid w:val="009E40B9"/>
    <w:rsid w:val="009E455C"/>
    <w:rsid w:val="009E47C7"/>
    <w:rsid w:val="009E5393"/>
    <w:rsid w:val="009E5655"/>
    <w:rsid w:val="009E59CE"/>
    <w:rsid w:val="009E79BD"/>
    <w:rsid w:val="009E7D12"/>
    <w:rsid w:val="009E7D74"/>
    <w:rsid w:val="009F032A"/>
    <w:rsid w:val="009F0802"/>
    <w:rsid w:val="009F0AF4"/>
    <w:rsid w:val="009F0D17"/>
    <w:rsid w:val="009F2B1B"/>
    <w:rsid w:val="009F3643"/>
    <w:rsid w:val="009F3F0B"/>
    <w:rsid w:val="009F3FC1"/>
    <w:rsid w:val="009F4B87"/>
    <w:rsid w:val="009F4FB4"/>
    <w:rsid w:val="009F56EC"/>
    <w:rsid w:val="009F5C84"/>
    <w:rsid w:val="009F6361"/>
    <w:rsid w:val="009F6453"/>
    <w:rsid w:val="009F76B1"/>
    <w:rsid w:val="009F7D20"/>
    <w:rsid w:val="00A00015"/>
    <w:rsid w:val="00A00B80"/>
    <w:rsid w:val="00A00E81"/>
    <w:rsid w:val="00A010E1"/>
    <w:rsid w:val="00A01169"/>
    <w:rsid w:val="00A018BD"/>
    <w:rsid w:val="00A01D00"/>
    <w:rsid w:val="00A02A5D"/>
    <w:rsid w:val="00A02FE4"/>
    <w:rsid w:val="00A033AD"/>
    <w:rsid w:val="00A041E3"/>
    <w:rsid w:val="00A04D79"/>
    <w:rsid w:val="00A04E7B"/>
    <w:rsid w:val="00A04FD3"/>
    <w:rsid w:val="00A055AA"/>
    <w:rsid w:val="00A0635C"/>
    <w:rsid w:val="00A07877"/>
    <w:rsid w:val="00A07A97"/>
    <w:rsid w:val="00A106E9"/>
    <w:rsid w:val="00A109EA"/>
    <w:rsid w:val="00A1162D"/>
    <w:rsid w:val="00A11937"/>
    <w:rsid w:val="00A126BA"/>
    <w:rsid w:val="00A12807"/>
    <w:rsid w:val="00A12C02"/>
    <w:rsid w:val="00A13703"/>
    <w:rsid w:val="00A13D9E"/>
    <w:rsid w:val="00A14F28"/>
    <w:rsid w:val="00A15D71"/>
    <w:rsid w:val="00A15F7C"/>
    <w:rsid w:val="00A16578"/>
    <w:rsid w:val="00A1769D"/>
    <w:rsid w:val="00A206EB"/>
    <w:rsid w:val="00A21132"/>
    <w:rsid w:val="00A218BA"/>
    <w:rsid w:val="00A21B20"/>
    <w:rsid w:val="00A23244"/>
    <w:rsid w:val="00A23748"/>
    <w:rsid w:val="00A23CC7"/>
    <w:rsid w:val="00A23F8D"/>
    <w:rsid w:val="00A24936"/>
    <w:rsid w:val="00A24B5F"/>
    <w:rsid w:val="00A24C01"/>
    <w:rsid w:val="00A25281"/>
    <w:rsid w:val="00A253C8"/>
    <w:rsid w:val="00A25D0D"/>
    <w:rsid w:val="00A2642D"/>
    <w:rsid w:val="00A26AB0"/>
    <w:rsid w:val="00A26E9C"/>
    <w:rsid w:val="00A27588"/>
    <w:rsid w:val="00A276F7"/>
    <w:rsid w:val="00A27EE9"/>
    <w:rsid w:val="00A27FEC"/>
    <w:rsid w:val="00A30078"/>
    <w:rsid w:val="00A3047B"/>
    <w:rsid w:val="00A31193"/>
    <w:rsid w:val="00A312C5"/>
    <w:rsid w:val="00A317D3"/>
    <w:rsid w:val="00A33E4D"/>
    <w:rsid w:val="00A35304"/>
    <w:rsid w:val="00A356F1"/>
    <w:rsid w:val="00A3593F"/>
    <w:rsid w:val="00A363CD"/>
    <w:rsid w:val="00A40CC0"/>
    <w:rsid w:val="00A40E3E"/>
    <w:rsid w:val="00A41286"/>
    <w:rsid w:val="00A41309"/>
    <w:rsid w:val="00A41317"/>
    <w:rsid w:val="00A4298E"/>
    <w:rsid w:val="00A439BA"/>
    <w:rsid w:val="00A44483"/>
    <w:rsid w:val="00A46A0E"/>
    <w:rsid w:val="00A46A40"/>
    <w:rsid w:val="00A47223"/>
    <w:rsid w:val="00A47726"/>
    <w:rsid w:val="00A505A7"/>
    <w:rsid w:val="00A505C0"/>
    <w:rsid w:val="00A5106A"/>
    <w:rsid w:val="00A513C9"/>
    <w:rsid w:val="00A51DA5"/>
    <w:rsid w:val="00A5235E"/>
    <w:rsid w:val="00A5302F"/>
    <w:rsid w:val="00A540B2"/>
    <w:rsid w:val="00A554D2"/>
    <w:rsid w:val="00A55CE9"/>
    <w:rsid w:val="00A55E08"/>
    <w:rsid w:val="00A56758"/>
    <w:rsid w:val="00A57F37"/>
    <w:rsid w:val="00A60478"/>
    <w:rsid w:val="00A60616"/>
    <w:rsid w:val="00A60BEC"/>
    <w:rsid w:val="00A61B7F"/>
    <w:rsid w:val="00A62DDB"/>
    <w:rsid w:val="00A63B2C"/>
    <w:rsid w:val="00A63EAE"/>
    <w:rsid w:val="00A63F6E"/>
    <w:rsid w:val="00A63F95"/>
    <w:rsid w:val="00A64706"/>
    <w:rsid w:val="00A65387"/>
    <w:rsid w:val="00A661C6"/>
    <w:rsid w:val="00A66497"/>
    <w:rsid w:val="00A66655"/>
    <w:rsid w:val="00A66E37"/>
    <w:rsid w:val="00A70C24"/>
    <w:rsid w:val="00A711F7"/>
    <w:rsid w:val="00A71FA7"/>
    <w:rsid w:val="00A72413"/>
    <w:rsid w:val="00A73A78"/>
    <w:rsid w:val="00A74784"/>
    <w:rsid w:val="00A7498C"/>
    <w:rsid w:val="00A75528"/>
    <w:rsid w:val="00A767A3"/>
    <w:rsid w:val="00A80E7A"/>
    <w:rsid w:val="00A8135E"/>
    <w:rsid w:val="00A81798"/>
    <w:rsid w:val="00A82022"/>
    <w:rsid w:val="00A82391"/>
    <w:rsid w:val="00A838B3"/>
    <w:rsid w:val="00A83DE6"/>
    <w:rsid w:val="00A8512A"/>
    <w:rsid w:val="00A852F2"/>
    <w:rsid w:val="00A85483"/>
    <w:rsid w:val="00A85A3A"/>
    <w:rsid w:val="00A85A68"/>
    <w:rsid w:val="00A8648B"/>
    <w:rsid w:val="00A86C38"/>
    <w:rsid w:val="00A87D80"/>
    <w:rsid w:val="00A92A10"/>
    <w:rsid w:val="00A9344E"/>
    <w:rsid w:val="00A94FC9"/>
    <w:rsid w:val="00A9516F"/>
    <w:rsid w:val="00A954DA"/>
    <w:rsid w:val="00A95B24"/>
    <w:rsid w:val="00A95FB1"/>
    <w:rsid w:val="00A96187"/>
    <w:rsid w:val="00A96B19"/>
    <w:rsid w:val="00A97F93"/>
    <w:rsid w:val="00AA029C"/>
    <w:rsid w:val="00AA0449"/>
    <w:rsid w:val="00AA0461"/>
    <w:rsid w:val="00AA1BD4"/>
    <w:rsid w:val="00AA1FE6"/>
    <w:rsid w:val="00AA2F0E"/>
    <w:rsid w:val="00AA36C9"/>
    <w:rsid w:val="00AA44C2"/>
    <w:rsid w:val="00AA4857"/>
    <w:rsid w:val="00AA486D"/>
    <w:rsid w:val="00AA53E6"/>
    <w:rsid w:val="00AA599D"/>
    <w:rsid w:val="00AA5DB7"/>
    <w:rsid w:val="00AA6481"/>
    <w:rsid w:val="00AA668E"/>
    <w:rsid w:val="00AA6768"/>
    <w:rsid w:val="00AA75CE"/>
    <w:rsid w:val="00AA77AB"/>
    <w:rsid w:val="00AA7F2B"/>
    <w:rsid w:val="00AB0703"/>
    <w:rsid w:val="00AB13A6"/>
    <w:rsid w:val="00AB25C6"/>
    <w:rsid w:val="00AB2D5E"/>
    <w:rsid w:val="00AB37DA"/>
    <w:rsid w:val="00AB3916"/>
    <w:rsid w:val="00AB42DA"/>
    <w:rsid w:val="00AB4425"/>
    <w:rsid w:val="00AB5D2F"/>
    <w:rsid w:val="00AB654A"/>
    <w:rsid w:val="00AB689F"/>
    <w:rsid w:val="00AB6A1F"/>
    <w:rsid w:val="00AB78C0"/>
    <w:rsid w:val="00AC08E0"/>
    <w:rsid w:val="00AC184A"/>
    <w:rsid w:val="00AC227B"/>
    <w:rsid w:val="00AC2430"/>
    <w:rsid w:val="00AC350F"/>
    <w:rsid w:val="00AC381B"/>
    <w:rsid w:val="00AC3B6F"/>
    <w:rsid w:val="00AC3EAF"/>
    <w:rsid w:val="00AC4D29"/>
    <w:rsid w:val="00AC589D"/>
    <w:rsid w:val="00AC58A3"/>
    <w:rsid w:val="00AC59D6"/>
    <w:rsid w:val="00AC5E6B"/>
    <w:rsid w:val="00AC61CA"/>
    <w:rsid w:val="00AC67DC"/>
    <w:rsid w:val="00AC6C6D"/>
    <w:rsid w:val="00AC6DF6"/>
    <w:rsid w:val="00AC6F92"/>
    <w:rsid w:val="00AD040E"/>
    <w:rsid w:val="00AD0937"/>
    <w:rsid w:val="00AD0BAD"/>
    <w:rsid w:val="00AD2ECE"/>
    <w:rsid w:val="00AD2FA4"/>
    <w:rsid w:val="00AD2FDE"/>
    <w:rsid w:val="00AD3398"/>
    <w:rsid w:val="00AD5793"/>
    <w:rsid w:val="00AD5844"/>
    <w:rsid w:val="00AD6FAD"/>
    <w:rsid w:val="00AD74E6"/>
    <w:rsid w:val="00AE12CC"/>
    <w:rsid w:val="00AE1E73"/>
    <w:rsid w:val="00AE1F6E"/>
    <w:rsid w:val="00AE2AEF"/>
    <w:rsid w:val="00AE2BD6"/>
    <w:rsid w:val="00AE3288"/>
    <w:rsid w:val="00AE3E21"/>
    <w:rsid w:val="00AE5433"/>
    <w:rsid w:val="00AE5815"/>
    <w:rsid w:val="00AE59AE"/>
    <w:rsid w:val="00AE5D56"/>
    <w:rsid w:val="00AE6A7C"/>
    <w:rsid w:val="00AE7C7A"/>
    <w:rsid w:val="00AF188A"/>
    <w:rsid w:val="00AF19D1"/>
    <w:rsid w:val="00AF1A62"/>
    <w:rsid w:val="00AF1E28"/>
    <w:rsid w:val="00AF287B"/>
    <w:rsid w:val="00AF2A3A"/>
    <w:rsid w:val="00AF2D5A"/>
    <w:rsid w:val="00AF3129"/>
    <w:rsid w:val="00AF4347"/>
    <w:rsid w:val="00AF5B82"/>
    <w:rsid w:val="00AF75B5"/>
    <w:rsid w:val="00B00156"/>
    <w:rsid w:val="00B0044A"/>
    <w:rsid w:val="00B00C78"/>
    <w:rsid w:val="00B02CA5"/>
    <w:rsid w:val="00B0345F"/>
    <w:rsid w:val="00B03909"/>
    <w:rsid w:val="00B04889"/>
    <w:rsid w:val="00B04A3B"/>
    <w:rsid w:val="00B04D74"/>
    <w:rsid w:val="00B055A8"/>
    <w:rsid w:val="00B060C8"/>
    <w:rsid w:val="00B0685D"/>
    <w:rsid w:val="00B069C3"/>
    <w:rsid w:val="00B06B7B"/>
    <w:rsid w:val="00B06E8F"/>
    <w:rsid w:val="00B078BC"/>
    <w:rsid w:val="00B07AED"/>
    <w:rsid w:val="00B07EA9"/>
    <w:rsid w:val="00B07EF8"/>
    <w:rsid w:val="00B07FF6"/>
    <w:rsid w:val="00B10B4E"/>
    <w:rsid w:val="00B113DD"/>
    <w:rsid w:val="00B11EEC"/>
    <w:rsid w:val="00B126BA"/>
    <w:rsid w:val="00B13047"/>
    <w:rsid w:val="00B13B27"/>
    <w:rsid w:val="00B14EB5"/>
    <w:rsid w:val="00B17E6E"/>
    <w:rsid w:val="00B22344"/>
    <w:rsid w:val="00B22EA6"/>
    <w:rsid w:val="00B23276"/>
    <w:rsid w:val="00B23643"/>
    <w:rsid w:val="00B23772"/>
    <w:rsid w:val="00B23CD7"/>
    <w:rsid w:val="00B25CAF"/>
    <w:rsid w:val="00B264B8"/>
    <w:rsid w:val="00B27E7A"/>
    <w:rsid w:val="00B30E99"/>
    <w:rsid w:val="00B30F7C"/>
    <w:rsid w:val="00B312DD"/>
    <w:rsid w:val="00B315F9"/>
    <w:rsid w:val="00B329F6"/>
    <w:rsid w:val="00B32AAC"/>
    <w:rsid w:val="00B32FB5"/>
    <w:rsid w:val="00B33627"/>
    <w:rsid w:val="00B33690"/>
    <w:rsid w:val="00B3381D"/>
    <w:rsid w:val="00B344E8"/>
    <w:rsid w:val="00B346D5"/>
    <w:rsid w:val="00B34736"/>
    <w:rsid w:val="00B3568A"/>
    <w:rsid w:val="00B359DB"/>
    <w:rsid w:val="00B363A4"/>
    <w:rsid w:val="00B368AD"/>
    <w:rsid w:val="00B36F17"/>
    <w:rsid w:val="00B370DD"/>
    <w:rsid w:val="00B40473"/>
    <w:rsid w:val="00B40930"/>
    <w:rsid w:val="00B40AEE"/>
    <w:rsid w:val="00B42827"/>
    <w:rsid w:val="00B42891"/>
    <w:rsid w:val="00B4362F"/>
    <w:rsid w:val="00B43F7E"/>
    <w:rsid w:val="00B441CF"/>
    <w:rsid w:val="00B444FE"/>
    <w:rsid w:val="00B4490B"/>
    <w:rsid w:val="00B45F75"/>
    <w:rsid w:val="00B475F0"/>
    <w:rsid w:val="00B47ED4"/>
    <w:rsid w:val="00B50075"/>
    <w:rsid w:val="00B501BC"/>
    <w:rsid w:val="00B505AE"/>
    <w:rsid w:val="00B50A40"/>
    <w:rsid w:val="00B50B20"/>
    <w:rsid w:val="00B5126F"/>
    <w:rsid w:val="00B51BC3"/>
    <w:rsid w:val="00B52CDD"/>
    <w:rsid w:val="00B52DF5"/>
    <w:rsid w:val="00B53902"/>
    <w:rsid w:val="00B53D90"/>
    <w:rsid w:val="00B5485C"/>
    <w:rsid w:val="00B55750"/>
    <w:rsid w:val="00B5638C"/>
    <w:rsid w:val="00B56757"/>
    <w:rsid w:val="00B56A3D"/>
    <w:rsid w:val="00B56E21"/>
    <w:rsid w:val="00B56F49"/>
    <w:rsid w:val="00B606F4"/>
    <w:rsid w:val="00B61EDC"/>
    <w:rsid w:val="00B61FB0"/>
    <w:rsid w:val="00B621D0"/>
    <w:rsid w:val="00B62420"/>
    <w:rsid w:val="00B626E4"/>
    <w:rsid w:val="00B62761"/>
    <w:rsid w:val="00B63462"/>
    <w:rsid w:val="00B6389D"/>
    <w:rsid w:val="00B639C0"/>
    <w:rsid w:val="00B64000"/>
    <w:rsid w:val="00B6452E"/>
    <w:rsid w:val="00B665EF"/>
    <w:rsid w:val="00B6689A"/>
    <w:rsid w:val="00B66986"/>
    <w:rsid w:val="00B708C4"/>
    <w:rsid w:val="00B71B0D"/>
    <w:rsid w:val="00B72578"/>
    <w:rsid w:val="00B73CA8"/>
    <w:rsid w:val="00B73D88"/>
    <w:rsid w:val="00B74450"/>
    <w:rsid w:val="00B74CFC"/>
    <w:rsid w:val="00B752BC"/>
    <w:rsid w:val="00B75A9C"/>
    <w:rsid w:val="00B7602B"/>
    <w:rsid w:val="00B76350"/>
    <w:rsid w:val="00B76CD8"/>
    <w:rsid w:val="00B77386"/>
    <w:rsid w:val="00B77722"/>
    <w:rsid w:val="00B815FD"/>
    <w:rsid w:val="00B8268B"/>
    <w:rsid w:val="00B83A09"/>
    <w:rsid w:val="00B83B07"/>
    <w:rsid w:val="00B85DB6"/>
    <w:rsid w:val="00B86FE5"/>
    <w:rsid w:val="00B879DB"/>
    <w:rsid w:val="00B914DC"/>
    <w:rsid w:val="00B917E0"/>
    <w:rsid w:val="00B918CF"/>
    <w:rsid w:val="00B9258F"/>
    <w:rsid w:val="00B9355B"/>
    <w:rsid w:val="00B935D1"/>
    <w:rsid w:val="00B942C2"/>
    <w:rsid w:val="00B955B3"/>
    <w:rsid w:val="00B957D1"/>
    <w:rsid w:val="00B9772E"/>
    <w:rsid w:val="00B978D7"/>
    <w:rsid w:val="00B97A72"/>
    <w:rsid w:val="00B97B21"/>
    <w:rsid w:val="00BA096A"/>
    <w:rsid w:val="00BA09C3"/>
    <w:rsid w:val="00BA0F55"/>
    <w:rsid w:val="00BA1559"/>
    <w:rsid w:val="00BA16AB"/>
    <w:rsid w:val="00BA18FE"/>
    <w:rsid w:val="00BA2806"/>
    <w:rsid w:val="00BA2BCD"/>
    <w:rsid w:val="00BA327B"/>
    <w:rsid w:val="00BA472B"/>
    <w:rsid w:val="00BA47AD"/>
    <w:rsid w:val="00BA50D0"/>
    <w:rsid w:val="00BA52F2"/>
    <w:rsid w:val="00BA6671"/>
    <w:rsid w:val="00BA6E5B"/>
    <w:rsid w:val="00BA75D7"/>
    <w:rsid w:val="00BB045C"/>
    <w:rsid w:val="00BB145A"/>
    <w:rsid w:val="00BB15E0"/>
    <w:rsid w:val="00BB1609"/>
    <w:rsid w:val="00BB2E2A"/>
    <w:rsid w:val="00BB39B3"/>
    <w:rsid w:val="00BB3DEA"/>
    <w:rsid w:val="00BB4871"/>
    <w:rsid w:val="00BB5C0A"/>
    <w:rsid w:val="00BB621A"/>
    <w:rsid w:val="00BB6467"/>
    <w:rsid w:val="00BB6CEF"/>
    <w:rsid w:val="00BB73A1"/>
    <w:rsid w:val="00BC03EE"/>
    <w:rsid w:val="00BC0442"/>
    <w:rsid w:val="00BC0614"/>
    <w:rsid w:val="00BC0A1B"/>
    <w:rsid w:val="00BC0BBE"/>
    <w:rsid w:val="00BC2337"/>
    <w:rsid w:val="00BC3C3E"/>
    <w:rsid w:val="00BC63E2"/>
    <w:rsid w:val="00BC74C2"/>
    <w:rsid w:val="00BC7EF9"/>
    <w:rsid w:val="00BD10F3"/>
    <w:rsid w:val="00BD1935"/>
    <w:rsid w:val="00BD1A15"/>
    <w:rsid w:val="00BD1C8A"/>
    <w:rsid w:val="00BD1F5D"/>
    <w:rsid w:val="00BD1F82"/>
    <w:rsid w:val="00BD2115"/>
    <w:rsid w:val="00BD2AA9"/>
    <w:rsid w:val="00BD41C8"/>
    <w:rsid w:val="00BD4458"/>
    <w:rsid w:val="00BD4FB4"/>
    <w:rsid w:val="00BD6837"/>
    <w:rsid w:val="00BD6F53"/>
    <w:rsid w:val="00BD79B0"/>
    <w:rsid w:val="00BE0CEB"/>
    <w:rsid w:val="00BE1124"/>
    <w:rsid w:val="00BE1ACF"/>
    <w:rsid w:val="00BE305C"/>
    <w:rsid w:val="00BE3FD0"/>
    <w:rsid w:val="00BE4149"/>
    <w:rsid w:val="00BE5DA3"/>
    <w:rsid w:val="00BE6FB9"/>
    <w:rsid w:val="00BE7A18"/>
    <w:rsid w:val="00BE7C2D"/>
    <w:rsid w:val="00BE7CD5"/>
    <w:rsid w:val="00BF038E"/>
    <w:rsid w:val="00BF06BA"/>
    <w:rsid w:val="00BF15B1"/>
    <w:rsid w:val="00BF1B3A"/>
    <w:rsid w:val="00BF2000"/>
    <w:rsid w:val="00BF359A"/>
    <w:rsid w:val="00BF3E62"/>
    <w:rsid w:val="00BF3EC1"/>
    <w:rsid w:val="00BF5F71"/>
    <w:rsid w:val="00BF64A4"/>
    <w:rsid w:val="00BF6E2A"/>
    <w:rsid w:val="00BF7692"/>
    <w:rsid w:val="00C00207"/>
    <w:rsid w:val="00C00219"/>
    <w:rsid w:val="00C0045D"/>
    <w:rsid w:val="00C00603"/>
    <w:rsid w:val="00C012D9"/>
    <w:rsid w:val="00C01460"/>
    <w:rsid w:val="00C0221B"/>
    <w:rsid w:val="00C02C04"/>
    <w:rsid w:val="00C02F8F"/>
    <w:rsid w:val="00C031BD"/>
    <w:rsid w:val="00C0536B"/>
    <w:rsid w:val="00C0569F"/>
    <w:rsid w:val="00C06178"/>
    <w:rsid w:val="00C06C84"/>
    <w:rsid w:val="00C07149"/>
    <w:rsid w:val="00C108CE"/>
    <w:rsid w:val="00C11102"/>
    <w:rsid w:val="00C1139F"/>
    <w:rsid w:val="00C11E17"/>
    <w:rsid w:val="00C1238F"/>
    <w:rsid w:val="00C12B59"/>
    <w:rsid w:val="00C1429C"/>
    <w:rsid w:val="00C1535A"/>
    <w:rsid w:val="00C15D4D"/>
    <w:rsid w:val="00C1779C"/>
    <w:rsid w:val="00C17A1F"/>
    <w:rsid w:val="00C17BDD"/>
    <w:rsid w:val="00C17EBA"/>
    <w:rsid w:val="00C21526"/>
    <w:rsid w:val="00C21BB1"/>
    <w:rsid w:val="00C22A17"/>
    <w:rsid w:val="00C22D0E"/>
    <w:rsid w:val="00C23063"/>
    <w:rsid w:val="00C23937"/>
    <w:rsid w:val="00C23C9B"/>
    <w:rsid w:val="00C242F8"/>
    <w:rsid w:val="00C24743"/>
    <w:rsid w:val="00C2484D"/>
    <w:rsid w:val="00C24985"/>
    <w:rsid w:val="00C25637"/>
    <w:rsid w:val="00C25A1B"/>
    <w:rsid w:val="00C262A8"/>
    <w:rsid w:val="00C26AFD"/>
    <w:rsid w:val="00C279FC"/>
    <w:rsid w:val="00C27D92"/>
    <w:rsid w:val="00C27E1A"/>
    <w:rsid w:val="00C30207"/>
    <w:rsid w:val="00C309B6"/>
    <w:rsid w:val="00C31419"/>
    <w:rsid w:val="00C3224A"/>
    <w:rsid w:val="00C33598"/>
    <w:rsid w:val="00C34911"/>
    <w:rsid w:val="00C35600"/>
    <w:rsid w:val="00C35837"/>
    <w:rsid w:val="00C35DE5"/>
    <w:rsid w:val="00C35F95"/>
    <w:rsid w:val="00C374FB"/>
    <w:rsid w:val="00C3754D"/>
    <w:rsid w:val="00C37C3A"/>
    <w:rsid w:val="00C37D0B"/>
    <w:rsid w:val="00C37E8B"/>
    <w:rsid w:val="00C411AB"/>
    <w:rsid w:val="00C41705"/>
    <w:rsid w:val="00C42194"/>
    <w:rsid w:val="00C42436"/>
    <w:rsid w:val="00C430B1"/>
    <w:rsid w:val="00C434AA"/>
    <w:rsid w:val="00C44859"/>
    <w:rsid w:val="00C44FD5"/>
    <w:rsid w:val="00C44FF5"/>
    <w:rsid w:val="00C451CD"/>
    <w:rsid w:val="00C45E20"/>
    <w:rsid w:val="00C45E4E"/>
    <w:rsid w:val="00C46976"/>
    <w:rsid w:val="00C5204E"/>
    <w:rsid w:val="00C52AD9"/>
    <w:rsid w:val="00C53CC3"/>
    <w:rsid w:val="00C5494D"/>
    <w:rsid w:val="00C5591A"/>
    <w:rsid w:val="00C560F3"/>
    <w:rsid w:val="00C5705F"/>
    <w:rsid w:val="00C604FD"/>
    <w:rsid w:val="00C607E7"/>
    <w:rsid w:val="00C6085F"/>
    <w:rsid w:val="00C61242"/>
    <w:rsid w:val="00C61731"/>
    <w:rsid w:val="00C62942"/>
    <w:rsid w:val="00C62BEC"/>
    <w:rsid w:val="00C62F9C"/>
    <w:rsid w:val="00C6320C"/>
    <w:rsid w:val="00C63690"/>
    <w:rsid w:val="00C64DEB"/>
    <w:rsid w:val="00C653B5"/>
    <w:rsid w:val="00C65D65"/>
    <w:rsid w:val="00C66438"/>
    <w:rsid w:val="00C66751"/>
    <w:rsid w:val="00C67188"/>
    <w:rsid w:val="00C6753C"/>
    <w:rsid w:val="00C701DF"/>
    <w:rsid w:val="00C70475"/>
    <w:rsid w:val="00C7068E"/>
    <w:rsid w:val="00C70A69"/>
    <w:rsid w:val="00C70FC7"/>
    <w:rsid w:val="00C711C8"/>
    <w:rsid w:val="00C71352"/>
    <w:rsid w:val="00C716EB"/>
    <w:rsid w:val="00C71957"/>
    <w:rsid w:val="00C724CE"/>
    <w:rsid w:val="00C72B39"/>
    <w:rsid w:val="00C72C8A"/>
    <w:rsid w:val="00C74C30"/>
    <w:rsid w:val="00C753AF"/>
    <w:rsid w:val="00C753C4"/>
    <w:rsid w:val="00C75E06"/>
    <w:rsid w:val="00C7660A"/>
    <w:rsid w:val="00C76B00"/>
    <w:rsid w:val="00C7730E"/>
    <w:rsid w:val="00C77379"/>
    <w:rsid w:val="00C776C5"/>
    <w:rsid w:val="00C776F5"/>
    <w:rsid w:val="00C80779"/>
    <w:rsid w:val="00C80D7A"/>
    <w:rsid w:val="00C8170D"/>
    <w:rsid w:val="00C81821"/>
    <w:rsid w:val="00C81BEE"/>
    <w:rsid w:val="00C83695"/>
    <w:rsid w:val="00C837D3"/>
    <w:rsid w:val="00C8444D"/>
    <w:rsid w:val="00C84FB8"/>
    <w:rsid w:val="00C858F1"/>
    <w:rsid w:val="00C867E0"/>
    <w:rsid w:val="00C86ADD"/>
    <w:rsid w:val="00C86C0C"/>
    <w:rsid w:val="00C86DA4"/>
    <w:rsid w:val="00C875F8"/>
    <w:rsid w:val="00C901AA"/>
    <w:rsid w:val="00C9129F"/>
    <w:rsid w:val="00C918BD"/>
    <w:rsid w:val="00C923C3"/>
    <w:rsid w:val="00C93672"/>
    <w:rsid w:val="00C93FE8"/>
    <w:rsid w:val="00C94845"/>
    <w:rsid w:val="00C94A4C"/>
    <w:rsid w:val="00C955CC"/>
    <w:rsid w:val="00C95642"/>
    <w:rsid w:val="00C956F1"/>
    <w:rsid w:val="00C95FB3"/>
    <w:rsid w:val="00C97AB2"/>
    <w:rsid w:val="00C97B1C"/>
    <w:rsid w:val="00CA030D"/>
    <w:rsid w:val="00CA0A7D"/>
    <w:rsid w:val="00CA0B4E"/>
    <w:rsid w:val="00CA0EB3"/>
    <w:rsid w:val="00CA26D2"/>
    <w:rsid w:val="00CA280C"/>
    <w:rsid w:val="00CA3669"/>
    <w:rsid w:val="00CA38D2"/>
    <w:rsid w:val="00CA3D6A"/>
    <w:rsid w:val="00CA54E9"/>
    <w:rsid w:val="00CA5816"/>
    <w:rsid w:val="00CA5D2B"/>
    <w:rsid w:val="00CA62DD"/>
    <w:rsid w:val="00CA63CF"/>
    <w:rsid w:val="00CA666E"/>
    <w:rsid w:val="00CA748B"/>
    <w:rsid w:val="00CA7561"/>
    <w:rsid w:val="00CA75F7"/>
    <w:rsid w:val="00CA7CC8"/>
    <w:rsid w:val="00CB0164"/>
    <w:rsid w:val="00CB03AA"/>
    <w:rsid w:val="00CB103D"/>
    <w:rsid w:val="00CB2DDB"/>
    <w:rsid w:val="00CB43CE"/>
    <w:rsid w:val="00CB4A8F"/>
    <w:rsid w:val="00CB4E46"/>
    <w:rsid w:val="00CB570F"/>
    <w:rsid w:val="00CB5AA8"/>
    <w:rsid w:val="00CB5B06"/>
    <w:rsid w:val="00CB653C"/>
    <w:rsid w:val="00CB65C5"/>
    <w:rsid w:val="00CB6D25"/>
    <w:rsid w:val="00CB7C93"/>
    <w:rsid w:val="00CB7CC5"/>
    <w:rsid w:val="00CC05B4"/>
    <w:rsid w:val="00CC11C7"/>
    <w:rsid w:val="00CC1830"/>
    <w:rsid w:val="00CC1882"/>
    <w:rsid w:val="00CC1A50"/>
    <w:rsid w:val="00CC2DC8"/>
    <w:rsid w:val="00CC32E3"/>
    <w:rsid w:val="00CC3572"/>
    <w:rsid w:val="00CC35AC"/>
    <w:rsid w:val="00CC3B26"/>
    <w:rsid w:val="00CC3DC5"/>
    <w:rsid w:val="00CC4424"/>
    <w:rsid w:val="00CC4C77"/>
    <w:rsid w:val="00CC5D9C"/>
    <w:rsid w:val="00CC6147"/>
    <w:rsid w:val="00CC61A2"/>
    <w:rsid w:val="00CC7359"/>
    <w:rsid w:val="00CC7F3F"/>
    <w:rsid w:val="00CD06DD"/>
    <w:rsid w:val="00CD10EB"/>
    <w:rsid w:val="00CD127F"/>
    <w:rsid w:val="00CD140C"/>
    <w:rsid w:val="00CD149C"/>
    <w:rsid w:val="00CD4828"/>
    <w:rsid w:val="00CD61ED"/>
    <w:rsid w:val="00CD6516"/>
    <w:rsid w:val="00CD6B90"/>
    <w:rsid w:val="00CD6FC2"/>
    <w:rsid w:val="00CD748C"/>
    <w:rsid w:val="00CE0B0C"/>
    <w:rsid w:val="00CE0D8A"/>
    <w:rsid w:val="00CE16F6"/>
    <w:rsid w:val="00CE1F5A"/>
    <w:rsid w:val="00CE2E27"/>
    <w:rsid w:val="00CE3205"/>
    <w:rsid w:val="00CE57A1"/>
    <w:rsid w:val="00CE5D70"/>
    <w:rsid w:val="00CF010B"/>
    <w:rsid w:val="00CF020F"/>
    <w:rsid w:val="00CF0469"/>
    <w:rsid w:val="00CF18AB"/>
    <w:rsid w:val="00CF29AA"/>
    <w:rsid w:val="00CF3697"/>
    <w:rsid w:val="00CF4055"/>
    <w:rsid w:val="00CF4133"/>
    <w:rsid w:val="00CF461D"/>
    <w:rsid w:val="00CF4E55"/>
    <w:rsid w:val="00CF5087"/>
    <w:rsid w:val="00CF5234"/>
    <w:rsid w:val="00CF5B29"/>
    <w:rsid w:val="00CF627A"/>
    <w:rsid w:val="00CF63B1"/>
    <w:rsid w:val="00CF6557"/>
    <w:rsid w:val="00CF6DF2"/>
    <w:rsid w:val="00CF751E"/>
    <w:rsid w:val="00CF7C1D"/>
    <w:rsid w:val="00D0027B"/>
    <w:rsid w:val="00D00AFB"/>
    <w:rsid w:val="00D00D42"/>
    <w:rsid w:val="00D01257"/>
    <w:rsid w:val="00D0173A"/>
    <w:rsid w:val="00D01DE0"/>
    <w:rsid w:val="00D01DF2"/>
    <w:rsid w:val="00D023FF"/>
    <w:rsid w:val="00D028C2"/>
    <w:rsid w:val="00D04568"/>
    <w:rsid w:val="00D047C4"/>
    <w:rsid w:val="00D0494D"/>
    <w:rsid w:val="00D05016"/>
    <w:rsid w:val="00D053A3"/>
    <w:rsid w:val="00D05C0F"/>
    <w:rsid w:val="00D06B3D"/>
    <w:rsid w:val="00D06D94"/>
    <w:rsid w:val="00D0723A"/>
    <w:rsid w:val="00D076BC"/>
    <w:rsid w:val="00D07AAE"/>
    <w:rsid w:val="00D07C9B"/>
    <w:rsid w:val="00D07CBA"/>
    <w:rsid w:val="00D105D4"/>
    <w:rsid w:val="00D10F28"/>
    <w:rsid w:val="00D11D9B"/>
    <w:rsid w:val="00D11E83"/>
    <w:rsid w:val="00D12AC1"/>
    <w:rsid w:val="00D12BC5"/>
    <w:rsid w:val="00D12EE9"/>
    <w:rsid w:val="00D1304B"/>
    <w:rsid w:val="00D13170"/>
    <w:rsid w:val="00D13E37"/>
    <w:rsid w:val="00D142D8"/>
    <w:rsid w:val="00D156C7"/>
    <w:rsid w:val="00D167BD"/>
    <w:rsid w:val="00D1722A"/>
    <w:rsid w:val="00D17EF8"/>
    <w:rsid w:val="00D2104C"/>
    <w:rsid w:val="00D21515"/>
    <w:rsid w:val="00D21855"/>
    <w:rsid w:val="00D21C13"/>
    <w:rsid w:val="00D21E44"/>
    <w:rsid w:val="00D22AB4"/>
    <w:rsid w:val="00D23710"/>
    <w:rsid w:val="00D23796"/>
    <w:rsid w:val="00D23BDE"/>
    <w:rsid w:val="00D2482D"/>
    <w:rsid w:val="00D24EF9"/>
    <w:rsid w:val="00D24FE9"/>
    <w:rsid w:val="00D251F8"/>
    <w:rsid w:val="00D27887"/>
    <w:rsid w:val="00D279E2"/>
    <w:rsid w:val="00D31066"/>
    <w:rsid w:val="00D31075"/>
    <w:rsid w:val="00D311DD"/>
    <w:rsid w:val="00D32087"/>
    <w:rsid w:val="00D323F0"/>
    <w:rsid w:val="00D3256D"/>
    <w:rsid w:val="00D329A1"/>
    <w:rsid w:val="00D332D8"/>
    <w:rsid w:val="00D33BC5"/>
    <w:rsid w:val="00D34252"/>
    <w:rsid w:val="00D3576E"/>
    <w:rsid w:val="00D36134"/>
    <w:rsid w:val="00D363FF"/>
    <w:rsid w:val="00D370AE"/>
    <w:rsid w:val="00D37B8F"/>
    <w:rsid w:val="00D4072C"/>
    <w:rsid w:val="00D4122B"/>
    <w:rsid w:val="00D423DC"/>
    <w:rsid w:val="00D42DFA"/>
    <w:rsid w:val="00D4320B"/>
    <w:rsid w:val="00D4338C"/>
    <w:rsid w:val="00D4363C"/>
    <w:rsid w:val="00D44C14"/>
    <w:rsid w:val="00D45FE6"/>
    <w:rsid w:val="00D470B9"/>
    <w:rsid w:val="00D47468"/>
    <w:rsid w:val="00D476BB"/>
    <w:rsid w:val="00D47B59"/>
    <w:rsid w:val="00D47C7F"/>
    <w:rsid w:val="00D50714"/>
    <w:rsid w:val="00D508A6"/>
    <w:rsid w:val="00D50F45"/>
    <w:rsid w:val="00D513D4"/>
    <w:rsid w:val="00D5200D"/>
    <w:rsid w:val="00D527B5"/>
    <w:rsid w:val="00D52B10"/>
    <w:rsid w:val="00D52F0E"/>
    <w:rsid w:val="00D53BC7"/>
    <w:rsid w:val="00D54D68"/>
    <w:rsid w:val="00D55054"/>
    <w:rsid w:val="00D55CFF"/>
    <w:rsid w:val="00D565F1"/>
    <w:rsid w:val="00D56C31"/>
    <w:rsid w:val="00D56D8E"/>
    <w:rsid w:val="00D56DD2"/>
    <w:rsid w:val="00D571F0"/>
    <w:rsid w:val="00D57E43"/>
    <w:rsid w:val="00D600E0"/>
    <w:rsid w:val="00D60831"/>
    <w:rsid w:val="00D62C32"/>
    <w:rsid w:val="00D6356F"/>
    <w:rsid w:val="00D6486B"/>
    <w:rsid w:val="00D648EC"/>
    <w:rsid w:val="00D6556F"/>
    <w:rsid w:val="00D655B9"/>
    <w:rsid w:val="00D66829"/>
    <w:rsid w:val="00D67F2D"/>
    <w:rsid w:val="00D70390"/>
    <w:rsid w:val="00D708FB"/>
    <w:rsid w:val="00D70DE8"/>
    <w:rsid w:val="00D70FF7"/>
    <w:rsid w:val="00D71A33"/>
    <w:rsid w:val="00D71E52"/>
    <w:rsid w:val="00D72D1F"/>
    <w:rsid w:val="00D7453D"/>
    <w:rsid w:val="00D74A76"/>
    <w:rsid w:val="00D74D61"/>
    <w:rsid w:val="00D74FFD"/>
    <w:rsid w:val="00D75249"/>
    <w:rsid w:val="00D75608"/>
    <w:rsid w:val="00D759F5"/>
    <w:rsid w:val="00D76E1D"/>
    <w:rsid w:val="00D770A1"/>
    <w:rsid w:val="00D77335"/>
    <w:rsid w:val="00D81E5B"/>
    <w:rsid w:val="00D82358"/>
    <w:rsid w:val="00D82459"/>
    <w:rsid w:val="00D82952"/>
    <w:rsid w:val="00D84F41"/>
    <w:rsid w:val="00D85203"/>
    <w:rsid w:val="00D855C0"/>
    <w:rsid w:val="00D85715"/>
    <w:rsid w:val="00D86999"/>
    <w:rsid w:val="00D86D7A"/>
    <w:rsid w:val="00D86FC5"/>
    <w:rsid w:val="00D86FDB"/>
    <w:rsid w:val="00D91960"/>
    <w:rsid w:val="00D92559"/>
    <w:rsid w:val="00D928C9"/>
    <w:rsid w:val="00D9315B"/>
    <w:rsid w:val="00D932CE"/>
    <w:rsid w:val="00D94A74"/>
    <w:rsid w:val="00D95420"/>
    <w:rsid w:val="00D95DB8"/>
    <w:rsid w:val="00DA05A9"/>
    <w:rsid w:val="00DA1A9B"/>
    <w:rsid w:val="00DA1EEB"/>
    <w:rsid w:val="00DA2588"/>
    <w:rsid w:val="00DA332F"/>
    <w:rsid w:val="00DA4378"/>
    <w:rsid w:val="00DA4A4E"/>
    <w:rsid w:val="00DA4EB8"/>
    <w:rsid w:val="00DA6D41"/>
    <w:rsid w:val="00DA74F3"/>
    <w:rsid w:val="00DA7BE7"/>
    <w:rsid w:val="00DA7BF1"/>
    <w:rsid w:val="00DA7D71"/>
    <w:rsid w:val="00DB12B2"/>
    <w:rsid w:val="00DB1EA4"/>
    <w:rsid w:val="00DB3639"/>
    <w:rsid w:val="00DB3863"/>
    <w:rsid w:val="00DB424D"/>
    <w:rsid w:val="00DB4A20"/>
    <w:rsid w:val="00DB4BA0"/>
    <w:rsid w:val="00DB5BF2"/>
    <w:rsid w:val="00DB62CF"/>
    <w:rsid w:val="00DB6FD3"/>
    <w:rsid w:val="00DB7B2D"/>
    <w:rsid w:val="00DC0122"/>
    <w:rsid w:val="00DC05C1"/>
    <w:rsid w:val="00DC0CBC"/>
    <w:rsid w:val="00DC12BD"/>
    <w:rsid w:val="00DC1A5A"/>
    <w:rsid w:val="00DC1CAA"/>
    <w:rsid w:val="00DC1D99"/>
    <w:rsid w:val="00DC240D"/>
    <w:rsid w:val="00DC4064"/>
    <w:rsid w:val="00DC41A1"/>
    <w:rsid w:val="00DC4B4C"/>
    <w:rsid w:val="00DC4CB8"/>
    <w:rsid w:val="00DC585C"/>
    <w:rsid w:val="00DC5878"/>
    <w:rsid w:val="00DC5892"/>
    <w:rsid w:val="00DC7B44"/>
    <w:rsid w:val="00DD060F"/>
    <w:rsid w:val="00DD0641"/>
    <w:rsid w:val="00DD0E49"/>
    <w:rsid w:val="00DD124B"/>
    <w:rsid w:val="00DD127F"/>
    <w:rsid w:val="00DD20AA"/>
    <w:rsid w:val="00DD2A2D"/>
    <w:rsid w:val="00DD2A99"/>
    <w:rsid w:val="00DD3574"/>
    <w:rsid w:val="00DD379F"/>
    <w:rsid w:val="00DD39DB"/>
    <w:rsid w:val="00DD4321"/>
    <w:rsid w:val="00DD46E7"/>
    <w:rsid w:val="00DD49CE"/>
    <w:rsid w:val="00DD4F6B"/>
    <w:rsid w:val="00DD5728"/>
    <w:rsid w:val="00DD67E3"/>
    <w:rsid w:val="00DD7D2B"/>
    <w:rsid w:val="00DD7F74"/>
    <w:rsid w:val="00DE0A45"/>
    <w:rsid w:val="00DE2CA8"/>
    <w:rsid w:val="00DE347F"/>
    <w:rsid w:val="00DE40C6"/>
    <w:rsid w:val="00DE50B7"/>
    <w:rsid w:val="00DE5133"/>
    <w:rsid w:val="00DE5536"/>
    <w:rsid w:val="00DE561E"/>
    <w:rsid w:val="00DE59AE"/>
    <w:rsid w:val="00DE67D6"/>
    <w:rsid w:val="00DE6895"/>
    <w:rsid w:val="00DE6BAB"/>
    <w:rsid w:val="00DF088B"/>
    <w:rsid w:val="00DF17FE"/>
    <w:rsid w:val="00DF20E7"/>
    <w:rsid w:val="00DF3F44"/>
    <w:rsid w:val="00DF4236"/>
    <w:rsid w:val="00DF45FB"/>
    <w:rsid w:val="00DF4CA8"/>
    <w:rsid w:val="00DF4D97"/>
    <w:rsid w:val="00DF53AC"/>
    <w:rsid w:val="00DF5DB1"/>
    <w:rsid w:val="00DF69AE"/>
    <w:rsid w:val="00DF6D63"/>
    <w:rsid w:val="00DF7515"/>
    <w:rsid w:val="00DF7761"/>
    <w:rsid w:val="00DF77BE"/>
    <w:rsid w:val="00DF7B28"/>
    <w:rsid w:val="00E003CD"/>
    <w:rsid w:val="00E00942"/>
    <w:rsid w:val="00E00C86"/>
    <w:rsid w:val="00E011E7"/>
    <w:rsid w:val="00E01EBF"/>
    <w:rsid w:val="00E02045"/>
    <w:rsid w:val="00E02233"/>
    <w:rsid w:val="00E02490"/>
    <w:rsid w:val="00E0395E"/>
    <w:rsid w:val="00E043B0"/>
    <w:rsid w:val="00E04DC3"/>
    <w:rsid w:val="00E06D62"/>
    <w:rsid w:val="00E06F41"/>
    <w:rsid w:val="00E072E5"/>
    <w:rsid w:val="00E1033C"/>
    <w:rsid w:val="00E106BD"/>
    <w:rsid w:val="00E113ED"/>
    <w:rsid w:val="00E12E90"/>
    <w:rsid w:val="00E12FCF"/>
    <w:rsid w:val="00E13877"/>
    <w:rsid w:val="00E13A30"/>
    <w:rsid w:val="00E13B6E"/>
    <w:rsid w:val="00E1401E"/>
    <w:rsid w:val="00E14581"/>
    <w:rsid w:val="00E15596"/>
    <w:rsid w:val="00E15E03"/>
    <w:rsid w:val="00E1673C"/>
    <w:rsid w:val="00E17856"/>
    <w:rsid w:val="00E2049F"/>
    <w:rsid w:val="00E20756"/>
    <w:rsid w:val="00E20E0C"/>
    <w:rsid w:val="00E20FEA"/>
    <w:rsid w:val="00E2114C"/>
    <w:rsid w:val="00E2123A"/>
    <w:rsid w:val="00E214BA"/>
    <w:rsid w:val="00E2197D"/>
    <w:rsid w:val="00E222DC"/>
    <w:rsid w:val="00E22322"/>
    <w:rsid w:val="00E22758"/>
    <w:rsid w:val="00E22C69"/>
    <w:rsid w:val="00E23764"/>
    <w:rsid w:val="00E2390B"/>
    <w:rsid w:val="00E24312"/>
    <w:rsid w:val="00E2534D"/>
    <w:rsid w:val="00E255C9"/>
    <w:rsid w:val="00E260E7"/>
    <w:rsid w:val="00E26C1D"/>
    <w:rsid w:val="00E26E2D"/>
    <w:rsid w:val="00E27175"/>
    <w:rsid w:val="00E276BA"/>
    <w:rsid w:val="00E27824"/>
    <w:rsid w:val="00E27BD5"/>
    <w:rsid w:val="00E27D9C"/>
    <w:rsid w:val="00E310CC"/>
    <w:rsid w:val="00E313A0"/>
    <w:rsid w:val="00E31A1A"/>
    <w:rsid w:val="00E31B66"/>
    <w:rsid w:val="00E32796"/>
    <w:rsid w:val="00E32CAC"/>
    <w:rsid w:val="00E333A5"/>
    <w:rsid w:val="00E358DA"/>
    <w:rsid w:val="00E35C84"/>
    <w:rsid w:val="00E36347"/>
    <w:rsid w:val="00E3654F"/>
    <w:rsid w:val="00E3773C"/>
    <w:rsid w:val="00E40D82"/>
    <w:rsid w:val="00E42C0B"/>
    <w:rsid w:val="00E43453"/>
    <w:rsid w:val="00E44352"/>
    <w:rsid w:val="00E4441D"/>
    <w:rsid w:val="00E44F56"/>
    <w:rsid w:val="00E46E81"/>
    <w:rsid w:val="00E471C6"/>
    <w:rsid w:val="00E474DC"/>
    <w:rsid w:val="00E502D7"/>
    <w:rsid w:val="00E5035E"/>
    <w:rsid w:val="00E5074C"/>
    <w:rsid w:val="00E507BE"/>
    <w:rsid w:val="00E510E7"/>
    <w:rsid w:val="00E52BBF"/>
    <w:rsid w:val="00E531B4"/>
    <w:rsid w:val="00E537DA"/>
    <w:rsid w:val="00E53972"/>
    <w:rsid w:val="00E55CEB"/>
    <w:rsid w:val="00E579A7"/>
    <w:rsid w:val="00E60CE2"/>
    <w:rsid w:val="00E61343"/>
    <w:rsid w:val="00E61B81"/>
    <w:rsid w:val="00E624C2"/>
    <w:rsid w:val="00E62ADA"/>
    <w:rsid w:val="00E62E61"/>
    <w:rsid w:val="00E64628"/>
    <w:rsid w:val="00E648C8"/>
    <w:rsid w:val="00E6557C"/>
    <w:rsid w:val="00E657E4"/>
    <w:rsid w:val="00E665C6"/>
    <w:rsid w:val="00E704AC"/>
    <w:rsid w:val="00E70503"/>
    <w:rsid w:val="00E71EF1"/>
    <w:rsid w:val="00E733B0"/>
    <w:rsid w:val="00E73670"/>
    <w:rsid w:val="00E745AF"/>
    <w:rsid w:val="00E7534E"/>
    <w:rsid w:val="00E753F2"/>
    <w:rsid w:val="00E76627"/>
    <w:rsid w:val="00E769F2"/>
    <w:rsid w:val="00E77190"/>
    <w:rsid w:val="00E80126"/>
    <w:rsid w:val="00E8075B"/>
    <w:rsid w:val="00E80BC1"/>
    <w:rsid w:val="00E81BEE"/>
    <w:rsid w:val="00E8255D"/>
    <w:rsid w:val="00E83034"/>
    <w:rsid w:val="00E83AA1"/>
    <w:rsid w:val="00E8473E"/>
    <w:rsid w:val="00E849D1"/>
    <w:rsid w:val="00E84CE4"/>
    <w:rsid w:val="00E85F35"/>
    <w:rsid w:val="00E8627E"/>
    <w:rsid w:val="00E864E7"/>
    <w:rsid w:val="00E871C6"/>
    <w:rsid w:val="00E90AA2"/>
    <w:rsid w:val="00E90B8B"/>
    <w:rsid w:val="00E9102B"/>
    <w:rsid w:val="00E91EB9"/>
    <w:rsid w:val="00E9398A"/>
    <w:rsid w:val="00E93D99"/>
    <w:rsid w:val="00E94E2A"/>
    <w:rsid w:val="00E95160"/>
    <w:rsid w:val="00E959E4"/>
    <w:rsid w:val="00E96247"/>
    <w:rsid w:val="00E96328"/>
    <w:rsid w:val="00E965A4"/>
    <w:rsid w:val="00E96DA5"/>
    <w:rsid w:val="00EA1EB1"/>
    <w:rsid w:val="00EA244F"/>
    <w:rsid w:val="00EA2E3F"/>
    <w:rsid w:val="00EA31C7"/>
    <w:rsid w:val="00EA4117"/>
    <w:rsid w:val="00EA4463"/>
    <w:rsid w:val="00EA496B"/>
    <w:rsid w:val="00EA5190"/>
    <w:rsid w:val="00EA5751"/>
    <w:rsid w:val="00EA5FE0"/>
    <w:rsid w:val="00EA60B9"/>
    <w:rsid w:val="00EA632D"/>
    <w:rsid w:val="00EA7D82"/>
    <w:rsid w:val="00EB0111"/>
    <w:rsid w:val="00EB0B7A"/>
    <w:rsid w:val="00EB0B8C"/>
    <w:rsid w:val="00EB1A7A"/>
    <w:rsid w:val="00EB255C"/>
    <w:rsid w:val="00EB25A9"/>
    <w:rsid w:val="00EB29C3"/>
    <w:rsid w:val="00EB45EA"/>
    <w:rsid w:val="00EB563C"/>
    <w:rsid w:val="00EB5F36"/>
    <w:rsid w:val="00EB6F68"/>
    <w:rsid w:val="00EC019A"/>
    <w:rsid w:val="00EC1FFE"/>
    <w:rsid w:val="00EC2114"/>
    <w:rsid w:val="00EC3398"/>
    <w:rsid w:val="00EC3432"/>
    <w:rsid w:val="00EC5265"/>
    <w:rsid w:val="00EC5716"/>
    <w:rsid w:val="00EC5A26"/>
    <w:rsid w:val="00EC5B12"/>
    <w:rsid w:val="00EC6841"/>
    <w:rsid w:val="00EC7395"/>
    <w:rsid w:val="00EC762E"/>
    <w:rsid w:val="00EC7D5E"/>
    <w:rsid w:val="00ED107B"/>
    <w:rsid w:val="00ED13C2"/>
    <w:rsid w:val="00ED2B18"/>
    <w:rsid w:val="00ED62F8"/>
    <w:rsid w:val="00ED673C"/>
    <w:rsid w:val="00ED6C82"/>
    <w:rsid w:val="00ED6D46"/>
    <w:rsid w:val="00ED6E6B"/>
    <w:rsid w:val="00EE1078"/>
    <w:rsid w:val="00EE1BA8"/>
    <w:rsid w:val="00EE234B"/>
    <w:rsid w:val="00EE2686"/>
    <w:rsid w:val="00EE2E26"/>
    <w:rsid w:val="00EE30CB"/>
    <w:rsid w:val="00EE376C"/>
    <w:rsid w:val="00EE39AC"/>
    <w:rsid w:val="00EE3BDA"/>
    <w:rsid w:val="00EE5C93"/>
    <w:rsid w:val="00EE5E2C"/>
    <w:rsid w:val="00EE7A9C"/>
    <w:rsid w:val="00EE7D08"/>
    <w:rsid w:val="00EF0139"/>
    <w:rsid w:val="00EF092D"/>
    <w:rsid w:val="00EF1244"/>
    <w:rsid w:val="00EF27C4"/>
    <w:rsid w:val="00EF28F4"/>
    <w:rsid w:val="00EF2936"/>
    <w:rsid w:val="00EF2977"/>
    <w:rsid w:val="00EF2EBE"/>
    <w:rsid w:val="00EF449C"/>
    <w:rsid w:val="00EF4B4A"/>
    <w:rsid w:val="00EF4EFC"/>
    <w:rsid w:val="00EF5881"/>
    <w:rsid w:val="00EF6C24"/>
    <w:rsid w:val="00F0023E"/>
    <w:rsid w:val="00F01134"/>
    <w:rsid w:val="00F03CF6"/>
    <w:rsid w:val="00F03F7A"/>
    <w:rsid w:val="00F04192"/>
    <w:rsid w:val="00F05F4F"/>
    <w:rsid w:val="00F06F71"/>
    <w:rsid w:val="00F071BC"/>
    <w:rsid w:val="00F0783F"/>
    <w:rsid w:val="00F078D3"/>
    <w:rsid w:val="00F07AD9"/>
    <w:rsid w:val="00F07D42"/>
    <w:rsid w:val="00F10116"/>
    <w:rsid w:val="00F10C24"/>
    <w:rsid w:val="00F1101C"/>
    <w:rsid w:val="00F11806"/>
    <w:rsid w:val="00F11CB4"/>
    <w:rsid w:val="00F125E9"/>
    <w:rsid w:val="00F139A8"/>
    <w:rsid w:val="00F13FBA"/>
    <w:rsid w:val="00F148C1"/>
    <w:rsid w:val="00F14A7D"/>
    <w:rsid w:val="00F14E02"/>
    <w:rsid w:val="00F1560E"/>
    <w:rsid w:val="00F15916"/>
    <w:rsid w:val="00F15A13"/>
    <w:rsid w:val="00F16BBE"/>
    <w:rsid w:val="00F16CD2"/>
    <w:rsid w:val="00F17456"/>
    <w:rsid w:val="00F17580"/>
    <w:rsid w:val="00F17A86"/>
    <w:rsid w:val="00F205C4"/>
    <w:rsid w:val="00F215C6"/>
    <w:rsid w:val="00F21F01"/>
    <w:rsid w:val="00F21F6B"/>
    <w:rsid w:val="00F239AA"/>
    <w:rsid w:val="00F23C4A"/>
    <w:rsid w:val="00F2467D"/>
    <w:rsid w:val="00F24782"/>
    <w:rsid w:val="00F24911"/>
    <w:rsid w:val="00F24F6A"/>
    <w:rsid w:val="00F255EE"/>
    <w:rsid w:val="00F2561E"/>
    <w:rsid w:val="00F25E73"/>
    <w:rsid w:val="00F27F26"/>
    <w:rsid w:val="00F30514"/>
    <w:rsid w:val="00F30799"/>
    <w:rsid w:val="00F30D28"/>
    <w:rsid w:val="00F31BA4"/>
    <w:rsid w:val="00F31D3F"/>
    <w:rsid w:val="00F32689"/>
    <w:rsid w:val="00F33ACA"/>
    <w:rsid w:val="00F344D1"/>
    <w:rsid w:val="00F3456C"/>
    <w:rsid w:val="00F3464A"/>
    <w:rsid w:val="00F35826"/>
    <w:rsid w:val="00F35BDD"/>
    <w:rsid w:val="00F35F0C"/>
    <w:rsid w:val="00F3654B"/>
    <w:rsid w:val="00F371FD"/>
    <w:rsid w:val="00F40373"/>
    <w:rsid w:val="00F40C70"/>
    <w:rsid w:val="00F43092"/>
    <w:rsid w:val="00F448D2"/>
    <w:rsid w:val="00F46C34"/>
    <w:rsid w:val="00F46DBF"/>
    <w:rsid w:val="00F50745"/>
    <w:rsid w:val="00F53182"/>
    <w:rsid w:val="00F53294"/>
    <w:rsid w:val="00F533FA"/>
    <w:rsid w:val="00F537DF"/>
    <w:rsid w:val="00F55D7E"/>
    <w:rsid w:val="00F563C5"/>
    <w:rsid w:val="00F5646F"/>
    <w:rsid w:val="00F566F9"/>
    <w:rsid w:val="00F56C50"/>
    <w:rsid w:val="00F57859"/>
    <w:rsid w:val="00F57F1C"/>
    <w:rsid w:val="00F60905"/>
    <w:rsid w:val="00F60BB0"/>
    <w:rsid w:val="00F60F53"/>
    <w:rsid w:val="00F61631"/>
    <w:rsid w:val="00F61B15"/>
    <w:rsid w:val="00F61FC9"/>
    <w:rsid w:val="00F62335"/>
    <w:rsid w:val="00F62641"/>
    <w:rsid w:val="00F62BEA"/>
    <w:rsid w:val="00F63975"/>
    <w:rsid w:val="00F63BE7"/>
    <w:rsid w:val="00F64EFB"/>
    <w:rsid w:val="00F650C7"/>
    <w:rsid w:val="00F66431"/>
    <w:rsid w:val="00F6776D"/>
    <w:rsid w:val="00F706A7"/>
    <w:rsid w:val="00F70700"/>
    <w:rsid w:val="00F71529"/>
    <w:rsid w:val="00F71F84"/>
    <w:rsid w:val="00F72617"/>
    <w:rsid w:val="00F728DE"/>
    <w:rsid w:val="00F72D09"/>
    <w:rsid w:val="00F736D3"/>
    <w:rsid w:val="00F73C9F"/>
    <w:rsid w:val="00F73F2D"/>
    <w:rsid w:val="00F7495F"/>
    <w:rsid w:val="00F750D7"/>
    <w:rsid w:val="00F754AA"/>
    <w:rsid w:val="00F75E8D"/>
    <w:rsid w:val="00F76A5A"/>
    <w:rsid w:val="00F76C52"/>
    <w:rsid w:val="00F7718B"/>
    <w:rsid w:val="00F77C52"/>
    <w:rsid w:val="00F8124C"/>
    <w:rsid w:val="00F81A47"/>
    <w:rsid w:val="00F82730"/>
    <w:rsid w:val="00F85F45"/>
    <w:rsid w:val="00F8678E"/>
    <w:rsid w:val="00F86820"/>
    <w:rsid w:val="00F86A82"/>
    <w:rsid w:val="00F86D73"/>
    <w:rsid w:val="00F90041"/>
    <w:rsid w:val="00F90261"/>
    <w:rsid w:val="00F90947"/>
    <w:rsid w:val="00F90CC7"/>
    <w:rsid w:val="00F913BF"/>
    <w:rsid w:val="00F9155D"/>
    <w:rsid w:val="00F91B5E"/>
    <w:rsid w:val="00F92E70"/>
    <w:rsid w:val="00F9349B"/>
    <w:rsid w:val="00F94708"/>
    <w:rsid w:val="00F9605A"/>
    <w:rsid w:val="00F970B6"/>
    <w:rsid w:val="00FA03B0"/>
    <w:rsid w:val="00FA084A"/>
    <w:rsid w:val="00FA0B8F"/>
    <w:rsid w:val="00FA189B"/>
    <w:rsid w:val="00FA1B15"/>
    <w:rsid w:val="00FA2074"/>
    <w:rsid w:val="00FA25D4"/>
    <w:rsid w:val="00FA2E2A"/>
    <w:rsid w:val="00FA3094"/>
    <w:rsid w:val="00FA33A2"/>
    <w:rsid w:val="00FA3836"/>
    <w:rsid w:val="00FA3986"/>
    <w:rsid w:val="00FA3B35"/>
    <w:rsid w:val="00FA3D51"/>
    <w:rsid w:val="00FA477C"/>
    <w:rsid w:val="00FA4852"/>
    <w:rsid w:val="00FA60B4"/>
    <w:rsid w:val="00FA62BA"/>
    <w:rsid w:val="00FA6D49"/>
    <w:rsid w:val="00FA7A9C"/>
    <w:rsid w:val="00FB014A"/>
    <w:rsid w:val="00FB1570"/>
    <w:rsid w:val="00FB1728"/>
    <w:rsid w:val="00FB2BD8"/>
    <w:rsid w:val="00FB348D"/>
    <w:rsid w:val="00FB4140"/>
    <w:rsid w:val="00FB4469"/>
    <w:rsid w:val="00FB45BF"/>
    <w:rsid w:val="00FB4EA0"/>
    <w:rsid w:val="00FB5417"/>
    <w:rsid w:val="00FB71ED"/>
    <w:rsid w:val="00FB76A2"/>
    <w:rsid w:val="00FC157A"/>
    <w:rsid w:val="00FC23BD"/>
    <w:rsid w:val="00FC29F7"/>
    <w:rsid w:val="00FC35E9"/>
    <w:rsid w:val="00FC43CD"/>
    <w:rsid w:val="00FC45B1"/>
    <w:rsid w:val="00FC45DD"/>
    <w:rsid w:val="00FC4BB7"/>
    <w:rsid w:val="00FC56E3"/>
    <w:rsid w:val="00FC716B"/>
    <w:rsid w:val="00FC7A39"/>
    <w:rsid w:val="00FC7FDD"/>
    <w:rsid w:val="00FD0099"/>
    <w:rsid w:val="00FD0C3F"/>
    <w:rsid w:val="00FD0D68"/>
    <w:rsid w:val="00FD2CF7"/>
    <w:rsid w:val="00FD2EE6"/>
    <w:rsid w:val="00FD3324"/>
    <w:rsid w:val="00FD3A3D"/>
    <w:rsid w:val="00FD3E05"/>
    <w:rsid w:val="00FD3F6D"/>
    <w:rsid w:val="00FD4292"/>
    <w:rsid w:val="00FD5466"/>
    <w:rsid w:val="00FD560D"/>
    <w:rsid w:val="00FD589F"/>
    <w:rsid w:val="00FD5AE7"/>
    <w:rsid w:val="00FD7304"/>
    <w:rsid w:val="00FD74B4"/>
    <w:rsid w:val="00FD7B4D"/>
    <w:rsid w:val="00FD7EDD"/>
    <w:rsid w:val="00FD7FC7"/>
    <w:rsid w:val="00FE1BFE"/>
    <w:rsid w:val="00FE2C8B"/>
    <w:rsid w:val="00FE5AC8"/>
    <w:rsid w:val="00FE5CAF"/>
    <w:rsid w:val="00FE6643"/>
    <w:rsid w:val="00FE78CA"/>
    <w:rsid w:val="00FE7EF7"/>
    <w:rsid w:val="00FF013B"/>
    <w:rsid w:val="00FF0AFC"/>
    <w:rsid w:val="00FF2648"/>
    <w:rsid w:val="00FF3399"/>
    <w:rsid w:val="00FF4365"/>
    <w:rsid w:val="00FF50C2"/>
    <w:rsid w:val="00FF6D84"/>
    <w:rsid w:val="00FF7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qFormat/>
    <w:rsid w:val="002957EC"/>
    <w:rPr>
      <w:sz w:val="24"/>
      <w:szCs w:val="24"/>
    </w:rPr>
  </w:style>
  <w:style w:type="character" w:styleId="Hyperlink">
    <w:name w:val="Hyperlink"/>
    <w:uiPriority w:val="99"/>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qFormat/>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uiPriority w:val="34"/>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qForma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uiPriority w:val="9"/>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aliases w:val="Body Text Char Char Char,Body Text Char Char"/>
    <w:basedOn w:val="Normal"/>
    <w:link w:val="BodyTextChar"/>
    <w:qFormat/>
    <w:rsid w:val="00A12C0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A12C02"/>
    <w:rPr>
      <w:rFonts w:eastAsia="Lucida Sans Unicode"/>
      <w:kern w:val="1"/>
      <w:sz w:val="24"/>
      <w:szCs w:val="24"/>
    </w:rPr>
  </w:style>
  <w:style w:type="character" w:customStyle="1" w:styleId="SarakstarindkopaRakstz">
    <w:name w:val="Saraksta rindkopa Rakstz."/>
    <w:aliases w:val="Strip Rakstz."/>
    <w:qFormat/>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aliases w:val="Char Char Char Cha Char Char Char Char Char  Char,Char Char Char Char Char Char Char Char Char,Char Ch"/>
    <w:basedOn w:val="Normal"/>
    <w:link w:val="CommentTextChar"/>
    <w:rsid w:val="00A12C02"/>
    <w:rPr>
      <w:sz w:val="20"/>
      <w:szCs w:val="20"/>
    </w:rPr>
  </w:style>
  <w:style w:type="character" w:customStyle="1" w:styleId="CommentTextChar">
    <w:name w:val="Comment Text Char"/>
    <w:aliases w:val="Char Char Char Cha Char Char Char Char Char  Char Char,Char Char Char Char Char Char Char Char Char Char,Char Ch Char1"/>
    <w:basedOn w:val="DefaultParagraphFont"/>
    <w:link w:val="CommentText"/>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aliases w:val="Char Char Cha"/>
    <w:basedOn w:val="Normal"/>
    <w:qFormat/>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character" w:customStyle="1" w:styleId="skypepnhtextspan">
    <w:name w:val="skype_pnh_text_span"/>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Stils12">
    <w:name w:val="Stils12"/>
    <w:uiPriority w:val="99"/>
    <w:rsid w:val="00072017"/>
    <w:pPr>
      <w:numPr>
        <w:numId w:val="5"/>
      </w:numPr>
    </w:pPr>
  </w:style>
  <w:style w:type="paragraph" w:customStyle="1" w:styleId="Noklustais">
    <w:name w:val="Noklusētais"/>
    <w:uiPriority w:val="99"/>
    <w:rsid w:val="00072017"/>
    <w:pPr>
      <w:suppressAutoHyphens/>
    </w:pPr>
    <w:rPr>
      <w:color w:val="00000A"/>
      <w:sz w:val="24"/>
      <w:szCs w:val="24"/>
      <w:lang w:eastAsia="zh-CN"/>
    </w:rPr>
  </w:style>
  <w:style w:type="numbering" w:customStyle="1" w:styleId="Stils13">
    <w:name w:val="Stils13"/>
    <w:uiPriority w:val="99"/>
    <w:rsid w:val="00072017"/>
    <w:pPr>
      <w:numPr>
        <w:numId w:val="6"/>
      </w:numPr>
    </w:pPr>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Stils14">
    <w:name w:val="Stils14"/>
    <w:uiPriority w:val="99"/>
    <w:rsid w:val="00072017"/>
    <w:pPr>
      <w:numPr>
        <w:numId w:val="10"/>
      </w:numPr>
    </w:pPr>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5">
    <w:name w:val="Stils15"/>
    <w:uiPriority w:val="99"/>
    <w:rsid w:val="00072017"/>
    <w:pPr>
      <w:numPr>
        <w:numId w:val="7"/>
      </w:numPr>
    </w:pPr>
  </w:style>
  <w:style w:type="character" w:customStyle="1" w:styleId="CommentTextChar1">
    <w:name w:val="Comment Text Char1"/>
    <w:basedOn w:val="DefaultParagraphFont"/>
    <w:uiPriority w:val="99"/>
    <w:semiHidden/>
    <w:rsid w:val="00B56757"/>
    <w:rPr>
      <w:rFonts w:ascii="Calibri" w:eastAsia="Calibri" w:hAnsi="Calibri"/>
      <w:lang w:eastAsia="en-US"/>
    </w:rPr>
  </w:style>
  <w:style w:type="paragraph" w:customStyle="1" w:styleId="Style6">
    <w:name w:val="Style6"/>
    <w:basedOn w:val="Normal"/>
    <w:uiPriority w:val="99"/>
    <w:rsid w:val="00B56757"/>
    <w:pPr>
      <w:widowControl w:val="0"/>
      <w:autoSpaceDE w:val="0"/>
      <w:autoSpaceDN w:val="0"/>
      <w:adjustRightInd w:val="0"/>
      <w:spacing w:line="264" w:lineRule="exact"/>
    </w:pPr>
  </w:style>
  <w:style w:type="paragraph" w:customStyle="1" w:styleId="Paraststmeklis1">
    <w:name w:val="Parasts (tīmeklis)1"/>
    <w:basedOn w:val="Parasts1"/>
    <w:rsid w:val="00B56757"/>
    <w:pPr>
      <w:spacing w:before="100" w:after="100"/>
      <w:textAlignment w:val="auto"/>
    </w:pPr>
  </w:style>
  <w:style w:type="paragraph" w:customStyle="1" w:styleId="Virsraksts">
    <w:name w:val="Virsraksts"/>
    <w:basedOn w:val="Normal"/>
    <w:rsid w:val="00B56757"/>
    <w:pPr>
      <w:ind w:right="1134"/>
      <w:jc w:val="center"/>
    </w:pPr>
    <w:rPr>
      <w:rFonts w:ascii="RimTimes" w:hAnsi="RimTimes"/>
      <w:szCs w:val="20"/>
      <w:lang w:val="en-GB" w:eastAsia="en-US"/>
    </w:rPr>
  </w:style>
  <w:style w:type="paragraph" w:customStyle="1" w:styleId="Parasts2">
    <w:name w:val="Parasts2"/>
    <w:rsid w:val="00B56757"/>
    <w:pPr>
      <w:suppressAutoHyphens/>
      <w:autoSpaceDN w:val="0"/>
    </w:pPr>
    <w:rPr>
      <w:sz w:val="24"/>
      <w:szCs w:val="24"/>
    </w:rPr>
  </w:style>
  <w:style w:type="paragraph" w:customStyle="1" w:styleId="Sarakstarindkopa4">
    <w:name w:val="Saraksta rindkopa4"/>
    <w:basedOn w:val="Normal"/>
    <w:uiPriority w:val="34"/>
    <w:qFormat/>
    <w:rsid w:val="00B56757"/>
    <w:pPr>
      <w:spacing w:after="200" w:line="276" w:lineRule="auto"/>
      <w:ind w:left="720"/>
      <w:contextualSpacing/>
    </w:pPr>
    <w:rPr>
      <w:rFonts w:eastAsia="Calibri"/>
      <w:lang w:eastAsia="en-US"/>
    </w:rPr>
  </w:style>
  <w:style w:type="paragraph" w:customStyle="1" w:styleId="bisParagraphJustify">
    <w:name w:val="bisParagraphJustify"/>
    <w:basedOn w:val="Normal"/>
    <w:rsid w:val="00B56757"/>
    <w:pPr>
      <w:widowControl w:val="0"/>
      <w:suppressAutoHyphens/>
      <w:spacing w:after="216"/>
      <w:jc w:val="both"/>
    </w:pPr>
    <w:rPr>
      <w:rFonts w:eastAsia="SimSun" w:cs="Lucida Sans"/>
      <w:lang w:val="en" w:eastAsia="zh-CN" w:bidi="hi-IN"/>
    </w:rPr>
  </w:style>
  <w:style w:type="paragraph" w:customStyle="1" w:styleId="likparaksts">
    <w:name w:val="lik_paraksts"/>
    <w:basedOn w:val="Normal"/>
    <w:rsid w:val="00B56757"/>
    <w:pPr>
      <w:spacing w:before="100" w:beforeAutospacing="1" w:after="100" w:afterAutospacing="1"/>
    </w:pPr>
  </w:style>
  <w:style w:type="character" w:customStyle="1" w:styleId="Hipersaite1">
    <w:name w:val="Hipersaite1"/>
    <w:rsid w:val="00B56757"/>
    <w:rPr>
      <w:color w:val="0000FF"/>
      <w:u w:val="single"/>
    </w:rPr>
  </w:style>
  <w:style w:type="character" w:customStyle="1" w:styleId="FontStyle13">
    <w:name w:val="Font Style13"/>
    <w:uiPriority w:val="99"/>
    <w:rsid w:val="00B56757"/>
    <w:rPr>
      <w:rFonts w:ascii="Times New Roman" w:hAnsi="Times New Roman" w:cs="Times New Roman" w:hint="default"/>
      <w:b/>
      <w:bCs/>
      <w:sz w:val="22"/>
      <w:szCs w:val="22"/>
    </w:rPr>
  </w:style>
  <w:style w:type="character" w:customStyle="1" w:styleId="article-comment-contentshow-all">
    <w:name w:val="article-comment-content__show-all"/>
    <w:rsid w:val="00B56757"/>
  </w:style>
  <w:style w:type="character" w:customStyle="1" w:styleId="recipe-stepscook-time">
    <w:name w:val="recipe-steps__cook-time"/>
    <w:rsid w:val="00B56757"/>
  </w:style>
  <w:style w:type="character" w:customStyle="1" w:styleId="list-articlecomment">
    <w:name w:val="list-article__comment"/>
    <w:basedOn w:val="DefaultParagraphFont"/>
    <w:rsid w:val="00B56757"/>
  </w:style>
  <w:style w:type="character" w:customStyle="1" w:styleId="list-articleheadline--exclamation">
    <w:name w:val="list-article__headline--exclamation"/>
    <w:basedOn w:val="DefaultParagraphFont"/>
    <w:rsid w:val="00B56757"/>
  </w:style>
  <w:style w:type="character" w:customStyle="1" w:styleId="t-bold">
    <w:name w:val="t-bold"/>
    <w:rsid w:val="00B56757"/>
  </w:style>
  <w:style w:type="character" w:customStyle="1" w:styleId="bisBold">
    <w:name w:val="bisBold"/>
    <w:rsid w:val="00B56757"/>
    <w:rPr>
      <w:b/>
      <w:bCs/>
    </w:rPr>
  </w:style>
  <w:style w:type="character" w:customStyle="1" w:styleId="TitleChar2">
    <w:name w:val="Title Char2"/>
    <w:rsid w:val="00B56757"/>
    <w:rPr>
      <w:rFonts w:ascii="Calibri Light" w:eastAsia="Times New Roman" w:hAnsi="Calibri Light" w:cs="Times New Roman" w:hint="default"/>
      <w:b/>
      <w:bCs/>
      <w:kern w:val="28"/>
      <w:sz w:val="32"/>
      <w:szCs w:val="32"/>
    </w:rPr>
  </w:style>
  <w:style w:type="character" w:customStyle="1" w:styleId="HeaderChar11">
    <w:name w:val="Header Char11"/>
    <w:aliases w:val="Header Char Char1,Char Char Char Cha Char Char Char11,Char Char Char Cha Char Char Char Char1,Char Char Char Cha Char Char Char Char Char Char1,Char Char Char Cha Char Char Char Char Char Char Char Char1,Char Char Ch Ch Char1"/>
    <w:rsid w:val="00B56757"/>
    <w:rPr>
      <w:rFonts w:ascii="Calibri" w:eastAsia="Calibri" w:hAnsi="Calibri" w:cs="Calibri" w:hint="default"/>
      <w:sz w:val="24"/>
      <w:lang w:val="en-US" w:eastAsia="lv-LV" w:bidi="ar-SA"/>
    </w:rPr>
  </w:style>
  <w:style w:type="table" w:customStyle="1" w:styleId="TableGrid11">
    <w:name w:val="Table Grid11"/>
    <w:basedOn w:val="TableNormal"/>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6757"/>
    <w:rPr>
      <w:rFonts w:ascii="Calibri"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uiPriority w:val="39"/>
    <w:rsid w:val="00B56757"/>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rsid w:val="0052261F"/>
    <w:rPr>
      <w:rFonts w:ascii="Calibri" w:eastAsia="Calibri" w:hAnsi="Calibri" w:cs="Times New Roman"/>
    </w:rPr>
  </w:style>
  <w:style w:type="character" w:customStyle="1" w:styleId="InternetLink">
    <w:name w:val="Internet Link"/>
    <w:basedOn w:val="DefaultParagraphFont"/>
    <w:uiPriority w:val="99"/>
    <w:unhideWhenUsed/>
    <w:rsid w:val="0052261F"/>
    <w:rPr>
      <w:color w:val="0000FF"/>
      <w:u w:val="single"/>
    </w:rPr>
  </w:style>
  <w:style w:type="character" w:customStyle="1" w:styleId="ListLabel3">
    <w:name w:val="ListLabel 3"/>
    <w:qFormat/>
    <w:rsid w:val="0052261F"/>
    <w:rPr>
      <w:rFonts w:eastAsia="Times New Roman"/>
      <w:i/>
      <w:iCs/>
      <w:color w:val="16497B"/>
      <w:sz w:val="20"/>
      <w:szCs w:val="20"/>
      <w:u w:val="single"/>
      <w:lang w:eastAsia="lv-LV"/>
    </w:rPr>
  </w:style>
  <w:style w:type="character" w:customStyle="1" w:styleId="ListLabel5">
    <w:name w:val="ListLabel 5"/>
    <w:qFormat/>
    <w:rsid w:val="0052261F"/>
    <w:rPr>
      <w:rFonts w:ascii="Times New Roman" w:eastAsia="Times New Roman" w:hAnsi="Times New Roman" w:cs="Times New Roman"/>
      <w:sz w:val="24"/>
      <w:szCs w:val="24"/>
      <w:u w:val="single"/>
      <w:lang w:eastAsia="lv-LV"/>
    </w:rPr>
  </w:style>
  <w:style w:type="paragraph" w:customStyle="1" w:styleId="Paraststmeklis">
    <w:name w:val="Parasts (tīmeklis)"/>
    <w:basedOn w:val="Parasts"/>
    <w:rsid w:val="0052261F"/>
    <w:pPr>
      <w:spacing w:before="100" w:after="100"/>
    </w:pPr>
  </w:style>
  <w:style w:type="character" w:styleId="UnresolvedMention">
    <w:name w:val="Unresolved Mention"/>
    <w:basedOn w:val="DefaultParagraphFont"/>
    <w:uiPriority w:val="99"/>
    <w:semiHidden/>
    <w:unhideWhenUsed/>
    <w:rsid w:val="00522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244799619">
      <w:bodyDiv w:val="1"/>
      <w:marLeft w:val="0"/>
      <w:marRight w:val="0"/>
      <w:marTop w:val="0"/>
      <w:marBottom w:val="0"/>
      <w:divBdr>
        <w:top w:val="none" w:sz="0" w:space="0" w:color="auto"/>
        <w:left w:val="none" w:sz="0" w:space="0" w:color="auto"/>
        <w:bottom w:val="none" w:sz="0" w:space="0" w:color="auto"/>
        <w:right w:val="none" w:sz="0" w:space="0" w:color="auto"/>
      </w:divBdr>
    </w:div>
    <w:div w:id="386418391">
      <w:bodyDiv w:val="1"/>
      <w:marLeft w:val="0"/>
      <w:marRight w:val="0"/>
      <w:marTop w:val="0"/>
      <w:marBottom w:val="0"/>
      <w:divBdr>
        <w:top w:val="none" w:sz="0" w:space="0" w:color="auto"/>
        <w:left w:val="none" w:sz="0" w:space="0" w:color="auto"/>
        <w:bottom w:val="none" w:sz="0" w:space="0" w:color="auto"/>
        <w:right w:val="none" w:sz="0" w:space="0" w:color="auto"/>
      </w:divBdr>
    </w:div>
    <w:div w:id="911625996">
      <w:bodyDiv w:val="1"/>
      <w:marLeft w:val="0"/>
      <w:marRight w:val="0"/>
      <w:marTop w:val="0"/>
      <w:marBottom w:val="0"/>
      <w:divBdr>
        <w:top w:val="none" w:sz="0" w:space="0" w:color="auto"/>
        <w:left w:val="none" w:sz="0" w:space="0" w:color="auto"/>
        <w:bottom w:val="none" w:sz="0" w:space="0" w:color="auto"/>
        <w:right w:val="none" w:sz="0" w:space="0" w:color="auto"/>
      </w:divBdr>
    </w:div>
    <w:div w:id="1245606853">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ome@dobele.lv" TargetMode="External"/><Relationship Id="rId117" Type="http://schemas.openxmlformats.org/officeDocument/2006/relationships/hyperlink" Target="mailto:dome@dobele.lv" TargetMode="External"/><Relationship Id="rId21" Type="http://schemas.openxmlformats.org/officeDocument/2006/relationships/hyperlink" Target="https://www.firmas.lv/lv/uznemumi/meklet?q=Br%C4%ABv%C4%ABbas+iela+3%2C+Dobele%2C+Dobeles+nov.%2C+LV-3701&amp;search%5Bwhere%5D=address" TargetMode="External"/><Relationship Id="rId42" Type="http://schemas.openxmlformats.org/officeDocument/2006/relationships/hyperlink" Target="mailto:dome@dobele.lv" TargetMode="External"/><Relationship Id="rId47" Type="http://schemas.openxmlformats.org/officeDocument/2006/relationships/oleObject" Target="embeddings/oleObject1.bin"/><Relationship Id="rId63" Type="http://schemas.openxmlformats.org/officeDocument/2006/relationships/oleObject" Target="embeddings/oleObject9.bin"/><Relationship Id="rId68" Type="http://schemas.openxmlformats.org/officeDocument/2006/relationships/hyperlink" Target="mailto:dome@dobele.lv" TargetMode="External"/><Relationship Id="rId84" Type="http://schemas.openxmlformats.org/officeDocument/2006/relationships/hyperlink" Target="http://pro.nais.lv/naiser/text.cfm?Ref=0103012002103132796&amp;Req=0103012002103132796&amp;Key=0103011998101432772&amp;Hash="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6" Type="http://schemas.openxmlformats.org/officeDocument/2006/relationships/hyperlink" Target="https://www.firmas.lv/lv/uznemumi/meklet?q=Br%C4%ABv%C4%ABbas+iela+3%2C+Dobele%2C+Dobeles+nov.%2C+LV-3701&amp;search%5Bwhere%5D=address" TargetMode="External"/><Relationship Id="rId107" Type="http://schemas.openxmlformats.org/officeDocument/2006/relationships/hyperlink" Target="http://pro.nais.lv/naiser/text.cfm?Ref=0103012002103132796&amp;Req=0103012002103132796&amp;Key=0103011998101432772&amp;Hash=" TargetMode="External"/><Relationship Id="rId11" Type="http://schemas.openxmlformats.org/officeDocument/2006/relationships/hyperlink" Target="http://www.dobele.lv/lv/content/does-sedes" TargetMode="External"/><Relationship Id="rId32" Type="http://schemas.openxmlformats.org/officeDocument/2006/relationships/hyperlink" Target="mailto:dome@dobele.lv" TargetMode="External"/><Relationship Id="rId37" Type="http://schemas.openxmlformats.org/officeDocument/2006/relationships/hyperlink" Target="https://likumi.lv/ta/id/56812-par-palidzibu-dzivokla-jautajumu-risinasana" TargetMode="External"/><Relationship Id="rId53" Type="http://schemas.openxmlformats.org/officeDocument/2006/relationships/oleObject" Target="embeddings/oleObject4.bin"/><Relationship Id="rId58" Type="http://schemas.openxmlformats.org/officeDocument/2006/relationships/image" Target="media/image10.wmf"/><Relationship Id="rId74" Type="http://schemas.openxmlformats.org/officeDocument/2006/relationships/hyperlink" Target="http://pro.nais.lv/naiser/text.cfm?Ref=0103012002103132796&amp;Req=0103012002103132796&amp;Key=0103011998101432772&amp;Hash=" TargetMode="External"/><Relationship Id="rId79" Type="http://schemas.openxmlformats.org/officeDocument/2006/relationships/hyperlink" Target="http://pro.nais.lv/naiser/text.cfm?Ref=0103012002103132796&amp;Req=0103012002103132796&amp;Key=0103012005061632779&amp;Hash=" TargetMode="External"/><Relationship Id="rId102" Type="http://schemas.openxmlformats.org/officeDocument/2006/relationships/hyperlink" Target="http://pro.nais.lv/naiser/text.cfm?Ref=0103012002103132796&amp;Req=0103012002103132796&amp;Key=0103012005061632779&amp;Hash="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pro.nais.lv/naiser/text.cfm?Ref=0103012002103132796&amp;Req=0103012002103132796&amp;Key=0103011998101432772&amp;Hash=" TargetMode="External"/><Relationship Id="rId95" Type="http://schemas.openxmlformats.org/officeDocument/2006/relationships/hyperlink" Target="mailto:dome@dobele.lv" TargetMode="External"/><Relationship Id="rId22" Type="http://schemas.openxmlformats.org/officeDocument/2006/relationships/hyperlink" Target="https://www.firmas.lv/lv/uznemumi/meklet?q=Br%C4%ABv%C4%ABbas+iela+3%2C+Dobele%2C+Dobeles+nov.%2C+LV-3701&amp;search%5Bwhere%5D=address" TargetMode="External"/><Relationship Id="rId27" Type="http://schemas.openxmlformats.org/officeDocument/2006/relationships/hyperlink" Target="https://likumi.lv/ta/id/222271-valsts-un-pasvaldibu-instituciju-amatu-katalogs" TargetMode="External"/><Relationship Id="rId43" Type="http://schemas.openxmlformats.org/officeDocument/2006/relationships/hyperlink" Target="https://likumi.lv/ta/id/315654-administrativo-teritoriju-un-apdzivoto-vietu-likums" TargetMode="External"/><Relationship Id="rId48" Type="http://schemas.openxmlformats.org/officeDocument/2006/relationships/image" Target="media/image5.wmf"/><Relationship Id="rId64" Type="http://schemas.openxmlformats.org/officeDocument/2006/relationships/hyperlink" Target="https://likumi.lv/ta/id/315654-administrativo-teritoriju-un-apdzivoto-vietu-likums" TargetMode="External"/><Relationship Id="rId69" Type="http://schemas.openxmlformats.org/officeDocument/2006/relationships/hyperlink" Target="https://likumi.lv/ta/id/50425-standartizacijas-likums" TargetMode="External"/><Relationship Id="rId113" Type="http://schemas.openxmlformats.org/officeDocument/2006/relationships/hyperlink" Target="mailto:dome@dobele.lv" TargetMode="External"/><Relationship Id="rId118" Type="http://schemas.openxmlformats.org/officeDocument/2006/relationships/hyperlink" Target="mailto:dome@dobele.lv" TargetMode="External"/><Relationship Id="rId80" Type="http://schemas.openxmlformats.org/officeDocument/2006/relationships/hyperlink" Target="mailto:dome@dobele.lv" TargetMode="External"/><Relationship Id="rId85" Type="http://schemas.openxmlformats.org/officeDocument/2006/relationships/hyperlink" Target="http://pro.nais.lv/naiser/text.cfm?Ref=0103012002103132796&amp;Req=0103012002103132796&amp;Key=0103012005061632779&amp;Hash=" TargetMode="External"/><Relationship Id="rId12" Type="http://schemas.openxmlformats.org/officeDocument/2006/relationships/image" Target="media/image2.jpeg"/><Relationship Id="rId17"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https://likumi.lv/ta/id/316615-par-palidzibu-dzivokla-jautajumu-risinasana" TargetMode="External"/><Relationship Id="rId59" Type="http://schemas.openxmlformats.org/officeDocument/2006/relationships/oleObject" Target="embeddings/oleObject7.bin"/><Relationship Id="rId103" Type="http://schemas.openxmlformats.org/officeDocument/2006/relationships/hyperlink" Target="mailto:dome@dobele.lv" TargetMode="External"/><Relationship Id="rId108" Type="http://schemas.openxmlformats.org/officeDocument/2006/relationships/hyperlink" Target="http://pro.nais.lv/naiser/text.cfm?Ref=0103012002103132796&amp;Req=0103012002103132796&amp;Key=0103012005061632779&amp;Hash=" TargetMode="External"/><Relationship Id="rId124" Type="http://schemas.openxmlformats.org/officeDocument/2006/relationships/theme" Target="theme/theme1.xml"/><Relationship Id="rId54" Type="http://schemas.openxmlformats.org/officeDocument/2006/relationships/image" Target="media/image8.wmf"/><Relationship Id="rId70" Type="http://schemas.openxmlformats.org/officeDocument/2006/relationships/hyperlink" Target="mailto:dome@dobele.lv" TargetMode="External"/><Relationship Id="rId75" Type="http://schemas.openxmlformats.org/officeDocument/2006/relationships/hyperlink" Target="http://pro.nais.lv/naiser/text.cfm?Ref=0103012002103132796&amp;Req=0103012002103132796&amp;Key=0103012005061632779&amp;Hash=" TargetMode="External"/><Relationship Id="rId91" Type="http://schemas.openxmlformats.org/officeDocument/2006/relationships/hyperlink" Target="http://pro.nais.lv/naiser/text.cfm?Ref=0103012002103132796&amp;Req=0103012002103132796&amp;Key=0103012005061632779&amp;Hash=" TargetMode="External"/><Relationship Id="rId96" Type="http://schemas.openxmlformats.org/officeDocument/2006/relationships/hyperlink" Target="http://pro.nais.lv/naiser/text.cfm?Ref=0103012002103132796&amp;Req=0103012002103132796&amp;Key=0103011998101432772&amp;Has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hyperlink" Target="https://likumi.lv/ta/id/222271-valsts-un-pasvaldibu-instituciju-amatu-katalogs" TargetMode="External"/><Relationship Id="rId49" Type="http://schemas.openxmlformats.org/officeDocument/2006/relationships/oleObject" Target="embeddings/oleObject2.bin"/><Relationship Id="rId114" Type="http://schemas.openxmlformats.org/officeDocument/2006/relationships/hyperlink" Target="mailto:dome@dobele.lv" TargetMode="External"/><Relationship Id="rId119" Type="http://schemas.openxmlformats.org/officeDocument/2006/relationships/hyperlink" Target="mailto:dome@dobele.lv" TargetMode="External"/><Relationship Id="rId44" Type="http://schemas.openxmlformats.org/officeDocument/2006/relationships/hyperlink" Target="mailto:dome@dobele.lv" TargetMode="External"/><Relationship Id="rId60" Type="http://schemas.openxmlformats.org/officeDocument/2006/relationships/image" Target="media/image11.wmf"/><Relationship Id="rId65" Type="http://schemas.openxmlformats.org/officeDocument/2006/relationships/hyperlink" Target="mailto:dome@dobele.lv" TargetMode="External"/><Relationship Id="rId81" Type="http://schemas.openxmlformats.org/officeDocument/2006/relationships/hyperlink" Target="http://pro.nais.lv/naiser/text.cfm?Ref=0103012002103132796&amp;Req=0103012002103132796&amp;Key=0103011998101432772&amp;Hash=" TargetMode="External"/><Relationship Id="rId86"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3" Type="http://schemas.openxmlformats.org/officeDocument/2006/relationships/hyperlink" Target="mailto:dome@dobele.lv" TargetMode="External"/><Relationship Id="rId18" Type="http://schemas.openxmlformats.org/officeDocument/2006/relationships/hyperlink" Target="https://www.firmas.lv/lv/uznemumi/meklet?q=Br%C4%ABv%C4%ABbas+iela+3%2C+Dobele%2C+Dobeles+nov.%2C+LV-3701&amp;search%5Bwhere%5D=address" TargetMode="External"/><Relationship Id="rId39" Type="http://schemas.openxmlformats.org/officeDocument/2006/relationships/hyperlink" Target="https://likumi.lv/ta/id/315654-administrativo-teritoriju-un-apdzivoto-vietu-likums" TargetMode="External"/><Relationship Id="rId109" Type="http://schemas.openxmlformats.org/officeDocument/2006/relationships/hyperlink" Target="mailto:dome@dobele.lv" TargetMode="External"/><Relationship Id="rId34" Type="http://schemas.openxmlformats.org/officeDocument/2006/relationships/hyperlink" Target="https://likumi.lv/ta/id/56812-par-palidzibu-dzivokla-jautajumu-risinasana" TargetMode="External"/><Relationship Id="rId50" Type="http://schemas.openxmlformats.org/officeDocument/2006/relationships/image" Target="media/image6.wmf"/><Relationship Id="rId55" Type="http://schemas.openxmlformats.org/officeDocument/2006/relationships/oleObject" Target="embeddings/oleObject5.bin"/><Relationship Id="rId76" Type="http://schemas.openxmlformats.org/officeDocument/2006/relationships/hyperlink" Target="mailto:dome@dobele.lv" TargetMode="External"/><Relationship Id="rId97" Type="http://schemas.openxmlformats.org/officeDocument/2006/relationships/hyperlink" Target="http://pro.nais.lv/naiser/text.cfm?Ref=0103012002103132796&amp;Req=0103012002103132796&amp;Key=0103012005061632779&amp;Hash=" TargetMode="External"/><Relationship Id="rId104" Type="http://schemas.openxmlformats.org/officeDocument/2006/relationships/hyperlink" Target="http://pro.nais.lv/naiser/text.cfm?Ref=0103012002103132796&amp;Req=0103012002103132796&amp;Key=0103011998101432772&amp;Hash=" TargetMode="External"/><Relationship Id="rId120"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pro.nais.lv/naiser/text.cfm?Ref=0103012002103132796&amp;Req=0103012002103132796&amp;Key=0103011998101432772&amp;Hash="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66" Type="http://schemas.openxmlformats.org/officeDocument/2006/relationships/hyperlink" Target="mailto:dome@dobele.lv" TargetMode="External"/><Relationship Id="rId87" Type="http://schemas.openxmlformats.org/officeDocument/2006/relationships/hyperlink" Target="http://pro.nais.lv/naiser/text.cfm?Ref=0103012002103132796&amp;Req=0103012002103132796&amp;Key=0103011998101432772&amp;Hash=" TargetMode="External"/><Relationship Id="rId110" Type="http://schemas.openxmlformats.org/officeDocument/2006/relationships/hyperlink" Target="http://pro.nais.lv/naiser/text.cfm?Ref=0103012002103132796&amp;Req=0103012002103132796&amp;Key=0103011998101432772&amp;Hash=" TargetMode="External"/><Relationship Id="rId115" Type="http://schemas.openxmlformats.org/officeDocument/2006/relationships/hyperlink" Target="mailto:dome@dobele.lv" TargetMode="External"/><Relationship Id="rId61" Type="http://schemas.openxmlformats.org/officeDocument/2006/relationships/oleObject" Target="embeddings/oleObject8.bin"/><Relationship Id="rId82" Type="http://schemas.openxmlformats.org/officeDocument/2006/relationships/hyperlink" Target="http://pro.nais.lv/naiser/text.cfm?Ref=0103012002103132796&amp;Req=0103012002103132796&amp;Key=0103012005061632779&amp;Hash=" TargetMode="External"/><Relationship Id="rId19" Type="http://schemas.openxmlformats.org/officeDocument/2006/relationships/hyperlink" Target="https://www.firmas.lv/lv/uznemumi/meklet?q=Br%C4%ABv%C4%ABbas+iela+3%2C+Dobele%2C+Dobeles+nov.%2C+LV-3701&amp;search%5Bwhere%5D=address" TargetMode="External"/><Relationship Id="rId14" Type="http://schemas.openxmlformats.org/officeDocument/2006/relationships/hyperlink" Target="mailto:dome@dobele.lv" TargetMode="External"/><Relationship Id="rId30" Type="http://schemas.openxmlformats.org/officeDocument/2006/relationships/hyperlink" Target="https://likumi.lv/ta/id/222271-valsts-un-pasvaldibu-instituciju-amatu-katalogs" TargetMode="External"/><Relationship Id="rId35" Type="http://schemas.openxmlformats.org/officeDocument/2006/relationships/hyperlink" Target="https://likumi.lv/ta/id/56812-par-palidzibu-dzivokla-jautajumu-risinasana" TargetMode="External"/><Relationship Id="rId56" Type="http://schemas.openxmlformats.org/officeDocument/2006/relationships/image" Target="media/image9.wmf"/><Relationship Id="rId77" Type="http://schemas.openxmlformats.org/officeDocument/2006/relationships/hyperlink" Target="mailto:dome@dobele.lv" TargetMode="External"/><Relationship Id="rId100" Type="http://schemas.openxmlformats.org/officeDocument/2006/relationships/hyperlink" Target="mailto:dome@dobele.lv" TargetMode="External"/><Relationship Id="rId105" Type="http://schemas.openxmlformats.org/officeDocument/2006/relationships/hyperlink" Target="http://pro.nais.lv/naiser/text.cfm?Ref=0103012002103132796&amp;Req=0103012002103132796&amp;Key=0103012005061632779&amp;Hash=" TargetMode="External"/><Relationship Id="rId8" Type="http://schemas.openxmlformats.org/officeDocument/2006/relationships/image" Target="media/image1.jpeg"/><Relationship Id="rId51" Type="http://schemas.openxmlformats.org/officeDocument/2006/relationships/oleObject" Target="embeddings/oleObject3.bin"/><Relationship Id="rId72" Type="http://schemas.openxmlformats.org/officeDocument/2006/relationships/hyperlink" Target="http://pro.nais.lv/naiser/text.cfm?Ref=0103012002103132796&amp;Req=0103012002103132796&amp;Key=0103012005061632779&amp;Hash=" TargetMode="External"/><Relationship Id="rId93" Type="http://schemas.openxmlformats.org/officeDocument/2006/relationships/hyperlink" Target="http://pro.nais.lv/naiser/text.cfm?Ref=0103012002103132796&amp;Req=0103012002103132796&amp;Key=0103011998101432772&amp;Hash=" TargetMode="External"/><Relationship Id="rId98" Type="http://schemas.openxmlformats.org/officeDocument/2006/relationships/hyperlink" Target="https://likumi.lv/ta/id/74241"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image" Target="media/image4.wmf"/><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20" Type="http://schemas.openxmlformats.org/officeDocument/2006/relationships/hyperlink" Target="mailto:dome@dobele.lv" TargetMode="External"/><Relationship Id="rId41" Type="http://schemas.openxmlformats.org/officeDocument/2006/relationships/image" Target="media/image3.jpeg"/><Relationship Id="rId62" Type="http://schemas.openxmlformats.org/officeDocument/2006/relationships/image" Target="media/image12.wmf"/><Relationship Id="rId83" Type="http://schemas.openxmlformats.org/officeDocument/2006/relationships/hyperlink" Target="mailto:dome@dobele.lv" TargetMode="External"/><Relationship Id="rId88" Type="http://schemas.openxmlformats.org/officeDocument/2006/relationships/hyperlink" Target="http://pro.nais.lv/naiser/text.cfm?Ref=0103012002103132796&amp;Req=0103012002103132796&amp;Key=0103012005061632779&amp;Hash=" TargetMode="External"/><Relationship Id="rId111" Type="http://schemas.openxmlformats.org/officeDocument/2006/relationships/hyperlink" Target="http://pro.nais.lv/naiser/text.cfm?Ref=0103012002103132796&amp;Req=0103012002103132796&amp;Key=0103012005061632779&amp;Hash=" TargetMode="External"/><Relationship Id="rId15" Type="http://schemas.openxmlformats.org/officeDocument/2006/relationships/hyperlink" Target="https://www.firmas.lv/lv/uznemumi/meklet?q=Br%C4%ABv%C4%ABbas+iela+3%2C+Dobele%2C+Dobeles+nov.%2C+LV-3701&amp;search%5Bwhere%5D=address" TargetMode="External"/><Relationship Id="rId36" Type="http://schemas.openxmlformats.org/officeDocument/2006/relationships/hyperlink" Target="https://likumi.lv/ta/id/56812-par-palidzibu-dzivokla-jautajumu-risinasana" TargetMode="External"/><Relationship Id="rId57" Type="http://schemas.openxmlformats.org/officeDocument/2006/relationships/oleObject" Target="embeddings/oleObject6.bin"/><Relationship Id="rId10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31" Type="http://schemas.openxmlformats.org/officeDocument/2006/relationships/hyperlink" Target="https://likumi.lv/ta/id/222271-valsts-un-pasvaldibu-instituciju-amatu-katalogs" TargetMode="External"/><Relationship Id="rId52" Type="http://schemas.openxmlformats.org/officeDocument/2006/relationships/image" Target="media/image7.wmf"/><Relationship Id="rId73" Type="http://schemas.openxmlformats.org/officeDocument/2006/relationships/hyperlink" Target="mailto:dome@dobele.lv" TargetMode="External"/><Relationship Id="rId78" Type="http://schemas.openxmlformats.org/officeDocument/2006/relationships/hyperlink" Target="http://pro.nais.lv/naiser/text.cfm?Ref=0103012002103132796&amp;Req=0103012002103132796&amp;Key=0103011998101432772&amp;Hash=" TargetMode="External"/><Relationship Id="rId94" Type="http://schemas.openxmlformats.org/officeDocument/2006/relationships/hyperlink" Target="http://pro.nais.lv/naiser/text.cfm?Ref=0103012002103132796&amp;Req=0103012002103132796&amp;Key=0103012005061632779&amp;Hash=" TargetMode="External"/><Relationship Id="rId99" Type="http://schemas.openxmlformats.org/officeDocument/2006/relationships/hyperlink" Target="mailto:dome@dobele.lv" TargetMode="External"/><Relationship Id="rId101" Type="http://schemas.openxmlformats.org/officeDocument/2006/relationships/hyperlink" Target="http://pro.nais.lv/naiser/text.cfm?Ref=0103012002103132796&amp;Req=0103012002103132796&amp;Key=0103011998101432772&amp;Hash="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575F-6DA4-42EB-B719-9DD5C25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139</Pages>
  <Words>197918</Words>
  <Characters>112814</Characters>
  <Application>Microsoft Office Word</Application>
  <DocSecurity>0</DocSecurity>
  <Lines>940</Lines>
  <Paragraphs>620</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310112</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Santa Eberte</cp:lastModifiedBy>
  <cp:revision>7</cp:revision>
  <cp:lastPrinted>2022-08-03T12:43:00Z</cp:lastPrinted>
  <dcterms:created xsi:type="dcterms:W3CDTF">2022-08-03T13:00:00Z</dcterms:created>
  <dcterms:modified xsi:type="dcterms:W3CDTF">2022-08-04T07:36:00Z</dcterms:modified>
</cp:coreProperties>
</file>