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0A16" w14:textId="0E677742" w:rsidR="002B1944" w:rsidRPr="002B1944" w:rsidRDefault="002B1944" w:rsidP="002B1944">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2B1944">
        <w:rPr>
          <w:rFonts w:ascii="Times New Roman" w:eastAsia="Times New Roman" w:hAnsi="Times New Roman" w:cs="Times New Roman"/>
          <w:b/>
          <w:bCs/>
          <w:kern w:val="0"/>
          <w:sz w:val="24"/>
          <w:szCs w:val="24"/>
          <w:lang w:eastAsia="lv-LV"/>
          <w14:ligatures w14:val="none"/>
        </w:rPr>
        <w:t>PROJEKTS</w:t>
      </w:r>
      <w:r>
        <w:rPr>
          <w:rFonts w:ascii="Times New Roman" w:eastAsia="Times New Roman" w:hAnsi="Times New Roman" w:cs="Times New Roman"/>
          <w:b/>
          <w:bCs/>
          <w:kern w:val="0"/>
          <w:sz w:val="24"/>
          <w:szCs w:val="24"/>
          <w:lang w:eastAsia="lv-LV"/>
          <w14:ligatures w14:val="none"/>
        </w:rPr>
        <w:t xml:space="preserve"> 1</w:t>
      </w:r>
    </w:p>
    <w:p w14:paraId="7C4CBE29" w14:textId="77777777" w:rsidR="002B1944" w:rsidRPr="002B1944" w:rsidRDefault="002B1944" w:rsidP="002B1944">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2B1944">
        <w:rPr>
          <w:rFonts w:ascii="Times New Roman" w:eastAsia="Times New Roman" w:hAnsi="Times New Roman" w:cs="Times New Roman"/>
          <w:kern w:val="0"/>
          <w:sz w:val="20"/>
          <w:szCs w:val="20"/>
          <w:lang w:eastAsia="lv-LV"/>
          <w14:ligatures w14:val="none"/>
        </w:rPr>
        <w:br/>
      </w:r>
      <w:r w:rsidRPr="002B1944">
        <w:rPr>
          <w:rFonts w:ascii="Times New Roman" w:eastAsia="Times New Roman" w:hAnsi="Times New Roman" w:cs="Times New Roman"/>
          <w:noProof/>
          <w:kern w:val="0"/>
          <w:sz w:val="20"/>
          <w:szCs w:val="20"/>
          <w:lang w:eastAsia="lv-LV"/>
          <w14:ligatures w14:val="none"/>
        </w:rPr>
        <w:drawing>
          <wp:inline distT="0" distB="0" distL="0" distR="0" wp14:anchorId="46255E28" wp14:editId="229A0318">
            <wp:extent cx="676275" cy="752475"/>
            <wp:effectExtent l="0" t="0" r="9525" b="9525"/>
            <wp:docPr id="1140931840" name="Picture 114093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272838BC" w14:textId="77777777" w:rsidR="002B1944" w:rsidRPr="002B1944" w:rsidRDefault="002B1944" w:rsidP="002B1944">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2B1944">
        <w:rPr>
          <w:rFonts w:ascii="Times New Roman" w:eastAsia="Times New Roman" w:hAnsi="Times New Roman" w:cs="Times New Roman"/>
          <w:kern w:val="0"/>
          <w:sz w:val="20"/>
          <w:szCs w:val="24"/>
          <w:lang w:eastAsia="lv-LV"/>
          <w14:ligatures w14:val="none"/>
        </w:rPr>
        <w:t>LATVIJAS REPUBLIKA</w:t>
      </w:r>
    </w:p>
    <w:p w14:paraId="4D15584B" w14:textId="77777777" w:rsidR="002B1944" w:rsidRPr="002B1944" w:rsidRDefault="002B1944" w:rsidP="002B1944">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2B1944">
        <w:rPr>
          <w:rFonts w:ascii="Times New Roman" w:eastAsia="Times New Roman" w:hAnsi="Times New Roman" w:cs="Times New Roman"/>
          <w:b/>
          <w:kern w:val="0"/>
          <w:sz w:val="32"/>
          <w:szCs w:val="32"/>
          <w:lang w:eastAsia="lv-LV"/>
          <w14:ligatures w14:val="none"/>
        </w:rPr>
        <w:t>DOBELES NOVADA DOME</w:t>
      </w:r>
    </w:p>
    <w:p w14:paraId="46E90079" w14:textId="77777777" w:rsidR="002B1944" w:rsidRPr="002B1944" w:rsidRDefault="002B1944" w:rsidP="002B1944">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2B1944">
        <w:rPr>
          <w:rFonts w:ascii="Times New Roman" w:eastAsia="Times New Roman" w:hAnsi="Times New Roman" w:cs="Times New Roman"/>
          <w:kern w:val="0"/>
          <w:sz w:val="16"/>
          <w:szCs w:val="16"/>
          <w:lang w:eastAsia="lv-LV"/>
          <w14:ligatures w14:val="none"/>
        </w:rPr>
        <w:t>Brīvības iela 17, Dobele, Dobeles novads, LV-3701</w:t>
      </w:r>
    </w:p>
    <w:p w14:paraId="73C409E1" w14:textId="77777777" w:rsidR="002B1944" w:rsidRPr="002B1944" w:rsidRDefault="002B1944" w:rsidP="002B1944">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2B1944">
        <w:rPr>
          <w:rFonts w:ascii="Times New Roman" w:eastAsia="Times New Roman" w:hAnsi="Times New Roman" w:cs="Times New Roman"/>
          <w:kern w:val="0"/>
          <w:sz w:val="16"/>
          <w:szCs w:val="16"/>
          <w:lang w:eastAsia="lv-LV"/>
          <w14:ligatures w14:val="none"/>
        </w:rPr>
        <w:t xml:space="preserve">Tālr. 63707269, 63700137, 63720940, e-pasts </w:t>
      </w:r>
      <w:hyperlink r:id="rId9" w:history="1">
        <w:r w:rsidRPr="002B1944">
          <w:rPr>
            <w:rFonts w:ascii="Times New Roman" w:eastAsia="Calibri" w:hAnsi="Times New Roman" w:cs="Times New Roman"/>
            <w:color w:val="000000"/>
            <w:kern w:val="0"/>
            <w:sz w:val="16"/>
            <w:szCs w:val="16"/>
            <w:u w:val="single"/>
            <w:lang w:eastAsia="lv-LV"/>
            <w14:ligatures w14:val="none"/>
          </w:rPr>
          <w:t>dome@dobele.lv</w:t>
        </w:r>
      </w:hyperlink>
    </w:p>
    <w:p w14:paraId="42BBFA78" w14:textId="77777777" w:rsidR="002B1944" w:rsidRPr="002B1944" w:rsidRDefault="002B1944" w:rsidP="002B1944">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40849FA4" w14:textId="77777777" w:rsidR="002B1944" w:rsidRPr="002B1944" w:rsidRDefault="002B1944" w:rsidP="002B1944">
      <w:pPr>
        <w:spacing w:after="0" w:line="240" w:lineRule="auto"/>
        <w:jc w:val="center"/>
        <w:rPr>
          <w:rFonts w:ascii="Times New Roman" w:eastAsia="Calibri" w:hAnsi="Times New Roman" w:cs="Times New Roman"/>
          <w:b/>
          <w:kern w:val="0"/>
          <w:sz w:val="24"/>
          <w:szCs w:val="24"/>
          <w14:ligatures w14:val="none"/>
        </w:rPr>
      </w:pPr>
      <w:r w:rsidRPr="002B1944">
        <w:rPr>
          <w:rFonts w:ascii="Times New Roman" w:eastAsia="Calibri" w:hAnsi="Times New Roman" w:cs="Times New Roman"/>
          <w:b/>
          <w:kern w:val="0"/>
          <w:sz w:val="24"/>
          <w:szCs w:val="24"/>
          <w14:ligatures w14:val="none"/>
        </w:rPr>
        <w:t>LĒMUMS</w:t>
      </w:r>
    </w:p>
    <w:p w14:paraId="3AED2C72" w14:textId="77777777" w:rsidR="002B1944" w:rsidRPr="002B1944" w:rsidRDefault="002B1944" w:rsidP="002B1944">
      <w:pPr>
        <w:spacing w:after="0" w:line="240" w:lineRule="auto"/>
        <w:jc w:val="center"/>
        <w:rPr>
          <w:rFonts w:ascii="Times New Roman" w:eastAsia="Calibri" w:hAnsi="Times New Roman" w:cs="Times New Roman"/>
          <w:b/>
          <w:kern w:val="0"/>
          <w:sz w:val="24"/>
          <w:szCs w:val="24"/>
          <w14:ligatures w14:val="none"/>
        </w:rPr>
      </w:pPr>
      <w:r w:rsidRPr="002B1944">
        <w:rPr>
          <w:rFonts w:ascii="Times New Roman" w:eastAsia="Calibri" w:hAnsi="Times New Roman" w:cs="Times New Roman"/>
          <w:b/>
          <w:kern w:val="0"/>
          <w:sz w:val="24"/>
          <w:szCs w:val="24"/>
          <w14:ligatures w14:val="none"/>
        </w:rPr>
        <w:t>Dobelē</w:t>
      </w:r>
    </w:p>
    <w:p w14:paraId="37CEF166" w14:textId="77777777" w:rsidR="002B1944" w:rsidRPr="002B1944" w:rsidRDefault="002B1944" w:rsidP="002B1944">
      <w:pPr>
        <w:spacing w:after="0" w:line="240" w:lineRule="auto"/>
        <w:jc w:val="both"/>
        <w:rPr>
          <w:rFonts w:ascii="Times New Roman" w:eastAsia="Calibri" w:hAnsi="Times New Roman" w:cs="Times New Roman"/>
          <w:b/>
          <w:kern w:val="0"/>
          <w:sz w:val="24"/>
          <w:szCs w:val="24"/>
          <w14:ligatures w14:val="none"/>
        </w:rPr>
      </w:pPr>
    </w:p>
    <w:p w14:paraId="190FA3AF" w14:textId="2C11938F" w:rsidR="002B1944" w:rsidRPr="002B1944" w:rsidRDefault="002B1944" w:rsidP="002B1944">
      <w:pPr>
        <w:autoSpaceDE w:val="0"/>
        <w:autoSpaceDN w:val="0"/>
        <w:adjustRightInd w:val="0"/>
        <w:spacing w:after="0" w:line="240" w:lineRule="auto"/>
        <w:jc w:val="both"/>
        <w:rPr>
          <w:rFonts w:ascii="Times New Roman" w:eastAsia="Times New Roman" w:hAnsi="Times New Roman" w:cs="Times New Roman"/>
          <w:b/>
          <w:bCs/>
          <w:kern w:val="0"/>
          <w:sz w:val="24"/>
          <w:szCs w:val="24"/>
          <w:lang w:eastAsia="lv-LV"/>
          <w14:ligatures w14:val="none"/>
        </w:rPr>
      </w:pPr>
      <w:r w:rsidRPr="002B1944">
        <w:rPr>
          <w:rFonts w:ascii="Times New Roman" w:eastAsia="Times New Roman" w:hAnsi="Times New Roman" w:cs="Times New Roman"/>
          <w:b/>
          <w:bCs/>
          <w:kern w:val="0"/>
          <w:sz w:val="24"/>
          <w:szCs w:val="24"/>
          <w:lang w:eastAsia="lv-LV"/>
          <w14:ligatures w14:val="none"/>
        </w:rPr>
        <w:t xml:space="preserve">2026. gada </w:t>
      </w:r>
      <w:r w:rsidR="003C6AC5">
        <w:rPr>
          <w:rFonts w:ascii="Times New Roman" w:eastAsia="Times New Roman" w:hAnsi="Times New Roman" w:cs="Times New Roman"/>
          <w:b/>
          <w:bCs/>
          <w:kern w:val="0"/>
          <w:sz w:val="24"/>
          <w:szCs w:val="24"/>
          <w:lang w:eastAsia="lv-LV"/>
          <w14:ligatures w14:val="none"/>
        </w:rPr>
        <w:t>30</w:t>
      </w:r>
      <w:r w:rsidRPr="002B1944">
        <w:rPr>
          <w:rFonts w:ascii="Times New Roman" w:eastAsia="Times New Roman" w:hAnsi="Times New Roman" w:cs="Times New Roman"/>
          <w:b/>
          <w:bCs/>
          <w:kern w:val="0"/>
          <w:sz w:val="24"/>
          <w:szCs w:val="24"/>
          <w:lang w:eastAsia="lv-LV"/>
          <w14:ligatures w14:val="none"/>
        </w:rPr>
        <w:t>. septembrī</w:t>
      </w:r>
      <w:r w:rsidRPr="002B1944">
        <w:rPr>
          <w:rFonts w:ascii="Times New Roman" w:eastAsia="Times New Roman" w:hAnsi="Times New Roman" w:cs="Times New Roman"/>
          <w:b/>
          <w:bCs/>
          <w:kern w:val="0"/>
          <w:sz w:val="24"/>
          <w:szCs w:val="24"/>
          <w:lang w:eastAsia="lv-LV"/>
          <w14:ligatures w14:val="none"/>
        </w:rPr>
        <w:tab/>
      </w:r>
      <w:r w:rsidRPr="002B1944">
        <w:rPr>
          <w:rFonts w:ascii="Times New Roman" w:eastAsia="Times New Roman" w:hAnsi="Times New Roman" w:cs="Times New Roman"/>
          <w:b/>
          <w:bCs/>
          <w:kern w:val="0"/>
          <w:sz w:val="24"/>
          <w:szCs w:val="24"/>
          <w:lang w:eastAsia="lv-LV"/>
          <w14:ligatures w14:val="none"/>
        </w:rPr>
        <w:tab/>
      </w:r>
      <w:r w:rsidRPr="002B1944">
        <w:rPr>
          <w:rFonts w:ascii="Times New Roman" w:eastAsia="Times New Roman" w:hAnsi="Times New Roman" w:cs="Times New Roman"/>
          <w:b/>
          <w:bCs/>
          <w:kern w:val="0"/>
          <w:sz w:val="24"/>
          <w:szCs w:val="24"/>
          <w:lang w:eastAsia="lv-LV"/>
          <w14:ligatures w14:val="none"/>
        </w:rPr>
        <w:tab/>
      </w:r>
      <w:r w:rsidRPr="002B1944">
        <w:rPr>
          <w:rFonts w:ascii="Times New Roman" w:eastAsia="Times New Roman" w:hAnsi="Times New Roman" w:cs="Times New Roman"/>
          <w:b/>
          <w:bCs/>
          <w:kern w:val="0"/>
          <w:sz w:val="24"/>
          <w:szCs w:val="24"/>
          <w:lang w:eastAsia="lv-LV"/>
          <w14:ligatures w14:val="none"/>
        </w:rPr>
        <w:tab/>
      </w:r>
      <w:r w:rsidRPr="002B1944">
        <w:rPr>
          <w:rFonts w:ascii="Times New Roman" w:eastAsia="Times New Roman" w:hAnsi="Times New Roman" w:cs="Times New Roman"/>
          <w:b/>
          <w:bCs/>
          <w:kern w:val="0"/>
          <w:sz w:val="24"/>
          <w:szCs w:val="24"/>
          <w:lang w:eastAsia="lv-LV"/>
          <w14:ligatures w14:val="none"/>
        </w:rPr>
        <w:tab/>
        <w:t xml:space="preserve">   </w:t>
      </w:r>
      <w:r w:rsidRPr="002B1944">
        <w:rPr>
          <w:rFonts w:ascii="Times New Roman" w:eastAsia="Times New Roman" w:hAnsi="Times New Roman" w:cs="Times New Roman"/>
          <w:b/>
          <w:bCs/>
          <w:kern w:val="0"/>
          <w:sz w:val="24"/>
          <w:szCs w:val="24"/>
          <w:lang w:eastAsia="lv-LV"/>
          <w14:ligatures w14:val="none"/>
        </w:rPr>
        <w:tab/>
        <w:t xml:space="preserve">       Nr.__/13</w:t>
      </w:r>
    </w:p>
    <w:p w14:paraId="08072AF2" w14:textId="77777777" w:rsidR="002B1944" w:rsidRPr="002B1944" w:rsidRDefault="002B1944" w:rsidP="002B1944">
      <w:pPr>
        <w:spacing w:after="0" w:line="240" w:lineRule="auto"/>
        <w:jc w:val="both"/>
        <w:rPr>
          <w:rFonts w:ascii="Times New Roman" w:eastAsia="Times New Roman" w:hAnsi="Times New Roman" w:cs="Times New Roman"/>
          <w:b/>
          <w:kern w:val="0"/>
          <w:sz w:val="24"/>
          <w:szCs w:val="24"/>
          <w:lang w:eastAsia="lv-LV"/>
          <w14:ligatures w14:val="none"/>
        </w:rPr>
      </w:pPr>
    </w:p>
    <w:p w14:paraId="16074C80" w14:textId="77777777" w:rsidR="002B1944" w:rsidRPr="002B1944" w:rsidRDefault="002B1944" w:rsidP="002B1944">
      <w:pPr>
        <w:spacing w:after="0" w:line="240" w:lineRule="auto"/>
        <w:ind w:right="-1"/>
        <w:jc w:val="center"/>
        <w:rPr>
          <w:rFonts w:ascii="Times New Roman" w:eastAsia="Times New Roman" w:hAnsi="Times New Roman" w:cs="Times New Roman"/>
          <w:b/>
          <w:kern w:val="0"/>
          <w:sz w:val="24"/>
          <w:szCs w:val="24"/>
          <w:u w:val="single"/>
          <w:lang w:eastAsia="lv-LV"/>
          <w14:ligatures w14:val="none"/>
        </w:rPr>
      </w:pPr>
      <w:r w:rsidRPr="002B1944">
        <w:rPr>
          <w:rFonts w:ascii="Times New Roman" w:eastAsia="Times New Roman" w:hAnsi="Times New Roman" w:cs="Times New Roman"/>
          <w:b/>
          <w:kern w:val="0"/>
          <w:sz w:val="24"/>
          <w:szCs w:val="24"/>
          <w:u w:val="single"/>
          <w:lang w:eastAsia="lv-LV"/>
          <w14:ligatures w14:val="none"/>
        </w:rPr>
        <w:t>Par nolikuma “Grozījums nolikumā “Augstkalnes pamatskolas nolikums”” apstiprināšanu</w:t>
      </w:r>
    </w:p>
    <w:p w14:paraId="310E8206" w14:textId="77777777" w:rsidR="002B1944" w:rsidRPr="002B1944" w:rsidRDefault="002B1944" w:rsidP="002B1944">
      <w:pPr>
        <w:spacing w:after="0" w:line="240" w:lineRule="auto"/>
        <w:ind w:right="-1" w:firstLine="839"/>
        <w:jc w:val="both"/>
        <w:rPr>
          <w:rFonts w:ascii="Times New Roman" w:eastAsia="Times New Roman" w:hAnsi="Times New Roman" w:cs="Times New Roman"/>
          <w:kern w:val="0"/>
          <w:sz w:val="24"/>
          <w:szCs w:val="24"/>
          <w:u w:val="single"/>
          <w:lang w:eastAsia="lv-LV"/>
          <w14:ligatures w14:val="none"/>
        </w:rPr>
      </w:pPr>
    </w:p>
    <w:p w14:paraId="149EEA83" w14:textId="77777777" w:rsidR="002B1944" w:rsidRPr="002B1944" w:rsidRDefault="002B1944" w:rsidP="002B1944">
      <w:pPr>
        <w:autoSpaceDE w:val="0"/>
        <w:spacing w:after="0" w:line="256" w:lineRule="auto"/>
        <w:ind w:firstLine="720"/>
        <w:jc w:val="both"/>
        <w:rPr>
          <w:rFonts w:ascii="Times New Roman" w:eastAsia="Times New Roman" w:hAnsi="Times New Roman" w:cs="Times New Roman"/>
          <w:bCs/>
          <w:kern w:val="0"/>
          <w:sz w:val="24"/>
          <w:szCs w:val="24"/>
          <w:lang w:eastAsia="lv-LV"/>
          <w14:ligatures w14:val="none"/>
        </w:rPr>
      </w:pPr>
      <w:r w:rsidRPr="002B1944">
        <w:rPr>
          <w:rFonts w:ascii="Times New Roman" w:eastAsia="Times New Roman" w:hAnsi="Times New Roman" w:cs="Times New Roman"/>
          <w:bCs/>
          <w:kern w:val="0"/>
          <w:sz w:val="24"/>
          <w:szCs w:val="24"/>
          <w:lang w:eastAsia="lv-LV"/>
          <w14:ligatures w14:val="none"/>
        </w:rPr>
        <w:t xml:space="preserve">Saskaņā ar Pašvaldību likuma 10. panta pirmās daļas 8. punktu, Izglītības likuma 22. panta pirmo daļu, atklāti balsojot: </w:t>
      </w:r>
      <w:r w:rsidRPr="002B1944">
        <w:rPr>
          <w:rFonts w:ascii="Times New Roman" w:eastAsia="Times New Roman" w:hAnsi="Times New Roman" w:cs="Times New Roman"/>
          <w:kern w:val="0"/>
          <w:sz w:val="24"/>
          <w:szCs w:val="24"/>
          <w:lang w:eastAsia="lv-LV"/>
          <w14:ligatures w14:val="none"/>
        </w:rPr>
        <w:t>PAR -, PRET -, ATTURAS -, Dobeles novada dome NOLEMJ:</w:t>
      </w:r>
    </w:p>
    <w:p w14:paraId="2F975E43" w14:textId="77777777" w:rsidR="002B1944" w:rsidRPr="002B1944" w:rsidRDefault="002B1944" w:rsidP="002B1944">
      <w:pPr>
        <w:spacing w:after="0" w:line="240" w:lineRule="auto"/>
        <w:ind w:firstLine="284"/>
        <w:jc w:val="both"/>
        <w:rPr>
          <w:rFonts w:ascii="Times New Roman" w:eastAsia="Times New Roman" w:hAnsi="Times New Roman" w:cs="Times New Roman"/>
          <w:kern w:val="0"/>
          <w:sz w:val="24"/>
          <w:szCs w:val="24"/>
          <w:lang w:eastAsia="lv-LV"/>
          <w14:ligatures w14:val="none"/>
        </w:rPr>
      </w:pPr>
    </w:p>
    <w:p w14:paraId="5D07EC6E" w14:textId="77777777" w:rsidR="002B1944" w:rsidRPr="002B1944" w:rsidRDefault="002B1944" w:rsidP="002B1944">
      <w:pPr>
        <w:tabs>
          <w:tab w:val="left" w:pos="-23852"/>
        </w:tabs>
        <w:spacing w:after="0" w:line="240" w:lineRule="auto"/>
        <w:jc w:val="both"/>
        <w:rPr>
          <w:rFonts w:ascii="Times New Roman" w:eastAsia="Times New Roman" w:hAnsi="Times New Roman" w:cs="Times New Roman"/>
          <w:bCs/>
          <w:kern w:val="0"/>
          <w:sz w:val="24"/>
          <w:szCs w:val="24"/>
          <w:lang w:eastAsia="lv-LV"/>
          <w14:ligatures w14:val="none"/>
        </w:rPr>
      </w:pPr>
      <w:r w:rsidRPr="002B1944">
        <w:rPr>
          <w:rFonts w:ascii="Times New Roman" w:eastAsia="Times New Roman" w:hAnsi="Times New Roman" w:cs="Times New Roman"/>
          <w:bCs/>
          <w:kern w:val="0"/>
          <w:sz w:val="24"/>
          <w:szCs w:val="24"/>
          <w:lang w:eastAsia="lv-LV"/>
          <w14:ligatures w14:val="none"/>
        </w:rPr>
        <w:t>Apstiprināt nolikumu “Grozījums nolikumā “ Augstkalnes pamatskolas nolikums”” (pielikumā).</w:t>
      </w:r>
    </w:p>
    <w:p w14:paraId="14062BBA" w14:textId="77777777" w:rsidR="002B1944" w:rsidRPr="002B1944" w:rsidRDefault="002B1944" w:rsidP="002B1944">
      <w:pPr>
        <w:spacing w:after="0" w:line="240" w:lineRule="auto"/>
        <w:ind w:right="42"/>
        <w:jc w:val="both"/>
        <w:rPr>
          <w:rFonts w:ascii="Times New Roman" w:eastAsia="Times New Roman" w:hAnsi="Times New Roman" w:cs="Times New Roman"/>
          <w:kern w:val="0"/>
          <w:sz w:val="24"/>
          <w:szCs w:val="24"/>
          <w:lang w:eastAsia="lv-LV"/>
          <w14:ligatures w14:val="none"/>
        </w:rPr>
      </w:pPr>
    </w:p>
    <w:p w14:paraId="4BC84A66" w14:textId="77777777" w:rsidR="002B1944" w:rsidRPr="002B1944" w:rsidRDefault="002B1944" w:rsidP="002B1944">
      <w:pPr>
        <w:spacing w:after="0" w:line="240" w:lineRule="auto"/>
        <w:ind w:right="42"/>
        <w:jc w:val="both"/>
        <w:rPr>
          <w:rFonts w:ascii="Times New Roman" w:eastAsia="Times New Roman" w:hAnsi="Times New Roman" w:cs="Times New Roman"/>
          <w:kern w:val="0"/>
          <w:sz w:val="24"/>
          <w:szCs w:val="24"/>
          <w:lang w:eastAsia="lv-LV"/>
          <w14:ligatures w14:val="none"/>
        </w:rPr>
      </w:pPr>
    </w:p>
    <w:p w14:paraId="5DDAFE00" w14:textId="77777777" w:rsidR="002B1944" w:rsidRPr="002B1944" w:rsidRDefault="002B1944" w:rsidP="002B1944">
      <w:pPr>
        <w:spacing w:after="0" w:line="240" w:lineRule="auto"/>
        <w:ind w:right="42"/>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Domes priekšsēdētājs</w:t>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t>A. Spridzāns</w:t>
      </w:r>
    </w:p>
    <w:p w14:paraId="354F22C3" w14:textId="77777777" w:rsidR="002B1944" w:rsidRPr="002B1944" w:rsidRDefault="002B1944" w:rsidP="002B1944">
      <w:pPr>
        <w:spacing w:after="0" w:line="240" w:lineRule="auto"/>
        <w:ind w:right="42"/>
        <w:rPr>
          <w:rFonts w:ascii="Times New Roman" w:eastAsia="Times New Roman" w:hAnsi="Times New Roman" w:cs="Times New Roman"/>
          <w:kern w:val="0"/>
          <w:sz w:val="24"/>
          <w:szCs w:val="24"/>
          <w:lang w:eastAsia="lv-LV"/>
          <w14:ligatures w14:val="none"/>
        </w:rPr>
      </w:pPr>
    </w:p>
    <w:p w14:paraId="37F567BC" w14:textId="77777777" w:rsidR="002B1944" w:rsidRPr="002B1944" w:rsidRDefault="002B1944" w:rsidP="002B1944">
      <w:pPr>
        <w:spacing w:after="0" w:line="240" w:lineRule="auto"/>
        <w:ind w:right="43"/>
        <w:rPr>
          <w:rFonts w:ascii="Times New Roman" w:eastAsia="Times New Roman" w:hAnsi="Times New Roman" w:cs="Times New Roman"/>
          <w:kern w:val="0"/>
          <w:sz w:val="24"/>
          <w:szCs w:val="24"/>
          <w:lang w:eastAsia="lv-LV"/>
          <w14:ligatures w14:val="none"/>
        </w:rPr>
      </w:pPr>
    </w:p>
    <w:p w14:paraId="5C99696B" w14:textId="77777777"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 xml:space="preserve">Iesniedz: </w:t>
      </w:r>
      <w:proofErr w:type="spellStart"/>
      <w:r w:rsidRPr="002B1944">
        <w:rPr>
          <w:rFonts w:ascii="Times New Roman" w:eastAsia="Times New Roman" w:hAnsi="Times New Roman" w:cs="Times New Roman"/>
          <w:kern w:val="0"/>
          <w:sz w:val="24"/>
          <w:szCs w:val="24"/>
          <w:lang w:eastAsia="lv-LV"/>
          <w14:ligatures w14:val="none"/>
        </w:rPr>
        <w:t>A.Spridzāns</w:t>
      </w:r>
      <w:proofErr w:type="spellEnd"/>
    </w:p>
    <w:p w14:paraId="046E0AB6" w14:textId="77777777"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 xml:space="preserve">Sagatavoja: </w:t>
      </w:r>
      <w:proofErr w:type="spellStart"/>
      <w:r w:rsidRPr="002B1944">
        <w:rPr>
          <w:rFonts w:ascii="Times New Roman" w:eastAsia="Times New Roman" w:hAnsi="Times New Roman" w:cs="Times New Roman"/>
          <w:kern w:val="0"/>
          <w:sz w:val="24"/>
          <w:szCs w:val="24"/>
          <w:lang w:eastAsia="lv-LV"/>
          <w14:ligatures w14:val="none"/>
        </w:rPr>
        <w:t>A.Didrihsone</w:t>
      </w:r>
      <w:proofErr w:type="spellEnd"/>
    </w:p>
    <w:p w14:paraId="0C9D9D9F" w14:textId="20D896E6"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 xml:space="preserve">Izskatīts šādās pašvaldības institūcijās: </w:t>
      </w:r>
      <w:r w:rsidR="00F301BE" w:rsidRPr="00F301BE">
        <w:rPr>
          <w:rFonts w:ascii="Times New Roman" w:hAnsi="Times New Roman"/>
          <w:sz w:val="24"/>
          <w:szCs w:val="24"/>
          <w:lang w:eastAsia="lv-LV"/>
        </w:rPr>
        <w:t>Izglītības, kultūras un sporta komitej</w:t>
      </w:r>
      <w:r w:rsidR="00F301BE">
        <w:rPr>
          <w:rFonts w:ascii="Times New Roman" w:hAnsi="Times New Roman"/>
          <w:sz w:val="24"/>
          <w:szCs w:val="24"/>
          <w:lang w:eastAsia="lv-LV"/>
        </w:rPr>
        <w:t>ā 16.09.2026.</w:t>
      </w:r>
    </w:p>
    <w:p w14:paraId="15B48467" w14:textId="77777777"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Personas, kuras aicināmas uz domes vai komitejas sēdi: -</w:t>
      </w:r>
    </w:p>
    <w:p w14:paraId="49481A44" w14:textId="77777777"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Pieņemto lēmumu nosūtīt: Augstkalnes pamatskolai</w:t>
      </w:r>
      <w:r w:rsidRPr="002B1944">
        <w:rPr>
          <w:rFonts w:ascii="Times New Roman" w:eastAsia="Times New Roman" w:hAnsi="Times New Roman" w:cs="Times New Roman"/>
          <w:bCs/>
          <w:kern w:val="0"/>
          <w:sz w:val="24"/>
          <w:szCs w:val="24"/>
          <w:lang w:eastAsia="lv-LV"/>
          <w14:ligatures w14:val="none"/>
        </w:rPr>
        <w:t>, Dobeles novada Izglītības pārvaldei</w:t>
      </w:r>
    </w:p>
    <w:p w14:paraId="6E247B0B" w14:textId="77777777" w:rsidR="002B1944" w:rsidRPr="002B1944" w:rsidRDefault="002B1944" w:rsidP="002B1944">
      <w:pPr>
        <w:spacing w:after="0" w:line="240" w:lineRule="auto"/>
        <w:jc w:val="both"/>
        <w:rPr>
          <w:rFonts w:ascii="Times New Roman" w:eastAsia="Times New Roman" w:hAnsi="Times New Roman" w:cs="Times New Roman"/>
          <w:kern w:val="0"/>
          <w:sz w:val="24"/>
          <w:szCs w:val="24"/>
          <w:lang w:eastAsia="lv-LV"/>
          <w14:ligatures w14:val="none"/>
        </w:rPr>
      </w:pPr>
    </w:p>
    <w:p w14:paraId="089134C2" w14:textId="77777777" w:rsidR="002B1944" w:rsidRPr="002B1944" w:rsidRDefault="002B1944" w:rsidP="002B1944">
      <w:pPr>
        <w:tabs>
          <w:tab w:val="left" w:pos="-23852"/>
        </w:tabs>
        <w:spacing w:after="0" w:line="240" w:lineRule="auto"/>
        <w:jc w:val="right"/>
        <w:rPr>
          <w:rFonts w:ascii="Times New Roman" w:eastAsia="Times New Roman" w:hAnsi="Times New Roman" w:cs="Times New Roman"/>
          <w:noProof/>
          <w:kern w:val="0"/>
          <w:sz w:val="24"/>
          <w:szCs w:val="24"/>
          <w:lang w:eastAsia="lv-LV"/>
          <w14:ligatures w14:val="none"/>
        </w:rPr>
      </w:pPr>
      <w:r w:rsidRPr="002B1944">
        <w:rPr>
          <w:rFonts w:ascii="Times New Roman" w:eastAsia="Times New Roman" w:hAnsi="Times New Roman" w:cs="Times New Roman"/>
          <w:noProof/>
          <w:kern w:val="0"/>
          <w:sz w:val="24"/>
          <w:szCs w:val="24"/>
          <w:lang w:eastAsia="lv-LV"/>
          <w14:ligatures w14:val="none"/>
        </w:rPr>
        <w:br w:type="page"/>
      </w:r>
    </w:p>
    <w:p w14:paraId="45A1AF59" w14:textId="77777777" w:rsidR="002B1944" w:rsidRPr="002B1944" w:rsidRDefault="002B1944" w:rsidP="002B1944">
      <w:pPr>
        <w:tabs>
          <w:tab w:val="left" w:pos="-23852"/>
        </w:tabs>
        <w:spacing w:after="0" w:line="240" w:lineRule="auto"/>
        <w:jc w:val="right"/>
        <w:rPr>
          <w:rFonts w:ascii="Times New Roman" w:eastAsia="Times New Roman" w:hAnsi="Times New Roman" w:cs="Times New Roman"/>
          <w:noProof/>
          <w:kern w:val="0"/>
          <w:sz w:val="24"/>
          <w:szCs w:val="24"/>
          <w:lang w:eastAsia="lv-LV"/>
          <w14:ligatures w14:val="none"/>
        </w:rPr>
      </w:pPr>
      <w:r w:rsidRPr="002B1944">
        <w:rPr>
          <w:rFonts w:ascii="Times New Roman" w:eastAsia="Times New Roman" w:hAnsi="Times New Roman" w:cs="Times New Roman"/>
          <w:noProof/>
          <w:kern w:val="0"/>
          <w:sz w:val="24"/>
          <w:szCs w:val="24"/>
          <w:lang w:eastAsia="lv-LV"/>
          <w14:ligatures w14:val="none"/>
        </w:rPr>
        <w:lastRenderedPageBreak/>
        <w:t>Pielikums</w:t>
      </w:r>
    </w:p>
    <w:p w14:paraId="66D0BE00" w14:textId="77777777" w:rsidR="002B1944" w:rsidRPr="002B1944" w:rsidRDefault="002B1944" w:rsidP="002B1944">
      <w:pPr>
        <w:tabs>
          <w:tab w:val="left" w:pos="-24212"/>
        </w:tabs>
        <w:spacing w:after="0" w:line="240" w:lineRule="auto"/>
        <w:jc w:val="right"/>
        <w:rPr>
          <w:rFonts w:ascii="Times New Roman" w:eastAsia="Times New Roman" w:hAnsi="Times New Roman" w:cs="Times New Roman"/>
          <w:noProof/>
          <w:kern w:val="0"/>
          <w:sz w:val="24"/>
          <w:szCs w:val="24"/>
          <w:lang w:eastAsia="lv-LV"/>
          <w14:ligatures w14:val="none"/>
        </w:rPr>
      </w:pPr>
      <w:r w:rsidRPr="002B1944">
        <w:rPr>
          <w:rFonts w:ascii="Times New Roman" w:eastAsia="Times New Roman" w:hAnsi="Times New Roman" w:cs="Times New Roman"/>
          <w:noProof/>
          <w:kern w:val="0"/>
          <w:sz w:val="24"/>
          <w:szCs w:val="24"/>
          <w:lang w:eastAsia="lv-LV"/>
          <w14:ligatures w14:val="none"/>
        </w:rPr>
        <w:t xml:space="preserve">Dobeles novada domes </w:t>
      </w:r>
    </w:p>
    <w:p w14:paraId="7115E994" w14:textId="791CC78C" w:rsidR="002B1944" w:rsidRPr="002B1944" w:rsidRDefault="002B1944" w:rsidP="002B1944">
      <w:pPr>
        <w:tabs>
          <w:tab w:val="left" w:pos="-24212"/>
        </w:tabs>
        <w:spacing w:after="0" w:line="240" w:lineRule="auto"/>
        <w:jc w:val="right"/>
        <w:rPr>
          <w:rFonts w:ascii="Times New Roman" w:eastAsia="Times New Roman" w:hAnsi="Times New Roman" w:cs="Times New Roman"/>
          <w:noProof/>
          <w:kern w:val="0"/>
          <w:sz w:val="24"/>
          <w:szCs w:val="24"/>
          <w:lang w:eastAsia="lv-LV"/>
          <w14:ligatures w14:val="none"/>
        </w:rPr>
      </w:pPr>
      <w:r w:rsidRPr="002B1944">
        <w:rPr>
          <w:rFonts w:ascii="Times New Roman" w:eastAsia="Times New Roman" w:hAnsi="Times New Roman" w:cs="Times New Roman"/>
          <w:noProof/>
          <w:kern w:val="0"/>
          <w:sz w:val="24"/>
          <w:szCs w:val="24"/>
          <w:lang w:eastAsia="lv-LV"/>
          <w14:ligatures w14:val="none"/>
        </w:rPr>
        <w:t xml:space="preserve">2026. gada </w:t>
      </w:r>
      <w:r w:rsidR="003C6AC5">
        <w:rPr>
          <w:rFonts w:ascii="Times New Roman" w:eastAsia="Times New Roman" w:hAnsi="Times New Roman" w:cs="Times New Roman"/>
          <w:noProof/>
          <w:kern w:val="0"/>
          <w:sz w:val="24"/>
          <w:szCs w:val="24"/>
          <w:lang w:eastAsia="lv-LV"/>
          <w14:ligatures w14:val="none"/>
        </w:rPr>
        <w:t>30</w:t>
      </w:r>
      <w:r w:rsidRPr="002B1944">
        <w:rPr>
          <w:rFonts w:ascii="Times New Roman" w:eastAsia="Times New Roman" w:hAnsi="Times New Roman" w:cs="Times New Roman"/>
          <w:noProof/>
          <w:kern w:val="0"/>
          <w:sz w:val="24"/>
          <w:szCs w:val="24"/>
          <w:lang w:eastAsia="lv-LV"/>
          <w14:ligatures w14:val="none"/>
        </w:rPr>
        <w:t>. septembra</w:t>
      </w:r>
    </w:p>
    <w:p w14:paraId="70AEBBF6" w14:textId="77777777" w:rsidR="002B1944" w:rsidRPr="002B1944" w:rsidRDefault="002B1944" w:rsidP="002B1944">
      <w:pPr>
        <w:tabs>
          <w:tab w:val="left" w:pos="-24212"/>
        </w:tabs>
        <w:spacing w:after="0" w:line="240" w:lineRule="auto"/>
        <w:jc w:val="right"/>
        <w:rPr>
          <w:rFonts w:ascii="Times New Roman" w:eastAsia="Times New Roman" w:hAnsi="Times New Roman" w:cs="Times New Roman"/>
          <w:noProof/>
          <w:kern w:val="0"/>
          <w:sz w:val="24"/>
          <w:szCs w:val="24"/>
          <w:lang w:eastAsia="lv-LV"/>
          <w14:ligatures w14:val="none"/>
        </w:rPr>
      </w:pPr>
      <w:r w:rsidRPr="002B1944">
        <w:rPr>
          <w:rFonts w:ascii="Times New Roman" w:eastAsia="Times New Roman" w:hAnsi="Times New Roman" w:cs="Times New Roman"/>
          <w:noProof/>
          <w:kern w:val="0"/>
          <w:sz w:val="24"/>
          <w:szCs w:val="24"/>
          <w:lang w:eastAsia="lv-LV"/>
          <w14:ligatures w14:val="none"/>
        </w:rPr>
        <w:t xml:space="preserve">lēmumam Nr.  __/13 </w:t>
      </w:r>
    </w:p>
    <w:p w14:paraId="7A6DCD77" w14:textId="77777777" w:rsidR="002B1944" w:rsidRPr="002B1944" w:rsidRDefault="002B1944" w:rsidP="002B1944">
      <w:pPr>
        <w:tabs>
          <w:tab w:val="left" w:pos="-23852"/>
        </w:tabs>
        <w:spacing w:after="0" w:line="240" w:lineRule="auto"/>
        <w:jc w:val="both"/>
        <w:rPr>
          <w:rFonts w:ascii="Times New Roman" w:eastAsia="Times New Roman" w:hAnsi="Times New Roman" w:cs="Times New Roman"/>
          <w:bCs/>
          <w:kern w:val="0"/>
          <w:sz w:val="24"/>
          <w:szCs w:val="24"/>
          <w:lang w:eastAsia="lv-LV"/>
          <w14:ligatures w14:val="none"/>
        </w:rPr>
      </w:pPr>
    </w:p>
    <w:p w14:paraId="61704D3B" w14:textId="77777777" w:rsidR="002B1944" w:rsidRPr="002B1944" w:rsidRDefault="002B1944" w:rsidP="002B1944">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2B1944">
        <w:rPr>
          <w:rFonts w:ascii="Times New Roman" w:eastAsia="Times New Roman" w:hAnsi="Times New Roman" w:cs="Times New Roman"/>
          <w:noProof/>
          <w:kern w:val="0"/>
          <w:sz w:val="20"/>
          <w:szCs w:val="20"/>
          <w:lang w:eastAsia="lv-LV"/>
          <w14:ligatures w14:val="none"/>
        </w:rPr>
        <w:drawing>
          <wp:inline distT="0" distB="0" distL="0" distR="0" wp14:anchorId="09756C0A" wp14:editId="78BE7793">
            <wp:extent cx="676275" cy="752475"/>
            <wp:effectExtent l="0" t="0" r="9525" b="9525"/>
            <wp:docPr id="667989539" name="Picture 66798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2C4FCC24" w14:textId="77777777" w:rsidR="002B1944" w:rsidRPr="002B1944" w:rsidRDefault="002B1944" w:rsidP="002B1944">
      <w:pPr>
        <w:tabs>
          <w:tab w:val="center" w:pos="4320"/>
          <w:tab w:val="right" w:pos="8640"/>
        </w:tabs>
        <w:spacing w:after="0" w:line="240" w:lineRule="auto"/>
        <w:jc w:val="center"/>
        <w:rPr>
          <w:rFonts w:ascii="Times New Roman" w:eastAsia="Times New Roman" w:hAnsi="Times New Roman" w:cs="Times New Roman"/>
          <w:kern w:val="0"/>
          <w:sz w:val="20"/>
          <w:szCs w:val="24"/>
          <w:lang w:val="sv-SE" w:eastAsia="lv-LV"/>
          <w14:ligatures w14:val="none"/>
        </w:rPr>
      </w:pPr>
      <w:r w:rsidRPr="002B1944">
        <w:rPr>
          <w:rFonts w:ascii="Times New Roman" w:eastAsia="Times New Roman" w:hAnsi="Times New Roman" w:cs="Times New Roman"/>
          <w:kern w:val="0"/>
          <w:sz w:val="20"/>
          <w:szCs w:val="24"/>
          <w:lang w:val="sv-SE" w:eastAsia="lv-LV"/>
          <w14:ligatures w14:val="none"/>
        </w:rPr>
        <w:t>LATVIJAS REPUBLIKA</w:t>
      </w:r>
    </w:p>
    <w:p w14:paraId="0C5756A6" w14:textId="77777777" w:rsidR="002B1944" w:rsidRPr="002B1944" w:rsidRDefault="002B1944" w:rsidP="002B1944">
      <w:pPr>
        <w:tabs>
          <w:tab w:val="center" w:pos="4320"/>
          <w:tab w:val="right" w:pos="8640"/>
        </w:tabs>
        <w:spacing w:after="0" w:line="240" w:lineRule="auto"/>
        <w:jc w:val="center"/>
        <w:rPr>
          <w:rFonts w:ascii="Times New Roman" w:eastAsia="Times New Roman" w:hAnsi="Times New Roman" w:cs="Times New Roman"/>
          <w:b/>
          <w:kern w:val="0"/>
          <w:sz w:val="32"/>
          <w:szCs w:val="32"/>
          <w:lang w:val="sv-SE" w:eastAsia="lv-LV"/>
          <w14:ligatures w14:val="none"/>
        </w:rPr>
      </w:pPr>
      <w:r w:rsidRPr="002B1944">
        <w:rPr>
          <w:rFonts w:ascii="Times New Roman" w:eastAsia="Times New Roman" w:hAnsi="Times New Roman" w:cs="Times New Roman"/>
          <w:b/>
          <w:kern w:val="0"/>
          <w:sz w:val="32"/>
          <w:szCs w:val="32"/>
          <w:lang w:val="sv-SE" w:eastAsia="lv-LV"/>
          <w14:ligatures w14:val="none"/>
        </w:rPr>
        <w:t>DOBELES NOVADA DOME</w:t>
      </w:r>
    </w:p>
    <w:p w14:paraId="0DA3E26B" w14:textId="77777777" w:rsidR="002B1944" w:rsidRPr="002B1944" w:rsidRDefault="002B1944" w:rsidP="002B1944">
      <w:pPr>
        <w:tabs>
          <w:tab w:val="center" w:pos="4320"/>
          <w:tab w:val="right" w:pos="8640"/>
        </w:tabs>
        <w:spacing w:after="0" w:line="240" w:lineRule="auto"/>
        <w:jc w:val="center"/>
        <w:rPr>
          <w:rFonts w:ascii="Times New Roman" w:eastAsia="Times New Roman" w:hAnsi="Times New Roman" w:cs="Times New Roman"/>
          <w:kern w:val="0"/>
          <w:sz w:val="16"/>
          <w:szCs w:val="16"/>
          <w:lang w:val="sv-SE" w:eastAsia="lv-LV"/>
          <w14:ligatures w14:val="none"/>
        </w:rPr>
      </w:pPr>
      <w:r w:rsidRPr="002B1944">
        <w:rPr>
          <w:rFonts w:ascii="Times New Roman" w:eastAsia="Times New Roman" w:hAnsi="Times New Roman" w:cs="Times New Roman"/>
          <w:kern w:val="0"/>
          <w:sz w:val="16"/>
          <w:szCs w:val="16"/>
          <w:lang w:val="sv-SE" w:eastAsia="lv-LV"/>
          <w14:ligatures w14:val="none"/>
        </w:rPr>
        <w:t>Brīvības iela 17, Dobele, Dobeles novads, LV-3701</w:t>
      </w:r>
    </w:p>
    <w:p w14:paraId="6331DA9E" w14:textId="77777777" w:rsidR="002B1944" w:rsidRPr="002B1944" w:rsidRDefault="002B1944" w:rsidP="002B1944">
      <w:pPr>
        <w:pBdr>
          <w:bottom w:val="double" w:sz="6" w:space="1" w:color="auto"/>
        </w:pBdr>
        <w:tabs>
          <w:tab w:val="center" w:pos="4320"/>
          <w:tab w:val="right" w:pos="8640"/>
        </w:tabs>
        <w:spacing w:after="0" w:line="240" w:lineRule="auto"/>
        <w:jc w:val="center"/>
        <w:rPr>
          <w:rFonts w:ascii="Times New Roman" w:eastAsia="Times New Roman" w:hAnsi="Times New Roman" w:cs="Times New Roman"/>
          <w:kern w:val="0"/>
          <w:sz w:val="16"/>
          <w:szCs w:val="16"/>
          <w:lang w:val="en-US" w:eastAsia="lv-LV"/>
          <w14:ligatures w14:val="none"/>
        </w:rPr>
      </w:pPr>
      <w:proofErr w:type="spellStart"/>
      <w:r w:rsidRPr="002B1944">
        <w:rPr>
          <w:rFonts w:ascii="Times New Roman" w:eastAsia="Times New Roman" w:hAnsi="Times New Roman" w:cs="Times New Roman"/>
          <w:kern w:val="0"/>
          <w:sz w:val="16"/>
          <w:szCs w:val="16"/>
          <w:lang w:val="en-US" w:eastAsia="lv-LV"/>
          <w14:ligatures w14:val="none"/>
        </w:rPr>
        <w:t>Tālr</w:t>
      </w:r>
      <w:proofErr w:type="spellEnd"/>
      <w:r w:rsidRPr="002B1944">
        <w:rPr>
          <w:rFonts w:ascii="Times New Roman" w:eastAsia="Times New Roman" w:hAnsi="Times New Roman" w:cs="Times New Roman"/>
          <w:kern w:val="0"/>
          <w:sz w:val="16"/>
          <w:szCs w:val="16"/>
          <w:lang w:val="en-US" w:eastAsia="lv-LV"/>
          <w14:ligatures w14:val="none"/>
        </w:rPr>
        <w:t xml:space="preserve">. 63707269, 63700137, 63720940, e-pasts </w:t>
      </w:r>
      <w:hyperlink r:id="rId10" w:history="1">
        <w:r w:rsidRPr="002B1944">
          <w:rPr>
            <w:rFonts w:ascii="Times New Roman" w:eastAsia="Times New Roman" w:hAnsi="Times New Roman" w:cs="Times New Roman"/>
            <w:kern w:val="0"/>
            <w:sz w:val="16"/>
            <w:szCs w:val="16"/>
            <w:lang w:val="en-US" w:eastAsia="lv-LV"/>
            <w14:ligatures w14:val="none"/>
          </w:rPr>
          <w:t>dome@dobele.lv</w:t>
        </w:r>
      </w:hyperlink>
    </w:p>
    <w:p w14:paraId="0A9CBEA3" w14:textId="77777777" w:rsidR="002B1944" w:rsidRPr="002B1944" w:rsidRDefault="002B1944" w:rsidP="002B1944">
      <w:pPr>
        <w:spacing w:after="0" w:line="240" w:lineRule="auto"/>
        <w:jc w:val="right"/>
        <w:rPr>
          <w:rFonts w:ascii="Times New Roman" w:eastAsia="Times New Roman" w:hAnsi="Times New Roman" w:cs="Times New Roman"/>
          <w:kern w:val="0"/>
          <w:sz w:val="24"/>
          <w:szCs w:val="24"/>
          <w:lang w:eastAsia="lv-LV"/>
          <w14:ligatures w14:val="none"/>
        </w:rPr>
      </w:pPr>
    </w:p>
    <w:p w14:paraId="3A4A2185" w14:textId="77777777" w:rsidR="002B1944" w:rsidRPr="002B1944" w:rsidRDefault="002B1944" w:rsidP="002B1944">
      <w:pPr>
        <w:spacing w:after="0" w:line="240" w:lineRule="auto"/>
        <w:jc w:val="right"/>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APSTIPRINĀTS</w:t>
      </w:r>
    </w:p>
    <w:p w14:paraId="48F4CEE5" w14:textId="77777777" w:rsidR="002B1944" w:rsidRPr="002B1944" w:rsidRDefault="002B1944" w:rsidP="002B1944">
      <w:pPr>
        <w:spacing w:after="0" w:line="240" w:lineRule="auto"/>
        <w:jc w:val="right"/>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ar Dobeles novada domes</w:t>
      </w:r>
    </w:p>
    <w:p w14:paraId="72B21063" w14:textId="78CA69DA" w:rsidR="002B1944" w:rsidRPr="002B1944" w:rsidRDefault="002B1944" w:rsidP="002B1944">
      <w:pPr>
        <w:spacing w:after="0" w:line="240" w:lineRule="auto"/>
        <w:jc w:val="right"/>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 xml:space="preserve">2026. gada </w:t>
      </w:r>
      <w:r w:rsidR="003C6AC5">
        <w:rPr>
          <w:rFonts w:ascii="Times New Roman" w:eastAsia="Times New Roman" w:hAnsi="Times New Roman" w:cs="Times New Roman"/>
          <w:kern w:val="0"/>
          <w:sz w:val="24"/>
          <w:szCs w:val="24"/>
          <w:lang w:eastAsia="lv-LV"/>
          <w14:ligatures w14:val="none"/>
        </w:rPr>
        <w:t>30</w:t>
      </w:r>
      <w:r w:rsidRPr="002B1944">
        <w:rPr>
          <w:rFonts w:ascii="Times New Roman" w:eastAsia="Times New Roman" w:hAnsi="Times New Roman" w:cs="Times New Roman"/>
          <w:kern w:val="0"/>
          <w:sz w:val="24"/>
          <w:szCs w:val="24"/>
          <w:lang w:eastAsia="lv-LV"/>
          <w14:ligatures w14:val="none"/>
        </w:rPr>
        <w:t>.</w:t>
      </w:r>
      <w:r w:rsidR="003C6AC5">
        <w:rPr>
          <w:rFonts w:ascii="Times New Roman" w:eastAsia="Times New Roman" w:hAnsi="Times New Roman" w:cs="Times New Roman"/>
          <w:kern w:val="0"/>
          <w:sz w:val="24"/>
          <w:szCs w:val="24"/>
          <w:lang w:eastAsia="lv-LV"/>
          <w14:ligatures w14:val="none"/>
        </w:rPr>
        <w:t xml:space="preserve"> </w:t>
      </w:r>
      <w:r w:rsidRPr="002B1944">
        <w:rPr>
          <w:rFonts w:ascii="Times New Roman" w:eastAsia="Times New Roman" w:hAnsi="Times New Roman" w:cs="Times New Roman"/>
          <w:kern w:val="0"/>
          <w:sz w:val="24"/>
          <w:szCs w:val="24"/>
          <w:lang w:eastAsia="lv-LV"/>
          <w14:ligatures w14:val="none"/>
        </w:rPr>
        <w:t>septembra</w:t>
      </w:r>
    </w:p>
    <w:p w14:paraId="342BA711" w14:textId="77777777" w:rsidR="002B1944" w:rsidRPr="002B1944" w:rsidRDefault="002B1944" w:rsidP="002B1944">
      <w:pPr>
        <w:spacing w:after="0" w:line="240" w:lineRule="auto"/>
        <w:jc w:val="right"/>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 xml:space="preserve">lēmumu Nr. __/13  </w:t>
      </w:r>
    </w:p>
    <w:p w14:paraId="09B50FD2" w14:textId="77777777" w:rsidR="002B1944" w:rsidRPr="002B1944" w:rsidRDefault="002B1944" w:rsidP="002B1944">
      <w:pPr>
        <w:tabs>
          <w:tab w:val="left" w:pos="4395"/>
        </w:tabs>
        <w:spacing w:after="0" w:line="240" w:lineRule="auto"/>
        <w:jc w:val="center"/>
        <w:rPr>
          <w:rFonts w:ascii="Times New Roman" w:eastAsia="Times New Roman" w:hAnsi="Times New Roman" w:cs="Times New Roman"/>
          <w:b/>
          <w:kern w:val="0"/>
          <w:sz w:val="24"/>
          <w:szCs w:val="24"/>
          <w:lang w:eastAsia="lv-LV"/>
          <w14:ligatures w14:val="none"/>
        </w:rPr>
      </w:pPr>
    </w:p>
    <w:p w14:paraId="022C9A33" w14:textId="77777777" w:rsidR="002B1944" w:rsidRPr="002B1944" w:rsidRDefault="002B1944" w:rsidP="002B1944">
      <w:pPr>
        <w:tabs>
          <w:tab w:val="left" w:pos="4395"/>
        </w:tabs>
        <w:spacing w:after="0" w:line="240" w:lineRule="auto"/>
        <w:jc w:val="center"/>
        <w:rPr>
          <w:rFonts w:ascii="Times New Roman" w:eastAsia="Times New Roman" w:hAnsi="Times New Roman" w:cs="Times New Roman"/>
          <w:b/>
          <w:kern w:val="0"/>
          <w:sz w:val="24"/>
          <w:szCs w:val="24"/>
          <w:lang w:eastAsia="lv-LV"/>
          <w14:ligatures w14:val="none"/>
        </w:rPr>
      </w:pPr>
      <w:r w:rsidRPr="002B1944">
        <w:rPr>
          <w:rFonts w:ascii="Times New Roman" w:eastAsia="Times New Roman" w:hAnsi="Times New Roman" w:cs="Times New Roman"/>
          <w:b/>
          <w:kern w:val="0"/>
          <w:sz w:val="24"/>
          <w:szCs w:val="24"/>
          <w:lang w:eastAsia="lv-LV"/>
          <w14:ligatures w14:val="none"/>
        </w:rPr>
        <w:t>NOLIKUMS “GROZĪJUMS NOLIKUMĀ “AUGSTKALNES PAMATSKOLAS NOLIKUMS””</w:t>
      </w:r>
    </w:p>
    <w:p w14:paraId="04243EC5" w14:textId="77777777" w:rsidR="002B1944" w:rsidRPr="002B1944" w:rsidRDefault="002B1944" w:rsidP="002B1944">
      <w:pPr>
        <w:tabs>
          <w:tab w:val="left" w:pos="4395"/>
        </w:tabs>
        <w:spacing w:after="0" w:line="240" w:lineRule="auto"/>
        <w:jc w:val="center"/>
        <w:rPr>
          <w:rFonts w:ascii="Times New Roman" w:eastAsia="Times New Roman" w:hAnsi="Times New Roman" w:cs="Times New Roman"/>
          <w:b/>
          <w:kern w:val="0"/>
          <w:sz w:val="24"/>
          <w:szCs w:val="24"/>
          <w:lang w:eastAsia="lv-LV"/>
          <w14:ligatures w14:val="none"/>
        </w:rPr>
      </w:pPr>
    </w:p>
    <w:p w14:paraId="7D88AD6F" w14:textId="77777777" w:rsidR="002B1944" w:rsidRPr="002B1944" w:rsidRDefault="002B1944" w:rsidP="002B1944">
      <w:pPr>
        <w:spacing w:after="0" w:line="240" w:lineRule="auto"/>
        <w:jc w:val="right"/>
        <w:rPr>
          <w:rFonts w:ascii="Times New Roman" w:eastAsia="Times New Roman" w:hAnsi="Times New Roman" w:cs="Times New Roman"/>
          <w:color w:val="000000" w:themeColor="text1"/>
          <w:kern w:val="0"/>
          <w:sz w:val="24"/>
          <w:szCs w:val="24"/>
          <w:lang w:eastAsia="lv-LV"/>
          <w14:ligatures w14:val="none"/>
        </w:rPr>
      </w:pPr>
      <w:r w:rsidRPr="002B1944">
        <w:rPr>
          <w:rFonts w:ascii="Times New Roman" w:eastAsia="Times New Roman" w:hAnsi="Times New Roman" w:cs="Times New Roman"/>
          <w:color w:val="000000" w:themeColor="text1"/>
          <w:kern w:val="0"/>
          <w:sz w:val="24"/>
          <w:szCs w:val="24"/>
          <w:lang w:eastAsia="lv-LV"/>
          <w14:ligatures w14:val="none"/>
        </w:rPr>
        <w:t xml:space="preserve">Izdots saskaņā ar </w:t>
      </w:r>
    </w:p>
    <w:p w14:paraId="7F72700D" w14:textId="77777777" w:rsidR="002B1944" w:rsidRPr="002B1944" w:rsidRDefault="002B1944" w:rsidP="002B1944">
      <w:pPr>
        <w:spacing w:after="0" w:line="240" w:lineRule="auto"/>
        <w:jc w:val="right"/>
        <w:rPr>
          <w:rFonts w:ascii="Times New Roman" w:eastAsia="Times New Roman" w:hAnsi="Times New Roman" w:cs="Times New Roman"/>
          <w:color w:val="000000" w:themeColor="text1"/>
          <w:kern w:val="0"/>
          <w:sz w:val="24"/>
          <w:szCs w:val="24"/>
          <w:lang w:eastAsia="lv-LV"/>
          <w14:ligatures w14:val="none"/>
        </w:rPr>
      </w:pPr>
      <w:r w:rsidRPr="002B1944">
        <w:rPr>
          <w:rFonts w:ascii="Times New Roman" w:eastAsia="Times New Roman" w:hAnsi="Times New Roman" w:cs="Times New Roman"/>
          <w:color w:val="000000" w:themeColor="text1"/>
          <w:kern w:val="0"/>
          <w:sz w:val="24"/>
          <w:szCs w:val="24"/>
          <w:lang w:eastAsia="lv-LV"/>
          <w14:ligatures w14:val="none"/>
        </w:rPr>
        <w:t>Izglītības likuma 22. panta pirmo daļu,</w:t>
      </w:r>
    </w:p>
    <w:p w14:paraId="644193A3" w14:textId="77777777" w:rsidR="002B1944" w:rsidRPr="002B1944" w:rsidRDefault="002B1944" w:rsidP="002B1944">
      <w:pPr>
        <w:tabs>
          <w:tab w:val="left" w:pos="-23852"/>
        </w:tabs>
        <w:spacing w:after="0" w:line="240" w:lineRule="auto"/>
        <w:jc w:val="right"/>
        <w:rPr>
          <w:rFonts w:ascii="Times New Roman" w:eastAsia="Times New Roman" w:hAnsi="Times New Roman" w:cs="Times New Roman"/>
          <w:color w:val="000000" w:themeColor="text1"/>
          <w:kern w:val="0"/>
          <w:sz w:val="24"/>
          <w:szCs w:val="24"/>
          <w:lang w:eastAsia="lv-LV"/>
          <w14:ligatures w14:val="none"/>
        </w:rPr>
      </w:pPr>
      <w:r w:rsidRPr="002B1944">
        <w:rPr>
          <w:rFonts w:ascii="Times New Roman" w:eastAsia="Times New Roman" w:hAnsi="Times New Roman" w:cs="Times New Roman"/>
          <w:color w:val="000000" w:themeColor="text1"/>
          <w:kern w:val="0"/>
          <w:sz w:val="24"/>
          <w:szCs w:val="24"/>
          <w:lang w:eastAsia="lv-LV"/>
          <w14:ligatures w14:val="none"/>
        </w:rPr>
        <w:t>Vispārējās izglītības likuma 8. pantu un 9.pantu</w:t>
      </w:r>
    </w:p>
    <w:p w14:paraId="42C9CA3A" w14:textId="77777777" w:rsidR="002B1944" w:rsidRPr="002B1944" w:rsidRDefault="002B1944" w:rsidP="002B1944">
      <w:pPr>
        <w:tabs>
          <w:tab w:val="left" w:pos="-23852"/>
        </w:tabs>
        <w:spacing w:after="0" w:line="240" w:lineRule="auto"/>
        <w:jc w:val="right"/>
        <w:rPr>
          <w:rFonts w:ascii="Times New Roman" w:eastAsia="Times New Roman" w:hAnsi="Times New Roman" w:cs="Times New Roman"/>
          <w:b/>
          <w:kern w:val="0"/>
          <w:sz w:val="24"/>
          <w:szCs w:val="24"/>
          <w:lang w:eastAsia="lv-LV"/>
          <w14:ligatures w14:val="none"/>
        </w:rPr>
      </w:pPr>
    </w:p>
    <w:p w14:paraId="525FF021" w14:textId="77777777" w:rsidR="002B1944" w:rsidRPr="002B1944" w:rsidRDefault="002B1944" w:rsidP="002B1944">
      <w:pPr>
        <w:spacing w:after="0" w:line="240" w:lineRule="auto"/>
        <w:ind w:firstLine="360"/>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Izdarīt nolikumā “Augstkalnes pamatskolas</w:t>
      </w:r>
      <w:r w:rsidRPr="002B1944">
        <w:rPr>
          <w:rFonts w:ascii="Times New Roman" w:eastAsia="Times New Roman" w:hAnsi="Times New Roman" w:cs="Times New Roman"/>
          <w:bCs/>
          <w:kern w:val="0"/>
          <w:sz w:val="24"/>
          <w:szCs w:val="24"/>
          <w:lang w:eastAsia="lv-LV"/>
          <w14:ligatures w14:val="none"/>
        </w:rPr>
        <w:t xml:space="preserve"> nolikums”</w:t>
      </w:r>
      <w:r w:rsidRPr="002B1944">
        <w:rPr>
          <w:rFonts w:ascii="Times New Roman" w:eastAsia="Times New Roman" w:hAnsi="Times New Roman" w:cs="Times New Roman"/>
          <w:kern w:val="0"/>
          <w:sz w:val="24"/>
          <w:szCs w:val="24"/>
          <w:lang w:eastAsia="lv-LV"/>
          <w14:ligatures w14:val="none"/>
        </w:rPr>
        <w:t xml:space="preserve"> (apstiprināts ar Dobeles novada domes 2021. gada 26.augusta lēmumu Nr.87/6) šādu grozījumu:</w:t>
      </w:r>
    </w:p>
    <w:p w14:paraId="458C12C1" w14:textId="77777777" w:rsidR="002B1944" w:rsidRPr="002B1944" w:rsidRDefault="002B1944" w:rsidP="002B1944">
      <w:pPr>
        <w:spacing w:after="0" w:line="240" w:lineRule="auto"/>
        <w:ind w:left="360"/>
        <w:jc w:val="both"/>
        <w:rPr>
          <w:rFonts w:ascii="Times New Roman" w:eastAsia="Times New Roman" w:hAnsi="Times New Roman" w:cs="Times New Roman"/>
          <w:kern w:val="0"/>
          <w:sz w:val="24"/>
          <w:szCs w:val="24"/>
          <w:lang w:eastAsia="lv-LV"/>
          <w14:ligatures w14:val="none"/>
        </w:rPr>
      </w:pPr>
    </w:p>
    <w:p w14:paraId="29B85E1E" w14:textId="77777777" w:rsidR="002B1944" w:rsidRPr="002B1944" w:rsidRDefault="002B1944" w:rsidP="002B1944">
      <w:pPr>
        <w:spacing w:after="0" w:line="240" w:lineRule="auto"/>
        <w:ind w:right="42"/>
        <w:jc w:val="both"/>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Papildināt nolikumu ar 12.4. apakšpunktu:</w:t>
      </w:r>
    </w:p>
    <w:p w14:paraId="20FF5CDF" w14:textId="77777777" w:rsidR="002B1944" w:rsidRPr="002B1944" w:rsidRDefault="002B1944" w:rsidP="002B1944">
      <w:pPr>
        <w:widowControl w:val="0"/>
        <w:suppressAutoHyphens/>
        <w:spacing w:after="0" w:line="240" w:lineRule="auto"/>
        <w:ind w:left="567" w:right="42" w:hanging="567"/>
        <w:jc w:val="both"/>
        <w:rPr>
          <w:rFonts w:ascii="Times New Roman" w:eastAsia="Lucida Sans Unicode" w:hAnsi="Times New Roman" w:cs="Times New Roman"/>
          <w:color w:val="333333"/>
          <w:kern w:val="1"/>
          <w:sz w:val="24"/>
          <w:szCs w:val="24"/>
          <w:shd w:val="clear" w:color="auto" w:fill="FFFFFF"/>
          <w:lang w:eastAsia="lv-LV"/>
          <w14:ligatures w14:val="none"/>
        </w:rPr>
      </w:pPr>
      <w:r w:rsidRPr="002B1944">
        <w:rPr>
          <w:rFonts w:ascii="Times New Roman" w:eastAsia="Lucida Sans Unicode" w:hAnsi="Times New Roman" w:cs="Times New Roman"/>
          <w:kern w:val="1"/>
          <w:sz w:val="24"/>
          <w:szCs w:val="24"/>
          <w:lang w:eastAsia="lv-LV"/>
          <w14:ligatures w14:val="none"/>
        </w:rPr>
        <w:t xml:space="preserve">“12.4. Speciālās pamatizglītības programma izglītojamajiem ar garīgās attīstības traucējumiem (kods </w:t>
      </w:r>
      <w:r w:rsidRPr="002B1944">
        <w:rPr>
          <w:rFonts w:ascii="Times New Roman" w:eastAsia="Lucida Sans Unicode" w:hAnsi="Times New Roman" w:cs="Times New Roman"/>
          <w:color w:val="333333"/>
          <w:kern w:val="1"/>
          <w:sz w:val="24"/>
          <w:szCs w:val="24"/>
          <w:shd w:val="clear" w:color="auto" w:fill="FFFFFF"/>
          <w:lang w:eastAsia="lv-LV"/>
          <w14:ligatures w14:val="none"/>
        </w:rPr>
        <w:t>21015811).”</w:t>
      </w:r>
    </w:p>
    <w:p w14:paraId="7F9AA4C9" w14:textId="77777777" w:rsidR="002B1944" w:rsidRPr="002B1944" w:rsidRDefault="002B1944" w:rsidP="002B1944">
      <w:pPr>
        <w:spacing w:after="0" w:line="240" w:lineRule="auto"/>
        <w:ind w:firstLine="360"/>
        <w:jc w:val="both"/>
        <w:rPr>
          <w:rFonts w:ascii="Times New Roman" w:eastAsia="Times New Roman" w:hAnsi="Times New Roman" w:cs="Times New Roman"/>
          <w:kern w:val="0"/>
          <w:sz w:val="24"/>
          <w:szCs w:val="24"/>
          <w:lang w:eastAsia="lv-LV"/>
          <w14:ligatures w14:val="none"/>
        </w:rPr>
      </w:pPr>
    </w:p>
    <w:p w14:paraId="6AB0A1B0" w14:textId="77777777" w:rsidR="002B1944" w:rsidRPr="002B1944" w:rsidRDefault="002B1944" w:rsidP="002B1944">
      <w:pPr>
        <w:widowControl w:val="0"/>
        <w:tabs>
          <w:tab w:val="left" w:pos="284"/>
        </w:tabs>
        <w:suppressAutoHyphens/>
        <w:spacing w:after="0" w:line="240" w:lineRule="auto"/>
        <w:jc w:val="both"/>
        <w:rPr>
          <w:rFonts w:ascii="Times New Roman" w:eastAsia="Lucida Sans Unicode" w:hAnsi="Times New Roman" w:cs="Times New Roman"/>
          <w:caps/>
          <w:kern w:val="1"/>
          <w:sz w:val="26"/>
          <w:szCs w:val="24"/>
          <w:lang w:eastAsia="lv-LV"/>
          <w14:ligatures w14:val="none"/>
        </w:rPr>
      </w:pPr>
    </w:p>
    <w:p w14:paraId="1537C1B8" w14:textId="77777777" w:rsidR="002B1944" w:rsidRPr="002B1944" w:rsidRDefault="002B1944" w:rsidP="002B1944">
      <w:pPr>
        <w:spacing w:after="0" w:line="240" w:lineRule="auto"/>
        <w:rPr>
          <w:rFonts w:ascii="Times New Roman" w:eastAsia="Times New Roman" w:hAnsi="Times New Roman" w:cs="Times New Roman"/>
          <w:kern w:val="0"/>
          <w:sz w:val="24"/>
          <w:szCs w:val="24"/>
          <w:lang w:eastAsia="lv-LV"/>
          <w14:ligatures w14:val="none"/>
        </w:rPr>
      </w:pPr>
      <w:r w:rsidRPr="002B1944">
        <w:rPr>
          <w:rFonts w:ascii="Times New Roman" w:eastAsia="Times New Roman" w:hAnsi="Times New Roman" w:cs="Times New Roman"/>
          <w:kern w:val="0"/>
          <w:sz w:val="24"/>
          <w:szCs w:val="24"/>
          <w:lang w:eastAsia="lv-LV"/>
          <w14:ligatures w14:val="none"/>
        </w:rPr>
        <w:t>Domes priekšsēdētājs</w:t>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r>
      <w:r w:rsidRPr="002B1944">
        <w:rPr>
          <w:rFonts w:ascii="Times New Roman" w:eastAsia="Times New Roman" w:hAnsi="Times New Roman" w:cs="Times New Roman"/>
          <w:kern w:val="0"/>
          <w:sz w:val="24"/>
          <w:szCs w:val="24"/>
          <w:lang w:eastAsia="lv-LV"/>
          <w14:ligatures w14:val="none"/>
        </w:rPr>
        <w:tab/>
        <w:t xml:space="preserve">   </w:t>
      </w:r>
      <w:r w:rsidRPr="002B1944">
        <w:rPr>
          <w:rFonts w:ascii="Times New Roman" w:eastAsia="Times New Roman" w:hAnsi="Times New Roman" w:cs="Times New Roman"/>
          <w:kern w:val="0"/>
          <w:sz w:val="24"/>
          <w:szCs w:val="24"/>
          <w:lang w:eastAsia="lv-LV"/>
          <w14:ligatures w14:val="none"/>
        </w:rPr>
        <w:tab/>
        <w:t xml:space="preserve">        </w:t>
      </w:r>
      <w:proofErr w:type="spellStart"/>
      <w:r w:rsidRPr="002B1944">
        <w:rPr>
          <w:rFonts w:ascii="Times New Roman" w:eastAsia="Times New Roman" w:hAnsi="Times New Roman" w:cs="Times New Roman"/>
          <w:kern w:val="0"/>
          <w:sz w:val="24"/>
          <w:szCs w:val="24"/>
          <w:lang w:eastAsia="lv-LV"/>
          <w14:ligatures w14:val="none"/>
        </w:rPr>
        <w:t>A.Spridzāns</w:t>
      </w:r>
      <w:proofErr w:type="spellEnd"/>
    </w:p>
    <w:p w14:paraId="170F6F16" w14:textId="77777777" w:rsidR="002B1944" w:rsidRPr="002B1944" w:rsidRDefault="002B1944" w:rsidP="002B1944">
      <w:pPr>
        <w:spacing w:after="0" w:line="240" w:lineRule="auto"/>
        <w:jc w:val="both"/>
        <w:rPr>
          <w:rFonts w:ascii="Times New Roman" w:eastAsia="Calibri" w:hAnsi="Times New Roman" w:cs="Times New Roman"/>
          <w:b/>
          <w:kern w:val="0"/>
          <w:sz w:val="24"/>
          <w:szCs w:val="24"/>
          <w14:ligatures w14:val="none"/>
        </w:rPr>
      </w:pPr>
    </w:p>
    <w:p w14:paraId="09353A78" w14:textId="77777777" w:rsidR="00026745" w:rsidRDefault="00026745" w:rsidP="003801A5">
      <w:pPr>
        <w:tabs>
          <w:tab w:val="center" w:pos="4153"/>
          <w:tab w:val="right" w:pos="8306"/>
        </w:tabs>
        <w:spacing w:after="0" w:line="240" w:lineRule="auto"/>
        <w:jc w:val="right"/>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br w:type="page"/>
      </w:r>
    </w:p>
    <w:p w14:paraId="125ADCEB" w14:textId="77777777" w:rsidR="005541E0" w:rsidRPr="00ED76F0" w:rsidRDefault="005541E0" w:rsidP="005541E0">
      <w:pPr>
        <w:tabs>
          <w:tab w:val="left" w:pos="-24212"/>
        </w:tabs>
        <w:spacing w:after="0" w:line="240" w:lineRule="auto"/>
        <w:jc w:val="right"/>
        <w:rPr>
          <w:rFonts w:ascii="Times New Roman" w:eastAsia="Times New Roman" w:hAnsi="Times New Roman" w:cs="Times New Roman"/>
          <w:b/>
          <w:bCs/>
          <w:noProof/>
          <w:kern w:val="0"/>
          <w:sz w:val="24"/>
          <w:szCs w:val="24"/>
          <w:lang w:eastAsia="lv-LV"/>
          <w14:ligatures w14:val="none"/>
        </w:rPr>
      </w:pPr>
      <w:r w:rsidRPr="00ED76F0">
        <w:rPr>
          <w:rFonts w:ascii="Times New Roman" w:eastAsia="Times New Roman" w:hAnsi="Times New Roman" w:cs="Times New Roman"/>
          <w:b/>
          <w:bCs/>
          <w:noProof/>
          <w:kern w:val="0"/>
          <w:sz w:val="24"/>
          <w:szCs w:val="24"/>
          <w:lang w:eastAsia="lv-LV"/>
          <w14:ligatures w14:val="none"/>
        </w:rPr>
        <w:lastRenderedPageBreak/>
        <w:t>PROJEKTS</w:t>
      </w:r>
      <w:r>
        <w:rPr>
          <w:rFonts w:ascii="Times New Roman" w:eastAsia="Times New Roman" w:hAnsi="Times New Roman" w:cs="Times New Roman"/>
          <w:b/>
          <w:bCs/>
          <w:noProof/>
          <w:kern w:val="0"/>
          <w:sz w:val="24"/>
          <w:szCs w:val="24"/>
          <w:lang w:eastAsia="lv-LV"/>
          <w14:ligatures w14:val="none"/>
        </w:rPr>
        <w:t xml:space="preserve"> 2</w:t>
      </w:r>
    </w:p>
    <w:p w14:paraId="42D9D0EE" w14:textId="77777777" w:rsidR="005541E0" w:rsidRPr="00ED76F0" w:rsidRDefault="005541E0" w:rsidP="005541E0">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ED76F0">
        <w:rPr>
          <w:rFonts w:ascii="Times New Roman" w:eastAsia="Times New Roman" w:hAnsi="Times New Roman" w:cs="Times New Roman"/>
          <w:noProof/>
          <w:kern w:val="0"/>
          <w:sz w:val="20"/>
          <w:szCs w:val="20"/>
          <w:lang w:eastAsia="lv-LV"/>
          <w14:ligatures w14:val="none"/>
        </w:rPr>
        <w:drawing>
          <wp:inline distT="0" distB="0" distL="0" distR="0" wp14:anchorId="41C230E2" wp14:editId="51DA29E3">
            <wp:extent cx="676275" cy="752475"/>
            <wp:effectExtent l="0" t="0" r="9525" b="9525"/>
            <wp:docPr id="150709730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393115B9" w14:textId="77777777" w:rsidR="005541E0" w:rsidRPr="00ED76F0" w:rsidRDefault="005541E0" w:rsidP="005541E0">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ED76F0">
        <w:rPr>
          <w:rFonts w:ascii="Times New Roman" w:eastAsia="Times New Roman" w:hAnsi="Times New Roman" w:cs="Times New Roman"/>
          <w:kern w:val="0"/>
          <w:sz w:val="20"/>
          <w:szCs w:val="24"/>
          <w:lang w:eastAsia="lv-LV"/>
          <w14:ligatures w14:val="none"/>
        </w:rPr>
        <w:t>LATVIJAS REPUBLIKA</w:t>
      </w:r>
    </w:p>
    <w:p w14:paraId="2B1B3D30" w14:textId="77777777" w:rsidR="005541E0" w:rsidRPr="00ED76F0" w:rsidRDefault="005541E0" w:rsidP="005541E0">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ED76F0">
        <w:rPr>
          <w:rFonts w:ascii="Times New Roman" w:eastAsia="Times New Roman" w:hAnsi="Times New Roman" w:cs="Times New Roman"/>
          <w:b/>
          <w:kern w:val="0"/>
          <w:sz w:val="32"/>
          <w:szCs w:val="32"/>
          <w:lang w:eastAsia="lv-LV"/>
          <w14:ligatures w14:val="none"/>
        </w:rPr>
        <w:t>DOBELES NOVADA DOME</w:t>
      </w:r>
    </w:p>
    <w:p w14:paraId="4F073241" w14:textId="77777777" w:rsidR="005541E0" w:rsidRPr="00ED76F0" w:rsidRDefault="005541E0" w:rsidP="005541E0">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ED76F0">
        <w:rPr>
          <w:rFonts w:ascii="Times New Roman" w:eastAsia="Times New Roman" w:hAnsi="Times New Roman" w:cs="Times New Roman"/>
          <w:kern w:val="0"/>
          <w:sz w:val="16"/>
          <w:szCs w:val="16"/>
          <w:lang w:eastAsia="lv-LV"/>
          <w14:ligatures w14:val="none"/>
        </w:rPr>
        <w:t>Brīvības iela 17, Dobele, Dobeles novads, LV-3701</w:t>
      </w:r>
    </w:p>
    <w:p w14:paraId="621FBCF4" w14:textId="77777777" w:rsidR="005541E0" w:rsidRPr="00ED76F0" w:rsidRDefault="005541E0" w:rsidP="005541E0">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ED76F0">
        <w:rPr>
          <w:rFonts w:ascii="Times New Roman" w:eastAsia="Times New Roman" w:hAnsi="Times New Roman" w:cs="Times New Roman"/>
          <w:kern w:val="0"/>
          <w:sz w:val="16"/>
          <w:szCs w:val="16"/>
          <w:lang w:eastAsia="lv-LV"/>
          <w14:ligatures w14:val="none"/>
        </w:rPr>
        <w:t xml:space="preserve">Tālr. 63707269, 63700137, 63720940, e-pasts </w:t>
      </w:r>
      <w:hyperlink r:id="rId11" w:history="1">
        <w:r w:rsidRPr="00ED76F0">
          <w:rPr>
            <w:rFonts w:ascii="Times New Roman" w:eastAsia="Calibri" w:hAnsi="Times New Roman" w:cs="Times New Roman"/>
            <w:color w:val="000000"/>
            <w:kern w:val="0"/>
            <w:sz w:val="16"/>
            <w:szCs w:val="16"/>
            <w:u w:val="single"/>
            <w:lang w:eastAsia="lv-LV"/>
            <w14:ligatures w14:val="none"/>
          </w:rPr>
          <w:t>dome@dobele.lv</w:t>
        </w:r>
      </w:hyperlink>
    </w:p>
    <w:p w14:paraId="76A0D892" w14:textId="77777777" w:rsidR="005541E0" w:rsidRPr="00ED76F0" w:rsidRDefault="005541E0" w:rsidP="005541E0">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13A14384" w14:textId="77777777" w:rsidR="005541E0" w:rsidRPr="00ED76F0" w:rsidRDefault="005541E0" w:rsidP="005541E0">
      <w:pPr>
        <w:tabs>
          <w:tab w:val="center" w:pos="4153"/>
          <w:tab w:val="right" w:pos="8306"/>
        </w:tabs>
        <w:spacing w:after="0" w:line="240" w:lineRule="auto"/>
        <w:jc w:val="center"/>
        <w:rPr>
          <w:rFonts w:ascii="Times New Roman" w:eastAsia="Times New Roman" w:hAnsi="Times New Roman" w:cs="Times New Roman"/>
          <w:color w:val="000000" w:themeColor="text1"/>
          <w:kern w:val="0"/>
          <w:sz w:val="24"/>
          <w:szCs w:val="24"/>
          <w:lang w:eastAsia="lv-LV"/>
          <w14:ligatures w14:val="none"/>
        </w:rPr>
      </w:pPr>
      <w:r w:rsidRPr="00ED76F0">
        <w:rPr>
          <w:rFonts w:ascii="Times New Roman" w:eastAsia="Times New Roman" w:hAnsi="Times New Roman" w:cs="Times New Roman"/>
          <w:b/>
          <w:color w:val="000000" w:themeColor="text1"/>
          <w:spacing w:val="60"/>
          <w:kern w:val="0"/>
          <w:sz w:val="24"/>
          <w:szCs w:val="24"/>
          <w:lang w:eastAsia="lv-LV"/>
          <w14:ligatures w14:val="none"/>
        </w:rPr>
        <w:t>LĒMUMS</w:t>
      </w:r>
    </w:p>
    <w:p w14:paraId="2CA7D6C7" w14:textId="77777777" w:rsidR="005541E0" w:rsidRPr="00BF6998" w:rsidRDefault="005541E0" w:rsidP="005541E0">
      <w:pPr>
        <w:tabs>
          <w:tab w:val="center" w:pos="4153"/>
          <w:tab w:val="right" w:pos="8306"/>
        </w:tabs>
        <w:spacing w:after="0" w:line="240" w:lineRule="auto"/>
        <w:jc w:val="center"/>
        <w:rPr>
          <w:rFonts w:ascii="Times New Roman" w:eastAsia="Times New Roman" w:hAnsi="Times New Roman" w:cs="Times New Roman"/>
          <w:b/>
          <w:bCs/>
          <w:color w:val="000000" w:themeColor="text1"/>
          <w:kern w:val="0"/>
          <w:sz w:val="24"/>
          <w:szCs w:val="24"/>
          <w:lang w:eastAsia="lv-LV"/>
          <w14:ligatures w14:val="none"/>
        </w:rPr>
      </w:pPr>
      <w:r w:rsidRPr="00BF6998">
        <w:rPr>
          <w:rFonts w:ascii="Times New Roman" w:eastAsia="Times New Roman" w:hAnsi="Times New Roman" w:cs="Times New Roman"/>
          <w:b/>
          <w:bCs/>
          <w:color w:val="000000" w:themeColor="text1"/>
          <w:kern w:val="0"/>
          <w:sz w:val="24"/>
          <w:szCs w:val="24"/>
          <w:lang w:eastAsia="lv-LV"/>
          <w14:ligatures w14:val="none"/>
        </w:rPr>
        <w:t>Dobelē</w:t>
      </w:r>
    </w:p>
    <w:p w14:paraId="3DE75022" w14:textId="77777777" w:rsidR="005541E0" w:rsidRPr="00ED76F0" w:rsidRDefault="005541E0" w:rsidP="005541E0">
      <w:pPr>
        <w:tabs>
          <w:tab w:val="center" w:pos="4153"/>
          <w:tab w:val="right" w:pos="8306"/>
        </w:tabs>
        <w:spacing w:after="0" w:line="240" w:lineRule="auto"/>
        <w:jc w:val="center"/>
        <w:rPr>
          <w:rFonts w:ascii="Times New Roman" w:eastAsia="Times New Roman" w:hAnsi="Times New Roman" w:cs="Times New Roman"/>
          <w:color w:val="000000" w:themeColor="text1"/>
          <w:kern w:val="0"/>
          <w:sz w:val="24"/>
          <w:szCs w:val="24"/>
          <w:lang w:eastAsia="lv-LV"/>
          <w14:ligatures w14:val="none"/>
        </w:rPr>
      </w:pPr>
    </w:p>
    <w:p w14:paraId="6DF9F8E6" w14:textId="7BB57896" w:rsidR="005541E0" w:rsidRPr="00ED76F0" w:rsidRDefault="005541E0" w:rsidP="005541E0">
      <w:pPr>
        <w:tabs>
          <w:tab w:val="center" w:pos="4153"/>
          <w:tab w:val="left" w:pos="7513"/>
          <w:tab w:val="left" w:pos="8647"/>
          <w:tab w:val="right" w:pos="8931"/>
        </w:tabs>
        <w:spacing w:after="0" w:line="240" w:lineRule="auto"/>
        <w:ind w:left="113"/>
        <w:rPr>
          <w:rFonts w:ascii="Times New Roman" w:eastAsia="Times New Roman" w:hAnsi="Times New Roman" w:cs="Times New Roman"/>
          <w:color w:val="000000" w:themeColor="text1"/>
          <w:kern w:val="0"/>
          <w:sz w:val="24"/>
          <w:szCs w:val="24"/>
          <w:lang w:eastAsia="lv-LV"/>
          <w14:ligatures w14:val="none"/>
        </w:rPr>
      </w:pPr>
      <w:r w:rsidRPr="00ED76F0">
        <w:rPr>
          <w:rFonts w:ascii="Times New Roman" w:eastAsia="Times New Roman" w:hAnsi="Times New Roman" w:cs="Times New Roman"/>
          <w:b/>
          <w:bCs/>
          <w:color w:val="000000" w:themeColor="text1"/>
          <w:kern w:val="0"/>
          <w:sz w:val="24"/>
          <w:szCs w:val="24"/>
          <w:lang w:eastAsia="lv-LV"/>
          <w14:ligatures w14:val="none"/>
        </w:rPr>
        <w:t xml:space="preserve">2026. gada </w:t>
      </w:r>
      <w:r>
        <w:rPr>
          <w:rFonts w:ascii="Times New Roman" w:eastAsia="Times New Roman" w:hAnsi="Times New Roman" w:cs="Times New Roman"/>
          <w:b/>
          <w:bCs/>
          <w:color w:val="000000" w:themeColor="text1"/>
          <w:kern w:val="0"/>
          <w:sz w:val="24"/>
          <w:szCs w:val="24"/>
          <w:lang w:eastAsia="lv-LV"/>
          <w14:ligatures w14:val="none"/>
        </w:rPr>
        <w:t>30</w:t>
      </w:r>
      <w:r w:rsidRPr="00ED76F0">
        <w:rPr>
          <w:rFonts w:ascii="Times New Roman" w:eastAsia="Times New Roman" w:hAnsi="Times New Roman" w:cs="Times New Roman"/>
          <w:b/>
          <w:bCs/>
          <w:color w:val="000000" w:themeColor="text1"/>
          <w:kern w:val="0"/>
          <w:sz w:val="24"/>
          <w:szCs w:val="24"/>
          <w:lang w:eastAsia="lv-LV"/>
          <w14:ligatures w14:val="none"/>
        </w:rPr>
        <w:t xml:space="preserve">. </w:t>
      </w:r>
      <w:r>
        <w:rPr>
          <w:rFonts w:ascii="Times New Roman" w:eastAsia="Times New Roman" w:hAnsi="Times New Roman" w:cs="Times New Roman"/>
          <w:b/>
          <w:bCs/>
          <w:color w:val="000000" w:themeColor="text1"/>
          <w:kern w:val="0"/>
          <w:sz w:val="24"/>
          <w:szCs w:val="24"/>
          <w:lang w:eastAsia="lv-LV"/>
          <w14:ligatures w14:val="none"/>
        </w:rPr>
        <w:t>septembrī</w:t>
      </w:r>
      <w:r w:rsidRPr="00ED76F0">
        <w:rPr>
          <w:rFonts w:ascii="Times New Roman" w:eastAsia="Times New Roman" w:hAnsi="Times New Roman" w:cs="Times New Roman"/>
          <w:color w:val="000000" w:themeColor="text1"/>
          <w:kern w:val="0"/>
          <w:sz w:val="24"/>
          <w:szCs w:val="24"/>
          <w:lang w:eastAsia="lv-LV"/>
          <w14:ligatures w14:val="none"/>
        </w:rPr>
        <w:t xml:space="preserve">                                                                               </w:t>
      </w:r>
      <w:r w:rsidRPr="00ED76F0">
        <w:rPr>
          <w:rFonts w:ascii="Times New Roman" w:eastAsia="Times New Roman" w:hAnsi="Times New Roman" w:cs="Times New Roman"/>
          <w:b/>
          <w:color w:val="000000" w:themeColor="text1"/>
          <w:kern w:val="0"/>
          <w:sz w:val="24"/>
          <w:szCs w:val="24"/>
          <w:lang w:eastAsia="lv-LV"/>
          <w14:ligatures w14:val="none"/>
        </w:rPr>
        <w:t>Nr.__/1</w:t>
      </w:r>
      <w:r>
        <w:rPr>
          <w:rFonts w:ascii="Times New Roman" w:eastAsia="Times New Roman" w:hAnsi="Times New Roman" w:cs="Times New Roman"/>
          <w:b/>
          <w:color w:val="000000" w:themeColor="text1"/>
          <w:kern w:val="0"/>
          <w:sz w:val="24"/>
          <w:szCs w:val="24"/>
          <w:lang w:eastAsia="lv-LV"/>
          <w14:ligatures w14:val="none"/>
        </w:rPr>
        <w:t>3</w:t>
      </w:r>
    </w:p>
    <w:p w14:paraId="29CE7383" w14:textId="77777777" w:rsidR="005541E0" w:rsidRPr="00ED76F0" w:rsidRDefault="005541E0" w:rsidP="005541E0">
      <w:pPr>
        <w:spacing w:after="0" w:line="240" w:lineRule="auto"/>
        <w:rPr>
          <w:rFonts w:ascii="Times New Roman" w:eastAsia="Times New Roman" w:hAnsi="Times New Roman" w:cs="Times New Roman"/>
          <w:b/>
          <w:bCs/>
          <w:color w:val="000000" w:themeColor="text1"/>
          <w:kern w:val="0"/>
          <w:sz w:val="24"/>
          <w:szCs w:val="24"/>
          <w:lang w:eastAsia="lv-LV"/>
          <w14:ligatures w14:val="none"/>
        </w:rPr>
      </w:pPr>
    </w:p>
    <w:p w14:paraId="417166FD" w14:textId="77777777" w:rsidR="008B2831" w:rsidRDefault="008B2831" w:rsidP="008B2831">
      <w:pPr>
        <w:spacing w:after="0" w:line="240" w:lineRule="auto"/>
        <w:ind w:left="113"/>
        <w:jc w:val="center"/>
        <w:rPr>
          <w:rFonts w:ascii="Times New Roman" w:eastAsia="Times New Roman" w:hAnsi="Times New Roman" w:cs="Times New Roman"/>
          <w:b/>
          <w:bCs/>
          <w:color w:val="000000" w:themeColor="text1"/>
          <w:kern w:val="0"/>
          <w:sz w:val="24"/>
          <w:szCs w:val="24"/>
          <w:u w:val="single"/>
          <w:lang w:eastAsia="lv-LV"/>
          <w14:ligatures w14:val="none"/>
        </w:rPr>
      </w:pPr>
      <w:r>
        <w:rPr>
          <w:rFonts w:ascii="Times New Roman" w:eastAsia="Times New Roman" w:hAnsi="Times New Roman" w:cs="Times New Roman"/>
          <w:b/>
          <w:bCs/>
          <w:color w:val="000000" w:themeColor="text1"/>
          <w:kern w:val="0"/>
          <w:sz w:val="24"/>
          <w:szCs w:val="24"/>
          <w:u w:val="single"/>
          <w:lang w:eastAsia="lv-LV"/>
          <w14:ligatures w14:val="none"/>
        </w:rPr>
        <w:t>Par Dobeles novada pašvaldības saistošo noteikumu Nr.__ “Grozījumi Dobeles novada domes 2023. gada 27. jūlija saistošajos noteikumos Nr. 20 “Pirmsskolas vecuma bērnu reģistrācijas, uzņemšanas un atskaitīšanas kārtība Dobeles novada izglītības iestādēs”” apstiprināšanu.</w:t>
      </w:r>
    </w:p>
    <w:p w14:paraId="3688E0F6" w14:textId="77777777" w:rsidR="008B2831" w:rsidRDefault="008B2831" w:rsidP="008B2831">
      <w:pPr>
        <w:spacing w:after="0" w:line="240" w:lineRule="auto"/>
        <w:ind w:left="113"/>
        <w:jc w:val="center"/>
        <w:rPr>
          <w:rFonts w:ascii="Times New Roman" w:eastAsia="Times New Roman" w:hAnsi="Times New Roman" w:cs="Times New Roman"/>
          <w:b/>
          <w:bCs/>
          <w:color w:val="000000" w:themeColor="text1"/>
          <w:kern w:val="0"/>
          <w:sz w:val="24"/>
          <w:szCs w:val="24"/>
          <w:u w:val="single"/>
          <w:lang w:eastAsia="lv-LV"/>
          <w14:ligatures w14:val="none"/>
        </w:rPr>
      </w:pPr>
    </w:p>
    <w:p w14:paraId="3C2B0A2B" w14:textId="77777777" w:rsidR="008B2831" w:rsidRDefault="008B2831" w:rsidP="008B2831">
      <w:pPr>
        <w:autoSpaceDE w:val="0"/>
        <w:autoSpaceDN w:val="0"/>
        <w:adjustRightInd w:val="0"/>
        <w:spacing w:after="0" w:line="240" w:lineRule="auto"/>
        <w:rPr>
          <w:rFonts w:ascii="Times New Roman" w:eastAsia="Calibri" w:hAnsi="Times New Roman" w:cs="Times New Roman"/>
          <w:b/>
          <w:bCs/>
          <w:color w:val="000000" w:themeColor="text1"/>
          <w:kern w:val="0"/>
          <w:sz w:val="24"/>
          <w:szCs w:val="24"/>
          <w:lang w:eastAsia="lv-LV"/>
          <w14:ligatures w14:val="none"/>
        </w:rPr>
      </w:pPr>
    </w:p>
    <w:p w14:paraId="5A31F46D" w14:textId="77777777" w:rsidR="008B2831" w:rsidRDefault="008B2831" w:rsidP="005741A8">
      <w:pPr>
        <w:spacing w:after="0" w:line="240" w:lineRule="auto"/>
        <w:ind w:firstLine="720"/>
        <w:jc w:val="both"/>
        <w:rPr>
          <w:rFonts w:ascii="Times New Roman" w:eastAsia="Calibri" w:hAnsi="Times New Roman" w:cs="Times New Roman"/>
          <w:color w:val="000000"/>
          <w:kern w:val="0"/>
          <w:sz w:val="24"/>
          <w:szCs w:val="24"/>
          <w:lang w:eastAsia="lv-LV"/>
          <w14:ligatures w14:val="none"/>
        </w:rPr>
      </w:pPr>
      <w:r>
        <w:rPr>
          <w:rFonts w:ascii="Times New Roman" w:eastAsia="Calibri" w:hAnsi="Times New Roman" w:cs="Times New Roman"/>
          <w:color w:val="000000"/>
          <w:kern w:val="0"/>
          <w:sz w:val="24"/>
          <w:szCs w:val="24"/>
          <w:lang w:eastAsia="lv-LV"/>
          <w14:ligatures w14:val="none"/>
        </w:rPr>
        <w:t>Pamatojoties uz Pašvaldību likuma 44. panta pirmos daļu, Vispārējās izglītības likuma 26. panta pirmo daļu, atklāti balsojot:</w:t>
      </w:r>
      <w:bookmarkStart w:id="0" w:name="_Hlk191629233"/>
      <w:r>
        <w:rPr>
          <w:rFonts w:ascii="Times New Roman" w:eastAsia="Calibri" w:hAnsi="Times New Roman" w:cs="Times New Roman"/>
          <w:color w:val="000000"/>
          <w:kern w:val="0"/>
          <w:sz w:val="24"/>
          <w:szCs w:val="24"/>
          <w:lang w:eastAsia="lv-LV"/>
          <w14:ligatures w14:val="none"/>
        </w:rPr>
        <w:t xml:space="preserve"> </w:t>
      </w:r>
      <w:bookmarkEnd w:id="0"/>
      <w:r>
        <w:rPr>
          <w:rFonts w:ascii="Times New Roman" w:eastAsia="Calibri" w:hAnsi="Times New Roman" w:cs="Times New Roman"/>
          <w:color w:val="000000"/>
          <w:kern w:val="0"/>
          <w:sz w:val="24"/>
          <w:szCs w:val="24"/>
          <w:lang w:eastAsia="lv-LV"/>
          <w14:ligatures w14:val="none"/>
        </w:rPr>
        <w:t>PAR -, PRET -, ATTURAS -, Dobeles novada dome NOLEMJ:</w:t>
      </w:r>
    </w:p>
    <w:p w14:paraId="497AED83" w14:textId="77777777" w:rsidR="008B2831" w:rsidRDefault="008B2831" w:rsidP="008B2831">
      <w:pPr>
        <w:numPr>
          <w:ilvl w:val="0"/>
          <w:numId w:val="48"/>
        </w:numPr>
        <w:tabs>
          <w:tab w:val="left" w:pos="709"/>
        </w:tabs>
        <w:suppressAutoHyphens/>
        <w:autoSpaceDE w:val="0"/>
        <w:spacing w:after="0" w:line="240" w:lineRule="auto"/>
        <w:ind w:left="284" w:hanging="284"/>
        <w:jc w:val="both"/>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color w:val="000000"/>
          <w:kern w:val="0"/>
          <w:sz w:val="24"/>
          <w:szCs w:val="24"/>
          <w:lang w:eastAsia="lv-LV"/>
          <w14:ligatures w14:val="none"/>
        </w:rPr>
        <w:t>Apstiprināt Dobeles novada</w:t>
      </w:r>
      <w:r>
        <w:rPr>
          <w:rFonts w:ascii="Times New Roman" w:eastAsia="Calibri" w:hAnsi="Times New Roman" w:cs="Times New Roman"/>
          <w:color w:val="000000"/>
          <w:spacing w:val="-3"/>
          <w:kern w:val="0"/>
          <w:sz w:val="24"/>
          <w:szCs w:val="24"/>
          <w:lang w:eastAsia="lv-LV"/>
          <w14:ligatures w14:val="none"/>
        </w:rPr>
        <w:t xml:space="preserve"> </w:t>
      </w:r>
      <w:r>
        <w:rPr>
          <w:rFonts w:ascii="Times New Roman" w:eastAsia="Calibri" w:hAnsi="Times New Roman" w:cs="Times New Roman"/>
          <w:color w:val="000000"/>
          <w:kern w:val="0"/>
          <w:sz w:val="24"/>
          <w:szCs w:val="24"/>
          <w:lang w:eastAsia="lv-LV"/>
          <w14:ligatures w14:val="none"/>
        </w:rPr>
        <w:t>pašvaldības saistošos noteikumus Nr. __ “</w:t>
      </w:r>
      <w:r>
        <w:rPr>
          <w:rFonts w:ascii="Times New Roman" w:eastAsia="Calibri" w:hAnsi="Times New Roman" w:cs="Times New Roman"/>
          <w:bCs/>
          <w:color w:val="000000"/>
          <w:kern w:val="0"/>
          <w:sz w:val="24"/>
          <w:szCs w:val="24"/>
          <w:lang w:val="et-EE" w:eastAsia="lv-LV"/>
          <w14:ligatures w14:val="none"/>
        </w:rPr>
        <w:t>Grozījumi Dobeles novada domes 2023. gada 27. jūlija saistošajos noteikumos Nr. 20 “Pirmsskolas vecuma bērnu reģistrācijas, uzņemšanas un atskaitīšanas kārtība Dobeles novada izglītības iestādēs”” (turpmāk – saistošie noteikumi) (pielikumā</w:t>
      </w:r>
      <w:r>
        <w:rPr>
          <w:rFonts w:ascii="Times New Roman" w:eastAsia="Calibri" w:hAnsi="Times New Roman" w:cs="Times New Roman"/>
          <w:color w:val="000000"/>
          <w:kern w:val="0"/>
          <w:sz w:val="24"/>
          <w:szCs w:val="24"/>
          <w:lang w:eastAsia="lv-LV"/>
          <w14:ligatures w14:val="none"/>
        </w:rPr>
        <w:t>).</w:t>
      </w:r>
    </w:p>
    <w:p w14:paraId="0BF6945C" w14:textId="77777777" w:rsidR="008B2831" w:rsidRDefault="008B2831" w:rsidP="008B2831">
      <w:pPr>
        <w:numPr>
          <w:ilvl w:val="0"/>
          <w:numId w:val="48"/>
        </w:numPr>
        <w:tabs>
          <w:tab w:val="left" w:pos="709"/>
        </w:tabs>
        <w:suppressAutoHyphens/>
        <w:autoSpaceDE w:val="0"/>
        <w:spacing w:after="0" w:line="240" w:lineRule="auto"/>
        <w:ind w:left="284" w:hanging="284"/>
        <w:jc w:val="both"/>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bCs/>
          <w:color w:val="000000"/>
          <w:kern w:val="0"/>
          <w:sz w:val="24"/>
          <w:szCs w:val="24"/>
          <w:lang w:val="et-EE" w:eastAsia="lv-LV"/>
          <w14:ligatures w14:val="none"/>
        </w:rPr>
        <w:t xml:space="preserve">Nosūtīt saistošos noteikumus un to paskaidrojuma rakstu triju darba dienu laikā pēc to parakstīšanas </w:t>
      </w:r>
      <w:r>
        <w:rPr>
          <w:rFonts w:ascii="Times New Roman" w:eastAsia="Calibri" w:hAnsi="Times New Roman" w:cs="Times New Roman"/>
          <w:bCs/>
          <w:color w:val="000000"/>
          <w:kern w:val="0"/>
          <w:sz w:val="24"/>
          <w:szCs w:val="24"/>
          <w:lang w:eastAsia="lv-LV"/>
          <w14:ligatures w14:val="none"/>
        </w:rPr>
        <w:t>izsludināšanai oficiālajā izdevumā “Latvijas Vēstnesis”</w:t>
      </w:r>
      <w:r>
        <w:rPr>
          <w:rFonts w:ascii="Times New Roman" w:eastAsia="Times New Roman" w:hAnsi="Times New Roman" w:cs="Times New Roman"/>
          <w:color w:val="000000"/>
          <w:kern w:val="0"/>
          <w:sz w:val="24"/>
          <w:szCs w:val="24"/>
          <w:lang w:eastAsia="lv-LV"/>
          <w14:ligatures w14:val="none"/>
        </w:rPr>
        <w:t>.</w:t>
      </w:r>
    </w:p>
    <w:p w14:paraId="0DA631C4" w14:textId="77777777" w:rsidR="008B2831" w:rsidRDefault="008B2831" w:rsidP="008B2831">
      <w:pPr>
        <w:numPr>
          <w:ilvl w:val="0"/>
          <w:numId w:val="48"/>
        </w:numPr>
        <w:tabs>
          <w:tab w:val="left" w:pos="709"/>
        </w:tabs>
        <w:suppressAutoHyphens/>
        <w:autoSpaceDE w:val="0"/>
        <w:spacing w:after="0" w:line="240" w:lineRule="auto"/>
        <w:ind w:left="284" w:hanging="284"/>
        <w:jc w:val="both"/>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color w:val="000000"/>
          <w:kern w:val="0"/>
          <w:sz w:val="24"/>
          <w:szCs w:val="24"/>
          <w:lang w:eastAsia="lv-LV"/>
          <w14:ligatures w14:val="none"/>
        </w:rPr>
        <w:t xml:space="preserve">Saistošos noteikumus pēc to stāšanās spēkā publicēt pašvaldības tīmekļa vietnē </w:t>
      </w:r>
      <w:hyperlink r:id="rId12" w:history="1">
        <w:r>
          <w:rPr>
            <w:rStyle w:val="Hyperlink"/>
            <w:rFonts w:ascii="Times New Roman" w:eastAsia="Calibri" w:hAnsi="Times New Roman" w:cs="Times New Roman"/>
            <w:color w:val="000000"/>
            <w:kern w:val="0"/>
            <w:sz w:val="24"/>
            <w:szCs w:val="24"/>
            <w:lang w:eastAsia="lv-LV"/>
            <w14:ligatures w14:val="none"/>
          </w:rPr>
          <w:t>www.dobele.lv</w:t>
        </w:r>
      </w:hyperlink>
      <w:r>
        <w:rPr>
          <w:rFonts w:ascii="Times New Roman" w:eastAsia="Calibri" w:hAnsi="Times New Roman" w:cs="Times New Roman"/>
          <w:color w:val="000000"/>
          <w:kern w:val="0"/>
          <w:sz w:val="24"/>
          <w:szCs w:val="24"/>
          <w:lang w:eastAsia="lv-LV"/>
          <w14:ligatures w14:val="none"/>
        </w:rPr>
        <w:t xml:space="preserve">. </w:t>
      </w:r>
    </w:p>
    <w:p w14:paraId="3BCFE35A" w14:textId="77777777" w:rsidR="008B2831" w:rsidRDefault="008B2831" w:rsidP="008B2831">
      <w:pPr>
        <w:widowControl w:val="0"/>
        <w:numPr>
          <w:ilvl w:val="0"/>
          <w:numId w:val="48"/>
        </w:numPr>
        <w:tabs>
          <w:tab w:val="left" w:pos="709"/>
        </w:tabs>
        <w:suppressAutoHyphens/>
        <w:autoSpaceDE w:val="0"/>
        <w:spacing w:after="0" w:line="240" w:lineRule="auto"/>
        <w:ind w:left="284" w:hanging="284"/>
        <w:jc w:val="both"/>
        <w:rPr>
          <w:rFonts w:ascii="Times New Roman" w:eastAsia="Lucida Sans Unicode" w:hAnsi="Times New Roman" w:cs="Times New Roman"/>
          <w:color w:val="000000"/>
          <w:kern w:val="0"/>
          <w:sz w:val="24"/>
          <w:szCs w:val="24"/>
          <w:lang w:eastAsia="lv-LV"/>
          <w14:ligatures w14:val="none"/>
        </w:rPr>
      </w:pPr>
      <w:r>
        <w:rPr>
          <w:rFonts w:ascii="Times New Roman" w:eastAsia="Calibri" w:hAnsi="Times New Roman" w:cs="Times New Roman"/>
          <w:color w:val="000000"/>
          <w:kern w:val="0"/>
          <w:sz w:val="24"/>
          <w:szCs w:val="24"/>
          <w:lang w:eastAsia="lv-LV"/>
          <w14:ligatures w14:val="none"/>
        </w:rPr>
        <w:t xml:space="preserve">Kontroli par šī lēmuma izpildi veikt Dobeles novada pašvaldības izpilddirektoram. </w:t>
      </w:r>
    </w:p>
    <w:p w14:paraId="3151C18C" w14:textId="77777777" w:rsidR="008B2831" w:rsidRDefault="008B2831" w:rsidP="008B2831">
      <w:pPr>
        <w:widowControl w:val="0"/>
        <w:tabs>
          <w:tab w:val="left" w:pos="8034"/>
        </w:tabs>
        <w:suppressAutoHyphens/>
        <w:spacing w:after="0" w:line="240" w:lineRule="auto"/>
        <w:ind w:left="113"/>
        <w:jc w:val="both"/>
        <w:rPr>
          <w:rFonts w:ascii="Times New Roman" w:eastAsia="Lucida Sans Unicode" w:hAnsi="Times New Roman" w:cs="Times New Roman"/>
          <w:color w:val="000000"/>
          <w:kern w:val="0"/>
          <w:sz w:val="24"/>
          <w:szCs w:val="24"/>
          <w:lang w:eastAsia="lv-LV"/>
          <w14:ligatures w14:val="none"/>
        </w:rPr>
      </w:pPr>
    </w:p>
    <w:p w14:paraId="287AE723" w14:textId="77777777" w:rsidR="008B2831" w:rsidRDefault="008B2831" w:rsidP="008B2831">
      <w:pPr>
        <w:widowControl w:val="0"/>
        <w:tabs>
          <w:tab w:val="left" w:pos="8034"/>
        </w:tabs>
        <w:suppressAutoHyphens/>
        <w:spacing w:after="0" w:line="240" w:lineRule="auto"/>
        <w:ind w:left="113"/>
        <w:jc w:val="both"/>
        <w:rPr>
          <w:rFonts w:ascii="Times New Roman" w:eastAsia="Lucida Sans Unicode" w:hAnsi="Times New Roman" w:cs="Times New Roman"/>
          <w:color w:val="000000"/>
          <w:kern w:val="0"/>
          <w:sz w:val="24"/>
          <w:szCs w:val="24"/>
          <w:lang w:eastAsia="lv-LV"/>
          <w14:ligatures w14:val="none"/>
        </w:rPr>
      </w:pPr>
      <w:r>
        <w:rPr>
          <w:rFonts w:ascii="Times New Roman" w:eastAsia="Lucida Sans Unicode" w:hAnsi="Times New Roman" w:cs="Times New Roman"/>
          <w:color w:val="000000"/>
          <w:kern w:val="0"/>
          <w:sz w:val="24"/>
          <w:szCs w:val="24"/>
          <w:lang w:eastAsia="lv-LV"/>
          <w14:ligatures w14:val="none"/>
        </w:rPr>
        <w:t>Domes</w:t>
      </w:r>
      <w:r>
        <w:rPr>
          <w:rFonts w:ascii="Times New Roman" w:eastAsia="Lucida Sans Unicode" w:hAnsi="Times New Roman" w:cs="Times New Roman"/>
          <w:color w:val="000000"/>
          <w:spacing w:val="-3"/>
          <w:kern w:val="0"/>
          <w:sz w:val="24"/>
          <w:szCs w:val="24"/>
          <w:lang w:eastAsia="lv-LV"/>
          <w14:ligatures w14:val="none"/>
        </w:rPr>
        <w:t xml:space="preserve"> </w:t>
      </w:r>
      <w:r>
        <w:rPr>
          <w:rFonts w:ascii="Times New Roman" w:eastAsia="Lucida Sans Unicode" w:hAnsi="Times New Roman" w:cs="Times New Roman"/>
          <w:color w:val="000000"/>
          <w:kern w:val="0"/>
          <w:sz w:val="24"/>
          <w:szCs w:val="24"/>
          <w:lang w:eastAsia="lv-LV"/>
          <w14:ligatures w14:val="none"/>
        </w:rPr>
        <w:t>priekšsēdētājs                                                                               A. Spridzāns</w:t>
      </w:r>
    </w:p>
    <w:p w14:paraId="0E01E3F0" w14:textId="77777777" w:rsidR="008B2831" w:rsidRDefault="008B2831" w:rsidP="008B2831">
      <w:pPr>
        <w:widowControl w:val="0"/>
        <w:tabs>
          <w:tab w:val="left" w:pos="8034"/>
        </w:tabs>
        <w:suppressAutoHyphens/>
        <w:spacing w:after="0" w:line="240" w:lineRule="auto"/>
        <w:ind w:left="113"/>
        <w:jc w:val="both"/>
        <w:rPr>
          <w:rFonts w:ascii="Times New Roman" w:eastAsia="Lucida Sans Unicode" w:hAnsi="Times New Roman" w:cs="Times New Roman"/>
          <w:color w:val="000000"/>
          <w:kern w:val="0"/>
          <w:sz w:val="24"/>
          <w:szCs w:val="24"/>
          <w:lang w:eastAsia="lv-LV"/>
          <w14:ligatures w14:val="none"/>
        </w:rPr>
      </w:pPr>
    </w:p>
    <w:p w14:paraId="799226D5" w14:textId="77777777" w:rsidR="008B2831" w:rsidRDefault="008B2831" w:rsidP="008B2831">
      <w:pPr>
        <w:spacing w:after="0" w:line="240" w:lineRule="auto"/>
        <w:ind w:left="567" w:hanging="567"/>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Iesniedz: A. Spridzāns</w:t>
      </w:r>
    </w:p>
    <w:p w14:paraId="76E89F81" w14:textId="77777777" w:rsidR="008B2831" w:rsidRDefault="008B2831" w:rsidP="008B2831">
      <w:pPr>
        <w:spacing w:after="0" w:line="240" w:lineRule="auto"/>
        <w:ind w:left="567" w:hanging="567"/>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 xml:space="preserve">Sagatavoja: </w:t>
      </w:r>
      <w:proofErr w:type="spellStart"/>
      <w:r>
        <w:rPr>
          <w:rFonts w:ascii="Times New Roman" w:eastAsia="Calibri" w:hAnsi="Times New Roman" w:cs="Times New Roman"/>
          <w:kern w:val="0"/>
          <w:sz w:val="24"/>
          <w:szCs w:val="24"/>
          <w:lang w:eastAsia="lv-LV"/>
          <w14:ligatures w14:val="none"/>
        </w:rPr>
        <w:t>A.Didrihsone</w:t>
      </w:r>
      <w:proofErr w:type="spellEnd"/>
      <w:r>
        <w:rPr>
          <w:rFonts w:ascii="Times New Roman" w:eastAsia="Calibri" w:hAnsi="Times New Roman" w:cs="Times New Roman"/>
          <w:kern w:val="0"/>
          <w:sz w:val="24"/>
          <w:szCs w:val="24"/>
          <w:lang w:eastAsia="lv-LV"/>
          <w14:ligatures w14:val="none"/>
        </w:rPr>
        <w:t xml:space="preserve">, </w:t>
      </w:r>
      <w:proofErr w:type="spellStart"/>
      <w:r>
        <w:rPr>
          <w:rFonts w:ascii="Times New Roman" w:eastAsia="Calibri" w:hAnsi="Times New Roman" w:cs="Times New Roman"/>
          <w:kern w:val="0"/>
          <w:sz w:val="24"/>
          <w:szCs w:val="24"/>
          <w:lang w:eastAsia="lv-LV"/>
          <w14:ligatures w14:val="none"/>
        </w:rPr>
        <w:t>A.Začests</w:t>
      </w:r>
      <w:proofErr w:type="spellEnd"/>
    </w:p>
    <w:p w14:paraId="553C07E1" w14:textId="77777777" w:rsidR="008B2831" w:rsidRDefault="008B2831" w:rsidP="008B2831">
      <w:pPr>
        <w:spacing w:after="0" w:line="240" w:lineRule="auto"/>
        <w:ind w:left="567" w:hanging="567"/>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Izskatīts šādās pašvaldības institūcijās :</w:t>
      </w:r>
      <w:r>
        <w:rPr>
          <w:lang w:eastAsia="lv-LV"/>
        </w:rPr>
        <w:t xml:space="preserve"> </w:t>
      </w:r>
      <w:r>
        <w:rPr>
          <w:rFonts w:ascii="Times New Roman" w:hAnsi="Times New Roman" w:cs="Times New Roman"/>
          <w:sz w:val="24"/>
          <w:szCs w:val="24"/>
          <w:lang w:eastAsia="lv-LV"/>
        </w:rPr>
        <w:t>Izglītības, kultūras un sporta komitejā 19.08.2026.</w:t>
      </w:r>
    </w:p>
    <w:p w14:paraId="7B0731DB" w14:textId="77777777" w:rsidR="008B2831" w:rsidRDefault="008B2831" w:rsidP="008B2831">
      <w:pPr>
        <w:spacing w:after="0" w:line="240" w:lineRule="auto"/>
        <w:ind w:left="567" w:hanging="567"/>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 xml:space="preserve">Personas, kuras aicināmas uz domes vai komitejas sēdi: </w:t>
      </w:r>
    </w:p>
    <w:p w14:paraId="5E1086B5" w14:textId="77777777" w:rsidR="008B2831" w:rsidRDefault="008B2831" w:rsidP="008B2831">
      <w:pPr>
        <w:spacing w:after="0" w:line="240" w:lineRule="auto"/>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Pieņemto lēmumu nosūtīt: Dobeles novada Izglītības pārvaldei</w:t>
      </w:r>
    </w:p>
    <w:p w14:paraId="3B0CBA2D" w14:textId="77777777" w:rsidR="008B2831" w:rsidRDefault="008B2831" w:rsidP="008B2831">
      <w:pPr>
        <w:spacing w:after="0" w:line="240" w:lineRule="auto"/>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br w:type="page"/>
      </w:r>
    </w:p>
    <w:p w14:paraId="724F23D1" w14:textId="67843537" w:rsidR="008B2831" w:rsidRDefault="008B2831" w:rsidP="008B2831">
      <w:pPr>
        <w:spacing w:after="0" w:line="276" w:lineRule="auto"/>
        <w:jc w:val="center"/>
        <w:rPr>
          <w:rFonts w:ascii="Times New Roman" w:eastAsia="Times New Roman" w:hAnsi="Times New Roman" w:cs="Times New Roman"/>
          <w:color w:val="000000"/>
          <w:kern w:val="0"/>
          <w:sz w:val="20"/>
          <w:szCs w:val="24"/>
          <w:lang w:eastAsia="lv-LV"/>
          <w14:ligatures w14:val="none"/>
        </w:rPr>
      </w:pPr>
      <w:r>
        <w:rPr>
          <w:rFonts w:ascii="Times New Roman" w:eastAsia="Times New Roman" w:hAnsi="Times New Roman" w:cs="Times New Roman"/>
          <w:noProof/>
          <w:color w:val="000000"/>
          <w:kern w:val="0"/>
          <w:sz w:val="20"/>
          <w:szCs w:val="20"/>
          <w:lang w:eastAsia="lv-LV"/>
        </w:rPr>
        <w:lastRenderedPageBreak/>
        <w:drawing>
          <wp:inline distT="0" distB="0" distL="0" distR="0" wp14:anchorId="4798869F" wp14:editId="477B7D56">
            <wp:extent cx="666750" cy="752475"/>
            <wp:effectExtent l="0" t="0" r="0" b="9525"/>
            <wp:docPr id="17513517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1688" t="-1434" r="-1688" b="-1434"/>
                    <a:stretch>
                      <a:fillRect/>
                    </a:stretch>
                  </pic:blipFill>
                  <pic:spPr bwMode="auto">
                    <a:xfrm>
                      <a:off x="0" y="0"/>
                      <a:ext cx="666750" cy="752475"/>
                    </a:xfrm>
                    <a:prstGeom prst="rect">
                      <a:avLst/>
                    </a:prstGeom>
                    <a:solidFill>
                      <a:srgbClr val="FFFFFF"/>
                    </a:solidFill>
                    <a:ln>
                      <a:noFill/>
                    </a:ln>
                  </pic:spPr>
                </pic:pic>
              </a:graphicData>
            </a:graphic>
          </wp:inline>
        </w:drawing>
      </w:r>
    </w:p>
    <w:p w14:paraId="611DF01A" w14:textId="77777777" w:rsidR="008B2831" w:rsidRDefault="008B2831" w:rsidP="008B2831">
      <w:pPr>
        <w:tabs>
          <w:tab w:val="center" w:pos="4153"/>
          <w:tab w:val="right" w:pos="8306"/>
        </w:tabs>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0"/>
          <w:szCs w:val="24"/>
          <w:lang w:eastAsia="lv-LV"/>
          <w14:ligatures w14:val="none"/>
        </w:rPr>
        <w:t>LATVIJAS REPUBLIKA</w:t>
      </w:r>
    </w:p>
    <w:p w14:paraId="5490F3EE" w14:textId="77777777" w:rsidR="008B2831" w:rsidRDefault="008B2831" w:rsidP="008B2831">
      <w:pPr>
        <w:tabs>
          <w:tab w:val="center" w:pos="4153"/>
          <w:tab w:val="right" w:pos="8306"/>
        </w:tabs>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b/>
          <w:color w:val="000000"/>
          <w:kern w:val="0"/>
          <w:sz w:val="32"/>
          <w:szCs w:val="32"/>
          <w:lang w:eastAsia="lv-LV"/>
          <w14:ligatures w14:val="none"/>
        </w:rPr>
        <w:t>DOBELES NOVADA DOME</w:t>
      </w:r>
    </w:p>
    <w:p w14:paraId="57EACD2C" w14:textId="77777777" w:rsidR="008B2831" w:rsidRDefault="008B2831" w:rsidP="008B2831">
      <w:pPr>
        <w:tabs>
          <w:tab w:val="center" w:pos="4153"/>
          <w:tab w:val="right" w:pos="8306"/>
        </w:tabs>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16"/>
          <w:szCs w:val="16"/>
          <w:lang w:eastAsia="lv-LV"/>
          <w14:ligatures w14:val="none"/>
        </w:rPr>
        <w:t>Brīvības iela 17, Dobele, Dobeles novads, LV-3701</w:t>
      </w:r>
    </w:p>
    <w:p w14:paraId="65CDF769" w14:textId="77777777" w:rsidR="008B2831" w:rsidRDefault="008B2831" w:rsidP="008B2831">
      <w:pPr>
        <w:pBdr>
          <w:bottom w:val="double" w:sz="6" w:space="1" w:color="000000"/>
        </w:pBdr>
        <w:tabs>
          <w:tab w:val="center" w:pos="4153"/>
          <w:tab w:val="right" w:pos="8306"/>
        </w:tabs>
        <w:spacing w:after="0" w:line="240" w:lineRule="auto"/>
        <w:jc w:val="center"/>
        <w:rPr>
          <w:rFonts w:ascii="Times New Roman" w:eastAsia="Times New Roman" w:hAnsi="Times New Roman" w:cs="Times New Roman"/>
          <w:b/>
          <w:bCs/>
          <w:color w:val="000000"/>
          <w:kern w:val="0"/>
          <w:sz w:val="16"/>
          <w:szCs w:val="16"/>
          <w:lang w:eastAsia="lv-LV"/>
          <w14:ligatures w14:val="none"/>
        </w:rPr>
      </w:pPr>
      <w:r>
        <w:rPr>
          <w:rFonts w:ascii="Times New Roman" w:eastAsia="Times New Roman" w:hAnsi="Times New Roman" w:cs="Times New Roman"/>
          <w:color w:val="000000"/>
          <w:kern w:val="0"/>
          <w:sz w:val="16"/>
          <w:szCs w:val="16"/>
          <w:lang w:eastAsia="lv-LV"/>
          <w14:ligatures w14:val="none"/>
        </w:rPr>
        <w:t xml:space="preserve">Tālr. 63707269, 63700137, 63720940, e-pasts </w:t>
      </w:r>
      <w:hyperlink r:id="rId14" w:history="1">
        <w:r>
          <w:rPr>
            <w:rStyle w:val="Hyperlink"/>
            <w:rFonts w:ascii="Times New Roman" w:eastAsia="Calibri" w:hAnsi="Times New Roman" w:cs="Times New Roman"/>
            <w:color w:val="000000"/>
            <w:kern w:val="0"/>
            <w:sz w:val="16"/>
            <w:szCs w:val="16"/>
            <w:lang w:eastAsia="lv-LV"/>
            <w14:ligatures w14:val="none"/>
          </w:rPr>
          <w:t>dome@dobele.lv</w:t>
        </w:r>
      </w:hyperlink>
    </w:p>
    <w:p w14:paraId="29995C99" w14:textId="77777777" w:rsidR="008B2831" w:rsidRDefault="008B2831" w:rsidP="008B2831">
      <w:pPr>
        <w:autoSpaceDE w:val="0"/>
        <w:autoSpaceDN w:val="0"/>
        <w:adjustRightInd w:val="0"/>
        <w:spacing w:after="0" w:line="240" w:lineRule="auto"/>
        <w:jc w:val="right"/>
        <w:rPr>
          <w:rFonts w:ascii="Times New Roman" w:eastAsia="Calibri" w:hAnsi="Times New Roman" w:cs="Times New Roman"/>
          <w:color w:val="000000"/>
          <w:kern w:val="0"/>
          <w:sz w:val="24"/>
          <w:szCs w:val="24"/>
          <w:lang w:eastAsia="lv-LV"/>
          <w14:ligatures w14:val="none"/>
        </w:rPr>
      </w:pPr>
    </w:p>
    <w:p w14:paraId="7B82312B" w14:textId="77777777" w:rsidR="008B2831" w:rsidRDefault="008B2831" w:rsidP="008B2831">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color w:val="000000"/>
          <w:kern w:val="0"/>
          <w:sz w:val="24"/>
          <w:szCs w:val="24"/>
          <w:lang w:eastAsia="lv-LV"/>
          <w14:ligatures w14:val="none"/>
        </w:rPr>
        <w:t>APSTIPRINĀTI</w:t>
      </w:r>
    </w:p>
    <w:p w14:paraId="4CA54BC9" w14:textId="77777777" w:rsidR="008B2831" w:rsidRDefault="008B2831" w:rsidP="008B2831">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color w:val="000000"/>
          <w:kern w:val="0"/>
          <w:sz w:val="24"/>
          <w:szCs w:val="24"/>
          <w:lang w:eastAsia="lv-LV"/>
          <w14:ligatures w14:val="none"/>
        </w:rPr>
        <w:t>ar Dobeles novada domes</w:t>
      </w:r>
    </w:p>
    <w:p w14:paraId="7C593FF3" w14:textId="77777777" w:rsidR="008B2831" w:rsidRDefault="008B2831" w:rsidP="008B2831">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eastAsia="lv-LV"/>
          <w14:ligatures w14:val="none"/>
        </w:rPr>
      </w:pPr>
      <w:r>
        <w:rPr>
          <w:rFonts w:ascii="Times New Roman" w:eastAsia="Calibri" w:hAnsi="Times New Roman" w:cs="Times New Roman"/>
          <w:color w:val="000000"/>
          <w:kern w:val="0"/>
          <w:sz w:val="24"/>
          <w:szCs w:val="24"/>
          <w:lang w:eastAsia="lv-LV"/>
          <w14:ligatures w14:val="none"/>
        </w:rPr>
        <w:t>2026. gada __. _______ lēmumu Nr.__/__</w:t>
      </w:r>
    </w:p>
    <w:p w14:paraId="06F736A1" w14:textId="77777777" w:rsidR="008B2831" w:rsidRDefault="008B2831" w:rsidP="008B2831">
      <w:pPr>
        <w:spacing w:after="0" w:line="240" w:lineRule="auto"/>
        <w:jc w:val="both"/>
        <w:rPr>
          <w:rFonts w:ascii="Times New Roman" w:eastAsia="Calibri" w:hAnsi="Times New Roman" w:cs="Times New Roman"/>
          <w:b/>
          <w:color w:val="000000"/>
          <w:kern w:val="0"/>
          <w:sz w:val="24"/>
          <w:szCs w:val="24"/>
          <w:lang w:eastAsia="lv-LV"/>
          <w14:ligatures w14:val="none"/>
        </w:rPr>
      </w:pPr>
    </w:p>
    <w:p w14:paraId="54F780F3" w14:textId="77777777" w:rsidR="008B2831" w:rsidRDefault="008B2831" w:rsidP="008B2831">
      <w:pPr>
        <w:spacing w:after="0" w:line="240" w:lineRule="auto"/>
        <w:jc w:val="both"/>
        <w:rPr>
          <w:rFonts w:ascii="Times New Roman" w:eastAsia="Calibri" w:hAnsi="Times New Roman" w:cs="Times New Roman"/>
          <w:b/>
          <w:color w:val="000000" w:themeColor="text1"/>
          <w:kern w:val="0"/>
          <w:sz w:val="24"/>
          <w:szCs w:val="24"/>
          <w:lang w:eastAsia="lv-LV"/>
          <w14:ligatures w14:val="none"/>
        </w:rPr>
      </w:pPr>
      <w:r>
        <w:rPr>
          <w:rFonts w:ascii="Times New Roman" w:eastAsia="Calibri" w:hAnsi="Times New Roman" w:cs="Times New Roman"/>
          <w:b/>
          <w:color w:val="000000" w:themeColor="text1"/>
          <w:kern w:val="0"/>
          <w:sz w:val="24"/>
          <w:szCs w:val="24"/>
          <w:lang w:eastAsia="lv-LV"/>
          <w14:ligatures w14:val="none"/>
        </w:rPr>
        <w:t xml:space="preserve">2026. gada </w:t>
      </w:r>
      <w:r>
        <w:rPr>
          <w:rFonts w:ascii="Times New Roman" w:eastAsia="Calibri" w:hAnsi="Times New Roman" w:cs="Times New Roman"/>
          <w:b/>
          <w:bCs/>
          <w:color w:val="000000" w:themeColor="text1"/>
          <w:kern w:val="0"/>
          <w:sz w:val="24"/>
          <w:szCs w:val="24"/>
          <w:lang w:eastAsia="lv-LV"/>
          <w14:ligatures w14:val="none"/>
        </w:rPr>
        <w:t>__. ________</w:t>
      </w:r>
      <w:r>
        <w:rPr>
          <w:rFonts w:ascii="Times New Roman" w:eastAsia="Calibri" w:hAnsi="Times New Roman" w:cs="Times New Roman"/>
          <w:b/>
          <w:color w:val="000000" w:themeColor="text1"/>
          <w:kern w:val="0"/>
          <w:sz w:val="24"/>
          <w:szCs w:val="24"/>
          <w:lang w:eastAsia="lv-LV"/>
          <w14:ligatures w14:val="none"/>
        </w:rPr>
        <w:tab/>
      </w:r>
      <w:r>
        <w:rPr>
          <w:rFonts w:ascii="Times New Roman" w:eastAsia="Calibri" w:hAnsi="Times New Roman" w:cs="Times New Roman"/>
          <w:b/>
          <w:color w:val="000000" w:themeColor="text1"/>
          <w:kern w:val="0"/>
          <w:sz w:val="24"/>
          <w:szCs w:val="24"/>
          <w:lang w:eastAsia="lv-LV"/>
          <w14:ligatures w14:val="none"/>
        </w:rPr>
        <w:tab/>
      </w:r>
      <w:r>
        <w:rPr>
          <w:rFonts w:ascii="Times New Roman" w:eastAsia="Calibri" w:hAnsi="Times New Roman" w:cs="Times New Roman"/>
          <w:b/>
          <w:color w:val="000000" w:themeColor="text1"/>
          <w:kern w:val="0"/>
          <w:sz w:val="24"/>
          <w:szCs w:val="24"/>
          <w:lang w:eastAsia="lv-LV"/>
          <w14:ligatures w14:val="none"/>
        </w:rPr>
        <w:tab/>
        <w:t xml:space="preserve">                       Saistošie noteikumi Nr.__</w:t>
      </w:r>
    </w:p>
    <w:p w14:paraId="361AC88A" w14:textId="77777777" w:rsidR="008B2831" w:rsidRDefault="008B2831" w:rsidP="008B2831">
      <w:pPr>
        <w:tabs>
          <w:tab w:val="left" w:pos="6946"/>
        </w:tabs>
        <w:spacing w:after="0" w:line="240" w:lineRule="auto"/>
        <w:jc w:val="both"/>
        <w:rPr>
          <w:rFonts w:ascii="Times New Roman" w:eastAsia="Times New Roman" w:hAnsi="Times New Roman" w:cs="Times New Roman"/>
          <w:b/>
          <w:color w:val="000000" w:themeColor="text1"/>
          <w:kern w:val="0"/>
          <w:sz w:val="24"/>
          <w:szCs w:val="24"/>
          <w:lang w:eastAsia="lv-LV"/>
          <w14:ligatures w14:val="none"/>
        </w:rPr>
      </w:pPr>
    </w:p>
    <w:p w14:paraId="3C8C1CF1" w14:textId="77777777" w:rsidR="008B2831" w:rsidRDefault="008B2831" w:rsidP="008B2831">
      <w:pPr>
        <w:spacing w:after="0" w:line="240" w:lineRule="auto"/>
        <w:ind w:right="-1"/>
        <w:jc w:val="center"/>
        <w:rPr>
          <w:rFonts w:ascii="Times New Roman" w:eastAsia="Times New Roman" w:hAnsi="Times New Roman" w:cs="Times New Roman"/>
          <w:b/>
          <w:bCs/>
          <w:color w:val="000000" w:themeColor="text1"/>
          <w:kern w:val="0"/>
          <w:sz w:val="24"/>
          <w:szCs w:val="24"/>
          <w:u w:val="single"/>
          <w:lang w:eastAsia="lv-LV"/>
          <w14:ligatures w14:val="none"/>
        </w:rPr>
      </w:pPr>
      <w:r>
        <w:rPr>
          <w:rFonts w:ascii="Times New Roman" w:eastAsia="Times New Roman" w:hAnsi="Times New Roman" w:cs="Times New Roman"/>
          <w:b/>
          <w:bCs/>
          <w:color w:val="000000" w:themeColor="text1"/>
          <w:kern w:val="0"/>
          <w:sz w:val="24"/>
          <w:szCs w:val="24"/>
          <w:u w:val="single"/>
          <w:lang w:eastAsia="lv-LV"/>
          <w14:ligatures w14:val="none"/>
        </w:rPr>
        <w:t>Grozījumi Dobeles novada domes 2023. gada 27. jūlija saistošajos noteikumos Nr. 20 “Pirmsskolas vecuma bērnu reģistrācijas, uzņemšanas un atskaitīšanas kārtība Dobeles novada izglītības iestādēs”</w:t>
      </w:r>
    </w:p>
    <w:p w14:paraId="663F15FA" w14:textId="77777777" w:rsidR="008B2831" w:rsidRDefault="008B2831" w:rsidP="008B2831">
      <w:pPr>
        <w:spacing w:after="0" w:line="240" w:lineRule="auto"/>
        <w:ind w:right="-1"/>
        <w:jc w:val="center"/>
        <w:rPr>
          <w:rFonts w:ascii="Times New Roman" w:eastAsia="Times New Roman" w:hAnsi="Times New Roman" w:cs="Times New Roman"/>
          <w:b/>
          <w:color w:val="000000" w:themeColor="text1"/>
          <w:kern w:val="0"/>
          <w:sz w:val="24"/>
          <w:szCs w:val="24"/>
          <w:lang w:eastAsia="en-GB"/>
          <w14:ligatures w14:val="none"/>
        </w:rPr>
      </w:pPr>
    </w:p>
    <w:p w14:paraId="1D3AFC27" w14:textId="77777777" w:rsidR="008B2831" w:rsidRPr="00370A9F" w:rsidRDefault="008B2831" w:rsidP="008B2831">
      <w:pPr>
        <w:autoSpaceDE w:val="0"/>
        <w:autoSpaceDN w:val="0"/>
        <w:adjustRightInd w:val="0"/>
        <w:spacing w:after="0" w:line="240" w:lineRule="auto"/>
        <w:jc w:val="right"/>
        <w:rPr>
          <w:rFonts w:ascii="Times New Roman" w:eastAsia="Times New Roman" w:hAnsi="Times New Roman" w:cs="Times New Roman"/>
          <w:color w:val="000000" w:themeColor="text1"/>
          <w:kern w:val="0"/>
          <w:sz w:val="24"/>
          <w:szCs w:val="24"/>
          <w:shd w:val="clear" w:color="auto" w:fill="FFFFFF"/>
          <w:lang w:eastAsia="lv-LV"/>
          <w14:ligatures w14:val="none"/>
        </w:rPr>
      </w:pPr>
      <w:r w:rsidRPr="00370A9F">
        <w:rPr>
          <w:rFonts w:ascii="Times New Roman" w:eastAsia="Times New Roman" w:hAnsi="Times New Roman" w:cs="Times New Roman"/>
          <w:color w:val="000000" w:themeColor="text1"/>
          <w:kern w:val="0"/>
          <w:sz w:val="24"/>
          <w:szCs w:val="24"/>
          <w:shd w:val="clear" w:color="auto" w:fill="FFFFFF"/>
          <w:lang w:eastAsia="lv-LV"/>
          <w14:ligatures w14:val="none"/>
        </w:rPr>
        <w:t xml:space="preserve">Izdoti saskaņā ar Vispārējās izglītības likuma </w:t>
      </w:r>
    </w:p>
    <w:p w14:paraId="7AE81FF5" w14:textId="77777777" w:rsidR="008B2831" w:rsidRPr="00370A9F" w:rsidRDefault="008B2831" w:rsidP="008B2831">
      <w:pPr>
        <w:autoSpaceDE w:val="0"/>
        <w:autoSpaceDN w:val="0"/>
        <w:adjustRightInd w:val="0"/>
        <w:spacing w:after="0" w:line="240" w:lineRule="auto"/>
        <w:jc w:val="right"/>
        <w:rPr>
          <w:rFonts w:ascii="Times New Roman" w:eastAsia="Calibri" w:hAnsi="Times New Roman" w:cs="Times New Roman"/>
          <w:color w:val="000000" w:themeColor="text1"/>
          <w:kern w:val="0"/>
          <w:sz w:val="24"/>
          <w:szCs w:val="24"/>
          <w:lang w:val="et-EE" w:eastAsia="lv-LV"/>
          <w14:ligatures w14:val="none"/>
        </w:rPr>
      </w:pPr>
      <w:r w:rsidRPr="00370A9F">
        <w:rPr>
          <w:rFonts w:ascii="Times New Roman" w:eastAsia="Times New Roman" w:hAnsi="Times New Roman" w:cs="Times New Roman"/>
          <w:color w:val="000000" w:themeColor="text1"/>
          <w:kern w:val="0"/>
          <w:sz w:val="24"/>
          <w:szCs w:val="24"/>
          <w:shd w:val="clear" w:color="auto" w:fill="FFFFFF"/>
          <w:lang w:eastAsia="lv-LV"/>
          <w14:ligatures w14:val="none"/>
        </w:rPr>
        <w:t>26.panta pirmo daļu</w:t>
      </w:r>
    </w:p>
    <w:p w14:paraId="361EF842" w14:textId="77777777" w:rsidR="008B2831" w:rsidRDefault="008B2831" w:rsidP="008B2831">
      <w:pPr>
        <w:autoSpaceDE w:val="0"/>
        <w:autoSpaceDN w:val="0"/>
        <w:adjustRightInd w:val="0"/>
        <w:spacing w:after="0" w:line="240" w:lineRule="auto"/>
        <w:jc w:val="both"/>
        <w:rPr>
          <w:rFonts w:ascii="Times New Roman" w:eastAsia="Calibri" w:hAnsi="Times New Roman" w:cs="Times New Roman"/>
          <w:color w:val="000000" w:themeColor="text1"/>
          <w:kern w:val="0"/>
          <w:sz w:val="24"/>
          <w:szCs w:val="24"/>
          <w:lang w:val="et-EE" w:eastAsia="lv-LV"/>
          <w14:ligatures w14:val="none"/>
        </w:rPr>
      </w:pPr>
    </w:p>
    <w:p w14:paraId="5D26D85D" w14:textId="77777777" w:rsidR="008B2831" w:rsidRPr="00370A9F" w:rsidRDefault="008B2831" w:rsidP="00370A9F">
      <w:pPr>
        <w:spacing w:after="0" w:line="240" w:lineRule="auto"/>
        <w:ind w:firstLine="720"/>
        <w:contextualSpacing/>
        <w:jc w:val="both"/>
        <w:rPr>
          <w:rFonts w:ascii="Times New Roman" w:eastAsia="Calibri" w:hAnsi="Times New Roman" w:cs="Times New Roman"/>
          <w:color w:val="000000" w:themeColor="text1"/>
          <w:kern w:val="0"/>
          <w:sz w:val="24"/>
          <w:szCs w:val="24"/>
          <w:lang w:eastAsia="lv-LV"/>
          <w14:ligatures w14:val="none"/>
        </w:rPr>
      </w:pPr>
      <w:r w:rsidRPr="00370A9F">
        <w:rPr>
          <w:rFonts w:ascii="Times New Roman" w:eastAsia="Times New Roman" w:hAnsi="Times New Roman" w:cs="Times New Roman"/>
          <w:color w:val="000000" w:themeColor="text1"/>
          <w:kern w:val="0"/>
          <w:sz w:val="24"/>
          <w:szCs w:val="24"/>
          <w:lang w:eastAsia="lv-LV"/>
          <w14:ligatures w14:val="none"/>
        </w:rPr>
        <w:t xml:space="preserve">Izdarīt Dobeles novada domes 2023. gada 27. jūlija saistošajos noteikumos Nr. 20 “Pirmsskolas vecuma bērnu reģistrācijas, uzņemšanas un atskaitīšanas kārtība Dobeles novada izglītības iestādēs”” </w:t>
      </w:r>
      <w:r w:rsidRPr="00370A9F">
        <w:rPr>
          <w:rFonts w:ascii="Times New Roman" w:eastAsia="Calibri" w:hAnsi="Times New Roman" w:cs="Times New Roman"/>
          <w:color w:val="000000" w:themeColor="text1"/>
          <w:kern w:val="0"/>
          <w:sz w:val="24"/>
          <w:szCs w:val="24"/>
          <w:lang w:eastAsia="lv-LV"/>
          <w14:ligatures w14:val="none"/>
        </w:rPr>
        <w:t>šādus grozījumus:</w:t>
      </w:r>
    </w:p>
    <w:p w14:paraId="36474034" w14:textId="77777777" w:rsidR="008B2831" w:rsidRPr="00370A9F" w:rsidRDefault="008B2831" w:rsidP="008B2831">
      <w:pPr>
        <w:spacing w:after="0" w:line="240" w:lineRule="auto"/>
        <w:jc w:val="both"/>
        <w:rPr>
          <w:rFonts w:ascii="Times New Roman" w:eastAsia="Calibri" w:hAnsi="Times New Roman" w:cs="Times New Roman"/>
          <w:color w:val="000000" w:themeColor="text1"/>
          <w:kern w:val="0"/>
          <w:sz w:val="24"/>
          <w:szCs w:val="24"/>
          <w:lang w:eastAsia="lv-LV"/>
          <w14:ligatures w14:val="none"/>
        </w:rPr>
      </w:pPr>
    </w:p>
    <w:p w14:paraId="6676CB41" w14:textId="77777777" w:rsidR="008B2831" w:rsidRPr="00370A9F" w:rsidRDefault="008B2831" w:rsidP="008B2831">
      <w:pPr>
        <w:pStyle w:val="ListParagraph"/>
        <w:numPr>
          <w:ilvl w:val="0"/>
          <w:numId w:val="49"/>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370A9F">
        <w:rPr>
          <w:rFonts w:ascii="Times New Roman" w:eastAsia="Times New Roman" w:hAnsi="Times New Roman" w:cs="Times New Roman"/>
          <w:kern w:val="0"/>
          <w:sz w:val="24"/>
          <w:szCs w:val="24"/>
          <w:lang w:eastAsia="lv-LV"/>
          <w14:ligatures w14:val="none"/>
        </w:rPr>
        <w:t>Izteikt 7.1. apakšpunktu šādā redakcijā:</w:t>
      </w:r>
    </w:p>
    <w:p w14:paraId="76605793" w14:textId="77777777" w:rsidR="008B2831" w:rsidRPr="00370A9F" w:rsidRDefault="008B2831" w:rsidP="008B2831">
      <w:pPr>
        <w:spacing w:after="0" w:line="240" w:lineRule="auto"/>
        <w:ind w:left="-11"/>
        <w:contextualSpacing/>
        <w:jc w:val="both"/>
        <w:rPr>
          <w:rFonts w:ascii="Times New Roman" w:eastAsia="Times New Roman" w:hAnsi="Times New Roman" w:cs="Times New Roman"/>
          <w:kern w:val="0"/>
          <w:sz w:val="24"/>
          <w:szCs w:val="24"/>
          <w:lang w:eastAsia="lv-LV"/>
          <w14:ligatures w14:val="none"/>
        </w:rPr>
      </w:pPr>
      <w:r w:rsidRPr="00370A9F">
        <w:rPr>
          <w:rFonts w:ascii="Times New Roman" w:eastAsia="Times New Roman" w:hAnsi="Times New Roman" w:cs="Times New Roman"/>
          <w:kern w:val="0"/>
          <w:sz w:val="24"/>
          <w:szCs w:val="24"/>
          <w:lang w:eastAsia="lv-LV"/>
          <w14:ligatures w14:val="none"/>
        </w:rPr>
        <w:t xml:space="preserve"> “7.1. elektroniski tīmekļvietnē </w:t>
      </w:r>
      <w:hyperlink r:id="rId15" w:history="1">
        <w:r w:rsidRPr="00370A9F">
          <w:rPr>
            <w:rStyle w:val="Hyperlink"/>
            <w:rFonts w:ascii="Times New Roman" w:eastAsia="Times New Roman" w:hAnsi="Times New Roman" w:cs="Times New Roman"/>
            <w:color w:val="auto"/>
            <w:kern w:val="0"/>
            <w:sz w:val="24"/>
            <w:szCs w:val="24"/>
            <w:u w:val="none"/>
            <w:lang w:eastAsia="lv-LV"/>
            <w14:ligatures w14:val="none"/>
          </w:rPr>
          <w:t>Latvija.gov.lv</w:t>
        </w:r>
      </w:hyperlink>
      <w:r w:rsidRPr="00370A9F">
        <w:rPr>
          <w:rFonts w:ascii="Times New Roman" w:eastAsia="Times New Roman" w:hAnsi="Times New Roman" w:cs="Times New Roman"/>
          <w:kern w:val="0"/>
          <w:sz w:val="24"/>
          <w:szCs w:val="24"/>
          <w:lang w:eastAsia="lv-LV"/>
          <w14:ligatures w14:val="none"/>
        </w:rPr>
        <w:t>, aizpildot pieteikumu uzņemšanai izglītības iestādē (turpmāk – reģistrs).”.</w:t>
      </w:r>
    </w:p>
    <w:p w14:paraId="690C8FDF" w14:textId="77777777" w:rsidR="008B2831" w:rsidRPr="00370A9F" w:rsidRDefault="008B2831" w:rsidP="008B2831">
      <w:pPr>
        <w:spacing w:after="0" w:line="240" w:lineRule="auto"/>
        <w:ind w:left="-11"/>
        <w:contextualSpacing/>
        <w:jc w:val="both"/>
        <w:rPr>
          <w:rFonts w:ascii="Times New Roman" w:eastAsia="Times New Roman" w:hAnsi="Times New Roman" w:cs="Times New Roman"/>
          <w:kern w:val="0"/>
          <w:sz w:val="24"/>
          <w:szCs w:val="24"/>
          <w:lang w:eastAsia="lv-LV"/>
          <w14:ligatures w14:val="none"/>
        </w:rPr>
      </w:pPr>
    </w:p>
    <w:p w14:paraId="21F84664" w14:textId="77777777" w:rsidR="008B2831" w:rsidRPr="00370A9F" w:rsidRDefault="008B2831" w:rsidP="008B2831">
      <w:pPr>
        <w:pStyle w:val="ListParagraph"/>
        <w:numPr>
          <w:ilvl w:val="0"/>
          <w:numId w:val="49"/>
        </w:numPr>
        <w:spacing w:after="0" w:line="240" w:lineRule="auto"/>
        <w:ind w:left="426" w:hanging="426"/>
        <w:jc w:val="both"/>
        <w:rPr>
          <w:rFonts w:ascii="Times New Roman" w:hAnsi="Times New Roman" w:cs="Times New Roman"/>
          <w:kern w:val="0"/>
          <w:sz w:val="24"/>
          <w:szCs w:val="24"/>
          <w14:ligatures w14:val="none"/>
        </w:rPr>
      </w:pPr>
      <w:r w:rsidRPr="00370A9F">
        <w:rPr>
          <w:rFonts w:ascii="Times New Roman" w:hAnsi="Times New Roman" w:cs="Times New Roman"/>
          <w:kern w:val="0"/>
          <w:sz w:val="24"/>
          <w:szCs w:val="24"/>
          <w14:ligatures w14:val="none"/>
        </w:rPr>
        <w:t>Aizstāt 8. punktā burtus, vārdu un interpunkcijas zīmes “www.visvaris.lv” ar vārdiem, burtiem un interpunkcijas zīmēm “</w:t>
      </w:r>
      <w:hyperlink r:id="rId16" w:history="1">
        <w:r w:rsidRPr="00370A9F">
          <w:rPr>
            <w:rStyle w:val="Hyperlink"/>
            <w:rFonts w:ascii="Times New Roman" w:hAnsi="Times New Roman" w:cs="Times New Roman"/>
            <w:color w:val="auto"/>
            <w:kern w:val="0"/>
            <w:sz w:val="24"/>
            <w:szCs w:val="24"/>
            <w:u w:val="none"/>
            <w14:ligatures w14:val="none"/>
          </w:rPr>
          <w:t>Latvija.gov.lv</w:t>
        </w:r>
      </w:hyperlink>
      <w:r w:rsidRPr="00370A9F">
        <w:rPr>
          <w:rFonts w:ascii="Times New Roman" w:hAnsi="Times New Roman" w:cs="Times New Roman"/>
          <w:kern w:val="0"/>
          <w:sz w:val="24"/>
          <w:szCs w:val="24"/>
          <w14:ligatures w14:val="none"/>
        </w:rPr>
        <w:t>” un dzēst vārdus “Dobeles novada pirmsskolu rindas reģistrā”.</w:t>
      </w:r>
    </w:p>
    <w:p w14:paraId="4CB11EC7" w14:textId="77777777" w:rsidR="008B2831" w:rsidRPr="00370A9F" w:rsidRDefault="008B2831" w:rsidP="008B2831">
      <w:pPr>
        <w:pStyle w:val="ListParagraph"/>
        <w:numPr>
          <w:ilvl w:val="0"/>
          <w:numId w:val="49"/>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370A9F">
        <w:rPr>
          <w:rFonts w:ascii="Times New Roman" w:eastAsia="Times New Roman" w:hAnsi="Times New Roman" w:cs="Times New Roman"/>
          <w:kern w:val="0"/>
          <w:sz w:val="24"/>
          <w:szCs w:val="24"/>
          <w:lang w:eastAsia="lv-LV"/>
          <w14:ligatures w14:val="none"/>
        </w:rPr>
        <w:t>Aizstāt 10. punktā burtus, vārdu un interpunkcijas zīmes “www.epakalpojumi.lv” ar vārdu, burtiem un interpunkcijas zīmēm  “</w:t>
      </w:r>
      <w:hyperlink r:id="rId17" w:history="1">
        <w:r w:rsidRPr="00370A9F">
          <w:rPr>
            <w:rStyle w:val="Hyperlink"/>
            <w:rFonts w:ascii="Times New Roman" w:eastAsia="Times New Roman" w:hAnsi="Times New Roman" w:cs="Times New Roman"/>
            <w:color w:val="auto"/>
            <w:kern w:val="0"/>
            <w:sz w:val="24"/>
            <w:szCs w:val="24"/>
            <w:u w:val="none"/>
            <w:lang w:eastAsia="lv-LV"/>
            <w14:ligatures w14:val="none"/>
          </w:rPr>
          <w:t>Latvija.gov.lv</w:t>
        </w:r>
      </w:hyperlink>
      <w:r w:rsidRPr="00370A9F">
        <w:rPr>
          <w:rFonts w:ascii="Times New Roman" w:eastAsia="Times New Roman" w:hAnsi="Times New Roman" w:cs="Times New Roman"/>
          <w:kern w:val="0"/>
          <w:sz w:val="24"/>
          <w:szCs w:val="24"/>
          <w:lang w:eastAsia="lv-LV"/>
          <w14:ligatures w14:val="none"/>
        </w:rPr>
        <w:t>”.</w:t>
      </w:r>
    </w:p>
    <w:p w14:paraId="41F697D4" w14:textId="77777777" w:rsidR="008B2831" w:rsidRPr="00370A9F" w:rsidRDefault="008B2831" w:rsidP="008B2831">
      <w:pPr>
        <w:pStyle w:val="ListParagraph"/>
        <w:numPr>
          <w:ilvl w:val="0"/>
          <w:numId w:val="49"/>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370A9F">
        <w:rPr>
          <w:rFonts w:ascii="Times New Roman" w:eastAsia="Times New Roman" w:hAnsi="Times New Roman" w:cs="Times New Roman"/>
          <w:kern w:val="0"/>
          <w:sz w:val="24"/>
          <w:szCs w:val="24"/>
          <w:lang w:eastAsia="lv-LV"/>
          <w14:ligatures w14:val="none"/>
        </w:rPr>
        <w:t>Aizstāt 15. punktā burtus, vārdu un interpunkcijas zīmes “www.epakalpojumi.lv” ar vārdu, burtiem un interpunkcijas zīmēm  “</w:t>
      </w:r>
      <w:hyperlink r:id="rId18" w:history="1">
        <w:r w:rsidRPr="00370A9F">
          <w:rPr>
            <w:rStyle w:val="Hyperlink"/>
            <w:rFonts w:ascii="Times New Roman" w:eastAsia="Times New Roman" w:hAnsi="Times New Roman" w:cs="Times New Roman"/>
            <w:color w:val="auto"/>
            <w:kern w:val="0"/>
            <w:sz w:val="24"/>
            <w:szCs w:val="24"/>
            <w:u w:val="none"/>
            <w:lang w:eastAsia="lv-LV"/>
            <w14:ligatures w14:val="none"/>
          </w:rPr>
          <w:t>Latvija.gov.lv</w:t>
        </w:r>
      </w:hyperlink>
      <w:r w:rsidRPr="00370A9F">
        <w:rPr>
          <w:rFonts w:ascii="Times New Roman" w:eastAsia="Times New Roman" w:hAnsi="Times New Roman" w:cs="Times New Roman"/>
          <w:kern w:val="0"/>
          <w:sz w:val="24"/>
          <w:szCs w:val="24"/>
          <w:lang w:eastAsia="lv-LV"/>
          <w14:ligatures w14:val="none"/>
        </w:rPr>
        <w:t>”.</w:t>
      </w:r>
    </w:p>
    <w:p w14:paraId="2C2B6A32" w14:textId="77777777" w:rsidR="008B2831" w:rsidRPr="00370A9F" w:rsidRDefault="008B2831" w:rsidP="008B2831">
      <w:pPr>
        <w:pStyle w:val="ListParagraph"/>
        <w:numPr>
          <w:ilvl w:val="0"/>
          <w:numId w:val="49"/>
        </w:numPr>
        <w:spacing w:after="0" w:line="240" w:lineRule="auto"/>
        <w:ind w:left="426" w:hanging="426"/>
        <w:jc w:val="both"/>
        <w:rPr>
          <w:rFonts w:ascii="Times New Roman" w:eastAsia="Times New Roman" w:hAnsi="Times New Roman" w:cs="Times New Roman"/>
          <w:kern w:val="0"/>
          <w:sz w:val="24"/>
          <w:szCs w:val="24"/>
          <w:lang w:val="en-US" w:eastAsia="lv-LV"/>
          <w14:ligatures w14:val="none"/>
        </w:rPr>
      </w:pPr>
      <w:r w:rsidRPr="00370A9F">
        <w:rPr>
          <w:rFonts w:ascii="Times New Roman" w:eastAsia="Times New Roman" w:hAnsi="Times New Roman" w:cs="Times New Roman"/>
          <w:kern w:val="0"/>
          <w:sz w:val="24"/>
          <w:szCs w:val="24"/>
          <w:lang w:eastAsia="lv-LV"/>
          <w14:ligatures w14:val="none"/>
        </w:rPr>
        <w:t>Dzēst 1. pielikuma atsaucē “**” interpunkcijas zīmes un vārdus ““Dobeles novada pirmsskolu rinda”” un aizstāt burtus, vārdu un interpunkcijas zīmes “https://www.epakalpojumi.lv/” ar vārdu, burtiem un interpunkcijas zīmēm  “</w:t>
      </w:r>
      <w:hyperlink r:id="rId19" w:history="1">
        <w:r w:rsidRPr="00370A9F">
          <w:rPr>
            <w:rStyle w:val="Hyperlink"/>
            <w:rFonts w:ascii="Times New Roman" w:eastAsia="Times New Roman" w:hAnsi="Times New Roman" w:cs="Times New Roman"/>
            <w:color w:val="auto"/>
            <w:kern w:val="0"/>
            <w:sz w:val="24"/>
            <w:szCs w:val="24"/>
            <w:u w:val="none"/>
            <w:lang w:eastAsia="lv-LV"/>
            <w14:ligatures w14:val="none"/>
          </w:rPr>
          <w:t>Latvija.gov.lv</w:t>
        </w:r>
      </w:hyperlink>
      <w:r w:rsidRPr="00370A9F">
        <w:rPr>
          <w:rFonts w:ascii="Times New Roman" w:eastAsia="Times New Roman" w:hAnsi="Times New Roman" w:cs="Times New Roman"/>
          <w:kern w:val="0"/>
          <w:sz w:val="24"/>
          <w:szCs w:val="24"/>
          <w:lang w:eastAsia="lv-LV"/>
          <w14:ligatures w14:val="none"/>
        </w:rPr>
        <w:t>”.</w:t>
      </w:r>
    </w:p>
    <w:p w14:paraId="1895D343" w14:textId="77777777" w:rsidR="008B2831" w:rsidRDefault="008B2831" w:rsidP="008B2831">
      <w:pPr>
        <w:spacing w:after="0" w:line="240" w:lineRule="auto"/>
        <w:ind w:left="780"/>
        <w:contextualSpacing/>
        <w:jc w:val="both"/>
        <w:rPr>
          <w:rFonts w:ascii="Times New Roman" w:eastAsia="Times New Roman" w:hAnsi="Times New Roman" w:cs="Times New Roman"/>
          <w:kern w:val="0"/>
          <w:sz w:val="24"/>
          <w:szCs w:val="24"/>
          <w:lang w:eastAsia="lv-LV"/>
          <w14:ligatures w14:val="none"/>
        </w:rPr>
      </w:pPr>
    </w:p>
    <w:p w14:paraId="46D675AD" w14:textId="77777777" w:rsidR="008B2831" w:rsidRDefault="008B2831" w:rsidP="008B2831">
      <w:pPr>
        <w:spacing w:after="0" w:line="240" w:lineRule="auto"/>
        <w:jc w:val="both"/>
        <w:rPr>
          <w:rFonts w:ascii="Times New Roman" w:eastAsia="Calibri" w:hAnsi="Times New Roman" w:cs="Times New Roman"/>
          <w:kern w:val="0"/>
          <w:sz w:val="24"/>
          <w:szCs w:val="24"/>
          <w:lang w:eastAsia="lv-LV"/>
          <w14:ligatures w14:val="none"/>
        </w:rPr>
      </w:pPr>
    </w:p>
    <w:p w14:paraId="2C6D3A80" w14:textId="77777777" w:rsidR="008B2831" w:rsidRDefault="008B2831" w:rsidP="008B2831">
      <w:pPr>
        <w:spacing w:after="0" w:line="240" w:lineRule="auto"/>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Domes priekšsēdētājs</w:t>
      </w:r>
      <w:r>
        <w:rPr>
          <w:rFonts w:ascii="Times New Roman" w:eastAsia="Calibri" w:hAnsi="Times New Roman" w:cs="Times New Roman"/>
          <w:kern w:val="0"/>
          <w:sz w:val="24"/>
          <w:szCs w:val="24"/>
          <w:lang w:eastAsia="lv-LV"/>
          <w14:ligatures w14:val="none"/>
        </w:rPr>
        <w:tab/>
      </w:r>
      <w:r>
        <w:rPr>
          <w:rFonts w:ascii="Times New Roman" w:eastAsia="Calibri" w:hAnsi="Times New Roman" w:cs="Times New Roman"/>
          <w:kern w:val="0"/>
          <w:sz w:val="24"/>
          <w:szCs w:val="24"/>
          <w:lang w:eastAsia="lv-LV"/>
          <w14:ligatures w14:val="none"/>
        </w:rPr>
        <w:tab/>
      </w:r>
      <w:r>
        <w:rPr>
          <w:rFonts w:ascii="Times New Roman" w:eastAsia="Calibri" w:hAnsi="Times New Roman" w:cs="Times New Roman"/>
          <w:kern w:val="0"/>
          <w:sz w:val="24"/>
          <w:szCs w:val="24"/>
          <w:lang w:eastAsia="lv-LV"/>
          <w14:ligatures w14:val="none"/>
        </w:rPr>
        <w:tab/>
      </w:r>
      <w:r>
        <w:rPr>
          <w:rFonts w:ascii="Times New Roman" w:eastAsia="Calibri" w:hAnsi="Times New Roman" w:cs="Times New Roman"/>
          <w:kern w:val="0"/>
          <w:sz w:val="24"/>
          <w:szCs w:val="24"/>
          <w:lang w:eastAsia="lv-LV"/>
          <w14:ligatures w14:val="none"/>
        </w:rPr>
        <w:tab/>
      </w:r>
      <w:r>
        <w:rPr>
          <w:rFonts w:ascii="Times New Roman" w:eastAsia="Calibri" w:hAnsi="Times New Roman" w:cs="Times New Roman"/>
          <w:kern w:val="0"/>
          <w:sz w:val="24"/>
          <w:szCs w:val="24"/>
          <w:lang w:eastAsia="lv-LV"/>
          <w14:ligatures w14:val="none"/>
        </w:rPr>
        <w:tab/>
      </w:r>
      <w:r>
        <w:rPr>
          <w:rFonts w:ascii="Times New Roman" w:eastAsia="Calibri" w:hAnsi="Times New Roman" w:cs="Times New Roman"/>
          <w:kern w:val="0"/>
          <w:sz w:val="24"/>
          <w:szCs w:val="24"/>
          <w:lang w:eastAsia="lv-LV"/>
          <w14:ligatures w14:val="none"/>
        </w:rPr>
        <w:tab/>
        <w:t xml:space="preserve">                            </w:t>
      </w:r>
      <w:proofErr w:type="spellStart"/>
      <w:r>
        <w:rPr>
          <w:rFonts w:ascii="Times New Roman" w:eastAsia="Calibri" w:hAnsi="Times New Roman" w:cs="Times New Roman"/>
          <w:kern w:val="0"/>
          <w:sz w:val="24"/>
          <w:szCs w:val="24"/>
          <w:lang w:eastAsia="lv-LV"/>
          <w14:ligatures w14:val="none"/>
        </w:rPr>
        <w:t>A.Spridzāns</w:t>
      </w:r>
      <w:proofErr w:type="spellEnd"/>
    </w:p>
    <w:p w14:paraId="756A135E" w14:textId="77777777" w:rsidR="008B2831" w:rsidRDefault="008B2831" w:rsidP="008B2831">
      <w:pPr>
        <w:spacing w:after="0" w:line="240" w:lineRule="auto"/>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br w:type="page"/>
      </w:r>
    </w:p>
    <w:p w14:paraId="0175F94F" w14:textId="77777777" w:rsidR="008B2831" w:rsidRDefault="008B2831" w:rsidP="008B2831">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lastRenderedPageBreak/>
        <w:t>Paskaidrojuma raksts</w:t>
      </w:r>
    </w:p>
    <w:p w14:paraId="25E9FE6D" w14:textId="1B0681F0" w:rsidR="008B2831" w:rsidRDefault="008B2831" w:rsidP="008B2831">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br/>
        <w:t xml:space="preserve">Dobeles novada domes 2026. gada </w:t>
      </w:r>
      <w:r w:rsidR="00370A9F">
        <w:rPr>
          <w:rFonts w:ascii="Times New Roman" w:eastAsia="Times New Roman" w:hAnsi="Times New Roman" w:cs="Times New Roman"/>
          <w:b/>
          <w:bCs/>
          <w:kern w:val="0"/>
          <w:sz w:val="24"/>
          <w:szCs w:val="24"/>
          <w:lang w:eastAsia="lv-LV"/>
          <w14:ligatures w14:val="none"/>
        </w:rPr>
        <w:t>30</w:t>
      </w:r>
      <w:r>
        <w:rPr>
          <w:rFonts w:ascii="Times New Roman" w:eastAsia="Times New Roman" w:hAnsi="Times New Roman" w:cs="Times New Roman"/>
          <w:b/>
          <w:bCs/>
          <w:kern w:val="0"/>
          <w:sz w:val="24"/>
          <w:szCs w:val="24"/>
          <w:lang w:eastAsia="lv-LV"/>
          <w14:ligatures w14:val="none"/>
        </w:rPr>
        <w:t xml:space="preserve">. </w:t>
      </w:r>
      <w:r w:rsidR="00370A9F">
        <w:rPr>
          <w:rFonts w:ascii="Times New Roman" w:eastAsia="Times New Roman" w:hAnsi="Times New Roman" w:cs="Times New Roman"/>
          <w:b/>
          <w:bCs/>
          <w:kern w:val="0"/>
          <w:sz w:val="24"/>
          <w:szCs w:val="24"/>
          <w:lang w:eastAsia="lv-LV"/>
          <w14:ligatures w14:val="none"/>
        </w:rPr>
        <w:t>septembra</w:t>
      </w:r>
      <w:r>
        <w:rPr>
          <w:rFonts w:ascii="Times New Roman" w:eastAsia="Times New Roman" w:hAnsi="Times New Roman" w:cs="Times New Roman"/>
          <w:b/>
          <w:bCs/>
          <w:kern w:val="0"/>
          <w:sz w:val="24"/>
          <w:szCs w:val="24"/>
          <w:lang w:eastAsia="lv-LV"/>
          <w14:ligatures w14:val="none"/>
        </w:rPr>
        <w:t xml:space="preserve"> saistošajiem noteikumiem Nr. __</w:t>
      </w:r>
    </w:p>
    <w:p w14:paraId="1CD27451" w14:textId="77777777" w:rsidR="008B2831" w:rsidRDefault="008B2831" w:rsidP="008B2831">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 xml:space="preserve"> “</w:t>
      </w:r>
      <w:r>
        <w:rPr>
          <w:rFonts w:ascii="Times New Roman" w:eastAsia="Times New Roman" w:hAnsi="Times New Roman" w:cs="Times New Roman"/>
          <w:b/>
          <w:bCs/>
          <w:color w:val="000000"/>
          <w:kern w:val="0"/>
          <w:sz w:val="24"/>
          <w:szCs w:val="24"/>
          <w:lang w:eastAsia="lv-LV"/>
          <w14:ligatures w14:val="none"/>
        </w:rPr>
        <w:t>Grozījumi Dobeles novada domes 2023. gada 27. jūlija saistošajos noteikumos Nr.20 “Pirmsskolas vecuma bērnu reģistrācijas, uzņemšanas un atskaitīšanas kārtība Dobeles novada izglītības iestādēs””</w:t>
      </w:r>
    </w:p>
    <w:p w14:paraId="50C508CD" w14:textId="77777777" w:rsidR="008B2831" w:rsidRDefault="008B2831" w:rsidP="008B2831">
      <w:pPr>
        <w:spacing w:after="0" w:line="240" w:lineRule="auto"/>
        <w:jc w:val="center"/>
        <w:rPr>
          <w:rFonts w:ascii="Times New Roman" w:eastAsia="Times New Roman" w:hAnsi="Times New Roman" w:cs="Times New Roman"/>
          <w:b/>
          <w:bCs/>
          <w:kern w:val="0"/>
          <w:sz w:val="24"/>
          <w:szCs w:val="24"/>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709"/>
        <w:gridCol w:w="6631"/>
      </w:tblGrid>
      <w:tr w:rsidR="008B2831" w14:paraId="123A47CB" w14:textId="77777777">
        <w:tc>
          <w:tcPr>
            <w:tcW w:w="1450" w:type="pct"/>
            <w:tcBorders>
              <w:top w:val="outset" w:sz="6" w:space="0" w:color="414142"/>
              <w:left w:val="outset" w:sz="6" w:space="0" w:color="414142"/>
              <w:bottom w:val="outset" w:sz="6" w:space="0" w:color="414142"/>
              <w:right w:val="outset" w:sz="6" w:space="0" w:color="414142"/>
            </w:tcBorders>
            <w:hideMark/>
          </w:tcPr>
          <w:p w14:paraId="31EF799A" w14:textId="77777777" w:rsidR="008B2831" w:rsidRDefault="008B2831" w:rsidP="00370A9F">
            <w:pPr>
              <w:spacing w:after="0" w:line="240" w:lineRule="auto"/>
              <w:jc w:val="center"/>
              <w:rPr>
                <w:rFonts w:ascii="Times New Roman" w:eastAsia="Times New Roman" w:hAnsi="Times New Roman" w:cs="Times New Roman"/>
                <w:kern w:val="0"/>
                <w:sz w:val="24"/>
                <w:szCs w:val="24"/>
                <w:lang w:val="en-US" w:eastAsia="lv-LV"/>
                <w14:ligatures w14:val="none"/>
              </w:rPr>
            </w:pPr>
            <w:proofErr w:type="spellStart"/>
            <w:r>
              <w:rPr>
                <w:rFonts w:ascii="Times New Roman" w:eastAsia="Times New Roman" w:hAnsi="Times New Roman" w:cs="Times New Roman"/>
                <w:kern w:val="0"/>
                <w:sz w:val="24"/>
                <w:szCs w:val="24"/>
                <w:lang w:val="en-US" w:eastAsia="lv-LV"/>
                <w14:ligatures w14:val="none"/>
              </w:rPr>
              <w:t>Paskaidrojuma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raksta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sadaļa</w:t>
            </w:r>
            <w:proofErr w:type="spellEnd"/>
          </w:p>
        </w:tc>
        <w:tc>
          <w:tcPr>
            <w:tcW w:w="3550" w:type="pct"/>
            <w:tcBorders>
              <w:top w:val="outset" w:sz="6" w:space="0" w:color="414142"/>
              <w:left w:val="outset" w:sz="6" w:space="0" w:color="414142"/>
              <w:bottom w:val="outset" w:sz="6" w:space="0" w:color="414142"/>
              <w:right w:val="outset" w:sz="6" w:space="0" w:color="414142"/>
            </w:tcBorders>
            <w:vAlign w:val="center"/>
            <w:hideMark/>
          </w:tcPr>
          <w:p w14:paraId="4B18D1ED" w14:textId="63B38424" w:rsidR="008B2831" w:rsidRDefault="008B2831" w:rsidP="00370A9F">
            <w:pPr>
              <w:spacing w:after="0" w:line="240" w:lineRule="auto"/>
              <w:jc w:val="center"/>
              <w:rPr>
                <w:rFonts w:ascii="Times New Roman" w:eastAsia="Times New Roman" w:hAnsi="Times New Roman" w:cs="Times New Roman"/>
                <w:kern w:val="0"/>
                <w:sz w:val="24"/>
                <w:szCs w:val="24"/>
                <w:lang w:val="en-US" w:eastAsia="lv-LV"/>
                <w14:ligatures w14:val="none"/>
              </w:rPr>
            </w:pPr>
            <w:proofErr w:type="spellStart"/>
            <w:r>
              <w:rPr>
                <w:rFonts w:ascii="Times New Roman" w:eastAsia="Times New Roman" w:hAnsi="Times New Roman" w:cs="Times New Roman"/>
                <w:kern w:val="0"/>
                <w:sz w:val="24"/>
                <w:szCs w:val="24"/>
                <w:lang w:val="en-US" w:eastAsia="lv-LV"/>
                <w14:ligatures w14:val="none"/>
              </w:rPr>
              <w:t>Norādāmā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informācija</w:t>
            </w:r>
            <w:proofErr w:type="spellEnd"/>
          </w:p>
        </w:tc>
      </w:tr>
      <w:tr w:rsidR="008B2831" w14:paraId="0AB49B20" w14:textId="77777777">
        <w:tc>
          <w:tcPr>
            <w:tcW w:w="1450" w:type="pct"/>
            <w:tcBorders>
              <w:top w:val="outset" w:sz="6" w:space="0" w:color="414142"/>
              <w:left w:val="outset" w:sz="6" w:space="0" w:color="414142"/>
              <w:bottom w:val="outset" w:sz="6" w:space="0" w:color="414142"/>
              <w:right w:val="outset" w:sz="6" w:space="0" w:color="414142"/>
            </w:tcBorders>
            <w:hideMark/>
          </w:tcPr>
          <w:p w14:paraId="60E0F04A" w14:textId="22FB3F2F"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1. </w:t>
            </w:r>
            <w:proofErr w:type="spellStart"/>
            <w:r>
              <w:rPr>
                <w:rFonts w:ascii="Times New Roman" w:eastAsia="Times New Roman" w:hAnsi="Times New Roman" w:cs="Times New Roman"/>
                <w:kern w:val="0"/>
                <w:sz w:val="24"/>
                <w:szCs w:val="24"/>
                <w:lang w:val="en-US" w:eastAsia="lv-LV"/>
                <w14:ligatures w14:val="none"/>
              </w:rPr>
              <w:t>Mērķis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nepieciešamības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pamatojums</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306F33E8"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1.1.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izdošanas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mērķis</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Precizēt</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Dobeles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novada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turpmāk</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pašvaldība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saistošajos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noteikumos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Pirmsskolas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vecuma</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bērnu</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reģistrācijas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uzņemšanas</w:t>
            </w:r>
            <w:proofErr w:type="spellEnd"/>
            <w:r>
              <w:rPr>
                <w:rFonts w:ascii="Times New Roman" w:eastAsia="Times New Roman" w:hAnsi="Times New Roman" w:cs="Times New Roman"/>
                <w:color w:val="000000"/>
                <w:kern w:val="0"/>
                <w:sz w:val="24"/>
                <w:szCs w:val="24"/>
                <w:lang w:val="en-US" w:eastAsia="lv-LV"/>
                <w14:ligatures w14:val="none"/>
              </w:rPr>
              <w:t xml:space="preserve"> un </w:t>
            </w:r>
            <w:proofErr w:type="spellStart"/>
            <w:r>
              <w:rPr>
                <w:rFonts w:ascii="Times New Roman" w:eastAsia="Times New Roman" w:hAnsi="Times New Roman" w:cs="Times New Roman"/>
                <w:color w:val="000000"/>
                <w:kern w:val="0"/>
                <w:sz w:val="24"/>
                <w:szCs w:val="24"/>
                <w:lang w:val="en-US" w:eastAsia="lv-LV"/>
                <w14:ligatures w14:val="none"/>
              </w:rPr>
              <w:t>atskaitīšanas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kārtība</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Dobeles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novada</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izglītības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iestādēs</w:t>
            </w:r>
            <w:proofErr w:type="spellEnd"/>
            <w:r>
              <w:rPr>
                <w:rFonts w:ascii="Times New Roman" w:eastAsia="Times New Roman" w:hAnsi="Times New Roman" w:cs="Times New Roman"/>
                <w:color w:val="000000"/>
                <w:kern w:val="0"/>
                <w:sz w:val="24"/>
                <w:szCs w:val="24"/>
                <w:lang w:val="en-US" w:eastAsia="lv-LV"/>
                <w14:ligatures w14:val="none"/>
              </w:rPr>
              <w:t xml:space="preserve">” </w:t>
            </w:r>
            <w:proofErr w:type="spellStart"/>
            <w:r>
              <w:rPr>
                <w:rFonts w:ascii="Times New Roman" w:eastAsia="Times New Roman" w:hAnsi="Times New Roman" w:cs="Times New Roman"/>
                <w:color w:val="000000"/>
                <w:kern w:val="0"/>
                <w:sz w:val="24"/>
                <w:szCs w:val="24"/>
                <w:lang w:val="en-US" w:eastAsia="lv-LV"/>
                <w14:ligatures w14:val="none"/>
              </w:rPr>
              <w:t>noteikto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iesniegšanas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tīmekļvietni</w:t>
            </w:r>
            <w:proofErr w:type="spellEnd"/>
            <w:r>
              <w:rPr>
                <w:rFonts w:ascii="Times New Roman" w:eastAsia="Times New Roman" w:hAnsi="Times New Roman" w:cs="Times New Roman"/>
                <w:kern w:val="0"/>
                <w:sz w:val="24"/>
                <w:szCs w:val="24"/>
                <w:lang w:val="en-US" w:eastAsia="lv-LV"/>
                <w14:ligatures w14:val="none"/>
              </w:rPr>
              <w:t>;</w:t>
            </w:r>
          </w:p>
          <w:p w14:paraId="352709C6"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1.2. </w:t>
            </w:r>
            <w:proofErr w:type="spellStart"/>
            <w:r>
              <w:rPr>
                <w:rFonts w:ascii="Times New Roman" w:eastAsia="Times New Roman" w:hAnsi="Times New Roman" w:cs="Times New Roman"/>
                <w:kern w:val="0"/>
                <w:sz w:val="24"/>
                <w:szCs w:val="24"/>
                <w:lang w:val="en-US" w:eastAsia="lv-LV"/>
                <w14:ligatures w14:val="none"/>
              </w:rPr>
              <w:t>saskaņā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w:t>
            </w:r>
            <w:proofErr w:type="spellEnd"/>
            <w:r>
              <w:rPr>
                <w:rFonts w:ascii="Times New Roman" w:eastAsia="Times New Roman" w:hAnsi="Times New Roman" w:cs="Times New Roman"/>
                <w:kern w:val="0"/>
                <w:sz w:val="24"/>
                <w:szCs w:val="24"/>
                <w:lang w:val="en-US" w:eastAsia="lv-LV"/>
                <w14:ligatures w14:val="none"/>
              </w:rPr>
              <w:t xml:space="preserve"> 2021. gada 19. </w:t>
            </w:r>
            <w:proofErr w:type="spellStart"/>
            <w:r>
              <w:rPr>
                <w:rFonts w:ascii="Times New Roman" w:eastAsia="Times New Roman" w:hAnsi="Times New Roman" w:cs="Times New Roman"/>
                <w:kern w:val="0"/>
                <w:sz w:val="24"/>
                <w:szCs w:val="24"/>
                <w:lang w:val="en-US" w:eastAsia="lv-LV"/>
                <w14:ligatures w14:val="none"/>
              </w:rPr>
              <w:t>maijā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starp</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Valsts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reģionālās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attīstības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aģentūras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izpildītāju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noslēgto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vispārīgo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vienošanos</w:t>
            </w:r>
            <w:proofErr w:type="spellEnd"/>
            <w:r>
              <w:rPr>
                <w:rFonts w:ascii="Times New Roman" w:eastAsia="Times New Roman" w:hAnsi="Times New Roman" w:cs="Times New Roman"/>
                <w:kern w:val="0"/>
                <w:sz w:val="24"/>
                <w:szCs w:val="24"/>
                <w:lang w:val="en-US" w:eastAsia="lv-LV"/>
                <w14:ligatures w14:val="none"/>
              </w:rPr>
              <w:t xml:space="preserve"> Nr. VRAA EIS 2020/13/AK/CI-118-2-PKP_3 e-</w:t>
            </w:r>
            <w:proofErr w:type="spellStart"/>
            <w:r>
              <w:rPr>
                <w:rFonts w:ascii="Times New Roman" w:eastAsia="Times New Roman" w:hAnsi="Times New Roman" w:cs="Times New Roman"/>
                <w:kern w:val="0"/>
                <w:sz w:val="24"/>
                <w:szCs w:val="24"/>
                <w:lang w:val="en-US" w:eastAsia="lv-LV"/>
                <w14:ligatures w14:val="none"/>
              </w:rPr>
              <w:t>pakalpojuma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Pirmsskolas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reģistrs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darbība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interneta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vietnē</w:t>
            </w:r>
            <w:proofErr w:type="spellEnd"/>
            <w:r>
              <w:rPr>
                <w:rFonts w:ascii="Times New Roman" w:eastAsia="Times New Roman" w:hAnsi="Times New Roman" w:cs="Times New Roman"/>
                <w:kern w:val="0"/>
                <w:sz w:val="24"/>
                <w:szCs w:val="24"/>
                <w:lang w:val="en-US" w:eastAsia="lv-LV"/>
                <w14:ligatures w14:val="none"/>
              </w:rPr>
              <w:t xml:space="preserve"> </w:t>
            </w:r>
            <w:hyperlink r:id="rId20" w:history="1">
              <w:r w:rsidRPr="005741A8">
                <w:rPr>
                  <w:rStyle w:val="Hyperlink"/>
                  <w:rFonts w:ascii="Times New Roman" w:eastAsia="Times New Roman" w:hAnsi="Times New Roman" w:cs="Times New Roman"/>
                  <w:color w:val="auto"/>
                  <w:kern w:val="0"/>
                  <w:sz w:val="24"/>
                  <w:szCs w:val="24"/>
                  <w:u w:val="none"/>
                  <w:lang w:val="en-US" w:eastAsia="lv-LV"/>
                  <w14:ligatures w14:val="none"/>
                </w:rPr>
                <w:t>www.epakalpojumi.lv</w:t>
              </w:r>
            </w:hyperlink>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tiks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nodrošināta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līdz</w:t>
            </w:r>
            <w:proofErr w:type="spellEnd"/>
            <w:r>
              <w:rPr>
                <w:rFonts w:ascii="Times New Roman" w:eastAsia="Times New Roman" w:hAnsi="Times New Roman" w:cs="Times New Roman"/>
                <w:kern w:val="0"/>
                <w:sz w:val="24"/>
                <w:szCs w:val="24"/>
                <w:lang w:val="en-US" w:eastAsia="lv-LV"/>
                <w14:ligatures w14:val="none"/>
              </w:rPr>
              <w:t xml:space="preserve"> 2026. gada 30. </w:t>
            </w:r>
            <w:proofErr w:type="spellStart"/>
            <w:r>
              <w:rPr>
                <w:rFonts w:ascii="Times New Roman" w:eastAsia="Times New Roman" w:hAnsi="Times New Roman" w:cs="Times New Roman"/>
                <w:kern w:val="0"/>
                <w:sz w:val="24"/>
                <w:szCs w:val="24"/>
                <w:lang w:val="en-US" w:eastAsia="lv-LV"/>
                <w14:ligatures w14:val="none"/>
              </w:rPr>
              <w:t>septembrim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beidzamā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lietošanas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diena</w:t>
            </w:r>
            <w:proofErr w:type="spellEnd"/>
            <w:r>
              <w:rPr>
                <w:rFonts w:ascii="Times New Roman" w:eastAsia="Times New Roman" w:hAnsi="Times New Roman" w:cs="Times New Roman"/>
                <w:kern w:val="0"/>
                <w:sz w:val="24"/>
                <w:szCs w:val="24"/>
                <w:lang w:val="en-US" w:eastAsia="lv-LV"/>
                <w14:ligatures w14:val="none"/>
              </w:rPr>
              <w:t>);</w:t>
            </w:r>
          </w:p>
          <w:p w14:paraId="35AEB723"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1.3. </w:t>
            </w:r>
            <w:proofErr w:type="spellStart"/>
            <w:r>
              <w:rPr>
                <w:rFonts w:ascii="Times New Roman" w:eastAsia="Times New Roman" w:hAnsi="Times New Roman" w:cs="Times New Roman"/>
                <w:kern w:val="0"/>
                <w:sz w:val="24"/>
                <w:szCs w:val="24"/>
                <w:lang w:val="en-US" w:eastAsia="lv-LV"/>
                <w14:ligatures w14:val="none"/>
              </w:rPr>
              <w:t>turpmāk</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w:t>
            </w:r>
            <w:proofErr w:type="spellEnd"/>
            <w:r>
              <w:rPr>
                <w:rFonts w:ascii="Times New Roman" w:eastAsia="Times New Roman" w:hAnsi="Times New Roman" w:cs="Times New Roman"/>
                <w:kern w:val="0"/>
                <w:sz w:val="24"/>
                <w:szCs w:val="24"/>
                <w:lang w:val="en-US" w:eastAsia="lv-LV"/>
                <w14:ligatures w14:val="none"/>
              </w:rPr>
              <w:t xml:space="preserve"> 2026. gada 1. </w:t>
            </w:r>
            <w:proofErr w:type="spellStart"/>
            <w:r>
              <w:rPr>
                <w:rFonts w:ascii="Times New Roman" w:eastAsia="Times New Roman" w:hAnsi="Times New Roman" w:cs="Times New Roman"/>
                <w:kern w:val="0"/>
                <w:sz w:val="24"/>
                <w:szCs w:val="24"/>
                <w:lang w:val="en-US" w:eastAsia="lv-LV"/>
                <w14:ligatures w14:val="none"/>
              </w:rPr>
              <w:t>oktobri</w:t>
            </w:r>
            <w:proofErr w:type="spellEnd"/>
            <w:r>
              <w:rPr>
                <w:rFonts w:ascii="Times New Roman" w:eastAsia="Times New Roman" w:hAnsi="Times New Roman" w:cs="Times New Roman"/>
                <w:kern w:val="0"/>
                <w:sz w:val="24"/>
                <w:szCs w:val="24"/>
                <w:lang w:val="en-US" w:eastAsia="lv-LV"/>
                <w14:ligatures w14:val="none"/>
              </w:rPr>
              <w:t xml:space="preserve"> e-</w:t>
            </w:r>
            <w:proofErr w:type="spellStart"/>
            <w:r>
              <w:rPr>
                <w:rFonts w:ascii="Times New Roman" w:eastAsia="Times New Roman" w:hAnsi="Times New Roman" w:cs="Times New Roman"/>
                <w:kern w:val="0"/>
                <w:sz w:val="24"/>
                <w:szCs w:val="24"/>
                <w:lang w:val="en-US" w:eastAsia="lv-LV"/>
                <w14:ligatures w14:val="none"/>
              </w:rPr>
              <w:t>pakalpojums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Pirmsskolas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reģistrs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tiks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nodrošināts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interneta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vietnē</w:t>
            </w:r>
            <w:proofErr w:type="spellEnd"/>
            <w:r>
              <w:rPr>
                <w:rFonts w:ascii="Times New Roman" w:eastAsia="Times New Roman" w:hAnsi="Times New Roman" w:cs="Times New Roman"/>
                <w:kern w:val="0"/>
                <w:sz w:val="24"/>
                <w:szCs w:val="24"/>
                <w:lang w:val="en-US" w:eastAsia="lv-LV"/>
                <w14:ligatures w14:val="none"/>
              </w:rPr>
              <w:t xml:space="preserve"> </w:t>
            </w:r>
            <w:hyperlink r:id="rId21" w:history="1">
              <w:r>
                <w:rPr>
                  <w:rStyle w:val="Hyperlink"/>
                  <w:rFonts w:ascii="Times New Roman" w:eastAsia="Times New Roman" w:hAnsi="Times New Roman" w:cs="Times New Roman"/>
                  <w:color w:val="auto"/>
                  <w:kern w:val="0"/>
                  <w:sz w:val="24"/>
                  <w:szCs w:val="24"/>
                  <w:lang w:val="en-US" w:eastAsia="lv-LV"/>
                  <w14:ligatures w14:val="none"/>
                </w:rPr>
                <w:t>Latvija.gov.lv</w:t>
              </w:r>
            </w:hyperlink>
            <w:r>
              <w:rPr>
                <w:rFonts w:ascii="Times New Roman" w:eastAsia="Times New Roman" w:hAnsi="Times New Roman" w:cs="Times New Roman"/>
                <w:kern w:val="0"/>
                <w:sz w:val="24"/>
                <w:szCs w:val="24"/>
                <w:lang w:val="en-US" w:eastAsia="lv-LV"/>
                <w14:ligatures w14:val="none"/>
              </w:rPr>
              <w:t>.</w:t>
            </w:r>
          </w:p>
        </w:tc>
      </w:tr>
      <w:tr w:rsidR="008B2831" w14:paraId="19C4A37E" w14:textId="77777777">
        <w:tc>
          <w:tcPr>
            <w:tcW w:w="1450" w:type="pct"/>
            <w:tcBorders>
              <w:top w:val="outset" w:sz="6" w:space="0" w:color="414142"/>
              <w:left w:val="outset" w:sz="6" w:space="0" w:color="414142"/>
              <w:bottom w:val="outset" w:sz="6" w:space="0" w:color="414142"/>
              <w:right w:val="outset" w:sz="6" w:space="0" w:color="414142"/>
            </w:tcBorders>
            <w:hideMark/>
          </w:tcPr>
          <w:p w14:paraId="4DAFD332" w14:textId="1BB3AB98"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 </w:t>
            </w:r>
            <w:proofErr w:type="spellStart"/>
            <w:r>
              <w:rPr>
                <w:rFonts w:ascii="Times New Roman" w:eastAsia="Times New Roman" w:hAnsi="Times New Roman" w:cs="Times New Roman"/>
                <w:kern w:val="0"/>
                <w:sz w:val="24"/>
                <w:szCs w:val="24"/>
                <w:lang w:val="en-US" w:eastAsia="lv-LV"/>
                <w14:ligatures w14:val="none"/>
              </w:rPr>
              <w:t>Fiskālā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budžetu</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6D460452"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2.1.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īstenošanas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fiskālās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prognoze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budžetu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iekļaujot</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attiecīgus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aprēķinus</w:t>
            </w:r>
            <w:proofErr w:type="spellEnd"/>
            <w:r>
              <w:rPr>
                <w:rFonts w:ascii="Times New Roman" w:eastAsia="Times New Roman" w:hAnsi="Times New Roman" w:cs="Times New Roman"/>
                <w:kern w:val="0"/>
                <w:sz w:val="24"/>
                <w:szCs w:val="24"/>
                <w:lang w:val="en-US" w:eastAsia="lv-LV"/>
                <w14:ligatures w14:val="none"/>
              </w:rPr>
              <w:t>:</w:t>
            </w:r>
          </w:p>
          <w:p w14:paraId="3220B1D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2.1.1. </w:t>
            </w:r>
            <w:proofErr w:type="spellStart"/>
            <w:r>
              <w:rPr>
                <w:rFonts w:ascii="Times New Roman" w:eastAsia="Times New Roman" w:hAnsi="Times New Roman" w:cs="Times New Roman"/>
                <w:kern w:val="0"/>
                <w:sz w:val="24"/>
                <w:szCs w:val="24"/>
                <w:lang w:val="en-US" w:eastAsia="lv-LV"/>
                <w14:ligatures w14:val="none"/>
              </w:rPr>
              <w:t>samazina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palielina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ieņēmumu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daļu</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p>
          <w:p w14:paraId="2B53DFF9" w14:textId="01C00529"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2.1.2. </w:t>
            </w:r>
            <w:proofErr w:type="spellStart"/>
            <w:r>
              <w:rPr>
                <w:rFonts w:ascii="Times New Roman" w:eastAsia="Times New Roman" w:hAnsi="Times New Roman" w:cs="Times New Roman"/>
                <w:kern w:val="0"/>
                <w:sz w:val="24"/>
                <w:szCs w:val="24"/>
                <w:lang w:val="en-US" w:eastAsia="lv-LV"/>
                <w14:ligatures w14:val="none"/>
              </w:rPr>
              <w:t>samazina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izdevumu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daļu</w:t>
            </w:r>
            <w:proofErr w:type="spellEnd"/>
            <w:r>
              <w:rPr>
                <w:rFonts w:ascii="Times New Roman" w:eastAsia="Times New Roman" w:hAnsi="Times New Roman" w:cs="Times New Roman"/>
                <w:kern w:val="0"/>
                <w:sz w:val="24"/>
                <w:szCs w:val="24"/>
                <w:lang w:val="en-US" w:eastAsia="lv-LV"/>
                <w14:ligatures w14:val="none"/>
              </w:rPr>
              <w:t xml:space="preserve"> 2026. gada </w:t>
            </w:r>
            <w:proofErr w:type="spellStart"/>
            <w:r>
              <w:rPr>
                <w:rFonts w:ascii="Times New Roman" w:eastAsia="Times New Roman" w:hAnsi="Times New Roman" w:cs="Times New Roman"/>
                <w:kern w:val="0"/>
                <w:sz w:val="24"/>
                <w:szCs w:val="24"/>
                <w:lang w:val="en-US" w:eastAsia="lv-LV"/>
                <w14:ligatures w14:val="none"/>
              </w:rPr>
              <w:t>budžetā</w:t>
            </w:r>
            <w:proofErr w:type="spellEnd"/>
            <w:r>
              <w:rPr>
                <w:rFonts w:ascii="Times New Roman" w:eastAsia="Times New Roman" w:hAnsi="Times New Roman" w:cs="Times New Roman"/>
                <w:kern w:val="0"/>
                <w:sz w:val="24"/>
                <w:szCs w:val="24"/>
                <w:lang w:val="en-US" w:eastAsia="lv-LV"/>
                <w14:ligatures w14:val="none"/>
              </w:rPr>
              <w:t xml:space="preserve"> par 399,30 </w:t>
            </w:r>
            <w:r>
              <w:rPr>
                <w:rFonts w:ascii="Times New Roman" w:eastAsia="Times New Roman" w:hAnsi="Times New Roman" w:cs="Times New Roman"/>
                <w:i/>
                <w:iCs/>
                <w:kern w:val="0"/>
                <w:sz w:val="24"/>
                <w:szCs w:val="24"/>
                <w:lang w:val="en-US" w:eastAsia="lv-LV"/>
                <w14:ligatures w14:val="none"/>
              </w:rPr>
              <w:t>euro;</w:t>
            </w:r>
          </w:p>
          <w:p w14:paraId="4BC41CE3"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2.1.3. </w:t>
            </w:r>
            <w:proofErr w:type="spellStart"/>
            <w:r>
              <w:rPr>
                <w:rFonts w:ascii="Times New Roman" w:eastAsia="Times New Roman" w:hAnsi="Times New Roman" w:cs="Times New Roman"/>
                <w:kern w:val="0"/>
                <w:sz w:val="24"/>
                <w:szCs w:val="24"/>
                <w:lang w:val="en-US" w:eastAsia="lv-LV"/>
                <w14:ligatures w14:val="none"/>
              </w:rPr>
              <w:t>noteikumiem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nebūs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citām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pozīcijām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budžeta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ieņēmumu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izdevumu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daļā</w:t>
            </w:r>
            <w:proofErr w:type="spellEnd"/>
            <w:r>
              <w:rPr>
                <w:rFonts w:ascii="Times New Roman" w:eastAsia="Times New Roman" w:hAnsi="Times New Roman" w:cs="Times New Roman"/>
                <w:kern w:val="0"/>
                <w:sz w:val="24"/>
                <w:szCs w:val="24"/>
                <w:lang w:val="en-US" w:eastAsia="lv-LV"/>
                <w14:ligatures w14:val="none"/>
              </w:rPr>
              <w:t>;</w:t>
            </w:r>
          </w:p>
          <w:p w14:paraId="3D950A9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2.2. </w:t>
            </w:r>
            <w:proofErr w:type="spellStart"/>
            <w:r>
              <w:rPr>
                <w:rFonts w:ascii="Times New Roman" w:eastAsia="Times New Roman" w:hAnsi="Times New Roman" w:cs="Times New Roman"/>
                <w:kern w:val="0"/>
                <w:sz w:val="24"/>
                <w:szCs w:val="24"/>
                <w:lang w:val="en-US" w:eastAsia="lv-LV"/>
                <w14:ligatures w14:val="none"/>
              </w:rPr>
              <w:t>informācija</w:t>
            </w:r>
            <w:proofErr w:type="spellEnd"/>
            <w:r>
              <w:rPr>
                <w:rFonts w:ascii="Times New Roman" w:eastAsia="Times New Roman" w:hAnsi="Times New Roman" w:cs="Times New Roman"/>
                <w:kern w:val="0"/>
                <w:sz w:val="24"/>
                <w:szCs w:val="24"/>
                <w:lang w:val="en-US" w:eastAsia="lv-LV"/>
                <w14:ligatures w14:val="none"/>
              </w:rPr>
              <w:t xml:space="preserve"> par </w:t>
            </w:r>
            <w:proofErr w:type="spellStart"/>
            <w:r>
              <w:rPr>
                <w:rFonts w:ascii="Times New Roman" w:eastAsia="Times New Roman" w:hAnsi="Times New Roman" w:cs="Times New Roman"/>
                <w:kern w:val="0"/>
                <w:sz w:val="24"/>
                <w:szCs w:val="24"/>
                <w:lang w:val="en-US" w:eastAsia="lv-LV"/>
                <w14:ligatures w14:val="none"/>
              </w:rPr>
              <w:t>nepieciešamajiem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resursiem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sakarā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jaunu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veidošanu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esošo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kompetences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paplašināšanu</w:t>
            </w:r>
            <w:proofErr w:type="spellEnd"/>
            <w:r>
              <w:rPr>
                <w:rFonts w:ascii="Times New Roman" w:eastAsia="Times New Roman" w:hAnsi="Times New Roman" w:cs="Times New Roman"/>
                <w:kern w:val="0"/>
                <w:sz w:val="24"/>
                <w:szCs w:val="24"/>
                <w:lang w:val="en-US" w:eastAsia="lv-LV"/>
                <w14:ligatures w14:val="none"/>
              </w:rPr>
              <w:t xml:space="preserve">, lai </w:t>
            </w:r>
            <w:proofErr w:type="spellStart"/>
            <w:r>
              <w:rPr>
                <w:rFonts w:ascii="Times New Roman" w:eastAsia="Times New Roman" w:hAnsi="Times New Roman" w:cs="Times New Roman"/>
                <w:kern w:val="0"/>
                <w:sz w:val="24"/>
                <w:szCs w:val="24"/>
                <w:lang w:val="en-US" w:eastAsia="lv-LV"/>
                <w14:ligatures w14:val="none"/>
              </w:rPr>
              <w:t>nodrošinātu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izpildi</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izpildei</w:t>
            </w:r>
            <w:proofErr w:type="spellEnd"/>
            <w:r>
              <w:rPr>
                <w:rFonts w:ascii="Times New Roman" w:eastAsia="Times New Roman" w:hAnsi="Times New Roman" w:cs="Times New Roman"/>
                <w:kern w:val="0"/>
                <w:sz w:val="24"/>
                <w:szCs w:val="24"/>
                <w:lang w:val="en-US" w:eastAsia="lv-LV"/>
                <w14:ligatures w14:val="none"/>
              </w:rPr>
              <w:t xml:space="preserve"> nav </w:t>
            </w:r>
            <w:proofErr w:type="spellStart"/>
            <w:r>
              <w:rPr>
                <w:rFonts w:ascii="Times New Roman" w:eastAsia="Times New Roman" w:hAnsi="Times New Roman" w:cs="Times New Roman"/>
                <w:kern w:val="0"/>
                <w:sz w:val="24"/>
                <w:szCs w:val="24"/>
                <w:lang w:val="en-US" w:eastAsia="lv-LV"/>
                <w14:ligatures w14:val="none"/>
              </w:rPr>
              <w:t>nepieciešams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veidot</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paplašināt</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esošo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kompetenci</w:t>
            </w:r>
            <w:proofErr w:type="spellEnd"/>
            <w:r>
              <w:rPr>
                <w:rFonts w:ascii="Times New Roman" w:eastAsia="Times New Roman" w:hAnsi="Times New Roman" w:cs="Times New Roman"/>
                <w:kern w:val="0"/>
                <w:sz w:val="24"/>
                <w:szCs w:val="24"/>
                <w:lang w:val="en-US" w:eastAsia="lv-LV"/>
                <w14:ligatures w14:val="none"/>
              </w:rPr>
              <w:t>.</w:t>
            </w:r>
          </w:p>
        </w:tc>
      </w:tr>
      <w:tr w:rsidR="008B2831" w14:paraId="5209A6AB" w14:textId="77777777">
        <w:tc>
          <w:tcPr>
            <w:tcW w:w="1450" w:type="pct"/>
            <w:tcBorders>
              <w:top w:val="outset" w:sz="6" w:space="0" w:color="414142"/>
              <w:left w:val="outset" w:sz="6" w:space="0" w:color="414142"/>
              <w:bottom w:val="outset" w:sz="6" w:space="0" w:color="414142"/>
              <w:right w:val="outset" w:sz="6" w:space="0" w:color="414142"/>
            </w:tcBorders>
            <w:hideMark/>
          </w:tcPr>
          <w:p w14:paraId="27C0E1AE" w14:textId="56CA9E90"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 </w:t>
            </w:r>
            <w:proofErr w:type="spellStart"/>
            <w:r>
              <w:rPr>
                <w:rFonts w:ascii="Times New Roman" w:eastAsia="Times New Roman" w:hAnsi="Times New Roman" w:cs="Times New Roman"/>
                <w:kern w:val="0"/>
                <w:sz w:val="24"/>
                <w:szCs w:val="24"/>
                <w:lang w:val="en-US" w:eastAsia="lv-LV"/>
                <w14:ligatures w14:val="none"/>
              </w:rPr>
              <w:t>Sociālā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vidi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iedzīvotāju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veselību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uzņēmējdarbības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vidi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teritorijā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arī</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plānotā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regulējuma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konkurenci</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2D9E9FF0"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3.1. </w:t>
            </w:r>
            <w:proofErr w:type="spellStart"/>
            <w:r>
              <w:rPr>
                <w:rFonts w:ascii="Times New Roman" w:eastAsia="Times New Roman" w:hAnsi="Times New Roman" w:cs="Times New Roman"/>
                <w:kern w:val="0"/>
                <w:sz w:val="24"/>
                <w:szCs w:val="24"/>
                <w:lang w:val="en-US" w:eastAsia="lv-LV"/>
                <w14:ligatures w14:val="none"/>
              </w:rPr>
              <w:t>sociālā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p>
          <w:p w14:paraId="396A77D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3.2.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vidi</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p>
          <w:p w14:paraId="4484D2D7"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3.3.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iedzīvotāju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veselību</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r>
              <w:rPr>
                <w:rFonts w:ascii="Times New Roman" w:eastAsia="Times New Roman" w:hAnsi="Times New Roman" w:cs="Times New Roman"/>
                <w:b/>
                <w:bCs/>
                <w:kern w:val="0"/>
                <w:sz w:val="24"/>
                <w:szCs w:val="24"/>
                <w:lang w:val="en-US" w:eastAsia="lv-LV"/>
                <w14:ligatures w14:val="none"/>
              </w:rPr>
              <w:t> </w:t>
            </w:r>
          </w:p>
          <w:p w14:paraId="36996A7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3.4.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uzņēmējdarbības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vidi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teritorijā</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r>
              <w:rPr>
                <w:rFonts w:ascii="Times New Roman" w:eastAsia="Times New Roman" w:hAnsi="Times New Roman" w:cs="Times New Roman"/>
                <w:b/>
                <w:bCs/>
                <w:kern w:val="0"/>
                <w:sz w:val="24"/>
                <w:szCs w:val="24"/>
                <w:lang w:val="en-US" w:eastAsia="lv-LV"/>
                <w14:ligatures w14:val="none"/>
              </w:rPr>
              <w:t> </w:t>
            </w:r>
          </w:p>
          <w:p w14:paraId="3696CB7F"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3.5.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konkurenci</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attiecināms</w:t>
            </w:r>
            <w:proofErr w:type="spellEnd"/>
            <w:r>
              <w:rPr>
                <w:rFonts w:ascii="Times New Roman" w:eastAsia="Times New Roman" w:hAnsi="Times New Roman" w:cs="Times New Roman"/>
                <w:kern w:val="0"/>
                <w:sz w:val="24"/>
                <w:szCs w:val="24"/>
                <w:lang w:val="en-US" w:eastAsia="lv-LV"/>
                <w14:ligatures w14:val="none"/>
              </w:rPr>
              <w:t>.</w:t>
            </w:r>
          </w:p>
        </w:tc>
      </w:tr>
      <w:tr w:rsidR="008B2831" w14:paraId="56D67FE4" w14:textId="77777777">
        <w:tc>
          <w:tcPr>
            <w:tcW w:w="1450" w:type="pct"/>
            <w:tcBorders>
              <w:top w:val="outset" w:sz="6" w:space="0" w:color="414142"/>
              <w:left w:val="outset" w:sz="6" w:space="0" w:color="414142"/>
              <w:bottom w:val="outset" w:sz="6" w:space="0" w:color="414142"/>
              <w:right w:val="outset" w:sz="6" w:space="0" w:color="414142"/>
            </w:tcBorders>
            <w:hideMark/>
          </w:tcPr>
          <w:p w14:paraId="574BDEAA" w14:textId="77777777"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4.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administratīvajām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procedūrām</w:t>
            </w:r>
            <w:proofErr w:type="spellEnd"/>
            <w:r>
              <w:rPr>
                <w:rFonts w:ascii="Times New Roman" w:eastAsia="Times New Roman" w:hAnsi="Times New Roman" w:cs="Times New Roman"/>
                <w:kern w:val="0"/>
                <w:sz w:val="24"/>
                <w:szCs w:val="24"/>
                <w:lang w:val="en-US" w:eastAsia="lv-LV"/>
                <w14:ligatures w14:val="none"/>
              </w:rPr>
              <w:t xml:space="preserve"> un to </w:t>
            </w:r>
            <w:proofErr w:type="spellStart"/>
            <w:r>
              <w:rPr>
                <w:rFonts w:ascii="Times New Roman" w:eastAsia="Times New Roman" w:hAnsi="Times New Roman" w:cs="Times New Roman"/>
                <w:kern w:val="0"/>
                <w:sz w:val="24"/>
                <w:szCs w:val="24"/>
                <w:lang w:val="en-US" w:eastAsia="lv-LV"/>
                <w14:ligatures w14:val="none"/>
              </w:rPr>
              <w:t>izmaksām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gan</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attiecībā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saimnieciskās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veicējiem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gan</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fiziskajām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personām</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nevalstiskā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sektora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organizācijām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gan</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budžeta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finansētām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institūcijām</w:t>
            </w:r>
            <w:proofErr w:type="spellEnd"/>
            <w:r>
              <w:rPr>
                <w:rFonts w:ascii="Times New Roman" w:eastAsia="Times New Roman" w:hAnsi="Times New Roman" w:cs="Times New Roman"/>
                <w:kern w:val="0"/>
                <w:sz w:val="24"/>
                <w:szCs w:val="24"/>
                <w:lang w:val="en-US" w:eastAsia="lv-LV"/>
                <w14:ligatures w14:val="none"/>
              </w:rPr>
              <w:t>.</w:t>
            </w:r>
          </w:p>
        </w:tc>
        <w:tc>
          <w:tcPr>
            <w:tcW w:w="3550" w:type="pct"/>
            <w:tcBorders>
              <w:top w:val="outset" w:sz="6" w:space="0" w:color="414142"/>
              <w:left w:val="outset" w:sz="6" w:space="0" w:color="414142"/>
              <w:bottom w:val="outset" w:sz="6" w:space="0" w:color="414142"/>
              <w:right w:val="outset" w:sz="6" w:space="0" w:color="414142"/>
            </w:tcBorders>
            <w:hideMark/>
          </w:tcPr>
          <w:p w14:paraId="14A9F2D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 Nav </w:t>
            </w:r>
            <w:proofErr w:type="spellStart"/>
            <w:r>
              <w:rPr>
                <w:rFonts w:ascii="Times New Roman" w:eastAsia="Times New Roman" w:hAnsi="Times New Roman" w:cs="Times New Roman"/>
                <w:kern w:val="0"/>
                <w:sz w:val="24"/>
                <w:szCs w:val="24"/>
                <w:lang w:val="en-US" w:eastAsia="lv-LV"/>
                <w14:ligatures w14:val="none"/>
              </w:rPr>
              <w:t>paredzēta</w:t>
            </w:r>
            <w:proofErr w:type="spellEnd"/>
            <w:r>
              <w:rPr>
                <w:rFonts w:ascii="Times New Roman" w:eastAsia="Times New Roman" w:hAnsi="Times New Roman" w:cs="Times New Roman"/>
                <w:kern w:val="0"/>
                <w:sz w:val="24"/>
                <w:szCs w:val="24"/>
                <w:lang w:val="en-US" w:eastAsia="lv-LV"/>
                <w14:ligatures w14:val="none"/>
              </w:rPr>
              <w:t>.</w:t>
            </w:r>
          </w:p>
        </w:tc>
      </w:tr>
      <w:tr w:rsidR="008B2831" w14:paraId="6599EC8C" w14:textId="77777777">
        <w:tc>
          <w:tcPr>
            <w:tcW w:w="1450" w:type="pct"/>
            <w:tcBorders>
              <w:top w:val="outset" w:sz="6" w:space="0" w:color="414142"/>
              <w:left w:val="outset" w:sz="6" w:space="0" w:color="414142"/>
              <w:bottom w:val="outset" w:sz="6" w:space="0" w:color="414142"/>
              <w:right w:val="outset" w:sz="6" w:space="0" w:color="414142"/>
            </w:tcBorders>
            <w:hideMark/>
          </w:tcPr>
          <w:p w14:paraId="7DF540D7" w14:textId="3631EAEE"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lastRenderedPageBreak/>
              <w:t xml:space="preserve">5. </w:t>
            </w:r>
            <w:proofErr w:type="spellStart"/>
            <w:r>
              <w:rPr>
                <w:rFonts w:ascii="Times New Roman" w:eastAsia="Times New Roman" w:hAnsi="Times New Roman" w:cs="Times New Roman"/>
                <w:kern w:val="0"/>
                <w:sz w:val="24"/>
                <w:szCs w:val="24"/>
                <w:lang w:val="en-US" w:eastAsia="lv-LV"/>
                <w14:ligatures w14:val="none"/>
              </w:rPr>
              <w:t>Ietekme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funkcijām</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cilvēkresursiem</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44C57157"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cilvēkresursi</w:t>
            </w:r>
            <w:proofErr w:type="spellEnd"/>
            <w:r>
              <w:rPr>
                <w:rFonts w:ascii="Times New Roman" w:eastAsia="Times New Roman" w:hAnsi="Times New Roman" w:cs="Times New Roman"/>
                <w:kern w:val="0"/>
                <w:sz w:val="24"/>
                <w:szCs w:val="24"/>
                <w:lang w:val="en-US" w:eastAsia="lv-LV"/>
                <w14:ligatures w14:val="none"/>
              </w:rPr>
              <w:t xml:space="preserve">, kas </w:t>
            </w:r>
            <w:proofErr w:type="spellStart"/>
            <w:r>
              <w:rPr>
                <w:rFonts w:ascii="Times New Roman" w:eastAsia="Times New Roman" w:hAnsi="Times New Roman" w:cs="Times New Roman"/>
                <w:kern w:val="0"/>
                <w:sz w:val="24"/>
                <w:szCs w:val="24"/>
                <w:lang w:val="en-US" w:eastAsia="lv-LV"/>
                <w14:ligatures w14:val="none"/>
              </w:rPr>
              <w:t>tiks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iesaistīti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īstenošanā</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Dobeles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novada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Izglītības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pārvaldes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izglītības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iestāžu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personālresursi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Netiks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veidotas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vietas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netiks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uzlikti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jauni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pienākumi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uzdevumi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esošajiem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darbiniekiem</w:t>
            </w:r>
            <w:proofErr w:type="spellEnd"/>
            <w:r>
              <w:rPr>
                <w:rFonts w:ascii="Times New Roman" w:eastAsia="Times New Roman" w:hAnsi="Times New Roman" w:cs="Times New Roman"/>
                <w:kern w:val="0"/>
                <w:sz w:val="24"/>
                <w:szCs w:val="24"/>
                <w:lang w:val="en-US" w:eastAsia="lv-LV"/>
                <w14:ligatures w14:val="none"/>
              </w:rPr>
              <w:t>.</w:t>
            </w:r>
          </w:p>
        </w:tc>
      </w:tr>
      <w:tr w:rsidR="008B2831" w14:paraId="2153BA95" w14:textId="77777777">
        <w:tc>
          <w:tcPr>
            <w:tcW w:w="1450" w:type="pct"/>
            <w:tcBorders>
              <w:top w:val="outset" w:sz="6" w:space="0" w:color="414142"/>
              <w:left w:val="outset" w:sz="6" w:space="0" w:color="414142"/>
              <w:bottom w:val="outset" w:sz="6" w:space="0" w:color="414142"/>
              <w:right w:val="outset" w:sz="6" w:space="0" w:color="414142"/>
            </w:tcBorders>
            <w:hideMark/>
          </w:tcPr>
          <w:p w14:paraId="5D149DCF" w14:textId="340E8687"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6. </w:t>
            </w:r>
            <w:proofErr w:type="spellStart"/>
            <w:r>
              <w:rPr>
                <w:rFonts w:ascii="Times New Roman" w:eastAsia="Times New Roman" w:hAnsi="Times New Roman" w:cs="Times New Roman"/>
                <w:kern w:val="0"/>
                <w:sz w:val="24"/>
                <w:szCs w:val="24"/>
                <w:lang w:val="en-US" w:eastAsia="lv-LV"/>
                <w14:ligatures w14:val="none"/>
              </w:rPr>
              <w:t>Informācija</w:t>
            </w:r>
            <w:proofErr w:type="spellEnd"/>
            <w:r>
              <w:rPr>
                <w:rFonts w:ascii="Times New Roman" w:eastAsia="Times New Roman" w:hAnsi="Times New Roman" w:cs="Times New Roman"/>
                <w:kern w:val="0"/>
                <w:sz w:val="24"/>
                <w:szCs w:val="24"/>
                <w:lang w:val="en-US" w:eastAsia="lv-LV"/>
                <w14:ligatures w14:val="none"/>
              </w:rPr>
              <w:t xml:space="preserve"> par </w:t>
            </w:r>
            <w:proofErr w:type="spellStart"/>
            <w:r>
              <w:rPr>
                <w:rFonts w:ascii="Times New Roman" w:eastAsia="Times New Roman" w:hAnsi="Times New Roman" w:cs="Times New Roman"/>
                <w:kern w:val="0"/>
                <w:sz w:val="24"/>
                <w:szCs w:val="24"/>
                <w:lang w:val="en-US" w:eastAsia="lv-LV"/>
                <w14:ligatures w14:val="none"/>
              </w:rPr>
              <w:t>izpildes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nodrošināšanu</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7AF6FE10"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6.1.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izpildē</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iesaistītās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vispārējās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izglītības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iestādes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Dobeles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novada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Izglītības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pārvalde</w:t>
            </w:r>
            <w:proofErr w:type="spellEnd"/>
            <w:r>
              <w:rPr>
                <w:rFonts w:ascii="Times New Roman" w:eastAsia="Times New Roman" w:hAnsi="Times New Roman" w:cs="Times New Roman"/>
                <w:kern w:val="0"/>
                <w:sz w:val="24"/>
                <w:szCs w:val="24"/>
                <w:lang w:val="en-US" w:eastAsia="lv-LV"/>
                <w14:ligatures w14:val="none"/>
              </w:rPr>
              <w:t xml:space="preserve">. Nav </w:t>
            </w:r>
            <w:proofErr w:type="spellStart"/>
            <w:r>
              <w:rPr>
                <w:rFonts w:ascii="Times New Roman" w:eastAsia="Times New Roman" w:hAnsi="Times New Roman" w:cs="Times New Roman"/>
                <w:kern w:val="0"/>
                <w:sz w:val="24"/>
                <w:szCs w:val="24"/>
                <w:lang w:val="en-US" w:eastAsia="lv-LV"/>
                <w14:ligatures w14:val="none"/>
              </w:rPr>
              <w:t>paredzēta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jaunu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institūciju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izveide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esošo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likvidācija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reorganizācija</w:t>
            </w:r>
            <w:proofErr w:type="spellEnd"/>
            <w:r>
              <w:rPr>
                <w:rFonts w:ascii="Times New Roman" w:eastAsia="Times New Roman" w:hAnsi="Times New Roman" w:cs="Times New Roman"/>
                <w:kern w:val="0"/>
                <w:sz w:val="24"/>
                <w:szCs w:val="24"/>
                <w:lang w:val="en-US" w:eastAsia="lv-LV"/>
                <w14:ligatures w14:val="none"/>
              </w:rPr>
              <w:t>; </w:t>
            </w:r>
          </w:p>
          <w:p w14:paraId="707DB348"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6.2. </w:t>
            </w:r>
            <w:proofErr w:type="spellStart"/>
            <w:r>
              <w:rPr>
                <w:rFonts w:ascii="Times New Roman" w:eastAsia="Times New Roman" w:hAnsi="Times New Roman" w:cs="Times New Roman"/>
                <w:kern w:val="0"/>
                <w:sz w:val="24"/>
                <w:szCs w:val="24"/>
                <w:lang w:val="en-US" w:eastAsia="lv-LV"/>
                <w14:ligatures w14:val="none"/>
              </w:rPr>
              <w:t>izpildes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nodrošināšanai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nepieciešamie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resursi</w:t>
            </w:r>
            <w:proofErr w:type="spellEnd"/>
            <w:r>
              <w:rPr>
                <w:rFonts w:ascii="Times New Roman" w:eastAsia="Times New Roman" w:hAnsi="Times New Roman" w:cs="Times New Roman"/>
                <w:kern w:val="0"/>
                <w:sz w:val="24"/>
                <w:szCs w:val="24"/>
                <w:lang w:val="en-US" w:eastAsia="lv-LV"/>
                <w14:ligatures w14:val="none"/>
              </w:rPr>
              <w:t xml:space="preserve"> un to </w:t>
            </w:r>
            <w:proofErr w:type="spellStart"/>
            <w:r>
              <w:rPr>
                <w:rFonts w:ascii="Times New Roman" w:eastAsia="Times New Roman" w:hAnsi="Times New Roman" w:cs="Times New Roman"/>
                <w:kern w:val="0"/>
                <w:sz w:val="24"/>
                <w:szCs w:val="24"/>
                <w:lang w:val="en-US" w:eastAsia="lv-LV"/>
                <w14:ligatures w14:val="none"/>
              </w:rPr>
              <w:t>pamatotība</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tikai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esošie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cilvēkresursi</w:t>
            </w:r>
            <w:proofErr w:type="spellEnd"/>
            <w:r>
              <w:rPr>
                <w:rFonts w:ascii="Times New Roman" w:eastAsia="Times New Roman" w:hAnsi="Times New Roman" w:cs="Times New Roman"/>
                <w:kern w:val="0"/>
                <w:sz w:val="24"/>
                <w:szCs w:val="24"/>
                <w:lang w:val="en-US" w:eastAsia="lv-LV"/>
                <w14:ligatures w14:val="none"/>
              </w:rPr>
              <w:t>. </w:t>
            </w:r>
          </w:p>
        </w:tc>
      </w:tr>
      <w:tr w:rsidR="008B2831" w14:paraId="5ADB5EA5" w14:textId="77777777">
        <w:tc>
          <w:tcPr>
            <w:tcW w:w="1450" w:type="pct"/>
            <w:tcBorders>
              <w:top w:val="outset" w:sz="6" w:space="0" w:color="414142"/>
              <w:left w:val="outset" w:sz="6" w:space="0" w:color="414142"/>
              <w:bottom w:val="outset" w:sz="6" w:space="0" w:color="414142"/>
              <w:right w:val="outset" w:sz="6" w:space="0" w:color="414142"/>
            </w:tcBorders>
            <w:hideMark/>
          </w:tcPr>
          <w:p w14:paraId="2429AF7C" w14:textId="2C4BA942"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7. </w:t>
            </w:r>
            <w:proofErr w:type="spellStart"/>
            <w:r>
              <w:rPr>
                <w:rFonts w:ascii="Times New Roman" w:eastAsia="Times New Roman" w:hAnsi="Times New Roman" w:cs="Times New Roman"/>
                <w:kern w:val="0"/>
                <w:sz w:val="24"/>
                <w:szCs w:val="24"/>
                <w:lang w:val="en-US" w:eastAsia="lv-LV"/>
                <w14:ligatures w14:val="none"/>
              </w:rPr>
              <w:t>Prasību</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izmaksu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samērīgums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pret</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ieguvumiem</w:t>
            </w:r>
            <w:proofErr w:type="spellEnd"/>
            <w:r>
              <w:rPr>
                <w:rFonts w:ascii="Times New Roman" w:eastAsia="Times New Roman" w:hAnsi="Times New Roman" w:cs="Times New Roman"/>
                <w:kern w:val="0"/>
                <w:sz w:val="24"/>
                <w:szCs w:val="24"/>
                <w:lang w:val="en-US" w:eastAsia="lv-LV"/>
                <w14:ligatures w14:val="none"/>
              </w:rPr>
              <w:t xml:space="preserve">, ko </w:t>
            </w:r>
            <w:proofErr w:type="spellStart"/>
            <w:r>
              <w:rPr>
                <w:rFonts w:ascii="Times New Roman" w:eastAsia="Times New Roman" w:hAnsi="Times New Roman" w:cs="Times New Roman"/>
                <w:kern w:val="0"/>
                <w:sz w:val="24"/>
                <w:szCs w:val="24"/>
                <w:lang w:val="en-US" w:eastAsia="lv-LV"/>
                <w14:ligatures w14:val="none"/>
              </w:rPr>
              <w:t>sniedz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sasniegšana</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6E3DFB37"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proofErr w:type="spellStart"/>
            <w:r>
              <w:rPr>
                <w:rFonts w:ascii="Times New Roman" w:eastAsia="Times New Roman" w:hAnsi="Times New Roman" w:cs="Times New Roman"/>
                <w:kern w:val="0"/>
                <w:sz w:val="24"/>
                <w:szCs w:val="24"/>
                <w:lang w:val="en-US" w:eastAsia="lv-LV"/>
                <w14:ligatures w14:val="none"/>
              </w:rPr>
              <w:t>Saistošie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piemēroti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iecerētā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sasniegšanas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nodrošināšanai</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paredz</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tikai</w:t>
            </w:r>
            <w:proofErr w:type="spellEnd"/>
            <w:r>
              <w:rPr>
                <w:rFonts w:ascii="Times New Roman" w:eastAsia="Times New Roman" w:hAnsi="Times New Roman" w:cs="Times New Roman"/>
                <w:kern w:val="0"/>
                <w:sz w:val="24"/>
                <w:szCs w:val="24"/>
                <w:lang w:val="en-US" w:eastAsia="lv-LV"/>
                <w14:ligatures w14:val="none"/>
              </w:rPr>
              <w:t xml:space="preserve"> to, kas </w:t>
            </w:r>
            <w:proofErr w:type="spellStart"/>
            <w:r>
              <w:rPr>
                <w:rFonts w:ascii="Times New Roman" w:eastAsia="Times New Roman" w:hAnsi="Times New Roman" w:cs="Times New Roman"/>
                <w:kern w:val="0"/>
                <w:sz w:val="24"/>
                <w:szCs w:val="24"/>
                <w:lang w:val="en-US" w:eastAsia="lv-LV"/>
                <w14:ligatures w14:val="none"/>
              </w:rPr>
              <w:t>ir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vajadzīgs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minētā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sasniegšanai</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izraudzītie</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līdzekļi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piemēroti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leģitīma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sasniegšanai</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rīcība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atbilstoša</w:t>
            </w:r>
            <w:proofErr w:type="spellEnd"/>
            <w:r>
              <w:rPr>
                <w:rFonts w:ascii="Times New Roman" w:eastAsia="Times New Roman" w:hAnsi="Times New Roman" w:cs="Times New Roman"/>
                <w:kern w:val="0"/>
                <w:sz w:val="24"/>
                <w:szCs w:val="24"/>
                <w:lang w:val="en-US" w:eastAsia="lv-LV"/>
                <w14:ligatures w14:val="none"/>
              </w:rPr>
              <w:t>.</w:t>
            </w:r>
          </w:p>
        </w:tc>
      </w:tr>
      <w:tr w:rsidR="008B2831" w14:paraId="37CE5671" w14:textId="77777777">
        <w:tc>
          <w:tcPr>
            <w:tcW w:w="1450" w:type="pct"/>
            <w:tcBorders>
              <w:top w:val="outset" w:sz="6" w:space="0" w:color="414142"/>
              <w:left w:val="outset" w:sz="6" w:space="0" w:color="414142"/>
              <w:bottom w:val="outset" w:sz="6" w:space="0" w:color="414142"/>
              <w:right w:val="outset" w:sz="6" w:space="0" w:color="414142"/>
            </w:tcBorders>
            <w:hideMark/>
          </w:tcPr>
          <w:p w14:paraId="2CCACEE9" w14:textId="6DA91600" w:rsidR="008B2831" w:rsidRDefault="008B2831" w:rsidP="00F80BE9">
            <w:pPr>
              <w:spacing w:after="0" w:line="240" w:lineRule="auto"/>
              <w:jc w:val="center"/>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 </w:t>
            </w:r>
            <w:proofErr w:type="spellStart"/>
            <w:r>
              <w:rPr>
                <w:rFonts w:ascii="Times New Roman" w:eastAsia="Times New Roman" w:hAnsi="Times New Roman" w:cs="Times New Roman"/>
                <w:kern w:val="0"/>
                <w:sz w:val="24"/>
                <w:szCs w:val="24"/>
                <w:lang w:val="en-US" w:eastAsia="lv-LV"/>
                <w14:ligatures w14:val="none"/>
              </w:rPr>
              <w:t>Izstrādes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gaitā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veiktās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konsultācijas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privātpersonām</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institūcijām</w:t>
            </w:r>
            <w:proofErr w:type="spellEnd"/>
          </w:p>
        </w:tc>
        <w:tc>
          <w:tcPr>
            <w:tcW w:w="3550" w:type="pct"/>
            <w:tcBorders>
              <w:top w:val="outset" w:sz="6" w:space="0" w:color="414142"/>
              <w:left w:val="outset" w:sz="6" w:space="0" w:color="414142"/>
              <w:bottom w:val="outset" w:sz="6" w:space="0" w:color="414142"/>
              <w:right w:val="outset" w:sz="6" w:space="0" w:color="414142"/>
            </w:tcBorders>
            <w:hideMark/>
          </w:tcPr>
          <w:p w14:paraId="7B709ADB"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8.1. </w:t>
            </w:r>
            <w:proofErr w:type="spellStart"/>
            <w:r>
              <w:rPr>
                <w:rFonts w:ascii="Times New Roman" w:eastAsia="Times New Roman" w:hAnsi="Times New Roman" w:cs="Times New Roman"/>
                <w:kern w:val="0"/>
                <w:sz w:val="24"/>
                <w:szCs w:val="24"/>
                <w:lang w:val="en-US" w:eastAsia="lv-LV"/>
                <w14:ligatures w14:val="none"/>
              </w:rPr>
              <w:t>sabiedrības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pārstāvji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tostarp</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nodibinājumi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apvienības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u.tml</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kuriem</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notikušas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konsultācijas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izstrādes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procesā</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notikušas</w:t>
            </w:r>
            <w:proofErr w:type="spellEnd"/>
            <w:r>
              <w:rPr>
                <w:rFonts w:ascii="Times New Roman" w:eastAsia="Times New Roman" w:hAnsi="Times New Roman" w:cs="Times New Roman"/>
                <w:kern w:val="0"/>
                <w:sz w:val="24"/>
                <w:szCs w:val="24"/>
                <w:lang w:val="en-US" w:eastAsia="lv-LV"/>
                <w14:ligatures w14:val="none"/>
              </w:rPr>
              <w:t>;</w:t>
            </w:r>
          </w:p>
          <w:p w14:paraId="29F1B813"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8.2. </w:t>
            </w:r>
            <w:proofErr w:type="spellStart"/>
            <w:r>
              <w:rPr>
                <w:rFonts w:ascii="Times New Roman" w:eastAsia="Times New Roman" w:hAnsi="Times New Roman" w:cs="Times New Roman"/>
                <w:kern w:val="0"/>
                <w:sz w:val="24"/>
                <w:szCs w:val="24"/>
                <w:lang w:val="en-US" w:eastAsia="lv-LV"/>
                <w14:ligatures w14:val="none"/>
              </w:rPr>
              <w:t>izmantotais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līdzdalības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veids</w:t>
            </w:r>
            <w:proofErr w:type="spellEnd"/>
            <w:r>
              <w:rPr>
                <w:rFonts w:ascii="Times New Roman" w:eastAsia="Times New Roman" w:hAnsi="Times New Roman" w:cs="Times New Roman"/>
                <w:kern w:val="0"/>
                <w:sz w:val="24"/>
                <w:szCs w:val="24"/>
                <w:lang w:val="en-US" w:eastAsia="lv-LV"/>
                <w14:ligatures w14:val="none"/>
              </w:rPr>
              <w:t xml:space="preserve"> – </w:t>
            </w:r>
            <w:proofErr w:type="spellStart"/>
            <w:r>
              <w:rPr>
                <w:rFonts w:ascii="Times New Roman" w:eastAsia="Times New Roman" w:hAnsi="Times New Roman" w:cs="Times New Roman"/>
                <w:kern w:val="0"/>
                <w:sz w:val="24"/>
                <w:szCs w:val="24"/>
                <w:lang w:val="en-US" w:eastAsia="lv-LV"/>
                <w14:ligatures w14:val="none"/>
              </w:rPr>
              <w:t>saistošo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projekts</w:t>
            </w:r>
            <w:proofErr w:type="spellEnd"/>
            <w:r>
              <w:rPr>
                <w:rFonts w:ascii="Times New Roman" w:eastAsia="Times New Roman" w:hAnsi="Times New Roman" w:cs="Times New Roman"/>
                <w:kern w:val="0"/>
                <w:sz w:val="24"/>
                <w:szCs w:val="24"/>
                <w:lang w:val="en-US" w:eastAsia="lv-LV"/>
                <w14:ligatures w14:val="none"/>
              </w:rPr>
              <w:t xml:space="preserve"> tika </w:t>
            </w:r>
            <w:proofErr w:type="spellStart"/>
            <w:r>
              <w:rPr>
                <w:rFonts w:ascii="Times New Roman" w:eastAsia="Times New Roman" w:hAnsi="Times New Roman" w:cs="Times New Roman"/>
                <w:kern w:val="0"/>
                <w:sz w:val="24"/>
                <w:szCs w:val="24"/>
                <w:lang w:val="en-US" w:eastAsia="lv-LV"/>
                <w14:ligatures w14:val="none"/>
              </w:rPr>
              <w:t>publicēts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pašvaldības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oficiālajā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tīmekļa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vietnē</w:t>
            </w:r>
            <w:proofErr w:type="spellEnd"/>
            <w:r>
              <w:rPr>
                <w:rFonts w:ascii="Times New Roman" w:eastAsia="Times New Roman" w:hAnsi="Times New Roman" w:cs="Times New Roman"/>
                <w:kern w:val="0"/>
                <w:sz w:val="24"/>
                <w:szCs w:val="24"/>
                <w:lang w:val="en-US" w:eastAsia="lv-LV"/>
                <w14:ligatures w14:val="none"/>
              </w:rPr>
              <w:t xml:space="preserve"> </w:t>
            </w:r>
            <w:hyperlink r:id="rId22" w:history="1">
              <w:r w:rsidRPr="005741A8">
                <w:rPr>
                  <w:rStyle w:val="Hyperlink"/>
                  <w:rFonts w:ascii="Times New Roman" w:eastAsia="Times New Roman" w:hAnsi="Times New Roman" w:cs="Times New Roman"/>
                  <w:color w:val="auto"/>
                  <w:kern w:val="0"/>
                  <w:sz w:val="24"/>
                  <w:szCs w:val="24"/>
                  <w:u w:val="none"/>
                  <w:lang w:val="en-US" w:eastAsia="lv-LV"/>
                  <w14:ligatures w14:val="none"/>
                </w:rPr>
                <w:t>www.dobele.lv</w:t>
              </w:r>
            </w:hyperlink>
            <w:r>
              <w:rPr>
                <w:rFonts w:ascii="Times New Roman" w:eastAsia="Times New Roman" w:hAnsi="Times New Roman" w:cs="Times New Roman"/>
                <w:kern w:val="0"/>
                <w:sz w:val="24"/>
                <w:szCs w:val="24"/>
                <w:lang w:val="en-US" w:eastAsia="lv-LV"/>
                <w14:ligatures w14:val="none"/>
              </w:rPr>
              <w:t xml:space="preserve"> no 27.08.2026. </w:t>
            </w:r>
            <w:proofErr w:type="spellStart"/>
            <w:r>
              <w:rPr>
                <w:rFonts w:ascii="Times New Roman" w:eastAsia="Times New Roman" w:hAnsi="Times New Roman" w:cs="Times New Roman"/>
                <w:kern w:val="0"/>
                <w:sz w:val="24"/>
                <w:szCs w:val="24"/>
                <w:lang w:val="en-US" w:eastAsia="lv-LV"/>
                <w14:ligatures w14:val="none"/>
              </w:rPr>
              <w:t>līdz</w:t>
            </w:r>
            <w:proofErr w:type="spellEnd"/>
            <w:r>
              <w:rPr>
                <w:rFonts w:ascii="Times New Roman" w:eastAsia="Times New Roman" w:hAnsi="Times New Roman" w:cs="Times New Roman"/>
                <w:kern w:val="0"/>
                <w:sz w:val="24"/>
                <w:szCs w:val="24"/>
                <w:lang w:val="en-US" w:eastAsia="lv-LV"/>
                <w14:ligatures w14:val="none"/>
              </w:rPr>
              <w:t xml:space="preserve"> 23.09.2026., lai </w:t>
            </w:r>
            <w:proofErr w:type="spellStart"/>
            <w:r>
              <w:rPr>
                <w:rFonts w:ascii="Times New Roman" w:eastAsia="Times New Roman" w:hAnsi="Times New Roman" w:cs="Times New Roman"/>
                <w:kern w:val="0"/>
                <w:sz w:val="24"/>
                <w:szCs w:val="24"/>
                <w:lang w:val="en-US" w:eastAsia="lv-LV"/>
                <w14:ligatures w14:val="none"/>
              </w:rPr>
              <w:t>sasniegtu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mērķgrupu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kā</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arī</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noskaidrotu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pēc</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iespējas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plašākas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viedokli</w:t>
            </w:r>
            <w:proofErr w:type="spellEnd"/>
            <w:r>
              <w:rPr>
                <w:rFonts w:ascii="Times New Roman" w:eastAsia="Times New Roman" w:hAnsi="Times New Roman" w:cs="Times New Roman"/>
                <w:kern w:val="0"/>
                <w:sz w:val="24"/>
                <w:szCs w:val="24"/>
                <w:lang w:val="en-US" w:eastAsia="lv-LV"/>
                <w14:ligatures w14:val="none"/>
              </w:rPr>
              <w:t>;</w:t>
            </w:r>
          </w:p>
          <w:p w14:paraId="392F75C3"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8.3. </w:t>
            </w:r>
            <w:proofErr w:type="spellStart"/>
            <w:r>
              <w:rPr>
                <w:rFonts w:ascii="Times New Roman" w:eastAsia="Times New Roman" w:hAnsi="Times New Roman" w:cs="Times New Roman"/>
                <w:kern w:val="0"/>
                <w:sz w:val="24"/>
                <w:szCs w:val="24"/>
                <w:lang w:val="en-US" w:eastAsia="lv-LV"/>
                <w14:ligatures w14:val="none"/>
              </w:rPr>
              <w:t>sabiedrības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pārstāvji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neizteica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priekšlikumus</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iebildumus</w:t>
            </w:r>
            <w:proofErr w:type="spellEnd"/>
            <w:r>
              <w:rPr>
                <w:rFonts w:ascii="Times New Roman" w:eastAsia="Times New Roman" w:hAnsi="Times New Roman" w:cs="Times New Roman"/>
                <w:kern w:val="0"/>
                <w:sz w:val="24"/>
                <w:szCs w:val="24"/>
                <w:lang w:val="en-US" w:eastAsia="lv-LV"/>
                <w14:ligatures w14:val="none"/>
              </w:rPr>
              <w:t>;</w:t>
            </w:r>
          </w:p>
          <w:p w14:paraId="6CC590E7"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8.4. </w:t>
            </w:r>
            <w:proofErr w:type="spellStart"/>
            <w:r>
              <w:rPr>
                <w:rFonts w:ascii="Times New Roman" w:eastAsia="Times New Roman" w:hAnsi="Times New Roman" w:cs="Times New Roman"/>
                <w:kern w:val="0"/>
                <w:sz w:val="24"/>
                <w:szCs w:val="24"/>
                <w:lang w:val="en-US" w:eastAsia="lv-LV"/>
                <w14:ligatures w14:val="none"/>
              </w:rPr>
              <w:t>pēc</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šo</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noteikumu</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projekta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publicēšanas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sabiedrības</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viedokļa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noskaidrošanai</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saņemti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viedokļi</w:t>
            </w:r>
            <w:proofErr w:type="spellEnd"/>
            <w:r>
              <w:rPr>
                <w:rFonts w:ascii="Times New Roman" w:eastAsia="Times New Roman" w:hAnsi="Times New Roman" w:cs="Times New Roman"/>
                <w:kern w:val="0"/>
                <w:sz w:val="24"/>
                <w:szCs w:val="24"/>
                <w:lang w:val="en-US" w:eastAsia="lv-LV"/>
                <w14:ligatures w14:val="none"/>
              </w:rPr>
              <w:t>;</w:t>
            </w:r>
          </w:p>
          <w:p w14:paraId="7254F0AA"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8.5. no </w:t>
            </w:r>
            <w:proofErr w:type="spellStart"/>
            <w:r>
              <w:rPr>
                <w:rFonts w:ascii="Times New Roman" w:eastAsia="Times New Roman" w:hAnsi="Times New Roman" w:cs="Times New Roman"/>
                <w:kern w:val="0"/>
                <w:sz w:val="24"/>
                <w:szCs w:val="24"/>
                <w:lang w:val="en-US" w:eastAsia="lv-LV"/>
                <w14:ligatures w14:val="none"/>
              </w:rPr>
              <w:t>institūcijām</w:t>
            </w:r>
            <w:proofErr w:type="spellEnd"/>
            <w:r>
              <w:rPr>
                <w:rFonts w:ascii="Times New Roman" w:eastAsia="Times New Roman" w:hAnsi="Times New Roman" w:cs="Times New Roman"/>
                <w:kern w:val="0"/>
                <w:sz w:val="24"/>
                <w:szCs w:val="24"/>
                <w:lang w:val="en-US" w:eastAsia="lv-LV"/>
                <w14:ligatures w14:val="none"/>
              </w:rPr>
              <w:t xml:space="preserve"> nav </w:t>
            </w:r>
            <w:proofErr w:type="spellStart"/>
            <w:r>
              <w:rPr>
                <w:rFonts w:ascii="Times New Roman" w:eastAsia="Times New Roman" w:hAnsi="Times New Roman" w:cs="Times New Roman"/>
                <w:kern w:val="0"/>
                <w:sz w:val="24"/>
                <w:szCs w:val="24"/>
                <w:lang w:val="en-US" w:eastAsia="lv-LV"/>
                <w14:ligatures w14:val="none"/>
              </w:rPr>
              <w:t>saņemti</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viedokļi</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atzinumi</w:t>
            </w:r>
            <w:proofErr w:type="spellEnd"/>
            <w:r>
              <w:rPr>
                <w:rFonts w:ascii="Times New Roman" w:eastAsia="Times New Roman" w:hAnsi="Times New Roman" w:cs="Times New Roman"/>
                <w:kern w:val="0"/>
                <w:sz w:val="24"/>
                <w:szCs w:val="24"/>
                <w:lang w:val="en-US" w:eastAsia="lv-LV"/>
                <w14:ligatures w14:val="none"/>
              </w:rPr>
              <w:t>;</w:t>
            </w:r>
          </w:p>
          <w:p w14:paraId="3FA1A89D" w14:textId="77777777" w:rsidR="008B2831" w:rsidRDefault="008B2831">
            <w:pPr>
              <w:spacing w:after="0" w:line="240" w:lineRule="auto"/>
              <w:jc w:val="both"/>
              <w:rPr>
                <w:rFonts w:ascii="Times New Roman" w:eastAsia="Times New Roman" w:hAnsi="Times New Roman" w:cs="Times New Roman"/>
                <w:kern w:val="0"/>
                <w:sz w:val="24"/>
                <w:szCs w:val="24"/>
                <w:lang w:val="en-US" w:eastAsia="lv-LV"/>
                <w14:ligatures w14:val="none"/>
              </w:rPr>
            </w:pPr>
            <w:r>
              <w:rPr>
                <w:rFonts w:ascii="Times New Roman" w:eastAsia="Times New Roman" w:hAnsi="Times New Roman" w:cs="Times New Roman"/>
                <w:kern w:val="0"/>
                <w:sz w:val="24"/>
                <w:szCs w:val="24"/>
                <w:lang w:val="en-US" w:eastAsia="lv-LV"/>
                <w14:ligatures w14:val="none"/>
              </w:rPr>
              <w:t xml:space="preserve">8.6. </w:t>
            </w:r>
            <w:proofErr w:type="spellStart"/>
            <w:r>
              <w:rPr>
                <w:rFonts w:ascii="Times New Roman" w:eastAsia="Times New Roman" w:hAnsi="Times New Roman" w:cs="Times New Roman"/>
                <w:kern w:val="0"/>
                <w:sz w:val="24"/>
                <w:szCs w:val="24"/>
                <w:lang w:val="en-US" w:eastAsia="lv-LV"/>
                <w14:ligatures w14:val="none"/>
              </w:rPr>
              <w:t>informācija</w:t>
            </w:r>
            <w:proofErr w:type="spellEnd"/>
            <w:r>
              <w:rPr>
                <w:rFonts w:ascii="Times New Roman" w:eastAsia="Times New Roman" w:hAnsi="Times New Roman" w:cs="Times New Roman"/>
                <w:kern w:val="0"/>
                <w:sz w:val="24"/>
                <w:szCs w:val="24"/>
                <w:lang w:val="en-US" w:eastAsia="lv-LV"/>
                <w14:ligatures w14:val="none"/>
              </w:rPr>
              <w:t xml:space="preserve"> par </w:t>
            </w:r>
            <w:proofErr w:type="spellStart"/>
            <w:r>
              <w:rPr>
                <w:rFonts w:ascii="Times New Roman" w:eastAsia="Times New Roman" w:hAnsi="Times New Roman" w:cs="Times New Roman"/>
                <w:kern w:val="0"/>
                <w:sz w:val="24"/>
                <w:szCs w:val="24"/>
                <w:lang w:val="en-US" w:eastAsia="lv-LV"/>
                <w14:ligatures w14:val="none"/>
              </w:rPr>
              <w:t>cita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veida</w:t>
            </w:r>
            <w:proofErr w:type="spellEnd"/>
            <w:r>
              <w:rPr>
                <w:rFonts w:ascii="Times New Roman" w:eastAsia="Times New Roman" w:hAnsi="Times New Roman" w:cs="Times New Roman"/>
                <w:kern w:val="0"/>
                <w:sz w:val="24"/>
                <w:szCs w:val="24"/>
                <w:lang w:val="en-US" w:eastAsia="lv-LV"/>
                <w14:ligatures w14:val="none"/>
              </w:rPr>
              <w:t xml:space="preserve"> </w:t>
            </w:r>
            <w:proofErr w:type="spellStart"/>
            <w:r>
              <w:rPr>
                <w:rFonts w:ascii="Times New Roman" w:eastAsia="Times New Roman" w:hAnsi="Times New Roman" w:cs="Times New Roman"/>
                <w:kern w:val="0"/>
                <w:sz w:val="24"/>
                <w:szCs w:val="24"/>
                <w:lang w:val="en-US" w:eastAsia="lv-LV"/>
                <w14:ligatures w14:val="none"/>
              </w:rPr>
              <w:t>saziņu</w:t>
            </w:r>
            <w:proofErr w:type="spellEnd"/>
            <w:r>
              <w:rPr>
                <w:rFonts w:ascii="Times New Roman" w:eastAsia="Times New Roman" w:hAnsi="Times New Roman" w:cs="Times New Roman"/>
                <w:kern w:val="0"/>
                <w:sz w:val="24"/>
                <w:szCs w:val="24"/>
                <w:lang w:val="en-US" w:eastAsia="lv-LV"/>
                <w14:ligatures w14:val="none"/>
              </w:rPr>
              <w:t xml:space="preserve"> un </w:t>
            </w:r>
            <w:proofErr w:type="spellStart"/>
            <w:r>
              <w:rPr>
                <w:rFonts w:ascii="Times New Roman" w:eastAsia="Times New Roman" w:hAnsi="Times New Roman" w:cs="Times New Roman"/>
                <w:kern w:val="0"/>
                <w:sz w:val="24"/>
                <w:szCs w:val="24"/>
                <w:lang w:val="en-US" w:eastAsia="lv-LV"/>
                <w14:ligatures w14:val="none"/>
              </w:rPr>
              <w:t>konsultācijām</w:t>
            </w:r>
            <w:proofErr w:type="spellEnd"/>
            <w:r>
              <w:rPr>
                <w:rFonts w:ascii="Times New Roman" w:eastAsia="Times New Roman" w:hAnsi="Times New Roman" w:cs="Times New Roman"/>
                <w:kern w:val="0"/>
                <w:sz w:val="24"/>
                <w:szCs w:val="24"/>
                <w:lang w:val="en-US" w:eastAsia="lv-LV"/>
                <w14:ligatures w14:val="none"/>
              </w:rPr>
              <w:t xml:space="preserve"> – nav </w:t>
            </w:r>
            <w:proofErr w:type="spellStart"/>
            <w:r>
              <w:rPr>
                <w:rFonts w:ascii="Times New Roman" w:eastAsia="Times New Roman" w:hAnsi="Times New Roman" w:cs="Times New Roman"/>
                <w:kern w:val="0"/>
                <w:sz w:val="24"/>
                <w:szCs w:val="24"/>
                <w:lang w:val="en-US" w:eastAsia="lv-LV"/>
                <w14:ligatures w14:val="none"/>
              </w:rPr>
              <w:t>notikusi</w:t>
            </w:r>
            <w:proofErr w:type="spellEnd"/>
            <w:r>
              <w:rPr>
                <w:rFonts w:ascii="Times New Roman" w:eastAsia="Times New Roman" w:hAnsi="Times New Roman" w:cs="Times New Roman"/>
                <w:kern w:val="0"/>
                <w:sz w:val="24"/>
                <w:szCs w:val="24"/>
                <w:lang w:val="en-US" w:eastAsia="lv-LV"/>
                <w14:ligatures w14:val="none"/>
              </w:rPr>
              <w:t>.</w:t>
            </w:r>
          </w:p>
        </w:tc>
      </w:tr>
    </w:tbl>
    <w:p w14:paraId="01D70ADD" w14:textId="77777777" w:rsidR="008B2831" w:rsidRDefault="008B2831" w:rsidP="008B2831">
      <w:pPr>
        <w:spacing w:after="0"/>
        <w:jc w:val="both"/>
        <w:rPr>
          <w:rFonts w:ascii="Times New Roman" w:hAnsi="Times New Roman" w:cs="Times New Roman"/>
        </w:rPr>
      </w:pPr>
    </w:p>
    <w:p w14:paraId="372D2E74" w14:textId="6EAD1AE4" w:rsidR="005541E0" w:rsidRDefault="005541E0" w:rsidP="00FB0E6D">
      <w:pPr>
        <w:tabs>
          <w:tab w:val="left" w:pos="-24212"/>
        </w:tabs>
        <w:spacing w:after="0" w:line="240" w:lineRule="auto"/>
        <w:jc w:val="right"/>
        <w:rPr>
          <w:rFonts w:ascii="Times New Roman" w:eastAsia="Times New Roman" w:hAnsi="Times New Roman" w:cs="Times New Roman"/>
          <w:b/>
          <w:kern w:val="0"/>
          <w:sz w:val="24"/>
          <w:szCs w:val="24"/>
          <w:lang w:eastAsia="lv-LV"/>
          <w14:ligatures w14:val="none"/>
        </w:rPr>
      </w:pPr>
      <w:r>
        <w:rPr>
          <w:rFonts w:ascii="Times New Roman" w:eastAsia="Times New Roman" w:hAnsi="Times New Roman" w:cs="Times New Roman"/>
          <w:b/>
          <w:kern w:val="0"/>
          <w:sz w:val="24"/>
          <w:szCs w:val="24"/>
          <w:lang w:eastAsia="lv-LV"/>
          <w14:ligatures w14:val="none"/>
        </w:rPr>
        <w:br w:type="page"/>
      </w:r>
    </w:p>
    <w:p w14:paraId="5351913C" w14:textId="3C48474A" w:rsidR="00FB0E6D" w:rsidRPr="00FB0E6D" w:rsidRDefault="00FB0E6D" w:rsidP="00FB0E6D">
      <w:pPr>
        <w:tabs>
          <w:tab w:val="left" w:pos="-24212"/>
        </w:tabs>
        <w:spacing w:after="0" w:line="240" w:lineRule="auto"/>
        <w:jc w:val="right"/>
        <w:rPr>
          <w:rFonts w:ascii="Times New Roman" w:eastAsia="Times New Roman" w:hAnsi="Times New Roman" w:cs="Times New Roman"/>
          <w:b/>
          <w:kern w:val="0"/>
          <w:sz w:val="24"/>
          <w:szCs w:val="24"/>
          <w:lang w:eastAsia="lv-LV"/>
          <w14:ligatures w14:val="none"/>
        </w:rPr>
      </w:pPr>
      <w:r w:rsidRPr="00FB0E6D">
        <w:rPr>
          <w:rFonts w:ascii="Times New Roman" w:eastAsia="Times New Roman" w:hAnsi="Times New Roman" w:cs="Times New Roman"/>
          <w:b/>
          <w:kern w:val="0"/>
          <w:sz w:val="24"/>
          <w:szCs w:val="24"/>
          <w:lang w:eastAsia="lv-LV"/>
          <w14:ligatures w14:val="none"/>
        </w:rPr>
        <w:lastRenderedPageBreak/>
        <w:t xml:space="preserve">PROJEKTS </w:t>
      </w:r>
      <w:r w:rsidR="00A1356C">
        <w:rPr>
          <w:rFonts w:ascii="Times New Roman" w:eastAsia="Times New Roman" w:hAnsi="Times New Roman" w:cs="Times New Roman"/>
          <w:b/>
          <w:kern w:val="0"/>
          <w:sz w:val="24"/>
          <w:szCs w:val="24"/>
          <w:lang w:eastAsia="lv-LV"/>
          <w14:ligatures w14:val="none"/>
        </w:rPr>
        <w:t>3</w:t>
      </w:r>
    </w:p>
    <w:p w14:paraId="7B3D8B4D" w14:textId="77777777" w:rsidR="00FB0E6D" w:rsidRPr="00FB0E6D" w:rsidRDefault="00FB0E6D" w:rsidP="00FB0E6D">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FB0E6D">
        <w:rPr>
          <w:rFonts w:ascii="Times New Roman" w:eastAsia="Times New Roman" w:hAnsi="Times New Roman" w:cs="Times New Roman"/>
          <w:noProof/>
          <w:kern w:val="0"/>
          <w:sz w:val="20"/>
          <w:szCs w:val="20"/>
          <w:lang w:eastAsia="lv-LV"/>
          <w14:ligatures w14:val="none"/>
        </w:rPr>
        <w:drawing>
          <wp:inline distT="0" distB="0" distL="0" distR="0" wp14:anchorId="422013C7" wp14:editId="63A39B26">
            <wp:extent cx="676275" cy="752475"/>
            <wp:effectExtent l="0" t="0" r="9525" b="9525"/>
            <wp:docPr id="760485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03160761"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FB0E6D">
        <w:rPr>
          <w:rFonts w:ascii="Times New Roman" w:eastAsia="Times New Roman" w:hAnsi="Times New Roman" w:cs="Times New Roman"/>
          <w:kern w:val="0"/>
          <w:sz w:val="20"/>
          <w:szCs w:val="24"/>
          <w:lang w:eastAsia="lv-LV"/>
          <w14:ligatures w14:val="none"/>
        </w:rPr>
        <w:t>LATVIJAS REPUBLIKA</w:t>
      </w:r>
    </w:p>
    <w:p w14:paraId="7F25D832"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FB0E6D">
        <w:rPr>
          <w:rFonts w:ascii="Times New Roman" w:eastAsia="Times New Roman" w:hAnsi="Times New Roman" w:cs="Times New Roman"/>
          <w:b/>
          <w:kern w:val="0"/>
          <w:sz w:val="32"/>
          <w:szCs w:val="32"/>
          <w:lang w:eastAsia="lv-LV"/>
          <w14:ligatures w14:val="none"/>
        </w:rPr>
        <w:t>DOBELES NOVADA DOME</w:t>
      </w:r>
    </w:p>
    <w:p w14:paraId="69E3ECB3"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FB0E6D">
        <w:rPr>
          <w:rFonts w:ascii="Times New Roman" w:eastAsia="Times New Roman" w:hAnsi="Times New Roman" w:cs="Times New Roman"/>
          <w:kern w:val="0"/>
          <w:sz w:val="16"/>
          <w:szCs w:val="16"/>
          <w:lang w:eastAsia="lv-LV"/>
          <w14:ligatures w14:val="none"/>
        </w:rPr>
        <w:t>Brīvības iela 17, Dobele, Dobeles novads, LV-3701</w:t>
      </w:r>
    </w:p>
    <w:p w14:paraId="67FC8D94" w14:textId="77777777" w:rsidR="00FB0E6D" w:rsidRPr="00FB0E6D" w:rsidRDefault="00FB0E6D" w:rsidP="00FB0E6D">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FB0E6D">
        <w:rPr>
          <w:rFonts w:ascii="Times New Roman" w:eastAsia="Times New Roman" w:hAnsi="Times New Roman" w:cs="Times New Roman"/>
          <w:kern w:val="0"/>
          <w:sz w:val="16"/>
          <w:szCs w:val="16"/>
          <w:lang w:eastAsia="lv-LV"/>
          <w14:ligatures w14:val="none"/>
        </w:rPr>
        <w:t xml:space="preserve">Tālr. 63707269, 63700137, 63720940, e-pasts </w:t>
      </w:r>
      <w:hyperlink r:id="rId23" w:history="1">
        <w:r w:rsidRPr="00FB0E6D">
          <w:rPr>
            <w:rFonts w:ascii="Times New Roman" w:eastAsia="Calibri" w:hAnsi="Times New Roman" w:cs="Times New Roman"/>
            <w:color w:val="000000"/>
            <w:kern w:val="0"/>
            <w:sz w:val="16"/>
            <w:szCs w:val="16"/>
            <w:u w:val="single"/>
            <w:lang w:eastAsia="lv-LV"/>
            <w14:ligatures w14:val="none"/>
          </w:rPr>
          <w:t>dome@dobele.lv</w:t>
        </w:r>
      </w:hyperlink>
    </w:p>
    <w:p w14:paraId="5ED05EF3" w14:textId="77777777" w:rsidR="00FB0E6D" w:rsidRPr="00FB0E6D" w:rsidRDefault="00FB0E6D" w:rsidP="00FB0E6D">
      <w:pPr>
        <w:spacing w:after="0" w:line="240" w:lineRule="auto"/>
        <w:jc w:val="center"/>
        <w:rPr>
          <w:rFonts w:ascii="Times New Roman" w:eastAsia="Calibri" w:hAnsi="Times New Roman" w:cs="Times New Roman"/>
          <w:b/>
          <w:kern w:val="0"/>
          <w:sz w:val="24"/>
          <w:szCs w:val="24"/>
          <w14:ligatures w14:val="none"/>
        </w:rPr>
      </w:pPr>
    </w:p>
    <w:p w14:paraId="7AD7779A" w14:textId="77777777" w:rsidR="00FB0E6D" w:rsidRPr="00FB0E6D" w:rsidRDefault="00FB0E6D" w:rsidP="00FB0E6D">
      <w:pPr>
        <w:spacing w:after="0" w:line="240" w:lineRule="auto"/>
        <w:jc w:val="center"/>
        <w:rPr>
          <w:rFonts w:ascii="Times New Roman" w:eastAsia="Calibri" w:hAnsi="Times New Roman" w:cs="Times New Roman"/>
          <w:b/>
          <w:kern w:val="0"/>
          <w:sz w:val="24"/>
          <w:szCs w:val="24"/>
          <w14:ligatures w14:val="none"/>
        </w:rPr>
      </w:pPr>
      <w:r w:rsidRPr="00FB0E6D">
        <w:rPr>
          <w:rFonts w:ascii="Times New Roman" w:eastAsia="Calibri" w:hAnsi="Times New Roman" w:cs="Times New Roman"/>
          <w:b/>
          <w:kern w:val="0"/>
          <w:sz w:val="24"/>
          <w:szCs w:val="24"/>
          <w14:ligatures w14:val="none"/>
        </w:rPr>
        <w:t>LĒMUMS</w:t>
      </w:r>
    </w:p>
    <w:p w14:paraId="37143B4B" w14:textId="77777777" w:rsidR="00FB0E6D" w:rsidRPr="00FB0E6D" w:rsidRDefault="00FB0E6D" w:rsidP="00FB0E6D">
      <w:pPr>
        <w:spacing w:after="0" w:line="240" w:lineRule="auto"/>
        <w:jc w:val="center"/>
        <w:rPr>
          <w:rFonts w:ascii="Times New Roman" w:eastAsia="Calibri" w:hAnsi="Times New Roman" w:cs="Times New Roman"/>
          <w:b/>
          <w:kern w:val="0"/>
          <w:sz w:val="24"/>
          <w:szCs w:val="24"/>
          <w14:ligatures w14:val="none"/>
        </w:rPr>
      </w:pPr>
      <w:r w:rsidRPr="00FB0E6D">
        <w:rPr>
          <w:rFonts w:ascii="Times New Roman" w:eastAsia="Calibri" w:hAnsi="Times New Roman" w:cs="Times New Roman"/>
          <w:b/>
          <w:kern w:val="0"/>
          <w:sz w:val="24"/>
          <w:szCs w:val="24"/>
          <w14:ligatures w14:val="none"/>
        </w:rPr>
        <w:t>Dobelē</w:t>
      </w:r>
    </w:p>
    <w:p w14:paraId="1E3378E6" w14:textId="77777777" w:rsidR="00FB0E6D" w:rsidRPr="00FB0E6D" w:rsidRDefault="00FB0E6D" w:rsidP="00FB0E6D">
      <w:pPr>
        <w:spacing w:after="0" w:line="240" w:lineRule="auto"/>
        <w:jc w:val="both"/>
        <w:rPr>
          <w:rFonts w:ascii="Times New Roman" w:eastAsia="Calibri" w:hAnsi="Times New Roman" w:cs="Times New Roman"/>
          <w:b/>
          <w:kern w:val="0"/>
          <w:sz w:val="20"/>
          <w:szCs w:val="20"/>
          <w14:ligatures w14:val="none"/>
        </w:rPr>
      </w:pPr>
    </w:p>
    <w:p w14:paraId="37B1E26D" w14:textId="0D67DDB7" w:rsidR="00FB0E6D" w:rsidRPr="00FB0E6D" w:rsidRDefault="00FB0E6D" w:rsidP="00FB0E6D">
      <w:pPr>
        <w:tabs>
          <w:tab w:val="center" w:pos="4153"/>
          <w:tab w:val="right" w:pos="8306"/>
          <w:tab w:val="right" w:pos="9498"/>
        </w:tabs>
        <w:spacing w:after="0" w:line="240" w:lineRule="auto"/>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b/>
          <w:kern w:val="0"/>
          <w:sz w:val="24"/>
          <w:szCs w:val="24"/>
          <w:lang w:eastAsia="lv-LV"/>
          <w14:ligatures w14:val="none"/>
        </w:rPr>
        <w:t>2026</w:t>
      </w:r>
      <w:r>
        <w:rPr>
          <w:rFonts w:ascii="Times New Roman" w:eastAsia="Times New Roman" w:hAnsi="Times New Roman" w:cs="Times New Roman"/>
          <w:b/>
          <w:kern w:val="0"/>
          <w:sz w:val="24"/>
          <w:szCs w:val="24"/>
          <w:lang w:eastAsia="lv-LV"/>
          <w14:ligatures w14:val="none"/>
        </w:rPr>
        <w:t>.</w:t>
      </w:r>
      <w:r w:rsidRPr="00FB0E6D">
        <w:rPr>
          <w:rFonts w:ascii="Times New Roman" w:eastAsia="Times New Roman" w:hAnsi="Times New Roman" w:cs="Times New Roman"/>
          <w:b/>
          <w:kern w:val="0"/>
          <w:sz w:val="24"/>
          <w:szCs w:val="24"/>
          <w:lang w:eastAsia="lv-LV"/>
          <w14:ligatures w14:val="none"/>
        </w:rPr>
        <w:t xml:space="preserve"> gada </w:t>
      </w:r>
      <w:r w:rsidR="003C6AC5">
        <w:rPr>
          <w:rFonts w:ascii="Times New Roman" w:eastAsia="Times New Roman" w:hAnsi="Times New Roman" w:cs="Times New Roman"/>
          <w:b/>
          <w:kern w:val="0"/>
          <w:sz w:val="24"/>
          <w:szCs w:val="24"/>
          <w:lang w:eastAsia="lv-LV"/>
          <w14:ligatures w14:val="none"/>
        </w:rPr>
        <w:t>30</w:t>
      </w:r>
      <w:r w:rsidRPr="00FB0E6D">
        <w:rPr>
          <w:rFonts w:ascii="Times New Roman" w:eastAsia="Times New Roman" w:hAnsi="Times New Roman" w:cs="Times New Roman"/>
          <w:b/>
          <w:kern w:val="0"/>
          <w:sz w:val="24"/>
          <w:szCs w:val="24"/>
          <w:lang w:eastAsia="lv-LV"/>
          <w14:ligatures w14:val="none"/>
        </w:rPr>
        <w:t>.</w:t>
      </w:r>
      <w:r>
        <w:rPr>
          <w:rFonts w:ascii="Times New Roman" w:eastAsia="Times New Roman" w:hAnsi="Times New Roman" w:cs="Times New Roman"/>
          <w:b/>
          <w:kern w:val="0"/>
          <w:sz w:val="24"/>
          <w:szCs w:val="24"/>
          <w:lang w:eastAsia="lv-LV"/>
          <w14:ligatures w14:val="none"/>
        </w:rPr>
        <w:t xml:space="preserve"> </w:t>
      </w:r>
      <w:r w:rsidRPr="00FB0E6D">
        <w:rPr>
          <w:rFonts w:ascii="Times New Roman" w:eastAsia="Times New Roman" w:hAnsi="Times New Roman" w:cs="Times New Roman"/>
          <w:b/>
          <w:kern w:val="0"/>
          <w:sz w:val="24"/>
          <w:szCs w:val="24"/>
          <w:lang w:eastAsia="lv-LV"/>
          <w14:ligatures w14:val="none"/>
        </w:rPr>
        <w:t xml:space="preserve">septembrī     </w:t>
      </w:r>
      <w:r w:rsidRPr="00FB0E6D">
        <w:rPr>
          <w:rFonts w:ascii="Times New Roman" w:eastAsia="Times New Roman" w:hAnsi="Times New Roman" w:cs="Times New Roman"/>
          <w:b/>
          <w:kern w:val="0"/>
          <w:sz w:val="24"/>
          <w:szCs w:val="24"/>
          <w:lang w:eastAsia="lv-LV"/>
          <w14:ligatures w14:val="none"/>
        </w:rPr>
        <w:tab/>
        <w:t xml:space="preserve">                                                                                 </w:t>
      </w:r>
      <w:r w:rsidRPr="00FB0E6D">
        <w:rPr>
          <w:rFonts w:ascii="Times New Roman" w:eastAsia="Times New Roman" w:hAnsi="Times New Roman" w:cs="Times New Roman"/>
          <w:b/>
          <w:color w:val="000000"/>
          <w:kern w:val="0"/>
          <w:sz w:val="24"/>
          <w:szCs w:val="24"/>
          <w:lang w:eastAsia="lv-LV"/>
          <w14:ligatures w14:val="none"/>
        </w:rPr>
        <w:t>Nr. __/13</w:t>
      </w:r>
    </w:p>
    <w:p w14:paraId="3E484564"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p>
    <w:p w14:paraId="759AE657" w14:textId="77777777" w:rsidR="00FB0E6D" w:rsidRPr="00FB0E6D" w:rsidRDefault="00FB0E6D" w:rsidP="00FB0E6D">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FB0E6D">
        <w:rPr>
          <w:rFonts w:ascii="Times New Roman" w:eastAsia="Times New Roman" w:hAnsi="Times New Roman" w:cs="Times New Roman"/>
          <w:b/>
          <w:kern w:val="0"/>
          <w:sz w:val="24"/>
          <w:szCs w:val="24"/>
          <w:u w:val="single"/>
          <w:lang w:eastAsia="lv-LV"/>
          <w14:ligatures w14:val="none"/>
        </w:rPr>
        <w:t xml:space="preserve">Par atļauju lauksaimniecības zemes ierīkošanai mežā nekustamajā īpašumā </w:t>
      </w:r>
    </w:p>
    <w:p w14:paraId="52838FB7" w14:textId="77777777" w:rsidR="00FB0E6D" w:rsidRPr="00FB0E6D" w:rsidRDefault="00FB0E6D" w:rsidP="00FB0E6D">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FB0E6D">
        <w:rPr>
          <w:rFonts w:ascii="Times New Roman" w:eastAsia="Times New Roman" w:hAnsi="Times New Roman" w:cs="Times New Roman"/>
          <w:b/>
          <w:kern w:val="0"/>
          <w:sz w:val="24"/>
          <w:szCs w:val="24"/>
          <w:u w:val="single"/>
          <w:lang w:eastAsia="lv-LV"/>
          <w14:ligatures w14:val="none"/>
        </w:rPr>
        <w:t xml:space="preserve">“Lejas </w:t>
      </w:r>
      <w:proofErr w:type="spellStart"/>
      <w:r w:rsidRPr="00FB0E6D">
        <w:rPr>
          <w:rFonts w:ascii="Times New Roman" w:eastAsia="Times New Roman" w:hAnsi="Times New Roman" w:cs="Times New Roman"/>
          <w:b/>
          <w:kern w:val="0"/>
          <w:sz w:val="24"/>
          <w:szCs w:val="24"/>
          <w:u w:val="single"/>
          <w:lang w:eastAsia="lv-LV"/>
          <w14:ligatures w14:val="none"/>
        </w:rPr>
        <w:t>Immas</w:t>
      </w:r>
      <w:proofErr w:type="spellEnd"/>
      <w:r w:rsidRPr="00FB0E6D">
        <w:rPr>
          <w:rFonts w:ascii="Times New Roman" w:eastAsia="Times New Roman" w:hAnsi="Times New Roman" w:cs="Times New Roman"/>
          <w:b/>
          <w:kern w:val="0"/>
          <w:sz w:val="24"/>
          <w:szCs w:val="24"/>
          <w:u w:val="single"/>
          <w:lang w:eastAsia="lv-LV"/>
          <w14:ligatures w14:val="none"/>
        </w:rPr>
        <w:t>” , Īles pagastā, Dobeles novadā</w:t>
      </w:r>
    </w:p>
    <w:p w14:paraId="1C2D3FEA"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10"/>
          <w:szCs w:val="10"/>
          <w:lang w:eastAsia="lv-LV"/>
          <w14:ligatures w14:val="none"/>
        </w:rPr>
      </w:pPr>
    </w:p>
    <w:p w14:paraId="0EF9C515"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Dobeles novada pašvaldība (turpmāk tekstā – pašvaldība) izskatīja SIA “AVOTIŅI”, reģistrācijas Nr. 48503003022, iesniegumu par atļauju lauksaimniecības zemes ierīkošanai mežā nekustamā īpašuma </w:t>
      </w:r>
      <w:r w:rsidRPr="00FB0E6D">
        <w:rPr>
          <w:rFonts w:ascii="Times New Roman" w:eastAsia="Times New Roman" w:hAnsi="Times New Roman" w:cs="Times New Roman"/>
          <w:bCs/>
          <w:kern w:val="0"/>
          <w:sz w:val="24"/>
          <w:szCs w:val="24"/>
          <w:lang w:eastAsia="lv-LV"/>
          <w14:ligatures w14:val="none"/>
        </w:rPr>
        <w:t xml:space="preserve">“Lejas </w:t>
      </w:r>
      <w:proofErr w:type="spellStart"/>
      <w:r w:rsidRPr="00FB0E6D">
        <w:rPr>
          <w:rFonts w:ascii="Times New Roman" w:eastAsia="Times New Roman" w:hAnsi="Times New Roman" w:cs="Times New Roman"/>
          <w:bCs/>
          <w:kern w:val="0"/>
          <w:sz w:val="24"/>
          <w:szCs w:val="24"/>
          <w:lang w:eastAsia="lv-LV"/>
          <w14:ligatures w14:val="none"/>
        </w:rPr>
        <w:t>Immas</w:t>
      </w:r>
      <w:proofErr w:type="spellEnd"/>
      <w:r w:rsidRPr="00FB0E6D">
        <w:rPr>
          <w:rFonts w:ascii="Times New Roman" w:eastAsia="Times New Roman" w:hAnsi="Times New Roman" w:cs="Times New Roman"/>
          <w:bCs/>
          <w:kern w:val="0"/>
          <w:sz w:val="24"/>
          <w:szCs w:val="24"/>
          <w:lang w:eastAsia="lv-LV"/>
          <w14:ligatures w14:val="none"/>
        </w:rPr>
        <w:t>” (kadastra Nr.46640030131), Īles pagastā, Dobeles novadā zemes vienībā ar kadastra apzīmējumu 46640030069 0,3 ha platībā</w:t>
      </w:r>
      <w:r w:rsidRPr="00FB0E6D">
        <w:rPr>
          <w:rFonts w:ascii="Times New Roman" w:eastAsia="Times New Roman" w:hAnsi="Times New Roman" w:cs="Times New Roman"/>
          <w:kern w:val="0"/>
          <w:sz w:val="24"/>
          <w:szCs w:val="24"/>
          <w:lang w:eastAsia="lv-LV"/>
          <w14:ligatures w14:val="none"/>
        </w:rPr>
        <w:t xml:space="preserve"> (turpmāk tekstā - nekustamais īpašums “Lejas </w:t>
      </w:r>
      <w:proofErr w:type="spellStart"/>
      <w:r w:rsidRPr="00FB0E6D">
        <w:rPr>
          <w:rFonts w:ascii="Times New Roman" w:eastAsia="Times New Roman" w:hAnsi="Times New Roman" w:cs="Times New Roman"/>
          <w:kern w:val="0"/>
          <w:sz w:val="24"/>
          <w:szCs w:val="24"/>
          <w:lang w:eastAsia="lv-LV"/>
          <w14:ligatures w14:val="none"/>
        </w:rPr>
        <w:t>Immas</w:t>
      </w:r>
      <w:proofErr w:type="spellEnd"/>
      <w:r w:rsidRPr="00FB0E6D">
        <w:rPr>
          <w:rFonts w:ascii="Times New Roman" w:eastAsia="Times New Roman" w:hAnsi="Times New Roman" w:cs="Times New Roman"/>
          <w:kern w:val="0"/>
          <w:sz w:val="24"/>
          <w:szCs w:val="24"/>
          <w:lang w:eastAsia="lv-LV"/>
          <w14:ligatures w14:val="none"/>
        </w:rPr>
        <w:t xml:space="preserve">”). </w:t>
      </w:r>
    </w:p>
    <w:p w14:paraId="1F0A7EA3"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Mežu likuma 41. panta pirmā daļa nosaka, ka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w:t>
      </w:r>
    </w:p>
    <w:p w14:paraId="70A8FC0B"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Ministru kabineta 2013. gada 5. marta noteikumu Nr. 118 „Kārtība, kādā lauksaimniecībā izmantojamo zemi ierīko mežā, kā arī izsniedz atļauju tās ierīkošanai” (turpmāk – Ministru kabineta noteikumi Nr.118) 7. punkts noteic, ka atļauju lauksaimniecības zemes ierīkošanai izsniedz vietējā pašvaldība, kuras administratīvajā teritorijā atrodas meža īpašums vai tiesiskais valdījums, kurā paredzēta lauksaimniecības zemes ierīkošana.</w:t>
      </w:r>
    </w:p>
    <w:p w14:paraId="1DDA211E" w14:textId="77777777" w:rsidR="00FB0E6D" w:rsidRPr="00FB0E6D" w:rsidRDefault="00FB0E6D" w:rsidP="00FB0E6D">
      <w:pPr>
        <w:spacing w:after="0" w:line="240" w:lineRule="auto"/>
        <w:ind w:firstLine="720"/>
        <w:jc w:val="both"/>
        <w:rPr>
          <w:rFonts w:ascii="Times New Roman" w:eastAsia="Calibri" w:hAnsi="Times New Roman" w:cs="Times New Roman"/>
          <w:kern w:val="0"/>
          <w:sz w:val="24"/>
          <w:szCs w:val="24"/>
          <w14:ligatures w14:val="none"/>
        </w:rPr>
      </w:pPr>
      <w:r w:rsidRPr="00FB0E6D">
        <w:rPr>
          <w:rFonts w:ascii="Times New Roman" w:eastAsia="Calibri" w:hAnsi="Times New Roman" w:cs="Times New Roman"/>
          <w:kern w:val="0"/>
          <w:sz w:val="24"/>
          <w:szCs w:val="24"/>
          <w14:ligatures w14:val="none"/>
        </w:rPr>
        <w:t xml:space="preserve">Atbilstoši Ministru kabineta noteikumu Nr.118 10.1. apakšpunktam, pašvaldība ir pieprasījusi un saņēmusi pozitīvus atzinumus no Dabas aizsardzības pārvaldes Pierīgas reģionālās administrācijas (2026. gada 4.augustā), Valsts meža dienesta Centra virsmežniecības (2026. gada 4.augustā) un Valsts Vides dienesta Atļauju pārvaldes (2026.gada 4.augustā). Minētās iestādes neiebilst pret plānoto lauksaimniecībā izmantojamās zemes ierīkošanu mežā. </w:t>
      </w:r>
    </w:p>
    <w:p w14:paraId="54353DC2"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Saskaņā ar Ministru kabineta noteikumu Nr.118 12. punktā noteikto, pašvaldība ir pieprasījusi un saņēmusi Valsts meža dienesta Centra virsmežniecības kompensācijas aprēķinu par atmežojamo platību 0,3193 ha platībā. Kompensācija par nekustamā īpašuma “Lejas </w:t>
      </w:r>
      <w:proofErr w:type="spellStart"/>
      <w:r w:rsidRPr="00FB0E6D">
        <w:rPr>
          <w:rFonts w:ascii="Times New Roman" w:eastAsia="Times New Roman" w:hAnsi="Times New Roman" w:cs="Times New Roman"/>
          <w:kern w:val="0"/>
          <w:sz w:val="24"/>
          <w:szCs w:val="24"/>
          <w:lang w:eastAsia="lv-LV"/>
          <w14:ligatures w14:val="none"/>
        </w:rPr>
        <w:t>Immas</w:t>
      </w:r>
      <w:proofErr w:type="spellEnd"/>
      <w:r w:rsidRPr="00FB0E6D">
        <w:rPr>
          <w:rFonts w:ascii="Times New Roman" w:eastAsia="Times New Roman" w:hAnsi="Times New Roman" w:cs="Times New Roman"/>
          <w:kern w:val="0"/>
          <w:sz w:val="24"/>
          <w:szCs w:val="24"/>
          <w:lang w:eastAsia="lv-LV"/>
          <w14:ligatures w14:val="none"/>
        </w:rPr>
        <w:t xml:space="preserve">” atmežošanu noteikta 0.00  EUR (nulle </w:t>
      </w:r>
      <w:proofErr w:type="spellStart"/>
      <w:r w:rsidRPr="00FB0E6D">
        <w:rPr>
          <w:rFonts w:ascii="Times New Roman" w:eastAsia="Times New Roman" w:hAnsi="Times New Roman" w:cs="Times New Roman"/>
          <w:i/>
          <w:kern w:val="0"/>
          <w:sz w:val="24"/>
          <w:szCs w:val="24"/>
          <w:lang w:eastAsia="lv-LV"/>
          <w14:ligatures w14:val="none"/>
        </w:rPr>
        <w:t>euro</w:t>
      </w:r>
      <w:proofErr w:type="spellEnd"/>
      <w:r w:rsidRPr="00FB0E6D">
        <w:rPr>
          <w:rFonts w:ascii="Times New Roman" w:eastAsia="Times New Roman" w:hAnsi="Times New Roman" w:cs="Times New Roman"/>
          <w:kern w:val="0"/>
          <w:sz w:val="24"/>
          <w:szCs w:val="24"/>
          <w:lang w:eastAsia="lv-LV"/>
          <w14:ligatures w14:val="none"/>
        </w:rPr>
        <w:t xml:space="preserve"> un  00 centi). </w:t>
      </w:r>
    </w:p>
    <w:p w14:paraId="198F2EB8"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Ievērojot iepriekš minēto un pamatojoties uz Meža likuma 41. panta pirmo daļu, Ministru kabineta 2013. gada 5. marta noteikumu Nr. 118 “Kārtība, kādā lauksaimniecībā izmantojamo zemi ierīko mežā, kā arī izsniedz atļauju tās ierīkošanai” 7. punktu, </w:t>
      </w:r>
      <w:r w:rsidRPr="00FB0E6D">
        <w:rPr>
          <w:rFonts w:ascii="Times New Roman" w:eastAsia="Times New Roman" w:hAnsi="Times New Roman" w:cs="Times New Roman"/>
          <w:color w:val="000000"/>
          <w:kern w:val="0"/>
          <w:sz w:val="24"/>
          <w:szCs w:val="24"/>
          <w:lang w:eastAsia="lv-LV"/>
          <w14:ligatures w14:val="none"/>
        </w:rPr>
        <w:t xml:space="preserve">atklāti balsojot: </w:t>
      </w:r>
      <w:r w:rsidRPr="00FB0E6D">
        <w:rPr>
          <w:rFonts w:ascii="Times New Roman" w:eastAsia="Times New Roman" w:hAnsi="Times New Roman" w:cs="Times New Roman"/>
          <w:kern w:val="0"/>
          <w:sz w:val="24"/>
          <w:szCs w:val="24"/>
          <w:lang w:eastAsia="lv-LV"/>
          <w14:ligatures w14:val="none"/>
        </w:rPr>
        <w:t>PAR -</w:t>
      </w:r>
      <w:r w:rsidRPr="00FB0E6D">
        <w:rPr>
          <w:rFonts w:ascii="Times New Roman" w:eastAsia="Times New Roman" w:hAnsi="Times New Roman" w:cs="Times New Roman"/>
          <w:bCs/>
          <w:kern w:val="0"/>
          <w:sz w:val="24"/>
          <w:szCs w:val="24"/>
          <w:lang w:eastAsia="et-EE"/>
          <w14:ligatures w14:val="none"/>
        </w:rPr>
        <w:t xml:space="preserve">, </w:t>
      </w:r>
      <w:r w:rsidRPr="00FB0E6D">
        <w:rPr>
          <w:rFonts w:ascii="Times New Roman" w:eastAsia="Times New Roman" w:hAnsi="Times New Roman" w:cs="Times New Roman"/>
          <w:kern w:val="0"/>
          <w:sz w:val="24"/>
          <w:szCs w:val="24"/>
          <w:lang w:eastAsia="lv-LV"/>
          <w14:ligatures w14:val="none"/>
        </w:rPr>
        <w:t>PRET -, ATTURAS -, Dobeles novada dome NOLEMJ:</w:t>
      </w:r>
    </w:p>
    <w:p w14:paraId="25000A42"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0D964F69"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5A7122EB"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41557EEB"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07F2C648"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07AD6185"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lastRenderedPageBreak/>
        <w:t xml:space="preserve">ATĻAUT SIA “AVOTIŅI”, reģistrācijas Nr.48503003022, ierīkot lauksaimniecības zemi </w:t>
      </w:r>
      <w:r w:rsidRPr="00FB0E6D">
        <w:rPr>
          <w:rFonts w:ascii="Times New Roman" w:eastAsia="Times New Roman" w:hAnsi="Times New Roman" w:cs="Times New Roman"/>
          <w:color w:val="000000"/>
          <w:kern w:val="0"/>
          <w:sz w:val="24"/>
          <w:szCs w:val="24"/>
          <w:lang w:eastAsia="lv-LV"/>
          <w14:ligatures w14:val="none"/>
        </w:rPr>
        <w:t>mežā</w:t>
      </w:r>
      <w:r w:rsidRPr="00FB0E6D">
        <w:rPr>
          <w:rFonts w:ascii="Times New Roman" w:eastAsia="Times New Roman" w:hAnsi="Times New Roman" w:cs="Times New Roman"/>
          <w:color w:val="FF0000"/>
          <w:kern w:val="0"/>
          <w:sz w:val="24"/>
          <w:szCs w:val="24"/>
          <w:lang w:eastAsia="lv-LV"/>
          <w14:ligatures w14:val="none"/>
        </w:rPr>
        <w:t xml:space="preserve"> </w:t>
      </w:r>
      <w:r w:rsidRPr="00FB0E6D">
        <w:rPr>
          <w:rFonts w:ascii="Times New Roman" w:eastAsia="Times New Roman" w:hAnsi="Times New Roman" w:cs="Times New Roman"/>
          <w:kern w:val="0"/>
          <w:sz w:val="24"/>
          <w:szCs w:val="24"/>
          <w:lang w:eastAsia="lv-LV"/>
          <w14:ligatures w14:val="none"/>
        </w:rPr>
        <w:t xml:space="preserve">0,3193 ha platībā nekustamā īpašuma </w:t>
      </w:r>
      <w:r w:rsidRPr="00FB0E6D">
        <w:rPr>
          <w:rFonts w:ascii="Times New Roman" w:eastAsia="Times New Roman" w:hAnsi="Times New Roman" w:cs="Times New Roman"/>
          <w:bCs/>
          <w:kern w:val="0"/>
          <w:sz w:val="24"/>
          <w:szCs w:val="24"/>
          <w:lang w:eastAsia="lv-LV"/>
          <w14:ligatures w14:val="none"/>
        </w:rPr>
        <w:t xml:space="preserve">“Lejas </w:t>
      </w:r>
      <w:proofErr w:type="spellStart"/>
      <w:r w:rsidRPr="00FB0E6D">
        <w:rPr>
          <w:rFonts w:ascii="Times New Roman" w:eastAsia="Times New Roman" w:hAnsi="Times New Roman" w:cs="Times New Roman"/>
          <w:bCs/>
          <w:kern w:val="0"/>
          <w:sz w:val="24"/>
          <w:szCs w:val="24"/>
          <w:lang w:eastAsia="lv-LV"/>
          <w14:ligatures w14:val="none"/>
        </w:rPr>
        <w:t>Immas</w:t>
      </w:r>
      <w:proofErr w:type="spellEnd"/>
      <w:r w:rsidRPr="00FB0E6D">
        <w:rPr>
          <w:rFonts w:ascii="Times New Roman" w:eastAsia="Times New Roman" w:hAnsi="Times New Roman" w:cs="Times New Roman"/>
          <w:bCs/>
          <w:kern w:val="0"/>
          <w:sz w:val="24"/>
          <w:szCs w:val="24"/>
          <w:lang w:eastAsia="lv-LV"/>
          <w14:ligatures w14:val="none"/>
        </w:rPr>
        <w:t>” (kadastra Nr.46640030131), Īles pagastā, Dobeles novadā zemes vienībā ar kadastra apzīmējumu 46640030069</w:t>
      </w:r>
      <w:r w:rsidRPr="00FB0E6D">
        <w:rPr>
          <w:rFonts w:ascii="Times New Roman" w:eastAsia="Times New Roman" w:hAnsi="Times New Roman" w:cs="Times New Roman"/>
          <w:kern w:val="0"/>
          <w:sz w:val="24"/>
          <w:szCs w:val="24"/>
          <w:lang w:eastAsia="lv-LV"/>
          <w14:ligatures w14:val="none"/>
        </w:rPr>
        <w:t>.</w:t>
      </w:r>
    </w:p>
    <w:p w14:paraId="2182E8FC"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3630D1D5"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p>
    <w:p w14:paraId="09EE9A65" w14:textId="77777777" w:rsidR="00FB0E6D" w:rsidRPr="00FB0E6D" w:rsidRDefault="00FB0E6D" w:rsidP="00FB0E6D">
      <w:pPr>
        <w:spacing w:after="0" w:line="254" w:lineRule="auto"/>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Domes priekšsēdētājs </w:t>
      </w:r>
      <w:r w:rsidRPr="00FB0E6D">
        <w:rPr>
          <w:rFonts w:ascii="Times New Roman" w:eastAsia="Times New Roman" w:hAnsi="Times New Roman" w:cs="Times New Roman"/>
          <w:kern w:val="0"/>
          <w:sz w:val="24"/>
          <w:szCs w:val="24"/>
          <w:lang w:eastAsia="lv-LV"/>
          <w14:ligatures w14:val="none"/>
        </w:rPr>
        <w:tab/>
      </w:r>
      <w:r w:rsidRPr="00FB0E6D">
        <w:rPr>
          <w:rFonts w:ascii="Times New Roman" w:eastAsia="Times New Roman" w:hAnsi="Times New Roman" w:cs="Times New Roman"/>
          <w:kern w:val="0"/>
          <w:sz w:val="24"/>
          <w:szCs w:val="24"/>
          <w:lang w:eastAsia="lv-LV"/>
          <w14:ligatures w14:val="none"/>
        </w:rPr>
        <w:tab/>
        <w:t xml:space="preserve"> </w:t>
      </w:r>
      <w:r w:rsidRPr="00FB0E6D">
        <w:rPr>
          <w:rFonts w:ascii="Times New Roman" w:eastAsia="Times New Roman" w:hAnsi="Times New Roman" w:cs="Times New Roman"/>
          <w:kern w:val="0"/>
          <w:sz w:val="24"/>
          <w:szCs w:val="24"/>
          <w:lang w:eastAsia="lv-LV"/>
          <w14:ligatures w14:val="none"/>
        </w:rPr>
        <w:tab/>
      </w:r>
      <w:r w:rsidRPr="00FB0E6D">
        <w:rPr>
          <w:rFonts w:ascii="Times New Roman" w:eastAsia="Times New Roman" w:hAnsi="Times New Roman" w:cs="Times New Roman"/>
          <w:kern w:val="0"/>
          <w:sz w:val="24"/>
          <w:szCs w:val="24"/>
          <w:lang w:eastAsia="lv-LV"/>
          <w14:ligatures w14:val="none"/>
        </w:rPr>
        <w:tab/>
        <w:t xml:space="preserve">                  </w:t>
      </w:r>
      <w:r w:rsidRPr="00FB0E6D">
        <w:rPr>
          <w:rFonts w:ascii="Times New Roman" w:eastAsia="Times New Roman" w:hAnsi="Times New Roman" w:cs="Times New Roman"/>
          <w:kern w:val="0"/>
          <w:sz w:val="24"/>
          <w:szCs w:val="24"/>
          <w:lang w:eastAsia="lv-LV"/>
          <w14:ligatures w14:val="none"/>
        </w:rPr>
        <w:tab/>
      </w:r>
      <w:r w:rsidRPr="00FB0E6D">
        <w:rPr>
          <w:rFonts w:ascii="Times New Roman" w:eastAsia="Times New Roman" w:hAnsi="Times New Roman" w:cs="Times New Roman"/>
          <w:kern w:val="0"/>
          <w:sz w:val="24"/>
          <w:szCs w:val="24"/>
          <w:lang w:eastAsia="lv-LV"/>
          <w14:ligatures w14:val="none"/>
        </w:rPr>
        <w:tab/>
        <w:t xml:space="preserve">      </w:t>
      </w:r>
      <w:proofErr w:type="spellStart"/>
      <w:r w:rsidRPr="00FB0E6D">
        <w:rPr>
          <w:rFonts w:ascii="Times New Roman" w:eastAsia="Times New Roman" w:hAnsi="Times New Roman" w:cs="Times New Roman"/>
          <w:kern w:val="0"/>
          <w:sz w:val="24"/>
          <w:szCs w:val="24"/>
          <w:lang w:eastAsia="lv-LV"/>
          <w14:ligatures w14:val="none"/>
        </w:rPr>
        <w:t>A.Spridzāns</w:t>
      </w:r>
      <w:proofErr w:type="spellEnd"/>
    </w:p>
    <w:p w14:paraId="21A5C925" w14:textId="77777777" w:rsidR="00FB0E6D" w:rsidRPr="00FB0E6D" w:rsidRDefault="00FB0E6D" w:rsidP="00FB0E6D">
      <w:pPr>
        <w:spacing w:after="0" w:line="254" w:lineRule="auto"/>
        <w:rPr>
          <w:rFonts w:ascii="Times New Roman" w:eastAsia="Times New Roman" w:hAnsi="Times New Roman" w:cs="Times New Roman"/>
          <w:kern w:val="0"/>
          <w:sz w:val="24"/>
          <w:szCs w:val="24"/>
          <w:lang w:eastAsia="lv-LV"/>
          <w14:ligatures w14:val="none"/>
        </w:rPr>
      </w:pPr>
    </w:p>
    <w:p w14:paraId="7022499C" w14:textId="77777777" w:rsidR="00FB0E6D" w:rsidRPr="00FB0E6D" w:rsidRDefault="00FB0E6D" w:rsidP="00FB0E6D">
      <w:pPr>
        <w:spacing w:after="0" w:line="254" w:lineRule="auto"/>
        <w:rPr>
          <w:rFonts w:ascii="Times New Roman" w:eastAsia="Times New Roman" w:hAnsi="Times New Roman" w:cs="Times New Roman"/>
          <w:kern w:val="0"/>
          <w:sz w:val="24"/>
          <w:szCs w:val="24"/>
          <w:lang w:eastAsia="lv-LV"/>
          <w14:ligatures w14:val="none"/>
        </w:rPr>
      </w:pPr>
    </w:p>
    <w:p w14:paraId="6E6ED636" w14:textId="77777777" w:rsidR="00FB0E6D" w:rsidRPr="00FB0E6D" w:rsidRDefault="00FB0E6D" w:rsidP="00FB0E6D">
      <w:pPr>
        <w:spacing w:after="0" w:line="254" w:lineRule="auto"/>
        <w:rPr>
          <w:rFonts w:ascii="Times New Roman" w:eastAsia="Times New Roman" w:hAnsi="Times New Roman" w:cs="Times New Roman"/>
          <w:kern w:val="0"/>
          <w:sz w:val="24"/>
          <w:szCs w:val="24"/>
          <w:lang w:eastAsia="lv-LV"/>
          <w14:ligatures w14:val="none"/>
        </w:rPr>
      </w:pPr>
    </w:p>
    <w:p w14:paraId="2D1CCF3A"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Iesniedz: </w:t>
      </w:r>
      <w:proofErr w:type="spellStart"/>
      <w:r w:rsidRPr="00FB0E6D">
        <w:rPr>
          <w:rFonts w:ascii="Times New Roman" w:eastAsia="Times New Roman" w:hAnsi="Times New Roman" w:cs="Times New Roman"/>
          <w:kern w:val="0"/>
          <w:sz w:val="24"/>
          <w:szCs w:val="24"/>
          <w:lang w:eastAsia="lv-LV"/>
          <w14:ligatures w14:val="none"/>
        </w:rPr>
        <w:t>E.Laimiņš</w:t>
      </w:r>
      <w:proofErr w:type="spellEnd"/>
      <w:r w:rsidRPr="00FB0E6D">
        <w:rPr>
          <w:rFonts w:ascii="Times New Roman" w:eastAsia="Times New Roman" w:hAnsi="Times New Roman" w:cs="Times New Roman"/>
          <w:kern w:val="0"/>
          <w:sz w:val="24"/>
          <w:szCs w:val="24"/>
          <w:lang w:eastAsia="lv-LV"/>
          <w14:ligatures w14:val="none"/>
        </w:rPr>
        <w:t xml:space="preserve"> </w:t>
      </w:r>
    </w:p>
    <w:p w14:paraId="4546B66B"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Sagatavoja: </w:t>
      </w:r>
      <w:proofErr w:type="spellStart"/>
      <w:r w:rsidRPr="00FB0E6D">
        <w:rPr>
          <w:rFonts w:ascii="Times New Roman" w:eastAsia="Times New Roman" w:hAnsi="Times New Roman" w:cs="Times New Roman"/>
          <w:kern w:val="0"/>
          <w:sz w:val="24"/>
          <w:szCs w:val="24"/>
          <w:lang w:eastAsia="lv-LV"/>
          <w14:ligatures w14:val="none"/>
        </w:rPr>
        <w:t>S.Lasmane</w:t>
      </w:r>
      <w:proofErr w:type="spellEnd"/>
      <w:r w:rsidRPr="00FB0E6D">
        <w:rPr>
          <w:rFonts w:ascii="Times New Roman" w:eastAsia="Times New Roman" w:hAnsi="Times New Roman" w:cs="Times New Roman"/>
          <w:kern w:val="0"/>
          <w:sz w:val="24"/>
          <w:szCs w:val="24"/>
          <w:lang w:eastAsia="lv-LV"/>
          <w14:ligatures w14:val="none"/>
        </w:rPr>
        <w:t xml:space="preserve"> </w:t>
      </w:r>
    </w:p>
    <w:p w14:paraId="44D0F240" w14:textId="370151CD" w:rsidR="00FB0E6D" w:rsidRPr="00FB0E6D" w:rsidRDefault="00FB0E6D" w:rsidP="000252BF">
      <w:pPr>
        <w:pStyle w:val="NoSpacing"/>
        <w:rPr>
          <w:rFonts w:eastAsia="Times New Roman"/>
          <w:lang w:eastAsia="lv-LV"/>
        </w:rPr>
      </w:pPr>
      <w:r w:rsidRPr="00FB0E6D">
        <w:rPr>
          <w:rFonts w:eastAsia="Times New Roman"/>
          <w:lang w:eastAsia="lv-LV"/>
        </w:rPr>
        <w:t>Izskatīts šādās pašvaldības institūcijās:</w:t>
      </w:r>
      <w:r w:rsidR="000252BF">
        <w:rPr>
          <w:rFonts w:eastAsia="Times New Roman"/>
          <w:lang w:eastAsia="lv-LV"/>
        </w:rPr>
        <w:t xml:space="preserve"> </w:t>
      </w:r>
      <w:bookmarkStart w:id="1" w:name="_Hlk240882859"/>
      <w:r w:rsidR="000252BF" w:rsidRPr="000252BF">
        <w:rPr>
          <w:lang w:eastAsia="lv-LV"/>
        </w:rPr>
        <w:t>Tautsaimniecības un attīstības komitej</w:t>
      </w:r>
      <w:r w:rsidR="000252BF">
        <w:rPr>
          <w:lang w:eastAsia="lv-LV"/>
        </w:rPr>
        <w:t>ā 16.09.2026.</w:t>
      </w:r>
      <w:r w:rsidRPr="00FB0E6D">
        <w:rPr>
          <w:rFonts w:eastAsia="Times New Roman"/>
          <w:lang w:eastAsia="lv-LV"/>
        </w:rPr>
        <w:t xml:space="preserve"> </w:t>
      </w:r>
      <w:bookmarkEnd w:id="1"/>
    </w:p>
    <w:p w14:paraId="1EEA50C0"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Personas, kuras  aicināmas uz domes vai komitejas sēdi: -</w:t>
      </w:r>
    </w:p>
    <w:p w14:paraId="1E28A4E0"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Pieņemto lēmumu nosūtīt: Attīstības un plānošanas nodaļai (1),</w:t>
      </w:r>
    </w:p>
    <w:p w14:paraId="1849F806"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SIA “AVOTIŅI” (avotini_dobele</w:t>
      </w:r>
      <w:r w:rsidRPr="00FB0E6D">
        <w:rPr>
          <w:rFonts w:ascii="Times New Roman" w:eastAsia="Times New Roman" w:hAnsi="Times New Roman" w:cs="Times New Roman"/>
          <w:color w:val="333333"/>
          <w:kern w:val="0"/>
          <w:sz w:val="24"/>
          <w:szCs w:val="24"/>
          <w:shd w:val="clear" w:color="auto" w:fill="FFFFFF"/>
          <w:lang w:eastAsia="lv-LV"/>
          <w14:ligatures w14:val="none"/>
        </w:rPr>
        <w:t>@inbox.lv</w:t>
      </w:r>
      <w:r w:rsidRPr="00FB0E6D">
        <w:rPr>
          <w:rFonts w:ascii="Times New Roman" w:eastAsia="Times New Roman" w:hAnsi="Times New Roman" w:cs="Times New Roman"/>
          <w:kern w:val="0"/>
          <w:sz w:val="24"/>
          <w:szCs w:val="24"/>
          <w:lang w:eastAsia="lv-LV"/>
          <w14:ligatures w14:val="none"/>
        </w:rPr>
        <w:t>)</w:t>
      </w:r>
    </w:p>
    <w:p w14:paraId="68BCBF11"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Valsts meža dienesta Centra virsmežniecībai ( pasts@centrs.vmd.gov.lv)</w:t>
      </w:r>
    </w:p>
    <w:p w14:paraId="2BFAD48E" w14:textId="77777777" w:rsidR="00FB0E6D" w:rsidRPr="00FB0E6D" w:rsidRDefault="00FB0E6D" w:rsidP="00FB0E6D">
      <w:pPr>
        <w:spacing w:after="0" w:line="240" w:lineRule="auto"/>
        <w:rPr>
          <w:rFonts w:ascii="Times New Roman" w:eastAsia="Times New Roman" w:hAnsi="Times New Roman" w:cs="Times New Roman"/>
          <w:kern w:val="0"/>
          <w:sz w:val="24"/>
          <w:szCs w:val="24"/>
          <w:lang w:eastAsia="lv-LV"/>
          <w14:ligatures w14:val="none"/>
        </w:rPr>
      </w:pPr>
    </w:p>
    <w:p w14:paraId="50B91C35" w14:textId="77777777" w:rsidR="00FB0E6D" w:rsidRPr="00FB0E6D" w:rsidRDefault="00FB0E6D" w:rsidP="00FB0E6D">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br w:type="page"/>
      </w:r>
    </w:p>
    <w:p w14:paraId="687C082D" w14:textId="2A691C99" w:rsidR="00FB0E6D" w:rsidRPr="00FB0E6D" w:rsidRDefault="00FB0E6D" w:rsidP="00FB0E6D">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4</w:t>
      </w:r>
    </w:p>
    <w:p w14:paraId="795287E7" w14:textId="77777777" w:rsidR="00FB0E6D" w:rsidRPr="00FB0E6D" w:rsidRDefault="00FB0E6D" w:rsidP="00FB0E6D">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FB0E6D">
        <w:rPr>
          <w:rFonts w:ascii="Times New Roman" w:eastAsia="Times New Roman" w:hAnsi="Times New Roman" w:cs="Times New Roman"/>
          <w:kern w:val="0"/>
          <w:sz w:val="20"/>
          <w:szCs w:val="20"/>
          <w:lang w:eastAsia="lv-LV"/>
          <w14:ligatures w14:val="none"/>
        </w:rPr>
        <w:br/>
      </w:r>
      <w:r w:rsidRPr="00FB0E6D">
        <w:rPr>
          <w:rFonts w:ascii="Times New Roman" w:eastAsia="Times New Roman" w:hAnsi="Times New Roman" w:cs="Times New Roman"/>
          <w:noProof/>
          <w:kern w:val="0"/>
          <w:sz w:val="20"/>
          <w:szCs w:val="20"/>
          <w:lang w:eastAsia="lv-LV"/>
          <w14:ligatures w14:val="none"/>
        </w:rPr>
        <w:drawing>
          <wp:inline distT="0" distB="0" distL="0" distR="0" wp14:anchorId="1683E330" wp14:editId="5CAF6EDE">
            <wp:extent cx="676275" cy="752475"/>
            <wp:effectExtent l="0" t="0" r="9525" b="9525"/>
            <wp:docPr id="889940401" name="Picture 88994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6E3495C9"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FB0E6D">
        <w:rPr>
          <w:rFonts w:ascii="Times New Roman" w:eastAsia="Times New Roman" w:hAnsi="Times New Roman" w:cs="Times New Roman"/>
          <w:kern w:val="0"/>
          <w:sz w:val="20"/>
          <w:szCs w:val="24"/>
          <w:lang w:eastAsia="lv-LV"/>
          <w14:ligatures w14:val="none"/>
        </w:rPr>
        <w:t>LATVIJAS REPUBLIKA</w:t>
      </w:r>
    </w:p>
    <w:p w14:paraId="72633D5F"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FB0E6D">
        <w:rPr>
          <w:rFonts w:ascii="Times New Roman" w:eastAsia="Times New Roman" w:hAnsi="Times New Roman" w:cs="Times New Roman"/>
          <w:b/>
          <w:kern w:val="0"/>
          <w:sz w:val="32"/>
          <w:szCs w:val="32"/>
          <w:lang w:eastAsia="lv-LV"/>
          <w14:ligatures w14:val="none"/>
        </w:rPr>
        <w:t>DOBELES NOVADA DOME</w:t>
      </w:r>
    </w:p>
    <w:p w14:paraId="6436615E" w14:textId="77777777" w:rsidR="00FB0E6D" w:rsidRPr="00FB0E6D" w:rsidRDefault="00FB0E6D" w:rsidP="00FB0E6D">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FB0E6D">
        <w:rPr>
          <w:rFonts w:ascii="Times New Roman" w:eastAsia="Times New Roman" w:hAnsi="Times New Roman" w:cs="Times New Roman"/>
          <w:kern w:val="0"/>
          <w:sz w:val="16"/>
          <w:szCs w:val="16"/>
          <w:lang w:eastAsia="lv-LV"/>
          <w14:ligatures w14:val="none"/>
        </w:rPr>
        <w:t>Brīvības iela 17, Dobele, Dobeles novads, LV-3701</w:t>
      </w:r>
    </w:p>
    <w:p w14:paraId="154236BB" w14:textId="77777777" w:rsidR="00FB0E6D" w:rsidRPr="00FB0E6D" w:rsidRDefault="00FB0E6D" w:rsidP="00FB0E6D">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FB0E6D">
        <w:rPr>
          <w:rFonts w:ascii="Times New Roman" w:eastAsia="Times New Roman" w:hAnsi="Times New Roman" w:cs="Times New Roman"/>
          <w:kern w:val="0"/>
          <w:sz w:val="16"/>
          <w:szCs w:val="16"/>
          <w:lang w:eastAsia="lv-LV"/>
          <w14:ligatures w14:val="none"/>
        </w:rPr>
        <w:t xml:space="preserve">Tālr. 63707269, 63700137, 63720940, e-pasts </w:t>
      </w:r>
      <w:hyperlink r:id="rId24" w:history="1">
        <w:r w:rsidRPr="00FB0E6D">
          <w:rPr>
            <w:rFonts w:ascii="Times New Roman" w:eastAsia="Calibri" w:hAnsi="Times New Roman" w:cs="Times New Roman"/>
            <w:color w:val="000000"/>
            <w:kern w:val="0"/>
            <w:sz w:val="16"/>
            <w:szCs w:val="16"/>
            <w:u w:val="single"/>
            <w:lang w:eastAsia="lv-LV"/>
            <w14:ligatures w14:val="none"/>
          </w:rPr>
          <w:t>dome@dobele.lv</w:t>
        </w:r>
      </w:hyperlink>
    </w:p>
    <w:p w14:paraId="283A66C5" w14:textId="77777777" w:rsidR="00FB0E6D" w:rsidRPr="00FB0E6D" w:rsidRDefault="00FB0E6D" w:rsidP="00FB0E6D">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63856E4D" w14:textId="77777777" w:rsidR="00FB0E6D" w:rsidRPr="00FB0E6D" w:rsidRDefault="00FB0E6D" w:rsidP="00FB0E6D">
      <w:pPr>
        <w:spacing w:after="0" w:line="240" w:lineRule="auto"/>
        <w:jc w:val="center"/>
        <w:rPr>
          <w:rFonts w:ascii="Times New Roman" w:eastAsia="Calibri" w:hAnsi="Times New Roman" w:cs="Times New Roman"/>
          <w:b/>
          <w:kern w:val="0"/>
          <w:sz w:val="24"/>
          <w:szCs w:val="24"/>
          <w:lang w:eastAsia="lv-LV"/>
          <w14:ligatures w14:val="none"/>
        </w:rPr>
      </w:pPr>
      <w:r w:rsidRPr="00FB0E6D">
        <w:rPr>
          <w:rFonts w:ascii="Times New Roman" w:eastAsia="Calibri" w:hAnsi="Times New Roman" w:cs="Times New Roman"/>
          <w:b/>
          <w:kern w:val="0"/>
          <w:sz w:val="24"/>
          <w:szCs w:val="24"/>
          <w:lang w:eastAsia="lv-LV"/>
          <w14:ligatures w14:val="none"/>
        </w:rPr>
        <w:t>LĒMUMS</w:t>
      </w:r>
    </w:p>
    <w:p w14:paraId="10E57EE8" w14:textId="77777777" w:rsidR="00FB0E6D" w:rsidRPr="00FB0E6D" w:rsidRDefault="00FB0E6D" w:rsidP="00FB0E6D">
      <w:pPr>
        <w:spacing w:after="0" w:line="240" w:lineRule="auto"/>
        <w:jc w:val="center"/>
        <w:rPr>
          <w:rFonts w:ascii="Times New Roman" w:eastAsia="Calibri" w:hAnsi="Times New Roman" w:cs="Times New Roman"/>
          <w:b/>
          <w:kern w:val="0"/>
          <w:sz w:val="24"/>
          <w:szCs w:val="24"/>
          <w:lang w:eastAsia="lv-LV"/>
          <w14:ligatures w14:val="none"/>
        </w:rPr>
      </w:pPr>
      <w:r w:rsidRPr="00FB0E6D">
        <w:rPr>
          <w:rFonts w:ascii="Times New Roman" w:eastAsia="Calibri" w:hAnsi="Times New Roman" w:cs="Times New Roman"/>
          <w:b/>
          <w:kern w:val="0"/>
          <w:sz w:val="24"/>
          <w:szCs w:val="24"/>
          <w:lang w:eastAsia="lv-LV"/>
          <w14:ligatures w14:val="none"/>
        </w:rPr>
        <w:t>Dobelē</w:t>
      </w:r>
    </w:p>
    <w:p w14:paraId="4F423238" w14:textId="77777777" w:rsidR="00FB0E6D" w:rsidRPr="00FB0E6D" w:rsidRDefault="00FB0E6D" w:rsidP="00FB0E6D">
      <w:pPr>
        <w:tabs>
          <w:tab w:val="center" w:pos="4153"/>
          <w:tab w:val="left" w:pos="8080"/>
          <w:tab w:val="right" w:pos="9498"/>
        </w:tabs>
        <w:spacing w:after="0" w:line="240" w:lineRule="auto"/>
        <w:ind w:left="113" w:right="-1"/>
        <w:rPr>
          <w:rFonts w:ascii="Times New Roman" w:eastAsia="Times New Roman" w:hAnsi="Times New Roman" w:cs="Times New Roman"/>
          <w:b/>
          <w:kern w:val="0"/>
          <w:sz w:val="24"/>
          <w:szCs w:val="24"/>
          <w:lang w:eastAsia="x-none"/>
          <w14:ligatures w14:val="none"/>
        </w:rPr>
      </w:pPr>
    </w:p>
    <w:p w14:paraId="398D6111" w14:textId="0AEF59C6" w:rsidR="00FB0E6D" w:rsidRPr="00FB0E6D" w:rsidRDefault="00FB0E6D" w:rsidP="00FB0E6D">
      <w:pPr>
        <w:tabs>
          <w:tab w:val="center" w:pos="4153"/>
          <w:tab w:val="left" w:pos="8080"/>
          <w:tab w:val="right" w:pos="9498"/>
        </w:tabs>
        <w:spacing w:after="0" w:line="240" w:lineRule="auto"/>
        <w:ind w:left="113" w:right="-1"/>
        <w:rPr>
          <w:rFonts w:ascii="Times New Roman" w:eastAsia="Times New Roman" w:hAnsi="Times New Roman" w:cs="Times New Roman"/>
          <w:b/>
          <w:color w:val="000000"/>
          <w:kern w:val="0"/>
          <w:sz w:val="24"/>
          <w:szCs w:val="24"/>
          <w:lang w:eastAsia="lv-LV"/>
          <w14:ligatures w14:val="none"/>
        </w:rPr>
      </w:pPr>
      <w:r w:rsidRPr="00FB0E6D">
        <w:rPr>
          <w:rFonts w:ascii="Times New Roman" w:eastAsia="Times New Roman" w:hAnsi="Times New Roman" w:cs="Times New Roman"/>
          <w:b/>
          <w:kern w:val="0"/>
          <w:sz w:val="24"/>
          <w:szCs w:val="24"/>
          <w:lang w:eastAsia="x-none"/>
          <w14:ligatures w14:val="none"/>
        </w:rPr>
        <w:t>2026.</w:t>
      </w:r>
      <w:r w:rsidR="00CF391B">
        <w:rPr>
          <w:rFonts w:ascii="Times New Roman" w:eastAsia="Times New Roman" w:hAnsi="Times New Roman" w:cs="Times New Roman"/>
          <w:b/>
          <w:kern w:val="0"/>
          <w:sz w:val="24"/>
          <w:szCs w:val="24"/>
          <w:lang w:eastAsia="x-none"/>
          <w14:ligatures w14:val="none"/>
        </w:rPr>
        <w:t xml:space="preserve"> </w:t>
      </w:r>
      <w:r w:rsidRPr="00FB0E6D">
        <w:rPr>
          <w:rFonts w:ascii="Times New Roman" w:eastAsia="Times New Roman" w:hAnsi="Times New Roman" w:cs="Times New Roman"/>
          <w:b/>
          <w:kern w:val="0"/>
          <w:sz w:val="24"/>
          <w:szCs w:val="24"/>
          <w:lang w:eastAsia="x-none"/>
          <w14:ligatures w14:val="none"/>
        </w:rPr>
        <w:t xml:space="preserve">gada </w:t>
      </w:r>
      <w:r w:rsidR="003C6AC5">
        <w:rPr>
          <w:rFonts w:ascii="Times New Roman" w:eastAsia="Times New Roman" w:hAnsi="Times New Roman" w:cs="Times New Roman"/>
          <w:b/>
          <w:kern w:val="0"/>
          <w:sz w:val="24"/>
          <w:szCs w:val="24"/>
          <w:lang w:eastAsia="x-none"/>
          <w14:ligatures w14:val="none"/>
        </w:rPr>
        <w:t>30</w:t>
      </w:r>
      <w:r w:rsidRPr="00FB0E6D">
        <w:rPr>
          <w:rFonts w:ascii="Times New Roman" w:eastAsia="Times New Roman" w:hAnsi="Times New Roman" w:cs="Times New Roman"/>
          <w:b/>
          <w:kern w:val="0"/>
          <w:sz w:val="24"/>
          <w:szCs w:val="24"/>
          <w:lang w:eastAsia="x-none"/>
          <w14:ligatures w14:val="none"/>
        </w:rPr>
        <w:t>.</w:t>
      </w:r>
      <w:r w:rsidR="00CF391B">
        <w:rPr>
          <w:rFonts w:ascii="Times New Roman" w:eastAsia="Times New Roman" w:hAnsi="Times New Roman" w:cs="Times New Roman"/>
          <w:b/>
          <w:kern w:val="0"/>
          <w:sz w:val="24"/>
          <w:szCs w:val="24"/>
          <w:lang w:eastAsia="x-none"/>
          <w14:ligatures w14:val="none"/>
        </w:rPr>
        <w:t xml:space="preserve"> </w:t>
      </w:r>
      <w:r w:rsidRPr="00FB0E6D">
        <w:rPr>
          <w:rFonts w:ascii="Times New Roman" w:eastAsia="Times New Roman" w:hAnsi="Times New Roman" w:cs="Times New Roman"/>
          <w:b/>
          <w:kern w:val="0"/>
          <w:sz w:val="24"/>
          <w:szCs w:val="24"/>
          <w:lang w:eastAsia="x-none"/>
          <w14:ligatures w14:val="none"/>
        </w:rPr>
        <w:t xml:space="preserve">septembrī                                  </w:t>
      </w:r>
      <w:r w:rsidRPr="00FB0E6D">
        <w:rPr>
          <w:rFonts w:ascii="Times New Roman" w:eastAsia="Times New Roman" w:hAnsi="Times New Roman" w:cs="Times New Roman"/>
          <w:b/>
          <w:color w:val="000000"/>
          <w:kern w:val="0"/>
          <w:sz w:val="24"/>
          <w:szCs w:val="24"/>
          <w:lang w:eastAsia="lv-LV"/>
          <w14:ligatures w14:val="none"/>
        </w:rPr>
        <w:t xml:space="preserve">                                           Nr.___/13</w:t>
      </w:r>
    </w:p>
    <w:p w14:paraId="7FD19107" w14:textId="77777777" w:rsidR="00FB0E6D" w:rsidRPr="00FB0E6D" w:rsidRDefault="00FB0E6D" w:rsidP="00FB0E6D">
      <w:pPr>
        <w:tabs>
          <w:tab w:val="center" w:pos="4153"/>
          <w:tab w:val="left" w:pos="8080"/>
          <w:tab w:val="right" w:pos="9498"/>
        </w:tabs>
        <w:spacing w:after="0" w:line="240" w:lineRule="auto"/>
        <w:ind w:left="113" w:right="-1"/>
        <w:rPr>
          <w:rFonts w:ascii="Times New Roman" w:eastAsia="Times New Roman" w:hAnsi="Times New Roman" w:cs="Times New Roman"/>
          <w:color w:val="000000"/>
          <w:kern w:val="0"/>
          <w:sz w:val="24"/>
          <w:szCs w:val="24"/>
          <w:lang w:eastAsia="lv-LV"/>
          <w14:ligatures w14:val="none"/>
        </w:rPr>
      </w:pPr>
    </w:p>
    <w:p w14:paraId="25B5C12A" w14:textId="77777777" w:rsidR="00FB0E6D" w:rsidRPr="00FB0E6D" w:rsidRDefault="00FB0E6D" w:rsidP="00FB0E6D">
      <w:pPr>
        <w:suppressAutoHyphens/>
        <w:spacing w:after="0" w:line="240" w:lineRule="auto"/>
        <w:jc w:val="center"/>
        <w:rPr>
          <w:rFonts w:ascii="Times New Roman" w:eastAsia="Times New Roman" w:hAnsi="Times New Roman" w:cs="Times New Roman"/>
          <w:b/>
          <w:kern w:val="0"/>
          <w:sz w:val="24"/>
          <w:szCs w:val="24"/>
          <w:u w:val="single"/>
          <w:lang w:eastAsia="ar-SA"/>
          <w14:ligatures w14:val="none"/>
        </w:rPr>
      </w:pPr>
      <w:r w:rsidRPr="00FB0E6D">
        <w:rPr>
          <w:rFonts w:ascii="Times New Roman" w:eastAsia="Times New Roman" w:hAnsi="Times New Roman" w:cs="Times New Roman"/>
          <w:b/>
          <w:kern w:val="0"/>
          <w:sz w:val="24"/>
          <w:szCs w:val="24"/>
          <w:u w:val="single"/>
          <w:lang w:eastAsia="ar-SA"/>
          <w14:ligatures w14:val="none"/>
        </w:rPr>
        <w:t>Par rezerves zemes fondā ieskaitīto zemes vienību piekritību</w:t>
      </w:r>
    </w:p>
    <w:p w14:paraId="48C03968" w14:textId="77777777" w:rsidR="00FB0E6D" w:rsidRPr="00FB0E6D" w:rsidRDefault="00FB0E6D" w:rsidP="00FB0E6D">
      <w:pPr>
        <w:suppressAutoHyphens/>
        <w:spacing w:after="0" w:line="240" w:lineRule="auto"/>
        <w:jc w:val="center"/>
        <w:rPr>
          <w:rFonts w:ascii="Times New Roman" w:eastAsia="Times New Roman" w:hAnsi="Times New Roman" w:cs="Times New Roman"/>
          <w:b/>
          <w:kern w:val="0"/>
          <w:sz w:val="24"/>
          <w:szCs w:val="24"/>
          <w:u w:val="single"/>
          <w:lang w:eastAsia="ar-SA"/>
          <w14:ligatures w14:val="none"/>
        </w:rPr>
      </w:pPr>
      <w:r w:rsidRPr="00FB0E6D">
        <w:rPr>
          <w:rFonts w:ascii="Times New Roman" w:eastAsia="Times New Roman" w:hAnsi="Times New Roman" w:cs="Times New Roman"/>
          <w:b/>
          <w:kern w:val="0"/>
          <w:sz w:val="24"/>
          <w:szCs w:val="24"/>
          <w:u w:val="single"/>
          <w:lang w:eastAsia="ar-SA"/>
          <w14:ligatures w14:val="none"/>
        </w:rPr>
        <w:t xml:space="preserve">Dobeles novada pašvaldībai </w:t>
      </w:r>
    </w:p>
    <w:p w14:paraId="116719C2" w14:textId="77777777" w:rsidR="00FB0E6D" w:rsidRPr="00FB0E6D" w:rsidRDefault="00FB0E6D" w:rsidP="00FB0E6D">
      <w:pPr>
        <w:suppressAutoHyphens/>
        <w:spacing w:after="0" w:line="240" w:lineRule="auto"/>
        <w:jc w:val="center"/>
        <w:rPr>
          <w:rFonts w:ascii="Times New Roman" w:eastAsia="Times New Roman" w:hAnsi="Times New Roman" w:cs="Times New Roman"/>
          <w:b/>
          <w:kern w:val="0"/>
          <w:sz w:val="24"/>
          <w:szCs w:val="24"/>
          <w:u w:val="single"/>
          <w:lang w:eastAsia="ar-SA"/>
          <w14:ligatures w14:val="none"/>
        </w:rPr>
      </w:pPr>
    </w:p>
    <w:p w14:paraId="3B53EC30" w14:textId="77777777" w:rsidR="00FB0E6D" w:rsidRPr="00FB0E6D" w:rsidRDefault="00FB0E6D" w:rsidP="00FB0E6D">
      <w:pPr>
        <w:suppressAutoHyphens/>
        <w:spacing w:after="0" w:line="240" w:lineRule="auto"/>
        <w:ind w:firstLine="720"/>
        <w:jc w:val="both"/>
        <w:rPr>
          <w:rFonts w:ascii="Times New Roman" w:eastAsia="Times New Roman" w:hAnsi="Times New Roman" w:cs="Times New Roman"/>
          <w:kern w:val="0"/>
          <w:sz w:val="24"/>
          <w:szCs w:val="24"/>
          <w:lang w:eastAsia="ar-SA"/>
          <w14:ligatures w14:val="none"/>
        </w:rPr>
      </w:pPr>
      <w:bookmarkStart w:id="2" w:name="_Hlk117673883"/>
      <w:r w:rsidRPr="00FB0E6D">
        <w:rPr>
          <w:rFonts w:ascii="Times New Roman" w:eastAsia="Times New Roman" w:hAnsi="Times New Roman" w:cs="Times New Roman"/>
          <w:kern w:val="0"/>
          <w:sz w:val="24"/>
          <w:szCs w:val="24"/>
          <w:lang w:eastAsia="lv-LV"/>
          <w14:ligatures w14:val="none"/>
        </w:rPr>
        <w:t>Dobeles novada dome, izskatot lēmuma projektu “</w:t>
      </w:r>
      <w:r w:rsidRPr="00FB0E6D">
        <w:rPr>
          <w:rFonts w:ascii="Times New Roman" w:eastAsia="Times New Roman" w:hAnsi="Times New Roman" w:cs="Times New Roman"/>
          <w:kern w:val="0"/>
          <w:sz w:val="24"/>
          <w:szCs w:val="24"/>
          <w:lang w:eastAsia="ar-SA"/>
          <w14:ligatures w14:val="none"/>
        </w:rPr>
        <w:t>Par rezerves zemes fondā ieskaitītās zemes vienības piekritību Dobeles novada pašvaldībai</w:t>
      </w:r>
      <w:r w:rsidRPr="00FB0E6D">
        <w:rPr>
          <w:rFonts w:ascii="Times New Roman" w:eastAsia="Times New Roman" w:hAnsi="Times New Roman" w:cs="Times New Roman"/>
          <w:kern w:val="0"/>
          <w:sz w:val="24"/>
          <w:szCs w:val="24"/>
          <w:lang w:eastAsia="lv-LV"/>
          <w14:ligatures w14:val="none"/>
        </w:rPr>
        <w:t>” konstatēja sekojošo:</w:t>
      </w:r>
    </w:p>
    <w:p w14:paraId="1D98B692"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Pamatojoties uz Valsts zemes dienesta Nekustamā īpašuma valsts kadastra informācijas sistēmas datiem zemes vienības ar kadastra apzīmējumiem un platībām:</w:t>
      </w:r>
    </w:p>
    <w:tbl>
      <w:tblPr>
        <w:tblW w:w="7229" w:type="dxa"/>
        <w:tblInd w:w="988" w:type="dxa"/>
        <w:tblLook w:val="04A0" w:firstRow="1" w:lastRow="0" w:firstColumn="1" w:lastColumn="0" w:noHBand="0" w:noVBand="1"/>
      </w:tblPr>
      <w:tblGrid>
        <w:gridCol w:w="1275"/>
        <w:gridCol w:w="2977"/>
        <w:gridCol w:w="2977"/>
      </w:tblGrid>
      <w:tr w:rsidR="00FB0E6D" w:rsidRPr="00FB0E6D" w14:paraId="3080F561" w14:textId="77777777" w:rsidTr="00A940FA">
        <w:trPr>
          <w:trHeight w:val="576"/>
        </w:trPr>
        <w:tc>
          <w:tcPr>
            <w:tcW w:w="1275" w:type="dxa"/>
            <w:tcBorders>
              <w:top w:val="single" w:sz="4" w:space="0" w:color="auto"/>
              <w:left w:val="single" w:sz="4" w:space="0" w:color="auto"/>
              <w:bottom w:val="single" w:sz="4" w:space="0" w:color="auto"/>
              <w:right w:val="single" w:sz="4" w:space="0" w:color="auto"/>
            </w:tcBorders>
            <w:noWrap/>
            <w:vAlign w:val="center"/>
            <w:hideMark/>
          </w:tcPr>
          <w:p w14:paraId="06A0BD4F" w14:textId="77777777" w:rsidR="00FB0E6D" w:rsidRPr="00FB0E6D" w:rsidRDefault="00FB0E6D" w:rsidP="00FB0E6D">
            <w:pPr>
              <w:spacing w:after="0" w:line="240" w:lineRule="auto"/>
              <w:jc w:val="center"/>
              <w:rPr>
                <w:rFonts w:ascii="Times New Roman" w:eastAsia="Times New Roman" w:hAnsi="Times New Roman" w:cs="Times New Roman"/>
                <w:b/>
                <w:bCs/>
                <w:color w:val="000000"/>
                <w:kern w:val="0"/>
                <w:sz w:val="24"/>
                <w:szCs w:val="24"/>
                <w:lang w:eastAsia="lv-LV"/>
                <w14:ligatures w14:val="none"/>
              </w:rPr>
            </w:pPr>
            <w:proofErr w:type="spellStart"/>
            <w:r w:rsidRPr="00FB0E6D">
              <w:rPr>
                <w:rFonts w:ascii="Times New Roman" w:eastAsia="Times New Roman" w:hAnsi="Times New Roman" w:cs="Times New Roman"/>
                <w:b/>
                <w:bCs/>
                <w:color w:val="000000"/>
                <w:kern w:val="0"/>
                <w:sz w:val="24"/>
                <w:szCs w:val="24"/>
                <w:lang w:eastAsia="lv-LV"/>
                <w14:ligatures w14:val="none"/>
              </w:rPr>
              <w:t>N.p.k</w:t>
            </w:r>
            <w:proofErr w:type="spellEnd"/>
            <w:r w:rsidRPr="00FB0E6D">
              <w:rPr>
                <w:rFonts w:ascii="Times New Roman" w:eastAsia="Times New Roman" w:hAnsi="Times New Roman" w:cs="Times New Roman"/>
                <w:b/>
                <w:bCs/>
                <w:color w:val="000000"/>
                <w:kern w:val="0"/>
                <w:sz w:val="24"/>
                <w:szCs w:val="24"/>
                <w:lang w:eastAsia="lv-LV"/>
                <w14:ligatures w14:val="none"/>
              </w:rPr>
              <w:t>.</w:t>
            </w:r>
          </w:p>
        </w:tc>
        <w:tc>
          <w:tcPr>
            <w:tcW w:w="2977" w:type="dxa"/>
            <w:tcBorders>
              <w:top w:val="single" w:sz="4" w:space="0" w:color="auto"/>
              <w:left w:val="nil"/>
              <w:bottom w:val="single" w:sz="4" w:space="0" w:color="auto"/>
              <w:right w:val="single" w:sz="4" w:space="0" w:color="auto"/>
            </w:tcBorders>
            <w:vAlign w:val="center"/>
            <w:hideMark/>
          </w:tcPr>
          <w:p w14:paraId="5F8B3100" w14:textId="77777777" w:rsidR="00FB0E6D" w:rsidRPr="00FB0E6D" w:rsidRDefault="00FB0E6D" w:rsidP="00FB0E6D">
            <w:pPr>
              <w:spacing w:after="0" w:line="240" w:lineRule="auto"/>
              <w:jc w:val="center"/>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t>Kadastra apzīmējums</w:t>
            </w:r>
          </w:p>
        </w:tc>
        <w:tc>
          <w:tcPr>
            <w:tcW w:w="2977" w:type="dxa"/>
            <w:tcBorders>
              <w:top w:val="single" w:sz="4" w:space="0" w:color="auto"/>
              <w:left w:val="nil"/>
              <w:bottom w:val="single" w:sz="4" w:space="0" w:color="auto"/>
              <w:right w:val="single" w:sz="4" w:space="0" w:color="auto"/>
            </w:tcBorders>
            <w:vAlign w:val="center"/>
            <w:hideMark/>
          </w:tcPr>
          <w:p w14:paraId="79E3BAC4" w14:textId="77777777" w:rsidR="00FB0E6D" w:rsidRPr="00FB0E6D" w:rsidRDefault="00FB0E6D" w:rsidP="00FB0E6D">
            <w:pPr>
              <w:spacing w:after="0" w:line="240" w:lineRule="auto"/>
              <w:jc w:val="center"/>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t>Platība, ha</w:t>
            </w:r>
          </w:p>
        </w:tc>
      </w:tr>
      <w:tr w:rsidR="00FB0E6D" w:rsidRPr="00FB0E6D" w14:paraId="1B06D32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E524D9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w:t>
            </w:r>
          </w:p>
        </w:tc>
        <w:tc>
          <w:tcPr>
            <w:tcW w:w="2977" w:type="dxa"/>
            <w:tcBorders>
              <w:top w:val="nil"/>
              <w:left w:val="nil"/>
              <w:bottom w:val="single" w:sz="4" w:space="0" w:color="auto"/>
              <w:right w:val="single" w:sz="4" w:space="0" w:color="auto"/>
            </w:tcBorders>
            <w:vAlign w:val="bottom"/>
            <w:hideMark/>
          </w:tcPr>
          <w:p w14:paraId="1677CBB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4605 044 4416</w:t>
            </w:r>
          </w:p>
        </w:tc>
        <w:tc>
          <w:tcPr>
            <w:tcW w:w="2977" w:type="dxa"/>
            <w:tcBorders>
              <w:top w:val="nil"/>
              <w:left w:val="nil"/>
              <w:bottom w:val="single" w:sz="4" w:space="0" w:color="auto"/>
              <w:right w:val="single" w:sz="4" w:space="0" w:color="auto"/>
            </w:tcBorders>
            <w:noWrap/>
            <w:vAlign w:val="bottom"/>
            <w:hideMark/>
          </w:tcPr>
          <w:p w14:paraId="0CCFCD6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0.1600</w:t>
            </w:r>
          </w:p>
        </w:tc>
      </w:tr>
      <w:tr w:rsidR="00FB0E6D" w:rsidRPr="00FB0E6D" w14:paraId="4B3BA9EE"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FDFAC5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w:t>
            </w:r>
          </w:p>
        </w:tc>
        <w:tc>
          <w:tcPr>
            <w:tcW w:w="2977" w:type="dxa"/>
            <w:tcBorders>
              <w:top w:val="nil"/>
              <w:left w:val="nil"/>
              <w:bottom w:val="single" w:sz="4" w:space="0" w:color="auto"/>
              <w:right w:val="single" w:sz="4" w:space="0" w:color="auto"/>
            </w:tcBorders>
            <w:vAlign w:val="bottom"/>
            <w:hideMark/>
          </w:tcPr>
          <w:p w14:paraId="72E2E396"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4605 053 0001</w:t>
            </w:r>
          </w:p>
        </w:tc>
        <w:tc>
          <w:tcPr>
            <w:tcW w:w="2977" w:type="dxa"/>
            <w:tcBorders>
              <w:top w:val="nil"/>
              <w:left w:val="nil"/>
              <w:bottom w:val="single" w:sz="4" w:space="0" w:color="auto"/>
              <w:right w:val="single" w:sz="4" w:space="0" w:color="auto"/>
            </w:tcBorders>
            <w:noWrap/>
            <w:vAlign w:val="bottom"/>
            <w:hideMark/>
          </w:tcPr>
          <w:p w14:paraId="0541E00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0.0125</w:t>
            </w:r>
          </w:p>
        </w:tc>
      </w:tr>
      <w:tr w:rsidR="00FB0E6D" w:rsidRPr="00FB0E6D" w14:paraId="6A3E983E"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AF2FD4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w:t>
            </w:r>
          </w:p>
        </w:tc>
        <w:tc>
          <w:tcPr>
            <w:tcW w:w="2977" w:type="dxa"/>
            <w:tcBorders>
              <w:top w:val="nil"/>
              <w:left w:val="nil"/>
              <w:bottom w:val="single" w:sz="4" w:space="0" w:color="auto"/>
              <w:right w:val="single" w:sz="4" w:space="0" w:color="auto"/>
            </w:tcBorders>
            <w:vAlign w:val="bottom"/>
            <w:hideMark/>
          </w:tcPr>
          <w:p w14:paraId="66EC7E1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4625 001 0139</w:t>
            </w:r>
          </w:p>
        </w:tc>
        <w:tc>
          <w:tcPr>
            <w:tcW w:w="2977" w:type="dxa"/>
            <w:tcBorders>
              <w:top w:val="nil"/>
              <w:left w:val="nil"/>
              <w:bottom w:val="single" w:sz="4" w:space="0" w:color="auto"/>
              <w:right w:val="single" w:sz="4" w:space="0" w:color="auto"/>
            </w:tcBorders>
            <w:noWrap/>
            <w:vAlign w:val="bottom"/>
            <w:hideMark/>
          </w:tcPr>
          <w:p w14:paraId="19AF042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3AB84E1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E63611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w:t>
            </w:r>
          </w:p>
        </w:tc>
        <w:tc>
          <w:tcPr>
            <w:tcW w:w="2977" w:type="dxa"/>
            <w:tcBorders>
              <w:top w:val="nil"/>
              <w:left w:val="nil"/>
              <w:bottom w:val="single" w:sz="4" w:space="0" w:color="auto"/>
              <w:right w:val="single" w:sz="4" w:space="0" w:color="auto"/>
            </w:tcBorders>
            <w:vAlign w:val="bottom"/>
            <w:hideMark/>
          </w:tcPr>
          <w:p w14:paraId="4590454F"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4625 003 0045</w:t>
            </w:r>
          </w:p>
        </w:tc>
        <w:tc>
          <w:tcPr>
            <w:tcW w:w="2977" w:type="dxa"/>
            <w:tcBorders>
              <w:top w:val="nil"/>
              <w:left w:val="nil"/>
              <w:bottom w:val="single" w:sz="4" w:space="0" w:color="auto"/>
              <w:right w:val="single" w:sz="4" w:space="0" w:color="auto"/>
            </w:tcBorders>
            <w:noWrap/>
            <w:vAlign w:val="bottom"/>
            <w:hideMark/>
          </w:tcPr>
          <w:p w14:paraId="4ABFCA1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0.6500</w:t>
            </w:r>
          </w:p>
        </w:tc>
      </w:tr>
      <w:tr w:rsidR="00FB0E6D" w:rsidRPr="00FB0E6D" w14:paraId="3659451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B978BC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5</w:t>
            </w:r>
          </w:p>
        </w:tc>
        <w:tc>
          <w:tcPr>
            <w:tcW w:w="2977" w:type="dxa"/>
            <w:tcBorders>
              <w:top w:val="nil"/>
              <w:left w:val="nil"/>
              <w:bottom w:val="single" w:sz="4" w:space="0" w:color="auto"/>
              <w:right w:val="single" w:sz="4" w:space="0" w:color="auto"/>
            </w:tcBorders>
            <w:vAlign w:val="bottom"/>
            <w:hideMark/>
          </w:tcPr>
          <w:p w14:paraId="0FD98A6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4625 003 0105</w:t>
            </w:r>
          </w:p>
        </w:tc>
        <w:tc>
          <w:tcPr>
            <w:tcW w:w="2977" w:type="dxa"/>
            <w:tcBorders>
              <w:top w:val="nil"/>
              <w:left w:val="nil"/>
              <w:bottom w:val="single" w:sz="4" w:space="0" w:color="auto"/>
              <w:right w:val="single" w:sz="4" w:space="0" w:color="auto"/>
            </w:tcBorders>
            <w:noWrap/>
            <w:vAlign w:val="bottom"/>
            <w:hideMark/>
          </w:tcPr>
          <w:p w14:paraId="279FBE6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0.1500</w:t>
            </w:r>
          </w:p>
        </w:tc>
      </w:tr>
      <w:tr w:rsidR="00FB0E6D" w:rsidRPr="00FB0E6D" w14:paraId="32F8D35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9BCA05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6</w:t>
            </w:r>
          </w:p>
        </w:tc>
        <w:tc>
          <w:tcPr>
            <w:tcW w:w="2977" w:type="dxa"/>
            <w:tcBorders>
              <w:top w:val="nil"/>
              <w:left w:val="nil"/>
              <w:bottom w:val="single" w:sz="4" w:space="0" w:color="auto"/>
              <w:right w:val="single" w:sz="4" w:space="0" w:color="auto"/>
            </w:tcBorders>
            <w:vAlign w:val="bottom"/>
            <w:hideMark/>
          </w:tcPr>
          <w:p w14:paraId="745FA4F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4642 006 0280</w:t>
            </w:r>
          </w:p>
        </w:tc>
        <w:tc>
          <w:tcPr>
            <w:tcW w:w="2977" w:type="dxa"/>
            <w:tcBorders>
              <w:top w:val="nil"/>
              <w:left w:val="nil"/>
              <w:bottom w:val="single" w:sz="4" w:space="0" w:color="auto"/>
              <w:right w:val="single" w:sz="4" w:space="0" w:color="auto"/>
            </w:tcBorders>
            <w:noWrap/>
            <w:vAlign w:val="bottom"/>
            <w:hideMark/>
          </w:tcPr>
          <w:p w14:paraId="1448412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0.0900</w:t>
            </w:r>
          </w:p>
        </w:tc>
      </w:tr>
      <w:tr w:rsidR="00FB0E6D" w:rsidRPr="00FB0E6D" w14:paraId="6FA452F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ED02D0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7</w:t>
            </w:r>
          </w:p>
        </w:tc>
        <w:tc>
          <w:tcPr>
            <w:tcW w:w="2977" w:type="dxa"/>
            <w:tcBorders>
              <w:top w:val="nil"/>
              <w:left w:val="nil"/>
              <w:bottom w:val="single" w:sz="4" w:space="0" w:color="auto"/>
              <w:right w:val="single" w:sz="4" w:space="0" w:color="auto"/>
            </w:tcBorders>
            <w:vAlign w:val="bottom"/>
            <w:hideMark/>
          </w:tcPr>
          <w:p w14:paraId="635B8A5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4642 006 0291</w:t>
            </w:r>
          </w:p>
        </w:tc>
        <w:tc>
          <w:tcPr>
            <w:tcW w:w="2977" w:type="dxa"/>
            <w:tcBorders>
              <w:top w:val="nil"/>
              <w:left w:val="nil"/>
              <w:bottom w:val="single" w:sz="4" w:space="0" w:color="auto"/>
              <w:right w:val="single" w:sz="4" w:space="0" w:color="auto"/>
            </w:tcBorders>
            <w:noWrap/>
            <w:vAlign w:val="bottom"/>
            <w:hideMark/>
          </w:tcPr>
          <w:p w14:paraId="49D79CB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0.0400</w:t>
            </w:r>
          </w:p>
        </w:tc>
      </w:tr>
      <w:tr w:rsidR="00FB0E6D" w:rsidRPr="00FB0E6D" w14:paraId="456963A6"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E101EA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8</w:t>
            </w:r>
          </w:p>
        </w:tc>
        <w:tc>
          <w:tcPr>
            <w:tcW w:w="2977" w:type="dxa"/>
            <w:tcBorders>
              <w:top w:val="nil"/>
              <w:left w:val="nil"/>
              <w:bottom w:val="single" w:sz="4" w:space="0" w:color="auto"/>
              <w:right w:val="single" w:sz="4" w:space="0" w:color="auto"/>
            </w:tcBorders>
            <w:vAlign w:val="bottom"/>
            <w:hideMark/>
          </w:tcPr>
          <w:p w14:paraId="1B73F037"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4644 005 0674</w:t>
            </w:r>
          </w:p>
        </w:tc>
        <w:tc>
          <w:tcPr>
            <w:tcW w:w="2977" w:type="dxa"/>
            <w:tcBorders>
              <w:top w:val="nil"/>
              <w:left w:val="nil"/>
              <w:bottom w:val="single" w:sz="4" w:space="0" w:color="auto"/>
              <w:right w:val="single" w:sz="4" w:space="0" w:color="auto"/>
            </w:tcBorders>
            <w:noWrap/>
            <w:vAlign w:val="bottom"/>
            <w:hideMark/>
          </w:tcPr>
          <w:p w14:paraId="49D32CC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693E311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720A83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9</w:t>
            </w:r>
          </w:p>
        </w:tc>
        <w:tc>
          <w:tcPr>
            <w:tcW w:w="2977" w:type="dxa"/>
            <w:tcBorders>
              <w:top w:val="nil"/>
              <w:left w:val="nil"/>
              <w:bottom w:val="single" w:sz="4" w:space="0" w:color="auto"/>
              <w:right w:val="single" w:sz="4" w:space="0" w:color="auto"/>
            </w:tcBorders>
            <w:vAlign w:val="bottom"/>
            <w:hideMark/>
          </w:tcPr>
          <w:p w14:paraId="3AE29981"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4644 005 0677</w:t>
            </w:r>
          </w:p>
        </w:tc>
        <w:tc>
          <w:tcPr>
            <w:tcW w:w="2977" w:type="dxa"/>
            <w:tcBorders>
              <w:top w:val="nil"/>
              <w:left w:val="nil"/>
              <w:bottom w:val="single" w:sz="4" w:space="0" w:color="auto"/>
              <w:right w:val="single" w:sz="4" w:space="0" w:color="auto"/>
            </w:tcBorders>
            <w:noWrap/>
            <w:vAlign w:val="bottom"/>
            <w:hideMark/>
          </w:tcPr>
          <w:p w14:paraId="2227BB0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0.1900</w:t>
            </w:r>
          </w:p>
        </w:tc>
      </w:tr>
      <w:tr w:rsidR="00FB0E6D" w:rsidRPr="00FB0E6D" w14:paraId="19E6018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1ED1DE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10</w:t>
            </w:r>
          </w:p>
        </w:tc>
        <w:tc>
          <w:tcPr>
            <w:tcW w:w="2977" w:type="dxa"/>
            <w:tcBorders>
              <w:top w:val="nil"/>
              <w:left w:val="nil"/>
              <w:bottom w:val="single" w:sz="4" w:space="0" w:color="auto"/>
              <w:right w:val="single" w:sz="4" w:space="0" w:color="auto"/>
            </w:tcBorders>
            <w:vAlign w:val="bottom"/>
            <w:hideMark/>
          </w:tcPr>
          <w:p w14:paraId="50A0569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4646 001 0110</w:t>
            </w:r>
          </w:p>
        </w:tc>
        <w:tc>
          <w:tcPr>
            <w:tcW w:w="2977" w:type="dxa"/>
            <w:tcBorders>
              <w:top w:val="nil"/>
              <w:left w:val="nil"/>
              <w:bottom w:val="single" w:sz="4" w:space="0" w:color="auto"/>
              <w:right w:val="single" w:sz="4" w:space="0" w:color="auto"/>
            </w:tcBorders>
            <w:noWrap/>
            <w:vAlign w:val="bottom"/>
            <w:hideMark/>
          </w:tcPr>
          <w:p w14:paraId="3226E9D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0.0742</w:t>
            </w:r>
          </w:p>
        </w:tc>
      </w:tr>
      <w:tr w:rsidR="00FB0E6D" w:rsidRPr="00FB0E6D" w14:paraId="7BDF1C6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7D452E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11</w:t>
            </w:r>
          </w:p>
        </w:tc>
        <w:tc>
          <w:tcPr>
            <w:tcW w:w="2977" w:type="dxa"/>
            <w:tcBorders>
              <w:top w:val="nil"/>
              <w:left w:val="nil"/>
              <w:bottom w:val="single" w:sz="4" w:space="0" w:color="auto"/>
              <w:right w:val="single" w:sz="4" w:space="0" w:color="auto"/>
            </w:tcBorders>
            <w:vAlign w:val="bottom"/>
            <w:hideMark/>
          </w:tcPr>
          <w:p w14:paraId="177D6C1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4646 003 0228</w:t>
            </w:r>
          </w:p>
        </w:tc>
        <w:tc>
          <w:tcPr>
            <w:tcW w:w="2977" w:type="dxa"/>
            <w:tcBorders>
              <w:top w:val="nil"/>
              <w:left w:val="nil"/>
              <w:bottom w:val="single" w:sz="4" w:space="0" w:color="auto"/>
              <w:right w:val="single" w:sz="4" w:space="0" w:color="auto"/>
            </w:tcBorders>
            <w:noWrap/>
            <w:vAlign w:val="bottom"/>
            <w:hideMark/>
          </w:tcPr>
          <w:p w14:paraId="41A8981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1158955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395216F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12</w:t>
            </w:r>
          </w:p>
        </w:tc>
        <w:tc>
          <w:tcPr>
            <w:tcW w:w="2977" w:type="dxa"/>
            <w:tcBorders>
              <w:top w:val="nil"/>
              <w:left w:val="nil"/>
              <w:bottom w:val="single" w:sz="4" w:space="0" w:color="auto"/>
              <w:right w:val="single" w:sz="4" w:space="0" w:color="auto"/>
            </w:tcBorders>
            <w:vAlign w:val="bottom"/>
            <w:hideMark/>
          </w:tcPr>
          <w:p w14:paraId="1D475FA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4646 009 0116</w:t>
            </w:r>
          </w:p>
        </w:tc>
        <w:tc>
          <w:tcPr>
            <w:tcW w:w="2977" w:type="dxa"/>
            <w:tcBorders>
              <w:top w:val="nil"/>
              <w:left w:val="nil"/>
              <w:bottom w:val="single" w:sz="4" w:space="0" w:color="auto"/>
              <w:right w:val="single" w:sz="4" w:space="0" w:color="auto"/>
            </w:tcBorders>
            <w:noWrap/>
            <w:vAlign w:val="bottom"/>
            <w:hideMark/>
          </w:tcPr>
          <w:p w14:paraId="562CD79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0.1500</w:t>
            </w:r>
          </w:p>
        </w:tc>
      </w:tr>
      <w:tr w:rsidR="00FB0E6D" w:rsidRPr="00FB0E6D" w14:paraId="1D069A0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E66661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w:t>
            </w:r>
          </w:p>
        </w:tc>
        <w:tc>
          <w:tcPr>
            <w:tcW w:w="2977" w:type="dxa"/>
            <w:tcBorders>
              <w:top w:val="nil"/>
              <w:left w:val="nil"/>
              <w:bottom w:val="single" w:sz="4" w:space="0" w:color="auto"/>
              <w:right w:val="single" w:sz="4" w:space="0" w:color="auto"/>
            </w:tcBorders>
            <w:vAlign w:val="bottom"/>
            <w:hideMark/>
          </w:tcPr>
          <w:p w14:paraId="0966D29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4650 004 0081</w:t>
            </w:r>
          </w:p>
        </w:tc>
        <w:tc>
          <w:tcPr>
            <w:tcW w:w="2977" w:type="dxa"/>
            <w:tcBorders>
              <w:top w:val="nil"/>
              <w:left w:val="nil"/>
              <w:bottom w:val="single" w:sz="4" w:space="0" w:color="auto"/>
              <w:right w:val="single" w:sz="4" w:space="0" w:color="auto"/>
            </w:tcBorders>
            <w:noWrap/>
            <w:vAlign w:val="bottom"/>
            <w:hideMark/>
          </w:tcPr>
          <w:p w14:paraId="48A92BE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0.0800</w:t>
            </w:r>
          </w:p>
        </w:tc>
      </w:tr>
      <w:tr w:rsidR="00FB0E6D" w:rsidRPr="00FB0E6D" w14:paraId="0B76DF91"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14FFF9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14</w:t>
            </w:r>
          </w:p>
        </w:tc>
        <w:tc>
          <w:tcPr>
            <w:tcW w:w="2977" w:type="dxa"/>
            <w:tcBorders>
              <w:top w:val="nil"/>
              <w:left w:val="nil"/>
              <w:bottom w:val="single" w:sz="4" w:space="0" w:color="auto"/>
              <w:right w:val="single" w:sz="4" w:space="0" w:color="auto"/>
            </w:tcBorders>
            <w:vAlign w:val="bottom"/>
            <w:hideMark/>
          </w:tcPr>
          <w:p w14:paraId="150C55A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4650 005 0453</w:t>
            </w:r>
          </w:p>
        </w:tc>
        <w:tc>
          <w:tcPr>
            <w:tcW w:w="2977" w:type="dxa"/>
            <w:tcBorders>
              <w:top w:val="nil"/>
              <w:left w:val="nil"/>
              <w:bottom w:val="single" w:sz="4" w:space="0" w:color="auto"/>
              <w:right w:val="single" w:sz="4" w:space="0" w:color="auto"/>
            </w:tcBorders>
            <w:noWrap/>
            <w:vAlign w:val="bottom"/>
            <w:hideMark/>
          </w:tcPr>
          <w:p w14:paraId="153E20A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0.0100</w:t>
            </w:r>
          </w:p>
        </w:tc>
      </w:tr>
      <w:tr w:rsidR="00FB0E6D" w:rsidRPr="00FB0E6D" w14:paraId="7549723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A6B62B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15</w:t>
            </w:r>
          </w:p>
        </w:tc>
        <w:tc>
          <w:tcPr>
            <w:tcW w:w="2977" w:type="dxa"/>
            <w:tcBorders>
              <w:top w:val="nil"/>
              <w:left w:val="nil"/>
              <w:bottom w:val="single" w:sz="4" w:space="0" w:color="auto"/>
              <w:right w:val="single" w:sz="4" w:space="0" w:color="auto"/>
            </w:tcBorders>
            <w:vAlign w:val="bottom"/>
            <w:hideMark/>
          </w:tcPr>
          <w:p w14:paraId="34B5EFC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4652 002 0229</w:t>
            </w:r>
          </w:p>
        </w:tc>
        <w:tc>
          <w:tcPr>
            <w:tcW w:w="2977" w:type="dxa"/>
            <w:tcBorders>
              <w:top w:val="nil"/>
              <w:left w:val="nil"/>
              <w:bottom w:val="single" w:sz="4" w:space="0" w:color="auto"/>
              <w:right w:val="single" w:sz="4" w:space="0" w:color="auto"/>
            </w:tcBorders>
            <w:noWrap/>
            <w:vAlign w:val="bottom"/>
            <w:hideMark/>
          </w:tcPr>
          <w:p w14:paraId="42BD5A9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54E6F43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DB0025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16</w:t>
            </w:r>
          </w:p>
        </w:tc>
        <w:tc>
          <w:tcPr>
            <w:tcW w:w="2977" w:type="dxa"/>
            <w:tcBorders>
              <w:top w:val="nil"/>
              <w:left w:val="nil"/>
              <w:bottom w:val="single" w:sz="4" w:space="0" w:color="auto"/>
              <w:right w:val="single" w:sz="4" w:space="0" w:color="auto"/>
            </w:tcBorders>
            <w:vAlign w:val="bottom"/>
            <w:hideMark/>
          </w:tcPr>
          <w:p w14:paraId="0455E95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4652 003 0164</w:t>
            </w:r>
          </w:p>
        </w:tc>
        <w:tc>
          <w:tcPr>
            <w:tcW w:w="2977" w:type="dxa"/>
            <w:tcBorders>
              <w:top w:val="nil"/>
              <w:left w:val="nil"/>
              <w:bottom w:val="single" w:sz="4" w:space="0" w:color="auto"/>
              <w:right w:val="single" w:sz="4" w:space="0" w:color="auto"/>
            </w:tcBorders>
            <w:noWrap/>
            <w:vAlign w:val="bottom"/>
            <w:hideMark/>
          </w:tcPr>
          <w:p w14:paraId="6EE4A6F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0.4200</w:t>
            </w:r>
          </w:p>
        </w:tc>
      </w:tr>
      <w:tr w:rsidR="00FB0E6D" w:rsidRPr="00FB0E6D" w14:paraId="50DEE54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3B34377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17</w:t>
            </w:r>
          </w:p>
        </w:tc>
        <w:tc>
          <w:tcPr>
            <w:tcW w:w="2977" w:type="dxa"/>
            <w:tcBorders>
              <w:top w:val="nil"/>
              <w:left w:val="nil"/>
              <w:bottom w:val="single" w:sz="4" w:space="0" w:color="auto"/>
              <w:right w:val="single" w:sz="4" w:space="0" w:color="auto"/>
            </w:tcBorders>
            <w:vAlign w:val="bottom"/>
            <w:hideMark/>
          </w:tcPr>
          <w:p w14:paraId="5D40239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4652 004 0134</w:t>
            </w:r>
          </w:p>
        </w:tc>
        <w:tc>
          <w:tcPr>
            <w:tcW w:w="2977" w:type="dxa"/>
            <w:tcBorders>
              <w:top w:val="nil"/>
              <w:left w:val="nil"/>
              <w:bottom w:val="single" w:sz="4" w:space="0" w:color="auto"/>
              <w:right w:val="single" w:sz="4" w:space="0" w:color="auto"/>
            </w:tcBorders>
            <w:noWrap/>
            <w:vAlign w:val="bottom"/>
            <w:hideMark/>
          </w:tcPr>
          <w:p w14:paraId="00A18E5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6A423806"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20E41F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18</w:t>
            </w:r>
          </w:p>
        </w:tc>
        <w:tc>
          <w:tcPr>
            <w:tcW w:w="2977" w:type="dxa"/>
            <w:tcBorders>
              <w:top w:val="nil"/>
              <w:left w:val="nil"/>
              <w:bottom w:val="single" w:sz="4" w:space="0" w:color="auto"/>
              <w:right w:val="single" w:sz="4" w:space="0" w:color="auto"/>
            </w:tcBorders>
            <w:vAlign w:val="bottom"/>
            <w:hideMark/>
          </w:tcPr>
          <w:p w14:paraId="48065583"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4652 005 0375</w:t>
            </w:r>
          </w:p>
        </w:tc>
        <w:tc>
          <w:tcPr>
            <w:tcW w:w="2977" w:type="dxa"/>
            <w:tcBorders>
              <w:top w:val="nil"/>
              <w:left w:val="nil"/>
              <w:bottom w:val="single" w:sz="4" w:space="0" w:color="auto"/>
              <w:right w:val="single" w:sz="4" w:space="0" w:color="auto"/>
            </w:tcBorders>
            <w:noWrap/>
            <w:vAlign w:val="bottom"/>
            <w:hideMark/>
          </w:tcPr>
          <w:p w14:paraId="360B4AD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08A5E3D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96C20F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19</w:t>
            </w:r>
          </w:p>
        </w:tc>
        <w:tc>
          <w:tcPr>
            <w:tcW w:w="2977" w:type="dxa"/>
            <w:tcBorders>
              <w:top w:val="nil"/>
              <w:left w:val="nil"/>
              <w:bottom w:val="single" w:sz="4" w:space="0" w:color="auto"/>
              <w:right w:val="single" w:sz="4" w:space="0" w:color="auto"/>
            </w:tcBorders>
            <w:vAlign w:val="bottom"/>
            <w:hideMark/>
          </w:tcPr>
          <w:p w14:paraId="14385A1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4652 005 0424</w:t>
            </w:r>
          </w:p>
        </w:tc>
        <w:tc>
          <w:tcPr>
            <w:tcW w:w="2977" w:type="dxa"/>
            <w:tcBorders>
              <w:top w:val="nil"/>
              <w:left w:val="nil"/>
              <w:bottom w:val="single" w:sz="4" w:space="0" w:color="auto"/>
              <w:right w:val="single" w:sz="4" w:space="0" w:color="auto"/>
            </w:tcBorders>
            <w:noWrap/>
            <w:vAlign w:val="bottom"/>
            <w:hideMark/>
          </w:tcPr>
          <w:p w14:paraId="50E552C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0.0045</w:t>
            </w:r>
          </w:p>
        </w:tc>
      </w:tr>
      <w:tr w:rsidR="00FB0E6D" w:rsidRPr="00FB0E6D" w14:paraId="2F0112AB"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F220AB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20</w:t>
            </w:r>
          </w:p>
        </w:tc>
        <w:tc>
          <w:tcPr>
            <w:tcW w:w="2977" w:type="dxa"/>
            <w:tcBorders>
              <w:top w:val="nil"/>
              <w:left w:val="nil"/>
              <w:bottom w:val="single" w:sz="4" w:space="0" w:color="auto"/>
              <w:right w:val="single" w:sz="4" w:space="0" w:color="auto"/>
            </w:tcBorders>
            <w:vAlign w:val="bottom"/>
            <w:hideMark/>
          </w:tcPr>
          <w:p w14:paraId="3800F780"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4652 005 0501</w:t>
            </w:r>
          </w:p>
        </w:tc>
        <w:tc>
          <w:tcPr>
            <w:tcW w:w="2977" w:type="dxa"/>
            <w:tcBorders>
              <w:top w:val="nil"/>
              <w:left w:val="nil"/>
              <w:bottom w:val="single" w:sz="4" w:space="0" w:color="auto"/>
              <w:right w:val="single" w:sz="4" w:space="0" w:color="auto"/>
            </w:tcBorders>
            <w:noWrap/>
            <w:vAlign w:val="bottom"/>
            <w:hideMark/>
          </w:tcPr>
          <w:p w14:paraId="1823C31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0.0900</w:t>
            </w:r>
          </w:p>
        </w:tc>
      </w:tr>
      <w:tr w:rsidR="00FB0E6D" w:rsidRPr="00FB0E6D" w14:paraId="7CDAE7D3"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735E98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21</w:t>
            </w:r>
          </w:p>
        </w:tc>
        <w:tc>
          <w:tcPr>
            <w:tcW w:w="2977" w:type="dxa"/>
            <w:tcBorders>
              <w:top w:val="nil"/>
              <w:left w:val="nil"/>
              <w:bottom w:val="single" w:sz="4" w:space="0" w:color="auto"/>
              <w:right w:val="single" w:sz="4" w:space="0" w:color="auto"/>
            </w:tcBorders>
            <w:vAlign w:val="bottom"/>
            <w:hideMark/>
          </w:tcPr>
          <w:p w14:paraId="4A4C13B1"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4652 005 0502</w:t>
            </w:r>
          </w:p>
        </w:tc>
        <w:tc>
          <w:tcPr>
            <w:tcW w:w="2977" w:type="dxa"/>
            <w:tcBorders>
              <w:top w:val="nil"/>
              <w:left w:val="nil"/>
              <w:bottom w:val="single" w:sz="4" w:space="0" w:color="auto"/>
              <w:right w:val="single" w:sz="4" w:space="0" w:color="auto"/>
            </w:tcBorders>
            <w:noWrap/>
            <w:vAlign w:val="bottom"/>
            <w:hideMark/>
          </w:tcPr>
          <w:p w14:paraId="639C439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6989AC61"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4FC8B4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22</w:t>
            </w:r>
          </w:p>
        </w:tc>
        <w:tc>
          <w:tcPr>
            <w:tcW w:w="2977" w:type="dxa"/>
            <w:tcBorders>
              <w:top w:val="nil"/>
              <w:left w:val="nil"/>
              <w:bottom w:val="single" w:sz="4" w:space="0" w:color="auto"/>
              <w:right w:val="single" w:sz="4" w:space="0" w:color="auto"/>
            </w:tcBorders>
            <w:vAlign w:val="bottom"/>
            <w:hideMark/>
          </w:tcPr>
          <w:p w14:paraId="177805E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4652 006 0159</w:t>
            </w:r>
          </w:p>
        </w:tc>
        <w:tc>
          <w:tcPr>
            <w:tcW w:w="2977" w:type="dxa"/>
            <w:tcBorders>
              <w:top w:val="nil"/>
              <w:left w:val="nil"/>
              <w:bottom w:val="single" w:sz="4" w:space="0" w:color="auto"/>
              <w:right w:val="single" w:sz="4" w:space="0" w:color="auto"/>
            </w:tcBorders>
            <w:noWrap/>
            <w:vAlign w:val="bottom"/>
            <w:hideMark/>
          </w:tcPr>
          <w:p w14:paraId="7288148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39044A88"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1A6FDF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23</w:t>
            </w:r>
          </w:p>
        </w:tc>
        <w:tc>
          <w:tcPr>
            <w:tcW w:w="2977" w:type="dxa"/>
            <w:tcBorders>
              <w:top w:val="nil"/>
              <w:left w:val="nil"/>
              <w:bottom w:val="single" w:sz="4" w:space="0" w:color="auto"/>
              <w:right w:val="single" w:sz="4" w:space="0" w:color="auto"/>
            </w:tcBorders>
            <w:vAlign w:val="bottom"/>
            <w:hideMark/>
          </w:tcPr>
          <w:p w14:paraId="5E691EA7"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4654 003 0154</w:t>
            </w:r>
          </w:p>
        </w:tc>
        <w:tc>
          <w:tcPr>
            <w:tcW w:w="2977" w:type="dxa"/>
            <w:tcBorders>
              <w:top w:val="nil"/>
              <w:left w:val="nil"/>
              <w:bottom w:val="single" w:sz="4" w:space="0" w:color="auto"/>
              <w:right w:val="single" w:sz="4" w:space="0" w:color="auto"/>
            </w:tcBorders>
            <w:noWrap/>
            <w:vAlign w:val="bottom"/>
            <w:hideMark/>
          </w:tcPr>
          <w:p w14:paraId="01C9E28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0.1100</w:t>
            </w:r>
          </w:p>
        </w:tc>
      </w:tr>
      <w:tr w:rsidR="00FB0E6D" w:rsidRPr="00FB0E6D" w14:paraId="2525CEAC"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4AC160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24</w:t>
            </w:r>
          </w:p>
        </w:tc>
        <w:tc>
          <w:tcPr>
            <w:tcW w:w="2977" w:type="dxa"/>
            <w:tcBorders>
              <w:top w:val="nil"/>
              <w:left w:val="nil"/>
              <w:bottom w:val="single" w:sz="4" w:space="0" w:color="auto"/>
              <w:right w:val="single" w:sz="4" w:space="0" w:color="auto"/>
            </w:tcBorders>
            <w:vAlign w:val="bottom"/>
            <w:hideMark/>
          </w:tcPr>
          <w:p w14:paraId="08D6EEF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4654 004 0093</w:t>
            </w:r>
          </w:p>
        </w:tc>
        <w:tc>
          <w:tcPr>
            <w:tcW w:w="2977" w:type="dxa"/>
            <w:tcBorders>
              <w:top w:val="nil"/>
              <w:left w:val="nil"/>
              <w:bottom w:val="single" w:sz="4" w:space="0" w:color="auto"/>
              <w:right w:val="single" w:sz="4" w:space="0" w:color="auto"/>
            </w:tcBorders>
            <w:noWrap/>
            <w:vAlign w:val="bottom"/>
            <w:hideMark/>
          </w:tcPr>
          <w:p w14:paraId="389AC93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0.0027</w:t>
            </w:r>
          </w:p>
        </w:tc>
      </w:tr>
      <w:tr w:rsidR="00FB0E6D" w:rsidRPr="00FB0E6D" w14:paraId="7BFCDE5A" w14:textId="77777777" w:rsidTr="003C6AC5">
        <w:trPr>
          <w:trHeight w:val="288"/>
        </w:trPr>
        <w:tc>
          <w:tcPr>
            <w:tcW w:w="1275" w:type="dxa"/>
            <w:tcBorders>
              <w:top w:val="nil"/>
              <w:left w:val="single" w:sz="4" w:space="0" w:color="auto"/>
              <w:bottom w:val="single" w:sz="4" w:space="0" w:color="auto"/>
              <w:right w:val="single" w:sz="4" w:space="0" w:color="auto"/>
            </w:tcBorders>
            <w:noWrap/>
            <w:vAlign w:val="bottom"/>
            <w:hideMark/>
          </w:tcPr>
          <w:p w14:paraId="36765CD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25</w:t>
            </w:r>
          </w:p>
        </w:tc>
        <w:tc>
          <w:tcPr>
            <w:tcW w:w="2977" w:type="dxa"/>
            <w:tcBorders>
              <w:top w:val="nil"/>
              <w:left w:val="nil"/>
              <w:bottom w:val="single" w:sz="4" w:space="0" w:color="auto"/>
              <w:right w:val="single" w:sz="4" w:space="0" w:color="auto"/>
            </w:tcBorders>
            <w:vAlign w:val="bottom"/>
            <w:hideMark/>
          </w:tcPr>
          <w:p w14:paraId="75D4CBC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4656 006 0591</w:t>
            </w:r>
          </w:p>
        </w:tc>
        <w:tc>
          <w:tcPr>
            <w:tcW w:w="2977" w:type="dxa"/>
            <w:tcBorders>
              <w:top w:val="nil"/>
              <w:left w:val="nil"/>
              <w:bottom w:val="single" w:sz="4" w:space="0" w:color="auto"/>
              <w:right w:val="single" w:sz="4" w:space="0" w:color="auto"/>
            </w:tcBorders>
            <w:noWrap/>
            <w:vAlign w:val="bottom"/>
            <w:hideMark/>
          </w:tcPr>
          <w:p w14:paraId="7F9B183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0.2100</w:t>
            </w:r>
          </w:p>
        </w:tc>
      </w:tr>
      <w:tr w:rsidR="00FB0E6D" w:rsidRPr="00FB0E6D" w14:paraId="1C0D66D3" w14:textId="77777777" w:rsidTr="003C6AC5">
        <w:trPr>
          <w:trHeight w:val="288"/>
        </w:trPr>
        <w:tc>
          <w:tcPr>
            <w:tcW w:w="1275" w:type="dxa"/>
            <w:tcBorders>
              <w:top w:val="single" w:sz="4" w:space="0" w:color="auto"/>
              <w:left w:val="single" w:sz="4" w:space="0" w:color="auto"/>
              <w:bottom w:val="single" w:sz="4" w:space="0" w:color="auto"/>
              <w:right w:val="single" w:sz="4" w:space="0" w:color="auto"/>
            </w:tcBorders>
            <w:noWrap/>
            <w:vAlign w:val="bottom"/>
            <w:hideMark/>
          </w:tcPr>
          <w:p w14:paraId="2EEB23F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lastRenderedPageBreak/>
              <w:t>26</w:t>
            </w:r>
          </w:p>
        </w:tc>
        <w:tc>
          <w:tcPr>
            <w:tcW w:w="2977" w:type="dxa"/>
            <w:tcBorders>
              <w:top w:val="single" w:sz="4" w:space="0" w:color="auto"/>
              <w:left w:val="nil"/>
              <w:bottom w:val="single" w:sz="4" w:space="0" w:color="auto"/>
              <w:right w:val="single" w:sz="4" w:space="0" w:color="auto"/>
            </w:tcBorders>
            <w:vAlign w:val="bottom"/>
            <w:hideMark/>
          </w:tcPr>
          <w:p w14:paraId="0DCEE17F"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4656 006 0636</w:t>
            </w:r>
          </w:p>
        </w:tc>
        <w:tc>
          <w:tcPr>
            <w:tcW w:w="2977" w:type="dxa"/>
            <w:tcBorders>
              <w:top w:val="single" w:sz="4" w:space="0" w:color="auto"/>
              <w:left w:val="nil"/>
              <w:bottom w:val="single" w:sz="4" w:space="0" w:color="auto"/>
              <w:right w:val="single" w:sz="4" w:space="0" w:color="auto"/>
            </w:tcBorders>
            <w:noWrap/>
            <w:vAlign w:val="bottom"/>
            <w:hideMark/>
          </w:tcPr>
          <w:p w14:paraId="54AD6BC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21EF395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92E6DD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27</w:t>
            </w:r>
          </w:p>
        </w:tc>
        <w:tc>
          <w:tcPr>
            <w:tcW w:w="2977" w:type="dxa"/>
            <w:tcBorders>
              <w:top w:val="nil"/>
              <w:left w:val="nil"/>
              <w:bottom w:val="single" w:sz="4" w:space="0" w:color="auto"/>
              <w:right w:val="single" w:sz="4" w:space="0" w:color="auto"/>
            </w:tcBorders>
            <w:vAlign w:val="bottom"/>
            <w:hideMark/>
          </w:tcPr>
          <w:p w14:paraId="1538ABFF"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4668 002 0112</w:t>
            </w:r>
          </w:p>
        </w:tc>
        <w:tc>
          <w:tcPr>
            <w:tcW w:w="2977" w:type="dxa"/>
            <w:tcBorders>
              <w:top w:val="nil"/>
              <w:left w:val="nil"/>
              <w:bottom w:val="single" w:sz="4" w:space="0" w:color="auto"/>
              <w:right w:val="single" w:sz="4" w:space="0" w:color="auto"/>
            </w:tcBorders>
            <w:noWrap/>
            <w:vAlign w:val="bottom"/>
            <w:hideMark/>
          </w:tcPr>
          <w:p w14:paraId="3A2B15C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0.6573</w:t>
            </w:r>
          </w:p>
        </w:tc>
      </w:tr>
      <w:tr w:rsidR="00FB0E6D" w:rsidRPr="00FB0E6D" w14:paraId="2C1FBBE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178052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28</w:t>
            </w:r>
          </w:p>
        </w:tc>
        <w:tc>
          <w:tcPr>
            <w:tcW w:w="2977" w:type="dxa"/>
            <w:tcBorders>
              <w:top w:val="nil"/>
              <w:left w:val="nil"/>
              <w:bottom w:val="single" w:sz="4" w:space="0" w:color="auto"/>
              <w:right w:val="single" w:sz="4" w:space="0" w:color="auto"/>
            </w:tcBorders>
            <w:vAlign w:val="bottom"/>
            <w:hideMark/>
          </w:tcPr>
          <w:p w14:paraId="246B0370"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4672 004 0066</w:t>
            </w:r>
          </w:p>
        </w:tc>
        <w:tc>
          <w:tcPr>
            <w:tcW w:w="2977" w:type="dxa"/>
            <w:tcBorders>
              <w:top w:val="nil"/>
              <w:left w:val="nil"/>
              <w:bottom w:val="single" w:sz="4" w:space="0" w:color="auto"/>
              <w:right w:val="single" w:sz="4" w:space="0" w:color="auto"/>
            </w:tcBorders>
            <w:noWrap/>
            <w:vAlign w:val="bottom"/>
            <w:hideMark/>
          </w:tcPr>
          <w:p w14:paraId="386F97C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0.1900</w:t>
            </w:r>
          </w:p>
        </w:tc>
      </w:tr>
      <w:tr w:rsidR="00FB0E6D" w:rsidRPr="00FB0E6D" w14:paraId="460A3F16"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878C01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29</w:t>
            </w:r>
          </w:p>
        </w:tc>
        <w:tc>
          <w:tcPr>
            <w:tcW w:w="2977" w:type="dxa"/>
            <w:tcBorders>
              <w:top w:val="nil"/>
              <w:left w:val="nil"/>
              <w:bottom w:val="single" w:sz="4" w:space="0" w:color="auto"/>
              <w:right w:val="single" w:sz="4" w:space="0" w:color="auto"/>
            </w:tcBorders>
            <w:vAlign w:val="bottom"/>
            <w:hideMark/>
          </w:tcPr>
          <w:p w14:paraId="2B6D57FE"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4676 003 0249</w:t>
            </w:r>
          </w:p>
        </w:tc>
        <w:tc>
          <w:tcPr>
            <w:tcW w:w="2977" w:type="dxa"/>
            <w:tcBorders>
              <w:top w:val="nil"/>
              <w:left w:val="nil"/>
              <w:bottom w:val="single" w:sz="4" w:space="0" w:color="auto"/>
              <w:right w:val="single" w:sz="4" w:space="0" w:color="auto"/>
            </w:tcBorders>
            <w:noWrap/>
            <w:vAlign w:val="bottom"/>
            <w:hideMark/>
          </w:tcPr>
          <w:p w14:paraId="1CD582D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3783A5A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22310E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30</w:t>
            </w:r>
          </w:p>
        </w:tc>
        <w:tc>
          <w:tcPr>
            <w:tcW w:w="2977" w:type="dxa"/>
            <w:tcBorders>
              <w:top w:val="nil"/>
              <w:left w:val="nil"/>
              <w:bottom w:val="single" w:sz="4" w:space="0" w:color="auto"/>
              <w:right w:val="single" w:sz="4" w:space="0" w:color="auto"/>
            </w:tcBorders>
            <w:vAlign w:val="bottom"/>
            <w:hideMark/>
          </w:tcPr>
          <w:p w14:paraId="664D171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4680 005 0057</w:t>
            </w:r>
          </w:p>
        </w:tc>
        <w:tc>
          <w:tcPr>
            <w:tcW w:w="2977" w:type="dxa"/>
            <w:tcBorders>
              <w:top w:val="nil"/>
              <w:left w:val="nil"/>
              <w:bottom w:val="single" w:sz="4" w:space="0" w:color="auto"/>
              <w:right w:val="single" w:sz="4" w:space="0" w:color="auto"/>
            </w:tcBorders>
            <w:noWrap/>
            <w:vAlign w:val="bottom"/>
            <w:hideMark/>
          </w:tcPr>
          <w:p w14:paraId="367B694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1.3800</w:t>
            </w:r>
          </w:p>
        </w:tc>
      </w:tr>
      <w:tr w:rsidR="00FB0E6D" w:rsidRPr="00FB0E6D" w14:paraId="58A69593"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077137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31</w:t>
            </w:r>
          </w:p>
        </w:tc>
        <w:tc>
          <w:tcPr>
            <w:tcW w:w="2977" w:type="dxa"/>
            <w:tcBorders>
              <w:top w:val="nil"/>
              <w:left w:val="nil"/>
              <w:bottom w:val="single" w:sz="4" w:space="0" w:color="auto"/>
              <w:right w:val="single" w:sz="4" w:space="0" w:color="auto"/>
            </w:tcBorders>
            <w:vAlign w:val="bottom"/>
            <w:hideMark/>
          </w:tcPr>
          <w:p w14:paraId="0331C81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4680 005 0117</w:t>
            </w:r>
          </w:p>
        </w:tc>
        <w:tc>
          <w:tcPr>
            <w:tcW w:w="2977" w:type="dxa"/>
            <w:tcBorders>
              <w:top w:val="nil"/>
              <w:left w:val="nil"/>
              <w:bottom w:val="single" w:sz="4" w:space="0" w:color="auto"/>
              <w:right w:val="single" w:sz="4" w:space="0" w:color="auto"/>
            </w:tcBorders>
            <w:noWrap/>
            <w:vAlign w:val="bottom"/>
            <w:hideMark/>
          </w:tcPr>
          <w:p w14:paraId="27D605B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0.0850</w:t>
            </w:r>
          </w:p>
        </w:tc>
      </w:tr>
      <w:tr w:rsidR="00FB0E6D" w:rsidRPr="00FB0E6D" w14:paraId="2BBD15A7"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9C5138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32</w:t>
            </w:r>
          </w:p>
        </w:tc>
        <w:tc>
          <w:tcPr>
            <w:tcW w:w="2977" w:type="dxa"/>
            <w:tcBorders>
              <w:top w:val="nil"/>
              <w:left w:val="nil"/>
              <w:bottom w:val="single" w:sz="4" w:space="0" w:color="auto"/>
              <w:right w:val="single" w:sz="4" w:space="0" w:color="auto"/>
            </w:tcBorders>
            <w:vAlign w:val="bottom"/>
            <w:hideMark/>
          </w:tcPr>
          <w:p w14:paraId="688BD85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4684 002 0053</w:t>
            </w:r>
          </w:p>
        </w:tc>
        <w:tc>
          <w:tcPr>
            <w:tcW w:w="2977" w:type="dxa"/>
            <w:tcBorders>
              <w:top w:val="nil"/>
              <w:left w:val="nil"/>
              <w:bottom w:val="single" w:sz="4" w:space="0" w:color="auto"/>
              <w:right w:val="single" w:sz="4" w:space="0" w:color="auto"/>
            </w:tcBorders>
            <w:noWrap/>
            <w:vAlign w:val="bottom"/>
            <w:hideMark/>
          </w:tcPr>
          <w:p w14:paraId="57F6A24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2.8300</w:t>
            </w:r>
          </w:p>
        </w:tc>
      </w:tr>
      <w:tr w:rsidR="00FB0E6D" w:rsidRPr="00FB0E6D" w14:paraId="3AEF87BB"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FF46B8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33</w:t>
            </w:r>
          </w:p>
        </w:tc>
        <w:tc>
          <w:tcPr>
            <w:tcW w:w="2977" w:type="dxa"/>
            <w:tcBorders>
              <w:top w:val="nil"/>
              <w:left w:val="nil"/>
              <w:bottom w:val="single" w:sz="4" w:space="0" w:color="auto"/>
              <w:right w:val="single" w:sz="4" w:space="0" w:color="auto"/>
            </w:tcBorders>
            <w:vAlign w:val="bottom"/>
            <w:hideMark/>
          </w:tcPr>
          <w:p w14:paraId="2ECEEFC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4688 002 0050</w:t>
            </w:r>
          </w:p>
        </w:tc>
        <w:tc>
          <w:tcPr>
            <w:tcW w:w="2977" w:type="dxa"/>
            <w:tcBorders>
              <w:top w:val="nil"/>
              <w:left w:val="nil"/>
              <w:bottom w:val="single" w:sz="4" w:space="0" w:color="auto"/>
              <w:right w:val="single" w:sz="4" w:space="0" w:color="auto"/>
            </w:tcBorders>
            <w:noWrap/>
            <w:vAlign w:val="bottom"/>
            <w:hideMark/>
          </w:tcPr>
          <w:p w14:paraId="53D203F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0.2400</w:t>
            </w:r>
          </w:p>
        </w:tc>
      </w:tr>
      <w:tr w:rsidR="00FB0E6D" w:rsidRPr="00FB0E6D" w14:paraId="4705009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236D8B8"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34</w:t>
            </w:r>
          </w:p>
        </w:tc>
        <w:tc>
          <w:tcPr>
            <w:tcW w:w="2977" w:type="dxa"/>
            <w:tcBorders>
              <w:top w:val="nil"/>
              <w:left w:val="nil"/>
              <w:bottom w:val="single" w:sz="4" w:space="0" w:color="auto"/>
              <w:right w:val="single" w:sz="4" w:space="0" w:color="auto"/>
            </w:tcBorders>
            <w:vAlign w:val="bottom"/>
            <w:hideMark/>
          </w:tcPr>
          <w:p w14:paraId="5D24BEC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4688 003 0306</w:t>
            </w:r>
          </w:p>
        </w:tc>
        <w:tc>
          <w:tcPr>
            <w:tcW w:w="2977" w:type="dxa"/>
            <w:tcBorders>
              <w:top w:val="nil"/>
              <w:left w:val="nil"/>
              <w:bottom w:val="single" w:sz="4" w:space="0" w:color="auto"/>
              <w:right w:val="single" w:sz="4" w:space="0" w:color="auto"/>
            </w:tcBorders>
            <w:noWrap/>
            <w:vAlign w:val="bottom"/>
            <w:hideMark/>
          </w:tcPr>
          <w:p w14:paraId="65B760A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0.1100</w:t>
            </w:r>
          </w:p>
        </w:tc>
      </w:tr>
      <w:tr w:rsidR="00FB0E6D" w:rsidRPr="00FB0E6D" w14:paraId="3A22BF2E"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5F4E46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35</w:t>
            </w:r>
          </w:p>
        </w:tc>
        <w:tc>
          <w:tcPr>
            <w:tcW w:w="2977" w:type="dxa"/>
            <w:tcBorders>
              <w:top w:val="nil"/>
              <w:left w:val="nil"/>
              <w:bottom w:val="single" w:sz="4" w:space="0" w:color="auto"/>
              <w:right w:val="single" w:sz="4" w:space="0" w:color="auto"/>
            </w:tcBorders>
            <w:vAlign w:val="bottom"/>
            <w:hideMark/>
          </w:tcPr>
          <w:p w14:paraId="3EEBB9D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4690 002 0122</w:t>
            </w:r>
          </w:p>
        </w:tc>
        <w:tc>
          <w:tcPr>
            <w:tcW w:w="2977" w:type="dxa"/>
            <w:tcBorders>
              <w:top w:val="nil"/>
              <w:left w:val="nil"/>
              <w:bottom w:val="single" w:sz="4" w:space="0" w:color="auto"/>
              <w:right w:val="single" w:sz="4" w:space="0" w:color="auto"/>
            </w:tcBorders>
            <w:noWrap/>
            <w:vAlign w:val="bottom"/>
            <w:hideMark/>
          </w:tcPr>
          <w:p w14:paraId="7445F05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3.3800</w:t>
            </w:r>
          </w:p>
        </w:tc>
      </w:tr>
      <w:tr w:rsidR="00FB0E6D" w:rsidRPr="00FB0E6D" w14:paraId="7E8D96B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20D25B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36</w:t>
            </w:r>
          </w:p>
        </w:tc>
        <w:tc>
          <w:tcPr>
            <w:tcW w:w="2977" w:type="dxa"/>
            <w:tcBorders>
              <w:top w:val="nil"/>
              <w:left w:val="nil"/>
              <w:bottom w:val="single" w:sz="4" w:space="0" w:color="auto"/>
              <w:right w:val="single" w:sz="4" w:space="0" w:color="auto"/>
            </w:tcBorders>
            <w:vAlign w:val="bottom"/>
            <w:hideMark/>
          </w:tcPr>
          <w:p w14:paraId="2D6DE8A7"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4690 002 0123</w:t>
            </w:r>
          </w:p>
        </w:tc>
        <w:tc>
          <w:tcPr>
            <w:tcW w:w="2977" w:type="dxa"/>
            <w:tcBorders>
              <w:top w:val="nil"/>
              <w:left w:val="nil"/>
              <w:bottom w:val="single" w:sz="4" w:space="0" w:color="auto"/>
              <w:right w:val="single" w:sz="4" w:space="0" w:color="auto"/>
            </w:tcBorders>
            <w:noWrap/>
            <w:vAlign w:val="bottom"/>
            <w:hideMark/>
          </w:tcPr>
          <w:p w14:paraId="6C83277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0.7000</w:t>
            </w:r>
          </w:p>
        </w:tc>
      </w:tr>
      <w:tr w:rsidR="00FB0E6D" w:rsidRPr="00FB0E6D" w14:paraId="2792AE8F"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8DB8A7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37</w:t>
            </w:r>
          </w:p>
        </w:tc>
        <w:tc>
          <w:tcPr>
            <w:tcW w:w="2977" w:type="dxa"/>
            <w:tcBorders>
              <w:top w:val="nil"/>
              <w:left w:val="nil"/>
              <w:bottom w:val="single" w:sz="4" w:space="0" w:color="auto"/>
              <w:right w:val="single" w:sz="4" w:space="0" w:color="auto"/>
            </w:tcBorders>
            <w:vAlign w:val="bottom"/>
            <w:hideMark/>
          </w:tcPr>
          <w:p w14:paraId="395C3360"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4690 002 0125</w:t>
            </w:r>
          </w:p>
        </w:tc>
        <w:tc>
          <w:tcPr>
            <w:tcW w:w="2977" w:type="dxa"/>
            <w:tcBorders>
              <w:top w:val="nil"/>
              <w:left w:val="nil"/>
              <w:bottom w:val="single" w:sz="4" w:space="0" w:color="auto"/>
              <w:right w:val="single" w:sz="4" w:space="0" w:color="auto"/>
            </w:tcBorders>
            <w:noWrap/>
            <w:vAlign w:val="bottom"/>
            <w:hideMark/>
          </w:tcPr>
          <w:p w14:paraId="212BC78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1.0500</w:t>
            </w:r>
          </w:p>
        </w:tc>
      </w:tr>
      <w:tr w:rsidR="00FB0E6D" w:rsidRPr="00FB0E6D" w14:paraId="205BDDA7"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13F6AF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38</w:t>
            </w:r>
          </w:p>
        </w:tc>
        <w:tc>
          <w:tcPr>
            <w:tcW w:w="2977" w:type="dxa"/>
            <w:tcBorders>
              <w:top w:val="nil"/>
              <w:left w:val="nil"/>
              <w:bottom w:val="single" w:sz="4" w:space="0" w:color="auto"/>
              <w:right w:val="single" w:sz="4" w:space="0" w:color="auto"/>
            </w:tcBorders>
            <w:vAlign w:val="bottom"/>
            <w:hideMark/>
          </w:tcPr>
          <w:p w14:paraId="38F8008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4690 002 0126</w:t>
            </w:r>
          </w:p>
        </w:tc>
        <w:tc>
          <w:tcPr>
            <w:tcW w:w="2977" w:type="dxa"/>
            <w:tcBorders>
              <w:top w:val="nil"/>
              <w:left w:val="nil"/>
              <w:bottom w:val="single" w:sz="4" w:space="0" w:color="auto"/>
              <w:right w:val="single" w:sz="4" w:space="0" w:color="auto"/>
            </w:tcBorders>
            <w:noWrap/>
            <w:vAlign w:val="bottom"/>
            <w:hideMark/>
          </w:tcPr>
          <w:p w14:paraId="1D389FE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3.1100</w:t>
            </w:r>
          </w:p>
        </w:tc>
      </w:tr>
      <w:tr w:rsidR="00FB0E6D" w:rsidRPr="00FB0E6D" w14:paraId="729B292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F531CF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39</w:t>
            </w:r>
          </w:p>
        </w:tc>
        <w:tc>
          <w:tcPr>
            <w:tcW w:w="2977" w:type="dxa"/>
            <w:tcBorders>
              <w:top w:val="nil"/>
              <w:left w:val="nil"/>
              <w:bottom w:val="single" w:sz="4" w:space="0" w:color="auto"/>
              <w:right w:val="single" w:sz="4" w:space="0" w:color="auto"/>
            </w:tcBorders>
            <w:vAlign w:val="bottom"/>
            <w:hideMark/>
          </w:tcPr>
          <w:p w14:paraId="328C277F"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4690 003 0059</w:t>
            </w:r>
          </w:p>
        </w:tc>
        <w:tc>
          <w:tcPr>
            <w:tcW w:w="2977" w:type="dxa"/>
            <w:tcBorders>
              <w:top w:val="nil"/>
              <w:left w:val="nil"/>
              <w:bottom w:val="single" w:sz="4" w:space="0" w:color="auto"/>
              <w:right w:val="single" w:sz="4" w:space="0" w:color="auto"/>
            </w:tcBorders>
            <w:noWrap/>
            <w:vAlign w:val="bottom"/>
            <w:hideMark/>
          </w:tcPr>
          <w:p w14:paraId="45D40A4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1.2760</w:t>
            </w:r>
          </w:p>
        </w:tc>
      </w:tr>
      <w:tr w:rsidR="00FB0E6D" w:rsidRPr="00FB0E6D" w14:paraId="480491B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5866B1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40</w:t>
            </w:r>
          </w:p>
        </w:tc>
        <w:tc>
          <w:tcPr>
            <w:tcW w:w="2977" w:type="dxa"/>
            <w:tcBorders>
              <w:top w:val="nil"/>
              <w:left w:val="nil"/>
              <w:bottom w:val="single" w:sz="4" w:space="0" w:color="auto"/>
              <w:right w:val="single" w:sz="4" w:space="0" w:color="auto"/>
            </w:tcBorders>
            <w:vAlign w:val="bottom"/>
            <w:hideMark/>
          </w:tcPr>
          <w:p w14:paraId="50C7854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4694 005 0571</w:t>
            </w:r>
          </w:p>
        </w:tc>
        <w:tc>
          <w:tcPr>
            <w:tcW w:w="2977" w:type="dxa"/>
            <w:tcBorders>
              <w:top w:val="nil"/>
              <w:left w:val="nil"/>
              <w:bottom w:val="single" w:sz="4" w:space="0" w:color="auto"/>
              <w:right w:val="single" w:sz="4" w:space="0" w:color="auto"/>
            </w:tcBorders>
            <w:noWrap/>
            <w:vAlign w:val="bottom"/>
            <w:hideMark/>
          </w:tcPr>
          <w:p w14:paraId="1150136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12C9F9A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256B74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41</w:t>
            </w:r>
          </w:p>
        </w:tc>
        <w:tc>
          <w:tcPr>
            <w:tcW w:w="2977" w:type="dxa"/>
            <w:tcBorders>
              <w:top w:val="nil"/>
              <w:left w:val="nil"/>
              <w:bottom w:val="single" w:sz="4" w:space="0" w:color="auto"/>
              <w:right w:val="single" w:sz="4" w:space="0" w:color="auto"/>
            </w:tcBorders>
            <w:vAlign w:val="bottom"/>
            <w:hideMark/>
          </w:tcPr>
          <w:p w14:paraId="03C2EA0E"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4694 005 0597</w:t>
            </w:r>
          </w:p>
        </w:tc>
        <w:tc>
          <w:tcPr>
            <w:tcW w:w="2977" w:type="dxa"/>
            <w:tcBorders>
              <w:top w:val="nil"/>
              <w:left w:val="nil"/>
              <w:bottom w:val="single" w:sz="4" w:space="0" w:color="auto"/>
              <w:right w:val="single" w:sz="4" w:space="0" w:color="auto"/>
            </w:tcBorders>
            <w:noWrap/>
            <w:vAlign w:val="bottom"/>
            <w:hideMark/>
          </w:tcPr>
          <w:p w14:paraId="6799CFE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4782A4A2"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97B7DF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42</w:t>
            </w:r>
          </w:p>
        </w:tc>
        <w:tc>
          <w:tcPr>
            <w:tcW w:w="2977" w:type="dxa"/>
            <w:tcBorders>
              <w:top w:val="nil"/>
              <w:left w:val="nil"/>
              <w:bottom w:val="single" w:sz="4" w:space="0" w:color="auto"/>
              <w:right w:val="single" w:sz="4" w:space="0" w:color="auto"/>
            </w:tcBorders>
            <w:vAlign w:val="bottom"/>
            <w:hideMark/>
          </w:tcPr>
          <w:p w14:paraId="419C6810"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4694 005 0598</w:t>
            </w:r>
          </w:p>
        </w:tc>
        <w:tc>
          <w:tcPr>
            <w:tcW w:w="2977" w:type="dxa"/>
            <w:tcBorders>
              <w:top w:val="nil"/>
              <w:left w:val="nil"/>
              <w:bottom w:val="single" w:sz="4" w:space="0" w:color="auto"/>
              <w:right w:val="single" w:sz="4" w:space="0" w:color="auto"/>
            </w:tcBorders>
            <w:noWrap/>
            <w:vAlign w:val="bottom"/>
            <w:hideMark/>
          </w:tcPr>
          <w:p w14:paraId="285106E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7887D15C"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9F2B71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43</w:t>
            </w:r>
          </w:p>
        </w:tc>
        <w:tc>
          <w:tcPr>
            <w:tcW w:w="2977" w:type="dxa"/>
            <w:tcBorders>
              <w:top w:val="nil"/>
              <w:left w:val="nil"/>
              <w:bottom w:val="single" w:sz="4" w:space="0" w:color="auto"/>
              <w:right w:val="single" w:sz="4" w:space="0" w:color="auto"/>
            </w:tcBorders>
            <w:vAlign w:val="bottom"/>
            <w:hideMark/>
          </w:tcPr>
          <w:p w14:paraId="6F66B7D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4694 005 0599</w:t>
            </w:r>
          </w:p>
        </w:tc>
        <w:tc>
          <w:tcPr>
            <w:tcW w:w="2977" w:type="dxa"/>
            <w:tcBorders>
              <w:top w:val="nil"/>
              <w:left w:val="nil"/>
              <w:bottom w:val="single" w:sz="4" w:space="0" w:color="auto"/>
              <w:right w:val="single" w:sz="4" w:space="0" w:color="auto"/>
            </w:tcBorders>
            <w:noWrap/>
            <w:vAlign w:val="bottom"/>
            <w:hideMark/>
          </w:tcPr>
          <w:p w14:paraId="52A7557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480B6D6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D77A9A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44</w:t>
            </w:r>
          </w:p>
        </w:tc>
        <w:tc>
          <w:tcPr>
            <w:tcW w:w="2977" w:type="dxa"/>
            <w:tcBorders>
              <w:top w:val="nil"/>
              <w:left w:val="nil"/>
              <w:bottom w:val="single" w:sz="4" w:space="0" w:color="auto"/>
              <w:right w:val="single" w:sz="4" w:space="0" w:color="auto"/>
            </w:tcBorders>
            <w:vAlign w:val="bottom"/>
            <w:hideMark/>
          </w:tcPr>
          <w:p w14:paraId="42B4A05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4694 005 0616</w:t>
            </w:r>
          </w:p>
        </w:tc>
        <w:tc>
          <w:tcPr>
            <w:tcW w:w="2977" w:type="dxa"/>
            <w:tcBorders>
              <w:top w:val="nil"/>
              <w:left w:val="nil"/>
              <w:bottom w:val="single" w:sz="4" w:space="0" w:color="auto"/>
              <w:right w:val="single" w:sz="4" w:space="0" w:color="auto"/>
            </w:tcBorders>
            <w:noWrap/>
            <w:vAlign w:val="bottom"/>
            <w:hideMark/>
          </w:tcPr>
          <w:p w14:paraId="26774128"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2.0249</w:t>
            </w:r>
          </w:p>
        </w:tc>
      </w:tr>
      <w:tr w:rsidR="00FB0E6D" w:rsidRPr="00FB0E6D" w14:paraId="12B20D0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971DCE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45</w:t>
            </w:r>
          </w:p>
        </w:tc>
        <w:tc>
          <w:tcPr>
            <w:tcW w:w="2977" w:type="dxa"/>
            <w:tcBorders>
              <w:top w:val="nil"/>
              <w:left w:val="nil"/>
              <w:bottom w:val="single" w:sz="4" w:space="0" w:color="auto"/>
              <w:right w:val="single" w:sz="4" w:space="0" w:color="auto"/>
            </w:tcBorders>
            <w:vAlign w:val="bottom"/>
            <w:hideMark/>
          </w:tcPr>
          <w:p w14:paraId="2033FF0E"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4694 006 0071</w:t>
            </w:r>
          </w:p>
        </w:tc>
        <w:tc>
          <w:tcPr>
            <w:tcW w:w="2977" w:type="dxa"/>
            <w:tcBorders>
              <w:top w:val="nil"/>
              <w:left w:val="nil"/>
              <w:bottom w:val="single" w:sz="4" w:space="0" w:color="auto"/>
              <w:right w:val="single" w:sz="4" w:space="0" w:color="auto"/>
            </w:tcBorders>
            <w:noWrap/>
            <w:vAlign w:val="bottom"/>
            <w:hideMark/>
          </w:tcPr>
          <w:p w14:paraId="05CC890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1.3469</w:t>
            </w:r>
          </w:p>
        </w:tc>
      </w:tr>
    </w:tbl>
    <w:p w14:paraId="53AA17C3"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ir ieskaitītas rezerves zemes fondā.</w:t>
      </w:r>
    </w:p>
    <w:p w14:paraId="3F5E6E5B"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shd w:val="clear" w:color="auto" w:fill="FFFFFF"/>
          <w:lang w:eastAsia="lv-LV"/>
          <w14:ligatures w14:val="none"/>
        </w:rPr>
      </w:pPr>
      <w:r w:rsidRPr="00FB0E6D">
        <w:rPr>
          <w:rFonts w:ascii="Times New Roman" w:eastAsia="Times New Roman" w:hAnsi="Times New Roman" w:cs="Times New Roman"/>
          <w:kern w:val="0"/>
          <w:sz w:val="24"/>
          <w:szCs w:val="24"/>
          <w:lang w:eastAsia="lv-LV"/>
          <w14:ligatures w14:val="none"/>
        </w:rPr>
        <w:t>Zemes pārvaldības likuma 17. panta pirmajā daļā noteikts</w:t>
      </w:r>
      <w:bookmarkEnd w:id="2"/>
      <w:r w:rsidRPr="00FB0E6D">
        <w:rPr>
          <w:rFonts w:ascii="Times New Roman" w:eastAsia="Times New Roman" w:hAnsi="Times New Roman" w:cs="Times New Roman"/>
          <w:kern w:val="0"/>
          <w:sz w:val="24"/>
          <w:szCs w:val="24"/>
          <w:lang w:eastAsia="lv-LV"/>
          <w14:ligatures w14:val="none"/>
        </w:rPr>
        <w:t xml:space="preserve">, ka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 Šī paša likuma 17. panta piektā daļa nosaka, ka </w:t>
      </w:r>
      <w:r w:rsidRPr="00FB0E6D">
        <w:rPr>
          <w:rFonts w:ascii="Times New Roman" w:eastAsia="Times New Roman" w:hAnsi="Times New Roman" w:cs="Times New Roman"/>
          <w:kern w:val="0"/>
          <w:sz w:val="24"/>
          <w:szCs w:val="24"/>
          <w:shd w:val="clear" w:color="auto" w:fill="FFFFFF"/>
          <w:lang w:eastAsia="lv-LV"/>
          <w14:ligatures w14:val="none"/>
        </w:rPr>
        <w:t>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14:paraId="24BC5CB9"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Zemes reforma Auces novada lauku apvidū pabeigta 2015. gada 9.septembrī, Ministru kabinetam izdodot rīkojumu Nr.546 “Par zemes reformas pabeigšanu Auces novada lauku apvidū”.</w:t>
      </w:r>
    </w:p>
    <w:p w14:paraId="693DD981"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Zemes reforma Auces pilsētā pabeigta 2016. gada 28.janvārī, Ministru kabinetam izdodot rīkojumu Nr.76 “Par zemes reformas pabeigšanu Auces novada Auces pilsētā”.</w:t>
      </w:r>
      <w:bookmarkStart w:id="3" w:name="_Hlk117677041"/>
    </w:p>
    <w:p w14:paraId="04CE21D4"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Zemes reforma Dobeles novada lauku apvidū pabeigta 2015. gada 9.septembrī, Ministru kabinetam izdodot rīkojumu Nr.542 “Par zemes reformas pabeigšanu </w:t>
      </w:r>
      <w:bookmarkStart w:id="4" w:name="_Hlk216189539"/>
      <w:r w:rsidRPr="00FB0E6D">
        <w:rPr>
          <w:rFonts w:ascii="Times New Roman" w:eastAsia="Times New Roman" w:hAnsi="Times New Roman" w:cs="Times New Roman"/>
          <w:kern w:val="0"/>
          <w:sz w:val="24"/>
          <w:szCs w:val="24"/>
          <w:lang w:eastAsia="lv-LV"/>
          <w14:ligatures w14:val="none"/>
        </w:rPr>
        <w:t xml:space="preserve">Dobeles </w:t>
      </w:r>
      <w:bookmarkEnd w:id="4"/>
      <w:r w:rsidRPr="00FB0E6D">
        <w:rPr>
          <w:rFonts w:ascii="Times New Roman" w:eastAsia="Times New Roman" w:hAnsi="Times New Roman" w:cs="Times New Roman"/>
          <w:kern w:val="0"/>
          <w:sz w:val="24"/>
          <w:szCs w:val="24"/>
          <w:lang w:eastAsia="lv-LV"/>
          <w14:ligatures w14:val="none"/>
        </w:rPr>
        <w:t>novada lauku apvidū”.</w:t>
      </w:r>
    </w:p>
    <w:p w14:paraId="72F46E12"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Zemes pārvaldības likuma 17. panta sestajā daļā noteikts, ka </w:t>
      </w:r>
      <w:bookmarkEnd w:id="3"/>
      <w:r w:rsidRPr="00FB0E6D">
        <w:rPr>
          <w:rFonts w:ascii="Times New Roman" w:eastAsia="Times New Roman" w:hAnsi="Times New Roman" w:cs="Times New Roman"/>
          <w:kern w:val="0"/>
          <w:sz w:val="24"/>
          <w:szCs w:val="24"/>
          <w:shd w:val="clear" w:color="auto" w:fill="FFFFFF"/>
          <w:lang w:eastAsia="lv-LV"/>
          <w14:ligatures w14:val="none"/>
        </w:rPr>
        <w:t>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r w:rsidRPr="00FB0E6D">
        <w:rPr>
          <w:rFonts w:ascii="Times New Roman" w:eastAsia="Times New Roman" w:hAnsi="Times New Roman" w:cs="Times New Roman"/>
          <w:kern w:val="0"/>
          <w:sz w:val="24"/>
          <w:szCs w:val="24"/>
          <w:lang w:eastAsia="lv-LV"/>
          <w14:ligatures w14:val="none"/>
        </w:rPr>
        <w:t xml:space="preserve"> </w:t>
      </w:r>
    </w:p>
    <w:p w14:paraId="262FA140"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No minētajām likuma normām izriet, ka gan lēmuma par zemes gabaliem, kas ieskaitīti rezerves zemes fondā, ierakstīšanu zemesgrāmatās pieņemšana, gan ar to saistāmo nosacījumu izpildes konstatēšana, ir pašvaldības kompetences jautājums. Ministru kabinets par zemes gabala piekritību valstij rīkojumu nav izdevis.</w:t>
      </w:r>
    </w:p>
    <w:p w14:paraId="0C49DFB5" w14:textId="77777777" w:rsidR="00FB0E6D" w:rsidRPr="00FB0E6D" w:rsidRDefault="00FB0E6D" w:rsidP="00FB0E6D">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lastRenderedPageBreak/>
        <w:t>Ņemot vērā minēto un pamatojoties uz likuma Pašvaldību likuma 4. pantu, Zemes pārvaldības likuma 17. panta pirmo, piekto un sesto daļu, atklāti balsojot: PAR-, PRET-, ATTURAS-, Dobeles novada dome NOLEMJ:</w:t>
      </w:r>
    </w:p>
    <w:p w14:paraId="0917D2DD" w14:textId="77777777" w:rsidR="00FB0E6D" w:rsidRPr="00FB0E6D" w:rsidRDefault="00FB0E6D" w:rsidP="00FB0E6D">
      <w:pPr>
        <w:spacing w:after="0" w:line="240" w:lineRule="auto"/>
        <w:contextualSpacing/>
        <w:jc w:val="both"/>
        <w:rPr>
          <w:rFonts w:ascii="Times New Roman" w:eastAsia="Times New Roman" w:hAnsi="Times New Roman" w:cs="Times New Roman"/>
          <w:kern w:val="0"/>
          <w:sz w:val="24"/>
          <w:szCs w:val="24"/>
          <w:lang w:val="et-EE"/>
          <w14:ligatures w14:val="none"/>
        </w:rPr>
      </w:pPr>
    </w:p>
    <w:p w14:paraId="72010CEC" w14:textId="77777777" w:rsidR="00FB0E6D" w:rsidRPr="00FB0E6D" w:rsidRDefault="00FB0E6D" w:rsidP="00FB0E6D">
      <w:pPr>
        <w:widowControl w:val="0"/>
        <w:numPr>
          <w:ilvl w:val="0"/>
          <w:numId w:val="37"/>
        </w:numPr>
        <w:suppressAutoHyphens/>
        <w:spacing w:after="0" w:line="240" w:lineRule="auto"/>
        <w:jc w:val="both"/>
        <w:rPr>
          <w:rFonts w:ascii="Times New Roman" w:eastAsia="Lucida Sans Unicode" w:hAnsi="Times New Roman" w:cs="Times New Roman"/>
          <w:sz w:val="24"/>
          <w:szCs w:val="24"/>
          <w14:ligatures w14:val="none"/>
        </w:rPr>
      </w:pPr>
      <w:r w:rsidRPr="00FB0E6D">
        <w:rPr>
          <w:rFonts w:ascii="Times New Roman" w:eastAsia="Lucida Sans Unicode" w:hAnsi="Times New Roman" w:cs="Times New Roman"/>
          <w:sz w:val="24"/>
          <w:szCs w:val="24"/>
          <w14:ligatures w14:val="none"/>
        </w:rPr>
        <w:t xml:space="preserve">Noteikt, ka rezerves zemes fondā ieskaitītās </w:t>
      </w:r>
      <w:bookmarkStart w:id="5" w:name="_Hlk118271915"/>
      <w:r w:rsidRPr="00FB0E6D">
        <w:rPr>
          <w:rFonts w:ascii="Times New Roman" w:eastAsia="Lucida Sans Unicode" w:hAnsi="Times New Roman" w:cs="Times New Roman"/>
          <w:sz w:val="24"/>
          <w:szCs w:val="24"/>
          <w14:ligatures w14:val="none"/>
        </w:rPr>
        <w:t>zemes vienības:</w:t>
      </w:r>
    </w:p>
    <w:p w14:paraId="2D59B31F"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p>
    <w:tbl>
      <w:tblPr>
        <w:tblW w:w="7229" w:type="dxa"/>
        <w:tblInd w:w="988" w:type="dxa"/>
        <w:tblLook w:val="04A0" w:firstRow="1" w:lastRow="0" w:firstColumn="1" w:lastColumn="0" w:noHBand="0" w:noVBand="1"/>
      </w:tblPr>
      <w:tblGrid>
        <w:gridCol w:w="1275"/>
        <w:gridCol w:w="2977"/>
        <w:gridCol w:w="2977"/>
      </w:tblGrid>
      <w:tr w:rsidR="00FB0E6D" w:rsidRPr="00FB0E6D" w14:paraId="1B381D0F" w14:textId="77777777" w:rsidTr="00A940FA">
        <w:trPr>
          <w:trHeight w:val="576"/>
        </w:trPr>
        <w:tc>
          <w:tcPr>
            <w:tcW w:w="1275" w:type="dxa"/>
            <w:tcBorders>
              <w:top w:val="single" w:sz="4" w:space="0" w:color="auto"/>
              <w:left w:val="single" w:sz="4" w:space="0" w:color="auto"/>
              <w:bottom w:val="single" w:sz="4" w:space="0" w:color="auto"/>
              <w:right w:val="single" w:sz="4" w:space="0" w:color="auto"/>
            </w:tcBorders>
            <w:noWrap/>
            <w:vAlign w:val="center"/>
            <w:hideMark/>
          </w:tcPr>
          <w:p w14:paraId="653969A0" w14:textId="77777777" w:rsidR="00FB0E6D" w:rsidRPr="00FB0E6D" w:rsidRDefault="00FB0E6D" w:rsidP="00FB0E6D">
            <w:pPr>
              <w:spacing w:after="0" w:line="240" w:lineRule="auto"/>
              <w:jc w:val="center"/>
              <w:rPr>
                <w:rFonts w:ascii="Times New Roman" w:eastAsia="Times New Roman" w:hAnsi="Times New Roman" w:cs="Times New Roman"/>
                <w:b/>
                <w:bCs/>
                <w:color w:val="000000"/>
                <w:kern w:val="0"/>
                <w:sz w:val="24"/>
                <w:szCs w:val="24"/>
                <w:lang w:eastAsia="lv-LV"/>
                <w14:ligatures w14:val="none"/>
              </w:rPr>
            </w:pPr>
            <w:bookmarkStart w:id="6" w:name="_Hlk216167133"/>
            <w:bookmarkStart w:id="7" w:name="_Hlk216189813"/>
            <w:bookmarkEnd w:id="5"/>
            <w:proofErr w:type="spellStart"/>
            <w:r w:rsidRPr="00FB0E6D">
              <w:rPr>
                <w:rFonts w:ascii="Times New Roman" w:eastAsia="Times New Roman" w:hAnsi="Times New Roman" w:cs="Times New Roman"/>
                <w:b/>
                <w:bCs/>
                <w:color w:val="000000"/>
                <w:kern w:val="0"/>
                <w:sz w:val="24"/>
                <w:szCs w:val="24"/>
                <w:lang w:eastAsia="lv-LV"/>
                <w14:ligatures w14:val="none"/>
              </w:rPr>
              <w:t>N.p.k</w:t>
            </w:r>
            <w:proofErr w:type="spellEnd"/>
            <w:r w:rsidRPr="00FB0E6D">
              <w:rPr>
                <w:rFonts w:ascii="Times New Roman" w:eastAsia="Times New Roman" w:hAnsi="Times New Roman" w:cs="Times New Roman"/>
                <w:b/>
                <w:bCs/>
                <w:color w:val="000000"/>
                <w:kern w:val="0"/>
                <w:sz w:val="24"/>
                <w:szCs w:val="24"/>
                <w:lang w:eastAsia="lv-LV"/>
                <w14:ligatures w14:val="none"/>
              </w:rPr>
              <w:t>.</w:t>
            </w:r>
          </w:p>
        </w:tc>
        <w:tc>
          <w:tcPr>
            <w:tcW w:w="2977" w:type="dxa"/>
            <w:tcBorders>
              <w:top w:val="single" w:sz="4" w:space="0" w:color="auto"/>
              <w:left w:val="nil"/>
              <w:bottom w:val="single" w:sz="4" w:space="0" w:color="auto"/>
              <w:right w:val="single" w:sz="4" w:space="0" w:color="auto"/>
            </w:tcBorders>
            <w:vAlign w:val="center"/>
            <w:hideMark/>
          </w:tcPr>
          <w:p w14:paraId="66961642" w14:textId="77777777" w:rsidR="00FB0E6D" w:rsidRPr="00FB0E6D" w:rsidRDefault="00FB0E6D" w:rsidP="00FB0E6D">
            <w:pPr>
              <w:spacing w:after="0" w:line="240" w:lineRule="auto"/>
              <w:jc w:val="center"/>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t>Kadastra apzīmējums</w:t>
            </w:r>
          </w:p>
        </w:tc>
        <w:tc>
          <w:tcPr>
            <w:tcW w:w="2977" w:type="dxa"/>
            <w:tcBorders>
              <w:top w:val="single" w:sz="4" w:space="0" w:color="auto"/>
              <w:left w:val="nil"/>
              <w:bottom w:val="single" w:sz="4" w:space="0" w:color="auto"/>
              <w:right w:val="single" w:sz="4" w:space="0" w:color="auto"/>
            </w:tcBorders>
            <w:vAlign w:val="center"/>
            <w:hideMark/>
          </w:tcPr>
          <w:p w14:paraId="26E0DAD6" w14:textId="77777777" w:rsidR="00FB0E6D" w:rsidRPr="00FB0E6D" w:rsidRDefault="00FB0E6D" w:rsidP="00FB0E6D">
            <w:pPr>
              <w:spacing w:after="0" w:line="240" w:lineRule="auto"/>
              <w:jc w:val="center"/>
              <w:rPr>
                <w:rFonts w:ascii="Times New Roman" w:eastAsia="Times New Roman" w:hAnsi="Times New Roman" w:cs="Times New Roman"/>
                <w:b/>
                <w:bCs/>
                <w:kern w:val="0"/>
                <w:sz w:val="24"/>
                <w:szCs w:val="24"/>
                <w:lang w:eastAsia="lv-LV"/>
                <w14:ligatures w14:val="none"/>
              </w:rPr>
            </w:pPr>
            <w:r w:rsidRPr="00FB0E6D">
              <w:rPr>
                <w:rFonts w:ascii="Times New Roman" w:eastAsia="Times New Roman" w:hAnsi="Times New Roman" w:cs="Times New Roman"/>
                <w:b/>
                <w:bCs/>
                <w:kern w:val="0"/>
                <w:sz w:val="24"/>
                <w:szCs w:val="24"/>
                <w:lang w:eastAsia="lv-LV"/>
                <w14:ligatures w14:val="none"/>
              </w:rPr>
              <w:t>Platība, ha</w:t>
            </w:r>
          </w:p>
        </w:tc>
      </w:tr>
      <w:tr w:rsidR="00FB0E6D" w:rsidRPr="00FB0E6D" w14:paraId="33C584C3"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2BF8FB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w:t>
            </w:r>
          </w:p>
        </w:tc>
        <w:tc>
          <w:tcPr>
            <w:tcW w:w="2977" w:type="dxa"/>
            <w:tcBorders>
              <w:top w:val="nil"/>
              <w:left w:val="nil"/>
              <w:bottom w:val="single" w:sz="4" w:space="0" w:color="auto"/>
              <w:right w:val="single" w:sz="4" w:space="0" w:color="auto"/>
            </w:tcBorders>
            <w:vAlign w:val="bottom"/>
            <w:hideMark/>
          </w:tcPr>
          <w:p w14:paraId="19F8E2A1"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4605 044 4416</w:t>
            </w:r>
          </w:p>
        </w:tc>
        <w:tc>
          <w:tcPr>
            <w:tcW w:w="2977" w:type="dxa"/>
            <w:tcBorders>
              <w:top w:val="nil"/>
              <w:left w:val="nil"/>
              <w:bottom w:val="single" w:sz="4" w:space="0" w:color="auto"/>
              <w:right w:val="single" w:sz="4" w:space="0" w:color="auto"/>
            </w:tcBorders>
            <w:noWrap/>
            <w:vAlign w:val="bottom"/>
            <w:hideMark/>
          </w:tcPr>
          <w:p w14:paraId="7C1B061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0.1600</w:t>
            </w:r>
          </w:p>
        </w:tc>
      </w:tr>
      <w:tr w:rsidR="00FB0E6D" w:rsidRPr="00FB0E6D" w14:paraId="0E8DCE8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3B82EF9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w:t>
            </w:r>
          </w:p>
        </w:tc>
        <w:tc>
          <w:tcPr>
            <w:tcW w:w="2977" w:type="dxa"/>
            <w:tcBorders>
              <w:top w:val="nil"/>
              <w:left w:val="nil"/>
              <w:bottom w:val="single" w:sz="4" w:space="0" w:color="auto"/>
              <w:right w:val="single" w:sz="4" w:space="0" w:color="auto"/>
            </w:tcBorders>
            <w:vAlign w:val="bottom"/>
            <w:hideMark/>
          </w:tcPr>
          <w:p w14:paraId="292EBAB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4605 053 0001</w:t>
            </w:r>
          </w:p>
        </w:tc>
        <w:tc>
          <w:tcPr>
            <w:tcW w:w="2977" w:type="dxa"/>
            <w:tcBorders>
              <w:top w:val="nil"/>
              <w:left w:val="nil"/>
              <w:bottom w:val="single" w:sz="4" w:space="0" w:color="auto"/>
              <w:right w:val="single" w:sz="4" w:space="0" w:color="auto"/>
            </w:tcBorders>
            <w:noWrap/>
            <w:vAlign w:val="bottom"/>
            <w:hideMark/>
          </w:tcPr>
          <w:p w14:paraId="00BDDB2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0.0125</w:t>
            </w:r>
          </w:p>
        </w:tc>
      </w:tr>
      <w:tr w:rsidR="00FB0E6D" w:rsidRPr="00FB0E6D" w14:paraId="301D4D8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139A71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w:t>
            </w:r>
          </w:p>
        </w:tc>
        <w:tc>
          <w:tcPr>
            <w:tcW w:w="2977" w:type="dxa"/>
            <w:tcBorders>
              <w:top w:val="nil"/>
              <w:left w:val="nil"/>
              <w:bottom w:val="single" w:sz="4" w:space="0" w:color="auto"/>
              <w:right w:val="single" w:sz="4" w:space="0" w:color="auto"/>
            </w:tcBorders>
            <w:vAlign w:val="bottom"/>
            <w:hideMark/>
          </w:tcPr>
          <w:p w14:paraId="4BCC786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4625 001 0139</w:t>
            </w:r>
          </w:p>
        </w:tc>
        <w:tc>
          <w:tcPr>
            <w:tcW w:w="2977" w:type="dxa"/>
            <w:tcBorders>
              <w:top w:val="nil"/>
              <w:left w:val="nil"/>
              <w:bottom w:val="single" w:sz="4" w:space="0" w:color="auto"/>
              <w:right w:val="single" w:sz="4" w:space="0" w:color="auto"/>
            </w:tcBorders>
            <w:noWrap/>
            <w:vAlign w:val="bottom"/>
            <w:hideMark/>
          </w:tcPr>
          <w:p w14:paraId="7E341BD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521217AF"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F339A3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w:t>
            </w:r>
          </w:p>
        </w:tc>
        <w:tc>
          <w:tcPr>
            <w:tcW w:w="2977" w:type="dxa"/>
            <w:tcBorders>
              <w:top w:val="nil"/>
              <w:left w:val="nil"/>
              <w:bottom w:val="single" w:sz="4" w:space="0" w:color="auto"/>
              <w:right w:val="single" w:sz="4" w:space="0" w:color="auto"/>
            </w:tcBorders>
            <w:vAlign w:val="bottom"/>
            <w:hideMark/>
          </w:tcPr>
          <w:p w14:paraId="29AF307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4625 003 0045</w:t>
            </w:r>
          </w:p>
        </w:tc>
        <w:tc>
          <w:tcPr>
            <w:tcW w:w="2977" w:type="dxa"/>
            <w:tcBorders>
              <w:top w:val="nil"/>
              <w:left w:val="nil"/>
              <w:bottom w:val="single" w:sz="4" w:space="0" w:color="auto"/>
              <w:right w:val="single" w:sz="4" w:space="0" w:color="auto"/>
            </w:tcBorders>
            <w:noWrap/>
            <w:vAlign w:val="bottom"/>
            <w:hideMark/>
          </w:tcPr>
          <w:p w14:paraId="40E2A64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0.6500</w:t>
            </w:r>
          </w:p>
        </w:tc>
      </w:tr>
      <w:tr w:rsidR="00FB0E6D" w:rsidRPr="00FB0E6D" w14:paraId="06BFA37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B23744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5</w:t>
            </w:r>
          </w:p>
        </w:tc>
        <w:tc>
          <w:tcPr>
            <w:tcW w:w="2977" w:type="dxa"/>
            <w:tcBorders>
              <w:top w:val="nil"/>
              <w:left w:val="nil"/>
              <w:bottom w:val="single" w:sz="4" w:space="0" w:color="auto"/>
              <w:right w:val="single" w:sz="4" w:space="0" w:color="auto"/>
            </w:tcBorders>
            <w:vAlign w:val="bottom"/>
            <w:hideMark/>
          </w:tcPr>
          <w:p w14:paraId="3A2FE01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4625 003 0105</w:t>
            </w:r>
          </w:p>
        </w:tc>
        <w:tc>
          <w:tcPr>
            <w:tcW w:w="2977" w:type="dxa"/>
            <w:tcBorders>
              <w:top w:val="nil"/>
              <w:left w:val="nil"/>
              <w:bottom w:val="single" w:sz="4" w:space="0" w:color="auto"/>
              <w:right w:val="single" w:sz="4" w:space="0" w:color="auto"/>
            </w:tcBorders>
            <w:noWrap/>
            <w:vAlign w:val="bottom"/>
            <w:hideMark/>
          </w:tcPr>
          <w:p w14:paraId="59B4C39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0.1500</w:t>
            </w:r>
          </w:p>
        </w:tc>
      </w:tr>
      <w:tr w:rsidR="00FB0E6D" w:rsidRPr="00FB0E6D" w14:paraId="10B1AD9C"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0EFB80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6</w:t>
            </w:r>
          </w:p>
        </w:tc>
        <w:tc>
          <w:tcPr>
            <w:tcW w:w="2977" w:type="dxa"/>
            <w:tcBorders>
              <w:top w:val="nil"/>
              <w:left w:val="nil"/>
              <w:bottom w:val="single" w:sz="4" w:space="0" w:color="auto"/>
              <w:right w:val="single" w:sz="4" w:space="0" w:color="auto"/>
            </w:tcBorders>
            <w:vAlign w:val="bottom"/>
            <w:hideMark/>
          </w:tcPr>
          <w:p w14:paraId="077367D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4642 006 0280</w:t>
            </w:r>
          </w:p>
        </w:tc>
        <w:tc>
          <w:tcPr>
            <w:tcW w:w="2977" w:type="dxa"/>
            <w:tcBorders>
              <w:top w:val="nil"/>
              <w:left w:val="nil"/>
              <w:bottom w:val="single" w:sz="4" w:space="0" w:color="auto"/>
              <w:right w:val="single" w:sz="4" w:space="0" w:color="auto"/>
            </w:tcBorders>
            <w:noWrap/>
            <w:vAlign w:val="bottom"/>
            <w:hideMark/>
          </w:tcPr>
          <w:p w14:paraId="71637CA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0.0900</w:t>
            </w:r>
          </w:p>
        </w:tc>
      </w:tr>
      <w:tr w:rsidR="00FB0E6D" w:rsidRPr="00FB0E6D" w14:paraId="5E3298A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B5DE58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7</w:t>
            </w:r>
          </w:p>
        </w:tc>
        <w:tc>
          <w:tcPr>
            <w:tcW w:w="2977" w:type="dxa"/>
            <w:tcBorders>
              <w:top w:val="nil"/>
              <w:left w:val="nil"/>
              <w:bottom w:val="single" w:sz="4" w:space="0" w:color="auto"/>
              <w:right w:val="single" w:sz="4" w:space="0" w:color="auto"/>
            </w:tcBorders>
            <w:vAlign w:val="bottom"/>
            <w:hideMark/>
          </w:tcPr>
          <w:p w14:paraId="2C3A69A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4642 006 0291</w:t>
            </w:r>
          </w:p>
        </w:tc>
        <w:tc>
          <w:tcPr>
            <w:tcW w:w="2977" w:type="dxa"/>
            <w:tcBorders>
              <w:top w:val="nil"/>
              <w:left w:val="nil"/>
              <w:bottom w:val="single" w:sz="4" w:space="0" w:color="auto"/>
              <w:right w:val="single" w:sz="4" w:space="0" w:color="auto"/>
            </w:tcBorders>
            <w:noWrap/>
            <w:vAlign w:val="bottom"/>
            <w:hideMark/>
          </w:tcPr>
          <w:p w14:paraId="57F49CD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0.0400</w:t>
            </w:r>
          </w:p>
        </w:tc>
      </w:tr>
      <w:tr w:rsidR="00FB0E6D" w:rsidRPr="00FB0E6D" w14:paraId="0594755F"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617651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8</w:t>
            </w:r>
          </w:p>
        </w:tc>
        <w:tc>
          <w:tcPr>
            <w:tcW w:w="2977" w:type="dxa"/>
            <w:tcBorders>
              <w:top w:val="nil"/>
              <w:left w:val="nil"/>
              <w:bottom w:val="single" w:sz="4" w:space="0" w:color="auto"/>
              <w:right w:val="single" w:sz="4" w:space="0" w:color="auto"/>
            </w:tcBorders>
            <w:vAlign w:val="bottom"/>
            <w:hideMark/>
          </w:tcPr>
          <w:p w14:paraId="5A8DC0B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4644 005 0674</w:t>
            </w:r>
          </w:p>
        </w:tc>
        <w:tc>
          <w:tcPr>
            <w:tcW w:w="2977" w:type="dxa"/>
            <w:tcBorders>
              <w:top w:val="nil"/>
              <w:left w:val="nil"/>
              <w:bottom w:val="single" w:sz="4" w:space="0" w:color="auto"/>
              <w:right w:val="single" w:sz="4" w:space="0" w:color="auto"/>
            </w:tcBorders>
            <w:noWrap/>
            <w:vAlign w:val="bottom"/>
            <w:hideMark/>
          </w:tcPr>
          <w:p w14:paraId="0B27813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45F9A57B"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B6769F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9</w:t>
            </w:r>
          </w:p>
        </w:tc>
        <w:tc>
          <w:tcPr>
            <w:tcW w:w="2977" w:type="dxa"/>
            <w:tcBorders>
              <w:top w:val="nil"/>
              <w:left w:val="nil"/>
              <w:bottom w:val="single" w:sz="4" w:space="0" w:color="auto"/>
              <w:right w:val="single" w:sz="4" w:space="0" w:color="auto"/>
            </w:tcBorders>
            <w:vAlign w:val="bottom"/>
            <w:hideMark/>
          </w:tcPr>
          <w:p w14:paraId="395837B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4644 005 0677</w:t>
            </w:r>
          </w:p>
        </w:tc>
        <w:tc>
          <w:tcPr>
            <w:tcW w:w="2977" w:type="dxa"/>
            <w:tcBorders>
              <w:top w:val="nil"/>
              <w:left w:val="nil"/>
              <w:bottom w:val="single" w:sz="4" w:space="0" w:color="auto"/>
              <w:right w:val="single" w:sz="4" w:space="0" w:color="auto"/>
            </w:tcBorders>
            <w:noWrap/>
            <w:vAlign w:val="bottom"/>
            <w:hideMark/>
          </w:tcPr>
          <w:p w14:paraId="085F2AC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0.1900</w:t>
            </w:r>
          </w:p>
        </w:tc>
      </w:tr>
      <w:tr w:rsidR="00FB0E6D" w:rsidRPr="00FB0E6D" w14:paraId="49090676"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54E439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10</w:t>
            </w:r>
          </w:p>
        </w:tc>
        <w:tc>
          <w:tcPr>
            <w:tcW w:w="2977" w:type="dxa"/>
            <w:tcBorders>
              <w:top w:val="nil"/>
              <w:left w:val="nil"/>
              <w:bottom w:val="single" w:sz="4" w:space="0" w:color="auto"/>
              <w:right w:val="single" w:sz="4" w:space="0" w:color="auto"/>
            </w:tcBorders>
            <w:vAlign w:val="bottom"/>
            <w:hideMark/>
          </w:tcPr>
          <w:p w14:paraId="7682CA0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4646 001 0110</w:t>
            </w:r>
          </w:p>
        </w:tc>
        <w:tc>
          <w:tcPr>
            <w:tcW w:w="2977" w:type="dxa"/>
            <w:tcBorders>
              <w:top w:val="nil"/>
              <w:left w:val="nil"/>
              <w:bottom w:val="single" w:sz="4" w:space="0" w:color="auto"/>
              <w:right w:val="single" w:sz="4" w:space="0" w:color="auto"/>
            </w:tcBorders>
            <w:noWrap/>
            <w:vAlign w:val="bottom"/>
            <w:hideMark/>
          </w:tcPr>
          <w:p w14:paraId="128D127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0.0742</w:t>
            </w:r>
          </w:p>
        </w:tc>
      </w:tr>
      <w:tr w:rsidR="00FB0E6D" w:rsidRPr="00FB0E6D" w14:paraId="46F37A6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A49CA6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11</w:t>
            </w:r>
          </w:p>
        </w:tc>
        <w:tc>
          <w:tcPr>
            <w:tcW w:w="2977" w:type="dxa"/>
            <w:tcBorders>
              <w:top w:val="nil"/>
              <w:left w:val="nil"/>
              <w:bottom w:val="single" w:sz="4" w:space="0" w:color="auto"/>
              <w:right w:val="single" w:sz="4" w:space="0" w:color="auto"/>
            </w:tcBorders>
            <w:vAlign w:val="bottom"/>
            <w:hideMark/>
          </w:tcPr>
          <w:p w14:paraId="7BE70D69"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4646 003 0228</w:t>
            </w:r>
          </w:p>
        </w:tc>
        <w:tc>
          <w:tcPr>
            <w:tcW w:w="2977" w:type="dxa"/>
            <w:tcBorders>
              <w:top w:val="nil"/>
              <w:left w:val="nil"/>
              <w:bottom w:val="single" w:sz="4" w:space="0" w:color="auto"/>
              <w:right w:val="single" w:sz="4" w:space="0" w:color="auto"/>
            </w:tcBorders>
            <w:noWrap/>
            <w:vAlign w:val="bottom"/>
            <w:hideMark/>
          </w:tcPr>
          <w:p w14:paraId="69FA6B4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64FFC64E"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05ABD74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12</w:t>
            </w:r>
          </w:p>
        </w:tc>
        <w:tc>
          <w:tcPr>
            <w:tcW w:w="2977" w:type="dxa"/>
            <w:tcBorders>
              <w:top w:val="nil"/>
              <w:left w:val="nil"/>
              <w:bottom w:val="single" w:sz="4" w:space="0" w:color="auto"/>
              <w:right w:val="single" w:sz="4" w:space="0" w:color="auto"/>
            </w:tcBorders>
            <w:vAlign w:val="bottom"/>
            <w:hideMark/>
          </w:tcPr>
          <w:p w14:paraId="2C6E7D0F"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4646 009 0116</w:t>
            </w:r>
          </w:p>
        </w:tc>
        <w:tc>
          <w:tcPr>
            <w:tcW w:w="2977" w:type="dxa"/>
            <w:tcBorders>
              <w:top w:val="nil"/>
              <w:left w:val="nil"/>
              <w:bottom w:val="single" w:sz="4" w:space="0" w:color="auto"/>
              <w:right w:val="single" w:sz="4" w:space="0" w:color="auto"/>
            </w:tcBorders>
            <w:noWrap/>
            <w:vAlign w:val="bottom"/>
            <w:hideMark/>
          </w:tcPr>
          <w:p w14:paraId="25C0801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0.1500</w:t>
            </w:r>
          </w:p>
        </w:tc>
      </w:tr>
      <w:tr w:rsidR="00FB0E6D" w:rsidRPr="00FB0E6D" w14:paraId="54F9576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3677C2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w:t>
            </w:r>
          </w:p>
        </w:tc>
        <w:tc>
          <w:tcPr>
            <w:tcW w:w="2977" w:type="dxa"/>
            <w:tcBorders>
              <w:top w:val="nil"/>
              <w:left w:val="nil"/>
              <w:bottom w:val="single" w:sz="4" w:space="0" w:color="auto"/>
              <w:right w:val="single" w:sz="4" w:space="0" w:color="auto"/>
            </w:tcBorders>
            <w:vAlign w:val="bottom"/>
            <w:hideMark/>
          </w:tcPr>
          <w:p w14:paraId="7412812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4650 004 0081</w:t>
            </w:r>
          </w:p>
        </w:tc>
        <w:tc>
          <w:tcPr>
            <w:tcW w:w="2977" w:type="dxa"/>
            <w:tcBorders>
              <w:top w:val="nil"/>
              <w:left w:val="nil"/>
              <w:bottom w:val="single" w:sz="4" w:space="0" w:color="auto"/>
              <w:right w:val="single" w:sz="4" w:space="0" w:color="auto"/>
            </w:tcBorders>
            <w:noWrap/>
            <w:vAlign w:val="bottom"/>
            <w:hideMark/>
          </w:tcPr>
          <w:p w14:paraId="04F20D6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0.0800</w:t>
            </w:r>
          </w:p>
        </w:tc>
      </w:tr>
      <w:tr w:rsidR="00FB0E6D" w:rsidRPr="00FB0E6D" w14:paraId="328647A2"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C99DCB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14</w:t>
            </w:r>
          </w:p>
        </w:tc>
        <w:tc>
          <w:tcPr>
            <w:tcW w:w="2977" w:type="dxa"/>
            <w:tcBorders>
              <w:top w:val="nil"/>
              <w:left w:val="nil"/>
              <w:bottom w:val="single" w:sz="4" w:space="0" w:color="auto"/>
              <w:right w:val="single" w:sz="4" w:space="0" w:color="auto"/>
            </w:tcBorders>
            <w:vAlign w:val="bottom"/>
            <w:hideMark/>
          </w:tcPr>
          <w:p w14:paraId="35B5F07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4650 005 0453</w:t>
            </w:r>
          </w:p>
        </w:tc>
        <w:tc>
          <w:tcPr>
            <w:tcW w:w="2977" w:type="dxa"/>
            <w:tcBorders>
              <w:top w:val="nil"/>
              <w:left w:val="nil"/>
              <w:bottom w:val="single" w:sz="4" w:space="0" w:color="auto"/>
              <w:right w:val="single" w:sz="4" w:space="0" w:color="auto"/>
            </w:tcBorders>
            <w:noWrap/>
            <w:vAlign w:val="bottom"/>
            <w:hideMark/>
          </w:tcPr>
          <w:p w14:paraId="1FD7BD4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0.0100</w:t>
            </w:r>
          </w:p>
        </w:tc>
      </w:tr>
      <w:tr w:rsidR="00FB0E6D" w:rsidRPr="00FB0E6D" w14:paraId="2420DD2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476D3B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15</w:t>
            </w:r>
          </w:p>
        </w:tc>
        <w:tc>
          <w:tcPr>
            <w:tcW w:w="2977" w:type="dxa"/>
            <w:tcBorders>
              <w:top w:val="nil"/>
              <w:left w:val="nil"/>
              <w:bottom w:val="single" w:sz="4" w:space="0" w:color="auto"/>
              <w:right w:val="single" w:sz="4" w:space="0" w:color="auto"/>
            </w:tcBorders>
            <w:vAlign w:val="bottom"/>
            <w:hideMark/>
          </w:tcPr>
          <w:p w14:paraId="3DA4E05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4652 002 0229</w:t>
            </w:r>
          </w:p>
        </w:tc>
        <w:tc>
          <w:tcPr>
            <w:tcW w:w="2977" w:type="dxa"/>
            <w:tcBorders>
              <w:top w:val="nil"/>
              <w:left w:val="nil"/>
              <w:bottom w:val="single" w:sz="4" w:space="0" w:color="auto"/>
              <w:right w:val="single" w:sz="4" w:space="0" w:color="auto"/>
            </w:tcBorders>
            <w:noWrap/>
            <w:vAlign w:val="bottom"/>
            <w:hideMark/>
          </w:tcPr>
          <w:p w14:paraId="793FEAD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2854FA8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BD1BB2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16</w:t>
            </w:r>
          </w:p>
        </w:tc>
        <w:tc>
          <w:tcPr>
            <w:tcW w:w="2977" w:type="dxa"/>
            <w:tcBorders>
              <w:top w:val="nil"/>
              <w:left w:val="nil"/>
              <w:bottom w:val="single" w:sz="4" w:space="0" w:color="auto"/>
              <w:right w:val="single" w:sz="4" w:space="0" w:color="auto"/>
            </w:tcBorders>
            <w:vAlign w:val="bottom"/>
            <w:hideMark/>
          </w:tcPr>
          <w:p w14:paraId="580481CE"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4652 003 0164</w:t>
            </w:r>
          </w:p>
        </w:tc>
        <w:tc>
          <w:tcPr>
            <w:tcW w:w="2977" w:type="dxa"/>
            <w:tcBorders>
              <w:top w:val="nil"/>
              <w:left w:val="nil"/>
              <w:bottom w:val="single" w:sz="4" w:space="0" w:color="auto"/>
              <w:right w:val="single" w:sz="4" w:space="0" w:color="auto"/>
            </w:tcBorders>
            <w:noWrap/>
            <w:vAlign w:val="bottom"/>
            <w:hideMark/>
          </w:tcPr>
          <w:p w14:paraId="3FF4AB1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0.4200</w:t>
            </w:r>
          </w:p>
        </w:tc>
      </w:tr>
      <w:tr w:rsidR="00FB0E6D" w:rsidRPr="00FB0E6D" w14:paraId="3B8A5168"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F1C176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17</w:t>
            </w:r>
          </w:p>
        </w:tc>
        <w:tc>
          <w:tcPr>
            <w:tcW w:w="2977" w:type="dxa"/>
            <w:tcBorders>
              <w:top w:val="nil"/>
              <w:left w:val="nil"/>
              <w:bottom w:val="single" w:sz="4" w:space="0" w:color="auto"/>
              <w:right w:val="single" w:sz="4" w:space="0" w:color="auto"/>
            </w:tcBorders>
            <w:vAlign w:val="bottom"/>
            <w:hideMark/>
          </w:tcPr>
          <w:p w14:paraId="53BBE9F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4652 004 0134</w:t>
            </w:r>
          </w:p>
        </w:tc>
        <w:tc>
          <w:tcPr>
            <w:tcW w:w="2977" w:type="dxa"/>
            <w:tcBorders>
              <w:top w:val="nil"/>
              <w:left w:val="nil"/>
              <w:bottom w:val="single" w:sz="4" w:space="0" w:color="auto"/>
              <w:right w:val="single" w:sz="4" w:space="0" w:color="auto"/>
            </w:tcBorders>
            <w:noWrap/>
            <w:vAlign w:val="bottom"/>
            <w:hideMark/>
          </w:tcPr>
          <w:p w14:paraId="6B0BB77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6627923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461E25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18</w:t>
            </w:r>
          </w:p>
        </w:tc>
        <w:tc>
          <w:tcPr>
            <w:tcW w:w="2977" w:type="dxa"/>
            <w:tcBorders>
              <w:top w:val="nil"/>
              <w:left w:val="nil"/>
              <w:bottom w:val="single" w:sz="4" w:space="0" w:color="auto"/>
              <w:right w:val="single" w:sz="4" w:space="0" w:color="auto"/>
            </w:tcBorders>
            <w:vAlign w:val="bottom"/>
            <w:hideMark/>
          </w:tcPr>
          <w:p w14:paraId="7A34079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4652 005 0375</w:t>
            </w:r>
          </w:p>
        </w:tc>
        <w:tc>
          <w:tcPr>
            <w:tcW w:w="2977" w:type="dxa"/>
            <w:tcBorders>
              <w:top w:val="nil"/>
              <w:left w:val="nil"/>
              <w:bottom w:val="single" w:sz="4" w:space="0" w:color="auto"/>
              <w:right w:val="single" w:sz="4" w:space="0" w:color="auto"/>
            </w:tcBorders>
            <w:noWrap/>
            <w:vAlign w:val="bottom"/>
            <w:hideMark/>
          </w:tcPr>
          <w:p w14:paraId="39149868"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3ED484F9"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720356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19</w:t>
            </w:r>
          </w:p>
        </w:tc>
        <w:tc>
          <w:tcPr>
            <w:tcW w:w="2977" w:type="dxa"/>
            <w:tcBorders>
              <w:top w:val="nil"/>
              <w:left w:val="nil"/>
              <w:bottom w:val="single" w:sz="4" w:space="0" w:color="auto"/>
              <w:right w:val="single" w:sz="4" w:space="0" w:color="auto"/>
            </w:tcBorders>
            <w:vAlign w:val="bottom"/>
            <w:hideMark/>
          </w:tcPr>
          <w:p w14:paraId="49AE3EF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4652 005 0424</w:t>
            </w:r>
          </w:p>
        </w:tc>
        <w:tc>
          <w:tcPr>
            <w:tcW w:w="2977" w:type="dxa"/>
            <w:tcBorders>
              <w:top w:val="nil"/>
              <w:left w:val="nil"/>
              <w:bottom w:val="single" w:sz="4" w:space="0" w:color="auto"/>
              <w:right w:val="single" w:sz="4" w:space="0" w:color="auto"/>
            </w:tcBorders>
            <w:noWrap/>
            <w:vAlign w:val="bottom"/>
            <w:hideMark/>
          </w:tcPr>
          <w:p w14:paraId="3CB31FB7"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0.0045</w:t>
            </w:r>
          </w:p>
        </w:tc>
      </w:tr>
      <w:tr w:rsidR="00FB0E6D" w:rsidRPr="00FB0E6D" w14:paraId="71EA7D1C"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9FE27F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20</w:t>
            </w:r>
          </w:p>
        </w:tc>
        <w:tc>
          <w:tcPr>
            <w:tcW w:w="2977" w:type="dxa"/>
            <w:tcBorders>
              <w:top w:val="nil"/>
              <w:left w:val="nil"/>
              <w:bottom w:val="single" w:sz="4" w:space="0" w:color="auto"/>
              <w:right w:val="single" w:sz="4" w:space="0" w:color="auto"/>
            </w:tcBorders>
            <w:vAlign w:val="bottom"/>
            <w:hideMark/>
          </w:tcPr>
          <w:p w14:paraId="264FEA9A"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4652 005 0501</w:t>
            </w:r>
          </w:p>
        </w:tc>
        <w:tc>
          <w:tcPr>
            <w:tcW w:w="2977" w:type="dxa"/>
            <w:tcBorders>
              <w:top w:val="nil"/>
              <w:left w:val="nil"/>
              <w:bottom w:val="single" w:sz="4" w:space="0" w:color="auto"/>
              <w:right w:val="single" w:sz="4" w:space="0" w:color="auto"/>
            </w:tcBorders>
            <w:noWrap/>
            <w:vAlign w:val="bottom"/>
            <w:hideMark/>
          </w:tcPr>
          <w:p w14:paraId="62E7CE8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0.0900</w:t>
            </w:r>
          </w:p>
        </w:tc>
      </w:tr>
      <w:tr w:rsidR="00FB0E6D" w:rsidRPr="00FB0E6D" w14:paraId="22B4ED8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BCE8F3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21</w:t>
            </w:r>
          </w:p>
        </w:tc>
        <w:tc>
          <w:tcPr>
            <w:tcW w:w="2977" w:type="dxa"/>
            <w:tcBorders>
              <w:top w:val="nil"/>
              <w:left w:val="nil"/>
              <w:bottom w:val="single" w:sz="4" w:space="0" w:color="auto"/>
              <w:right w:val="single" w:sz="4" w:space="0" w:color="auto"/>
            </w:tcBorders>
            <w:vAlign w:val="bottom"/>
            <w:hideMark/>
          </w:tcPr>
          <w:p w14:paraId="4E59D89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4652 005 0502</w:t>
            </w:r>
          </w:p>
        </w:tc>
        <w:tc>
          <w:tcPr>
            <w:tcW w:w="2977" w:type="dxa"/>
            <w:tcBorders>
              <w:top w:val="nil"/>
              <w:left w:val="nil"/>
              <w:bottom w:val="single" w:sz="4" w:space="0" w:color="auto"/>
              <w:right w:val="single" w:sz="4" w:space="0" w:color="auto"/>
            </w:tcBorders>
            <w:noWrap/>
            <w:vAlign w:val="bottom"/>
            <w:hideMark/>
          </w:tcPr>
          <w:p w14:paraId="67D648D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0.0200</w:t>
            </w:r>
          </w:p>
        </w:tc>
      </w:tr>
      <w:tr w:rsidR="00FB0E6D" w:rsidRPr="00FB0E6D" w14:paraId="5EFEDEE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208CE8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22</w:t>
            </w:r>
          </w:p>
        </w:tc>
        <w:tc>
          <w:tcPr>
            <w:tcW w:w="2977" w:type="dxa"/>
            <w:tcBorders>
              <w:top w:val="nil"/>
              <w:left w:val="nil"/>
              <w:bottom w:val="single" w:sz="4" w:space="0" w:color="auto"/>
              <w:right w:val="single" w:sz="4" w:space="0" w:color="auto"/>
            </w:tcBorders>
            <w:vAlign w:val="bottom"/>
            <w:hideMark/>
          </w:tcPr>
          <w:p w14:paraId="76E6CD67"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4652 006 0159</w:t>
            </w:r>
          </w:p>
        </w:tc>
        <w:tc>
          <w:tcPr>
            <w:tcW w:w="2977" w:type="dxa"/>
            <w:tcBorders>
              <w:top w:val="nil"/>
              <w:left w:val="nil"/>
              <w:bottom w:val="single" w:sz="4" w:space="0" w:color="auto"/>
              <w:right w:val="single" w:sz="4" w:space="0" w:color="auto"/>
            </w:tcBorders>
            <w:noWrap/>
            <w:vAlign w:val="bottom"/>
            <w:hideMark/>
          </w:tcPr>
          <w:p w14:paraId="0F62DE8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0BE9ABB5"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2B9BD7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23</w:t>
            </w:r>
          </w:p>
        </w:tc>
        <w:tc>
          <w:tcPr>
            <w:tcW w:w="2977" w:type="dxa"/>
            <w:tcBorders>
              <w:top w:val="nil"/>
              <w:left w:val="nil"/>
              <w:bottom w:val="single" w:sz="4" w:space="0" w:color="auto"/>
              <w:right w:val="single" w:sz="4" w:space="0" w:color="auto"/>
            </w:tcBorders>
            <w:vAlign w:val="bottom"/>
            <w:hideMark/>
          </w:tcPr>
          <w:p w14:paraId="5AA6B35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4654 003 0154</w:t>
            </w:r>
          </w:p>
        </w:tc>
        <w:tc>
          <w:tcPr>
            <w:tcW w:w="2977" w:type="dxa"/>
            <w:tcBorders>
              <w:top w:val="nil"/>
              <w:left w:val="nil"/>
              <w:bottom w:val="single" w:sz="4" w:space="0" w:color="auto"/>
              <w:right w:val="single" w:sz="4" w:space="0" w:color="auto"/>
            </w:tcBorders>
            <w:noWrap/>
            <w:vAlign w:val="bottom"/>
            <w:hideMark/>
          </w:tcPr>
          <w:p w14:paraId="483A9EC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0.1100</w:t>
            </w:r>
          </w:p>
        </w:tc>
      </w:tr>
      <w:tr w:rsidR="00FB0E6D" w:rsidRPr="00FB0E6D" w14:paraId="281AC10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1E6D04D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24</w:t>
            </w:r>
          </w:p>
        </w:tc>
        <w:tc>
          <w:tcPr>
            <w:tcW w:w="2977" w:type="dxa"/>
            <w:tcBorders>
              <w:top w:val="nil"/>
              <w:left w:val="nil"/>
              <w:bottom w:val="single" w:sz="4" w:space="0" w:color="auto"/>
              <w:right w:val="single" w:sz="4" w:space="0" w:color="auto"/>
            </w:tcBorders>
            <w:vAlign w:val="bottom"/>
            <w:hideMark/>
          </w:tcPr>
          <w:p w14:paraId="575E730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4654 004 0093</w:t>
            </w:r>
          </w:p>
        </w:tc>
        <w:tc>
          <w:tcPr>
            <w:tcW w:w="2977" w:type="dxa"/>
            <w:tcBorders>
              <w:top w:val="nil"/>
              <w:left w:val="nil"/>
              <w:bottom w:val="single" w:sz="4" w:space="0" w:color="auto"/>
              <w:right w:val="single" w:sz="4" w:space="0" w:color="auto"/>
            </w:tcBorders>
            <w:noWrap/>
            <w:vAlign w:val="bottom"/>
            <w:hideMark/>
          </w:tcPr>
          <w:p w14:paraId="5D6FE11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0.0027</w:t>
            </w:r>
          </w:p>
        </w:tc>
      </w:tr>
      <w:tr w:rsidR="00FB0E6D" w:rsidRPr="00FB0E6D" w14:paraId="3F4FC62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56C716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25</w:t>
            </w:r>
          </w:p>
        </w:tc>
        <w:tc>
          <w:tcPr>
            <w:tcW w:w="2977" w:type="dxa"/>
            <w:tcBorders>
              <w:top w:val="nil"/>
              <w:left w:val="nil"/>
              <w:bottom w:val="single" w:sz="4" w:space="0" w:color="auto"/>
              <w:right w:val="single" w:sz="4" w:space="0" w:color="auto"/>
            </w:tcBorders>
            <w:vAlign w:val="bottom"/>
            <w:hideMark/>
          </w:tcPr>
          <w:p w14:paraId="4C465A6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4656 006 0591</w:t>
            </w:r>
          </w:p>
        </w:tc>
        <w:tc>
          <w:tcPr>
            <w:tcW w:w="2977" w:type="dxa"/>
            <w:tcBorders>
              <w:top w:val="nil"/>
              <w:left w:val="nil"/>
              <w:bottom w:val="single" w:sz="4" w:space="0" w:color="auto"/>
              <w:right w:val="single" w:sz="4" w:space="0" w:color="auto"/>
            </w:tcBorders>
            <w:noWrap/>
            <w:vAlign w:val="bottom"/>
            <w:hideMark/>
          </w:tcPr>
          <w:p w14:paraId="4207C65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0.2100</w:t>
            </w:r>
          </w:p>
        </w:tc>
      </w:tr>
      <w:tr w:rsidR="00FB0E6D" w:rsidRPr="00FB0E6D" w14:paraId="11C10D4E"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2728163"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26</w:t>
            </w:r>
          </w:p>
        </w:tc>
        <w:tc>
          <w:tcPr>
            <w:tcW w:w="2977" w:type="dxa"/>
            <w:tcBorders>
              <w:top w:val="nil"/>
              <w:left w:val="nil"/>
              <w:bottom w:val="single" w:sz="4" w:space="0" w:color="auto"/>
              <w:right w:val="single" w:sz="4" w:space="0" w:color="auto"/>
            </w:tcBorders>
            <w:vAlign w:val="bottom"/>
            <w:hideMark/>
          </w:tcPr>
          <w:p w14:paraId="2DDAB963"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4656 006 0636</w:t>
            </w:r>
          </w:p>
        </w:tc>
        <w:tc>
          <w:tcPr>
            <w:tcW w:w="2977" w:type="dxa"/>
            <w:tcBorders>
              <w:top w:val="nil"/>
              <w:left w:val="nil"/>
              <w:bottom w:val="single" w:sz="4" w:space="0" w:color="auto"/>
              <w:right w:val="single" w:sz="4" w:space="0" w:color="auto"/>
            </w:tcBorders>
            <w:noWrap/>
            <w:vAlign w:val="bottom"/>
            <w:hideMark/>
          </w:tcPr>
          <w:p w14:paraId="3B06DFB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299F4A1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3628280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27</w:t>
            </w:r>
          </w:p>
        </w:tc>
        <w:tc>
          <w:tcPr>
            <w:tcW w:w="2977" w:type="dxa"/>
            <w:tcBorders>
              <w:top w:val="nil"/>
              <w:left w:val="nil"/>
              <w:bottom w:val="single" w:sz="4" w:space="0" w:color="auto"/>
              <w:right w:val="single" w:sz="4" w:space="0" w:color="auto"/>
            </w:tcBorders>
            <w:vAlign w:val="bottom"/>
            <w:hideMark/>
          </w:tcPr>
          <w:p w14:paraId="3D9555D6"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4668 002 0112</w:t>
            </w:r>
          </w:p>
        </w:tc>
        <w:tc>
          <w:tcPr>
            <w:tcW w:w="2977" w:type="dxa"/>
            <w:tcBorders>
              <w:top w:val="nil"/>
              <w:left w:val="nil"/>
              <w:bottom w:val="single" w:sz="4" w:space="0" w:color="auto"/>
              <w:right w:val="single" w:sz="4" w:space="0" w:color="auto"/>
            </w:tcBorders>
            <w:noWrap/>
            <w:vAlign w:val="bottom"/>
            <w:hideMark/>
          </w:tcPr>
          <w:p w14:paraId="250AC7C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0.6573</w:t>
            </w:r>
          </w:p>
        </w:tc>
      </w:tr>
      <w:tr w:rsidR="00FB0E6D" w:rsidRPr="00FB0E6D" w14:paraId="5F4E0CEF"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EE9B5D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28</w:t>
            </w:r>
          </w:p>
        </w:tc>
        <w:tc>
          <w:tcPr>
            <w:tcW w:w="2977" w:type="dxa"/>
            <w:tcBorders>
              <w:top w:val="nil"/>
              <w:left w:val="nil"/>
              <w:bottom w:val="single" w:sz="4" w:space="0" w:color="auto"/>
              <w:right w:val="single" w:sz="4" w:space="0" w:color="auto"/>
            </w:tcBorders>
            <w:vAlign w:val="bottom"/>
            <w:hideMark/>
          </w:tcPr>
          <w:p w14:paraId="46F2958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4672 004 0066</w:t>
            </w:r>
          </w:p>
        </w:tc>
        <w:tc>
          <w:tcPr>
            <w:tcW w:w="2977" w:type="dxa"/>
            <w:tcBorders>
              <w:top w:val="nil"/>
              <w:left w:val="nil"/>
              <w:bottom w:val="single" w:sz="4" w:space="0" w:color="auto"/>
              <w:right w:val="single" w:sz="4" w:space="0" w:color="auto"/>
            </w:tcBorders>
            <w:noWrap/>
            <w:vAlign w:val="bottom"/>
            <w:hideMark/>
          </w:tcPr>
          <w:p w14:paraId="635F6FBA"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0.1900</w:t>
            </w:r>
          </w:p>
        </w:tc>
      </w:tr>
      <w:tr w:rsidR="00FB0E6D" w:rsidRPr="00FB0E6D" w14:paraId="1E109301"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05308E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29</w:t>
            </w:r>
          </w:p>
        </w:tc>
        <w:tc>
          <w:tcPr>
            <w:tcW w:w="2977" w:type="dxa"/>
            <w:tcBorders>
              <w:top w:val="nil"/>
              <w:left w:val="nil"/>
              <w:bottom w:val="single" w:sz="4" w:space="0" w:color="auto"/>
              <w:right w:val="single" w:sz="4" w:space="0" w:color="auto"/>
            </w:tcBorders>
            <w:vAlign w:val="bottom"/>
            <w:hideMark/>
          </w:tcPr>
          <w:p w14:paraId="1C89B58D"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4676 003 0249</w:t>
            </w:r>
          </w:p>
        </w:tc>
        <w:tc>
          <w:tcPr>
            <w:tcW w:w="2977" w:type="dxa"/>
            <w:tcBorders>
              <w:top w:val="nil"/>
              <w:left w:val="nil"/>
              <w:bottom w:val="single" w:sz="4" w:space="0" w:color="auto"/>
              <w:right w:val="single" w:sz="4" w:space="0" w:color="auto"/>
            </w:tcBorders>
            <w:noWrap/>
            <w:vAlign w:val="bottom"/>
            <w:hideMark/>
          </w:tcPr>
          <w:p w14:paraId="6A06B31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0.0600</w:t>
            </w:r>
          </w:p>
        </w:tc>
      </w:tr>
      <w:tr w:rsidR="00FB0E6D" w:rsidRPr="00FB0E6D" w14:paraId="6AA4730B"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CE4628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30</w:t>
            </w:r>
          </w:p>
        </w:tc>
        <w:tc>
          <w:tcPr>
            <w:tcW w:w="2977" w:type="dxa"/>
            <w:tcBorders>
              <w:top w:val="nil"/>
              <w:left w:val="nil"/>
              <w:bottom w:val="single" w:sz="4" w:space="0" w:color="auto"/>
              <w:right w:val="single" w:sz="4" w:space="0" w:color="auto"/>
            </w:tcBorders>
            <w:vAlign w:val="bottom"/>
            <w:hideMark/>
          </w:tcPr>
          <w:p w14:paraId="60A5CF9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4680 005 0057</w:t>
            </w:r>
          </w:p>
        </w:tc>
        <w:tc>
          <w:tcPr>
            <w:tcW w:w="2977" w:type="dxa"/>
            <w:tcBorders>
              <w:top w:val="nil"/>
              <w:left w:val="nil"/>
              <w:bottom w:val="single" w:sz="4" w:space="0" w:color="auto"/>
              <w:right w:val="single" w:sz="4" w:space="0" w:color="auto"/>
            </w:tcBorders>
            <w:noWrap/>
            <w:vAlign w:val="bottom"/>
            <w:hideMark/>
          </w:tcPr>
          <w:p w14:paraId="5419537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1.3800</w:t>
            </w:r>
          </w:p>
        </w:tc>
      </w:tr>
      <w:tr w:rsidR="00FB0E6D" w:rsidRPr="00FB0E6D" w14:paraId="54B9CF7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41DE534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31</w:t>
            </w:r>
          </w:p>
        </w:tc>
        <w:tc>
          <w:tcPr>
            <w:tcW w:w="2977" w:type="dxa"/>
            <w:tcBorders>
              <w:top w:val="nil"/>
              <w:left w:val="nil"/>
              <w:bottom w:val="single" w:sz="4" w:space="0" w:color="auto"/>
              <w:right w:val="single" w:sz="4" w:space="0" w:color="auto"/>
            </w:tcBorders>
            <w:vAlign w:val="bottom"/>
            <w:hideMark/>
          </w:tcPr>
          <w:p w14:paraId="092D7BF3"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4680 005 0117</w:t>
            </w:r>
          </w:p>
        </w:tc>
        <w:tc>
          <w:tcPr>
            <w:tcW w:w="2977" w:type="dxa"/>
            <w:tcBorders>
              <w:top w:val="nil"/>
              <w:left w:val="nil"/>
              <w:bottom w:val="single" w:sz="4" w:space="0" w:color="auto"/>
              <w:right w:val="single" w:sz="4" w:space="0" w:color="auto"/>
            </w:tcBorders>
            <w:noWrap/>
            <w:vAlign w:val="bottom"/>
            <w:hideMark/>
          </w:tcPr>
          <w:p w14:paraId="30F8D2C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0.0850</w:t>
            </w:r>
          </w:p>
        </w:tc>
      </w:tr>
      <w:tr w:rsidR="00FB0E6D" w:rsidRPr="00FB0E6D" w14:paraId="36322833"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757E4A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32</w:t>
            </w:r>
          </w:p>
        </w:tc>
        <w:tc>
          <w:tcPr>
            <w:tcW w:w="2977" w:type="dxa"/>
            <w:tcBorders>
              <w:top w:val="nil"/>
              <w:left w:val="nil"/>
              <w:bottom w:val="single" w:sz="4" w:space="0" w:color="auto"/>
              <w:right w:val="single" w:sz="4" w:space="0" w:color="auto"/>
            </w:tcBorders>
            <w:vAlign w:val="bottom"/>
            <w:hideMark/>
          </w:tcPr>
          <w:p w14:paraId="01EC139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4684 002 0053</w:t>
            </w:r>
          </w:p>
        </w:tc>
        <w:tc>
          <w:tcPr>
            <w:tcW w:w="2977" w:type="dxa"/>
            <w:tcBorders>
              <w:top w:val="nil"/>
              <w:left w:val="nil"/>
              <w:bottom w:val="single" w:sz="4" w:space="0" w:color="auto"/>
              <w:right w:val="single" w:sz="4" w:space="0" w:color="auto"/>
            </w:tcBorders>
            <w:noWrap/>
            <w:vAlign w:val="bottom"/>
            <w:hideMark/>
          </w:tcPr>
          <w:p w14:paraId="58B86CC8"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2.8300</w:t>
            </w:r>
          </w:p>
        </w:tc>
      </w:tr>
      <w:tr w:rsidR="00FB0E6D" w:rsidRPr="00FB0E6D" w14:paraId="506BFB32"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3D3CFA7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33</w:t>
            </w:r>
          </w:p>
        </w:tc>
        <w:tc>
          <w:tcPr>
            <w:tcW w:w="2977" w:type="dxa"/>
            <w:tcBorders>
              <w:top w:val="nil"/>
              <w:left w:val="nil"/>
              <w:bottom w:val="single" w:sz="4" w:space="0" w:color="auto"/>
              <w:right w:val="single" w:sz="4" w:space="0" w:color="auto"/>
            </w:tcBorders>
            <w:vAlign w:val="bottom"/>
            <w:hideMark/>
          </w:tcPr>
          <w:p w14:paraId="67610A62"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4688 002 0050</w:t>
            </w:r>
          </w:p>
        </w:tc>
        <w:tc>
          <w:tcPr>
            <w:tcW w:w="2977" w:type="dxa"/>
            <w:tcBorders>
              <w:top w:val="nil"/>
              <w:left w:val="nil"/>
              <w:bottom w:val="single" w:sz="4" w:space="0" w:color="auto"/>
              <w:right w:val="single" w:sz="4" w:space="0" w:color="auto"/>
            </w:tcBorders>
            <w:noWrap/>
            <w:vAlign w:val="bottom"/>
            <w:hideMark/>
          </w:tcPr>
          <w:p w14:paraId="10D82E1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0.2400</w:t>
            </w:r>
          </w:p>
        </w:tc>
      </w:tr>
      <w:tr w:rsidR="00FB0E6D" w:rsidRPr="00FB0E6D" w14:paraId="532C4E58"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9908FC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34</w:t>
            </w:r>
          </w:p>
        </w:tc>
        <w:tc>
          <w:tcPr>
            <w:tcW w:w="2977" w:type="dxa"/>
            <w:tcBorders>
              <w:top w:val="nil"/>
              <w:left w:val="nil"/>
              <w:bottom w:val="single" w:sz="4" w:space="0" w:color="auto"/>
              <w:right w:val="single" w:sz="4" w:space="0" w:color="auto"/>
            </w:tcBorders>
            <w:vAlign w:val="bottom"/>
            <w:hideMark/>
          </w:tcPr>
          <w:p w14:paraId="19E853E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4688 003 0306</w:t>
            </w:r>
          </w:p>
        </w:tc>
        <w:tc>
          <w:tcPr>
            <w:tcW w:w="2977" w:type="dxa"/>
            <w:tcBorders>
              <w:top w:val="nil"/>
              <w:left w:val="nil"/>
              <w:bottom w:val="single" w:sz="4" w:space="0" w:color="auto"/>
              <w:right w:val="single" w:sz="4" w:space="0" w:color="auto"/>
            </w:tcBorders>
            <w:noWrap/>
            <w:vAlign w:val="bottom"/>
            <w:hideMark/>
          </w:tcPr>
          <w:p w14:paraId="00E7AEDF"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0.1100</w:t>
            </w:r>
          </w:p>
        </w:tc>
      </w:tr>
      <w:tr w:rsidR="00FB0E6D" w:rsidRPr="00FB0E6D" w14:paraId="2C33E0C4"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5C65BB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35</w:t>
            </w:r>
          </w:p>
        </w:tc>
        <w:tc>
          <w:tcPr>
            <w:tcW w:w="2977" w:type="dxa"/>
            <w:tcBorders>
              <w:top w:val="nil"/>
              <w:left w:val="nil"/>
              <w:bottom w:val="single" w:sz="4" w:space="0" w:color="auto"/>
              <w:right w:val="single" w:sz="4" w:space="0" w:color="auto"/>
            </w:tcBorders>
            <w:vAlign w:val="bottom"/>
            <w:hideMark/>
          </w:tcPr>
          <w:p w14:paraId="05B84C7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4690 002 0122</w:t>
            </w:r>
          </w:p>
        </w:tc>
        <w:tc>
          <w:tcPr>
            <w:tcW w:w="2977" w:type="dxa"/>
            <w:tcBorders>
              <w:top w:val="nil"/>
              <w:left w:val="nil"/>
              <w:bottom w:val="single" w:sz="4" w:space="0" w:color="auto"/>
              <w:right w:val="single" w:sz="4" w:space="0" w:color="auto"/>
            </w:tcBorders>
            <w:noWrap/>
            <w:vAlign w:val="bottom"/>
            <w:hideMark/>
          </w:tcPr>
          <w:p w14:paraId="0A59A5A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3.3800</w:t>
            </w:r>
          </w:p>
        </w:tc>
      </w:tr>
      <w:tr w:rsidR="00FB0E6D" w:rsidRPr="00FB0E6D" w14:paraId="684F9B3F"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D42796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36</w:t>
            </w:r>
          </w:p>
        </w:tc>
        <w:tc>
          <w:tcPr>
            <w:tcW w:w="2977" w:type="dxa"/>
            <w:tcBorders>
              <w:top w:val="nil"/>
              <w:left w:val="nil"/>
              <w:bottom w:val="single" w:sz="4" w:space="0" w:color="auto"/>
              <w:right w:val="single" w:sz="4" w:space="0" w:color="auto"/>
            </w:tcBorders>
            <w:vAlign w:val="bottom"/>
            <w:hideMark/>
          </w:tcPr>
          <w:p w14:paraId="5A39033E"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4690 002 0123</w:t>
            </w:r>
          </w:p>
        </w:tc>
        <w:tc>
          <w:tcPr>
            <w:tcW w:w="2977" w:type="dxa"/>
            <w:tcBorders>
              <w:top w:val="nil"/>
              <w:left w:val="nil"/>
              <w:bottom w:val="single" w:sz="4" w:space="0" w:color="auto"/>
              <w:right w:val="single" w:sz="4" w:space="0" w:color="auto"/>
            </w:tcBorders>
            <w:noWrap/>
            <w:vAlign w:val="bottom"/>
            <w:hideMark/>
          </w:tcPr>
          <w:p w14:paraId="583E47A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0.7000</w:t>
            </w:r>
          </w:p>
        </w:tc>
      </w:tr>
      <w:tr w:rsidR="00FB0E6D" w:rsidRPr="00FB0E6D" w14:paraId="1A4A12C3"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5103A7F6"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37</w:t>
            </w:r>
          </w:p>
        </w:tc>
        <w:tc>
          <w:tcPr>
            <w:tcW w:w="2977" w:type="dxa"/>
            <w:tcBorders>
              <w:top w:val="nil"/>
              <w:left w:val="nil"/>
              <w:bottom w:val="single" w:sz="4" w:space="0" w:color="auto"/>
              <w:right w:val="single" w:sz="4" w:space="0" w:color="auto"/>
            </w:tcBorders>
            <w:vAlign w:val="bottom"/>
            <w:hideMark/>
          </w:tcPr>
          <w:p w14:paraId="144F6DA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4690 002 0125</w:t>
            </w:r>
          </w:p>
        </w:tc>
        <w:tc>
          <w:tcPr>
            <w:tcW w:w="2977" w:type="dxa"/>
            <w:tcBorders>
              <w:top w:val="nil"/>
              <w:left w:val="nil"/>
              <w:bottom w:val="single" w:sz="4" w:space="0" w:color="auto"/>
              <w:right w:val="single" w:sz="4" w:space="0" w:color="auto"/>
            </w:tcBorders>
            <w:noWrap/>
            <w:vAlign w:val="bottom"/>
            <w:hideMark/>
          </w:tcPr>
          <w:p w14:paraId="462F292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1.0500</w:t>
            </w:r>
          </w:p>
        </w:tc>
      </w:tr>
      <w:tr w:rsidR="00FB0E6D" w:rsidRPr="00FB0E6D" w14:paraId="784E8720"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6BE7DA9"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38</w:t>
            </w:r>
          </w:p>
        </w:tc>
        <w:tc>
          <w:tcPr>
            <w:tcW w:w="2977" w:type="dxa"/>
            <w:tcBorders>
              <w:top w:val="nil"/>
              <w:left w:val="nil"/>
              <w:bottom w:val="single" w:sz="4" w:space="0" w:color="auto"/>
              <w:right w:val="single" w:sz="4" w:space="0" w:color="auto"/>
            </w:tcBorders>
            <w:vAlign w:val="bottom"/>
            <w:hideMark/>
          </w:tcPr>
          <w:p w14:paraId="74E7866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4690 002 0126</w:t>
            </w:r>
          </w:p>
        </w:tc>
        <w:tc>
          <w:tcPr>
            <w:tcW w:w="2977" w:type="dxa"/>
            <w:tcBorders>
              <w:top w:val="nil"/>
              <w:left w:val="nil"/>
              <w:bottom w:val="single" w:sz="4" w:space="0" w:color="auto"/>
              <w:right w:val="single" w:sz="4" w:space="0" w:color="auto"/>
            </w:tcBorders>
            <w:noWrap/>
            <w:vAlign w:val="bottom"/>
            <w:hideMark/>
          </w:tcPr>
          <w:p w14:paraId="711CC8C1"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3.1100</w:t>
            </w:r>
          </w:p>
        </w:tc>
      </w:tr>
      <w:tr w:rsidR="00FB0E6D" w:rsidRPr="00FB0E6D" w14:paraId="23C984DA"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77A2CFE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39</w:t>
            </w:r>
          </w:p>
        </w:tc>
        <w:tc>
          <w:tcPr>
            <w:tcW w:w="2977" w:type="dxa"/>
            <w:tcBorders>
              <w:top w:val="nil"/>
              <w:left w:val="nil"/>
              <w:bottom w:val="single" w:sz="4" w:space="0" w:color="auto"/>
              <w:right w:val="single" w:sz="4" w:space="0" w:color="auto"/>
            </w:tcBorders>
            <w:vAlign w:val="bottom"/>
            <w:hideMark/>
          </w:tcPr>
          <w:p w14:paraId="3C0FE0A9"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4690 003 0059</w:t>
            </w:r>
          </w:p>
        </w:tc>
        <w:tc>
          <w:tcPr>
            <w:tcW w:w="2977" w:type="dxa"/>
            <w:tcBorders>
              <w:top w:val="nil"/>
              <w:left w:val="nil"/>
              <w:bottom w:val="single" w:sz="4" w:space="0" w:color="auto"/>
              <w:right w:val="single" w:sz="4" w:space="0" w:color="auto"/>
            </w:tcBorders>
            <w:noWrap/>
            <w:vAlign w:val="bottom"/>
            <w:hideMark/>
          </w:tcPr>
          <w:p w14:paraId="482A8F5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1.2760</w:t>
            </w:r>
          </w:p>
        </w:tc>
      </w:tr>
      <w:tr w:rsidR="00FB0E6D" w:rsidRPr="00FB0E6D" w14:paraId="127016EF" w14:textId="77777777" w:rsidTr="003C6AC5">
        <w:trPr>
          <w:trHeight w:val="288"/>
        </w:trPr>
        <w:tc>
          <w:tcPr>
            <w:tcW w:w="1275" w:type="dxa"/>
            <w:tcBorders>
              <w:top w:val="nil"/>
              <w:left w:val="single" w:sz="4" w:space="0" w:color="auto"/>
              <w:bottom w:val="single" w:sz="4" w:space="0" w:color="auto"/>
              <w:right w:val="single" w:sz="4" w:space="0" w:color="auto"/>
            </w:tcBorders>
            <w:noWrap/>
            <w:vAlign w:val="bottom"/>
            <w:hideMark/>
          </w:tcPr>
          <w:p w14:paraId="04FA51E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40</w:t>
            </w:r>
          </w:p>
        </w:tc>
        <w:tc>
          <w:tcPr>
            <w:tcW w:w="2977" w:type="dxa"/>
            <w:tcBorders>
              <w:top w:val="nil"/>
              <w:left w:val="nil"/>
              <w:bottom w:val="single" w:sz="4" w:space="0" w:color="auto"/>
              <w:right w:val="single" w:sz="4" w:space="0" w:color="auto"/>
            </w:tcBorders>
            <w:vAlign w:val="bottom"/>
            <w:hideMark/>
          </w:tcPr>
          <w:p w14:paraId="1225A374"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4694 005 0571</w:t>
            </w:r>
          </w:p>
        </w:tc>
        <w:tc>
          <w:tcPr>
            <w:tcW w:w="2977" w:type="dxa"/>
            <w:tcBorders>
              <w:top w:val="nil"/>
              <w:left w:val="nil"/>
              <w:bottom w:val="single" w:sz="4" w:space="0" w:color="auto"/>
              <w:right w:val="single" w:sz="4" w:space="0" w:color="auto"/>
            </w:tcBorders>
            <w:noWrap/>
            <w:vAlign w:val="bottom"/>
            <w:hideMark/>
          </w:tcPr>
          <w:p w14:paraId="48FC4F0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0.1000</w:t>
            </w:r>
          </w:p>
        </w:tc>
      </w:tr>
      <w:tr w:rsidR="00FB0E6D" w:rsidRPr="00FB0E6D" w14:paraId="755F4848" w14:textId="77777777" w:rsidTr="003C6AC5">
        <w:trPr>
          <w:trHeight w:val="288"/>
        </w:trPr>
        <w:tc>
          <w:tcPr>
            <w:tcW w:w="1275" w:type="dxa"/>
            <w:tcBorders>
              <w:top w:val="single" w:sz="4" w:space="0" w:color="auto"/>
              <w:left w:val="single" w:sz="4" w:space="0" w:color="auto"/>
              <w:bottom w:val="single" w:sz="4" w:space="0" w:color="auto"/>
              <w:right w:val="single" w:sz="4" w:space="0" w:color="auto"/>
            </w:tcBorders>
            <w:noWrap/>
            <w:vAlign w:val="bottom"/>
            <w:hideMark/>
          </w:tcPr>
          <w:p w14:paraId="712C976D"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lastRenderedPageBreak/>
              <w:t>41</w:t>
            </w:r>
          </w:p>
        </w:tc>
        <w:tc>
          <w:tcPr>
            <w:tcW w:w="2977" w:type="dxa"/>
            <w:tcBorders>
              <w:top w:val="single" w:sz="4" w:space="0" w:color="auto"/>
              <w:left w:val="nil"/>
              <w:bottom w:val="single" w:sz="4" w:space="0" w:color="auto"/>
              <w:right w:val="single" w:sz="4" w:space="0" w:color="auto"/>
            </w:tcBorders>
            <w:vAlign w:val="bottom"/>
            <w:hideMark/>
          </w:tcPr>
          <w:p w14:paraId="56BA312C"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4694 005 0597</w:t>
            </w:r>
          </w:p>
        </w:tc>
        <w:tc>
          <w:tcPr>
            <w:tcW w:w="2977" w:type="dxa"/>
            <w:tcBorders>
              <w:top w:val="single" w:sz="4" w:space="0" w:color="auto"/>
              <w:left w:val="nil"/>
              <w:bottom w:val="single" w:sz="4" w:space="0" w:color="auto"/>
              <w:right w:val="single" w:sz="4" w:space="0" w:color="auto"/>
            </w:tcBorders>
            <w:noWrap/>
            <w:vAlign w:val="bottom"/>
            <w:hideMark/>
          </w:tcPr>
          <w:p w14:paraId="3FFD5980"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77D786ED"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6364E89E"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42</w:t>
            </w:r>
          </w:p>
        </w:tc>
        <w:tc>
          <w:tcPr>
            <w:tcW w:w="2977" w:type="dxa"/>
            <w:tcBorders>
              <w:top w:val="nil"/>
              <w:left w:val="nil"/>
              <w:bottom w:val="single" w:sz="4" w:space="0" w:color="auto"/>
              <w:right w:val="single" w:sz="4" w:space="0" w:color="auto"/>
            </w:tcBorders>
            <w:vAlign w:val="bottom"/>
            <w:hideMark/>
          </w:tcPr>
          <w:p w14:paraId="313CD5F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4694 005 0598</w:t>
            </w:r>
          </w:p>
        </w:tc>
        <w:tc>
          <w:tcPr>
            <w:tcW w:w="2977" w:type="dxa"/>
            <w:tcBorders>
              <w:top w:val="nil"/>
              <w:left w:val="nil"/>
              <w:bottom w:val="single" w:sz="4" w:space="0" w:color="auto"/>
              <w:right w:val="single" w:sz="4" w:space="0" w:color="auto"/>
            </w:tcBorders>
            <w:noWrap/>
            <w:vAlign w:val="bottom"/>
            <w:hideMark/>
          </w:tcPr>
          <w:p w14:paraId="05E9DD3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4BAE36E2" w14:textId="77777777" w:rsidTr="00A940FA">
        <w:trPr>
          <w:trHeight w:val="288"/>
        </w:trPr>
        <w:tc>
          <w:tcPr>
            <w:tcW w:w="1275" w:type="dxa"/>
            <w:tcBorders>
              <w:top w:val="nil"/>
              <w:left w:val="single" w:sz="4" w:space="0" w:color="auto"/>
              <w:bottom w:val="single" w:sz="4" w:space="0" w:color="auto"/>
              <w:right w:val="single" w:sz="4" w:space="0" w:color="auto"/>
            </w:tcBorders>
            <w:noWrap/>
            <w:vAlign w:val="bottom"/>
            <w:hideMark/>
          </w:tcPr>
          <w:p w14:paraId="2260220B"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43</w:t>
            </w:r>
          </w:p>
        </w:tc>
        <w:tc>
          <w:tcPr>
            <w:tcW w:w="2977" w:type="dxa"/>
            <w:tcBorders>
              <w:top w:val="nil"/>
              <w:left w:val="nil"/>
              <w:bottom w:val="single" w:sz="4" w:space="0" w:color="auto"/>
              <w:right w:val="single" w:sz="4" w:space="0" w:color="auto"/>
            </w:tcBorders>
            <w:vAlign w:val="bottom"/>
            <w:hideMark/>
          </w:tcPr>
          <w:p w14:paraId="5D06C1DB"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4694 005 0599</w:t>
            </w:r>
          </w:p>
        </w:tc>
        <w:tc>
          <w:tcPr>
            <w:tcW w:w="2977" w:type="dxa"/>
            <w:tcBorders>
              <w:top w:val="nil"/>
              <w:left w:val="nil"/>
              <w:bottom w:val="single" w:sz="4" w:space="0" w:color="auto"/>
              <w:right w:val="single" w:sz="4" w:space="0" w:color="auto"/>
            </w:tcBorders>
            <w:noWrap/>
            <w:vAlign w:val="bottom"/>
            <w:hideMark/>
          </w:tcPr>
          <w:p w14:paraId="6747E1CC"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0.2000</w:t>
            </w:r>
          </w:p>
        </w:tc>
      </w:tr>
      <w:tr w:rsidR="00FB0E6D" w:rsidRPr="00FB0E6D" w14:paraId="2CBCDC97" w14:textId="77777777" w:rsidTr="00A940FA">
        <w:trPr>
          <w:trHeight w:val="288"/>
        </w:trPr>
        <w:tc>
          <w:tcPr>
            <w:tcW w:w="1275" w:type="dxa"/>
            <w:tcBorders>
              <w:top w:val="single" w:sz="4" w:space="0" w:color="auto"/>
              <w:left w:val="single" w:sz="4" w:space="0" w:color="auto"/>
              <w:bottom w:val="single" w:sz="4" w:space="0" w:color="auto"/>
              <w:right w:val="single" w:sz="4" w:space="0" w:color="auto"/>
            </w:tcBorders>
            <w:noWrap/>
            <w:vAlign w:val="bottom"/>
            <w:hideMark/>
          </w:tcPr>
          <w:p w14:paraId="757C6BE4"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44</w:t>
            </w:r>
          </w:p>
        </w:tc>
        <w:tc>
          <w:tcPr>
            <w:tcW w:w="2977" w:type="dxa"/>
            <w:tcBorders>
              <w:top w:val="single" w:sz="4" w:space="0" w:color="auto"/>
              <w:left w:val="nil"/>
              <w:bottom w:val="single" w:sz="4" w:space="0" w:color="auto"/>
              <w:right w:val="single" w:sz="4" w:space="0" w:color="auto"/>
            </w:tcBorders>
            <w:vAlign w:val="bottom"/>
            <w:hideMark/>
          </w:tcPr>
          <w:p w14:paraId="41440A55"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4694 005 0616</w:t>
            </w:r>
          </w:p>
        </w:tc>
        <w:tc>
          <w:tcPr>
            <w:tcW w:w="2977" w:type="dxa"/>
            <w:tcBorders>
              <w:top w:val="single" w:sz="4" w:space="0" w:color="auto"/>
              <w:left w:val="nil"/>
              <w:bottom w:val="single" w:sz="4" w:space="0" w:color="auto"/>
              <w:right w:val="single" w:sz="4" w:space="0" w:color="auto"/>
            </w:tcBorders>
            <w:noWrap/>
            <w:vAlign w:val="bottom"/>
            <w:hideMark/>
          </w:tcPr>
          <w:p w14:paraId="6A4D2622"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2.0249</w:t>
            </w:r>
          </w:p>
        </w:tc>
      </w:tr>
      <w:tr w:rsidR="00FB0E6D" w:rsidRPr="00FB0E6D" w14:paraId="1E7FC6A1" w14:textId="77777777" w:rsidTr="00A940FA">
        <w:trPr>
          <w:trHeight w:val="288"/>
        </w:trPr>
        <w:tc>
          <w:tcPr>
            <w:tcW w:w="1275" w:type="dxa"/>
            <w:tcBorders>
              <w:top w:val="single" w:sz="4" w:space="0" w:color="auto"/>
              <w:left w:val="single" w:sz="4" w:space="0" w:color="auto"/>
              <w:bottom w:val="single" w:sz="4" w:space="0" w:color="auto"/>
              <w:right w:val="single" w:sz="4" w:space="0" w:color="auto"/>
            </w:tcBorders>
            <w:noWrap/>
            <w:vAlign w:val="bottom"/>
            <w:hideMark/>
          </w:tcPr>
          <w:p w14:paraId="64675875"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45</w:t>
            </w:r>
          </w:p>
        </w:tc>
        <w:tc>
          <w:tcPr>
            <w:tcW w:w="2977" w:type="dxa"/>
            <w:tcBorders>
              <w:top w:val="single" w:sz="4" w:space="0" w:color="auto"/>
              <w:left w:val="single" w:sz="4" w:space="0" w:color="auto"/>
              <w:bottom w:val="single" w:sz="4" w:space="0" w:color="auto"/>
              <w:right w:val="single" w:sz="4" w:space="0" w:color="auto"/>
            </w:tcBorders>
            <w:vAlign w:val="bottom"/>
            <w:hideMark/>
          </w:tcPr>
          <w:p w14:paraId="6BB964E8" w14:textId="77777777" w:rsidR="00FB0E6D" w:rsidRPr="00FB0E6D" w:rsidRDefault="00FB0E6D" w:rsidP="00FB0E6D">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4694 006 0071</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2610168" w14:textId="77777777" w:rsidR="00FB0E6D" w:rsidRPr="00FB0E6D" w:rsidRDefault="00FB0E6D" w:rsidP="00FB0E6D">
            <w:pPr>
              <w:spacing w:after="0" w:line="240" w:lineRule="auto"/>
              <w:jc w:val="right"/>
              <w:rPr>
                <w:rFonts w:ascii="Times New Roman" w:eastAsia="Times New Roman" w:hAnsi="Times New Roman" w:cs="Times New Roman"/>
                <w:color w:val="000000"/>
                <w:kern w:val="0"/>
                <w:sz w:val="24"/>
                <w:szCs w:val="24"/>
                <w:lang w:eastAsia="lv-LV"/>
                <w14:ligatures w14:val="none"/>
              </w:rPr>
            </w:pPr>
            <w:r w:rsidRPr="00FB0E6D">
              <w:rPr>
                <w:rFonts w:ascii="Times New Roman" w:eastAsia="Times New Roman" w:hAnsi="Times New Roman" w:cs="Times New Roman"/>
                <w:color w:val="000000"/>
                <w:kern w:val="0"/>
                <w:sz w:val="24"/>
                <w:szCs w:val="24"/>
                <w:lang w:eastAsia="lv-LV"/>
                <w14:ligatures w14:val="none"/>
              </w:rPr>
              <w:t>1.3469</w:t>
            </w:r>
          </w:p>
        </w:tc>
      </w:tr>
    </w:tbl>
    <w:p w14:paraId="26F3CBC8" w14:textId="77777777" w:rsidR="00FB0E6D" w:rsidRPr="00FB0E6D" w:rsidRDefault="00FB0E6D" w:rsidP="00FB0E6D">
      <w:pPr>
        <w:widowControl w:val="0"/>
        <w:suppressAutoHyphens/>
        <w:spacing w:after="0" w:line="240" w:lineRule="auto"/>
        <w:ind w:left="294"/>
        <w:jc w:val="both"/>
        <w:rPr>
          <w:rFonts w:ascii="Times New Roman" w:eastAsia="Lucida Sans Unicode" w:hAnsi="Times New Roman" w:cs="Times New Roman"/>
          <w:sz w:val="24"/>
          <w:szCs w:val="24"/>
          <w:highlight w:val="cyan"/>
          <w14:ligatures w14:val="none"/>
        </w:rPr>
      </w:pPr>
    </w:p>
    <w:bookmarkEnd w:id="6"/>
    <w:bookmarkEnd w:id="7"/>
    <w:p w14:paraId="71DD8175"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piekrīt Dobeles novada pašvaldībai un ir ierakstāma zemesgrāmatā uz Dobeles novada pašvaldības vārda.</w:t>
      </w:r>
    </w:p>
    <w:p w14:paraId="59BC627C" w14:textId="77777777" w:rsidR="00FB0E6D" w:rsidRPr="00FB0E6D" w:rsidRDefault="00FB0E6D" w:rsidP="00FB0E6D">
      <w:pPr>
        <w:spacing w:after="0" w:line="240" w:lineRule="auto"/>
        <w:jc w:val="both"/>
        <w:rPr>
          <w:rFonts w:ascii="Times New Roman" w:eastAsia="Times New Roman" w:hAnsi="Times New Roman" w:cs="Times New Roman"/>
          <w:kern w:val="0"/>
          <w:sz w:val="24"/>
          <w:szCs w:val="24"/>
          <w:lang w:eastAsia="lv-LV"/>
          <w14:ligatures w14:val="none"/>
        </w:rPr>
      </w:pPr>
    </w:p>
    <w:p w14:paraId="2B1B07FD" w14:textId="77777777" w:rsidR="00FB0E6D" w:rsidRPr="00FB0E6D" w:rsidRDefault="00FB0E6D" w:rsidP="00FB0E6D">
      <w:pPr>
        <w:widowControl w:val="0"/>
        <w:numPr>
          <w:ilvl w:val="0"/>
          <w:numId w:val="37"/>
        </w:numPr>
        <w:suppressAutoHyphens/>
        <w:spacing w:after="0" w:line="240" w:lineRule="auto"/>
        <w:jc w:val="both"/>
        <w:rPr>
          <w:rFonts w:ascii="Times New Roman" w:eastAsia="Lucida Sans Unicode" w:hAnsi="Times New Roman" w:cs="Times New Roman"/>
          <w:sz w:val="24"/>
          <w:szCs w:val="24"/>
          <w14:ligatures w14:val="none"/>
        </w:rPr>
      </w:pPr>
      <w:r w:rsidRPr="00FB0E6D">
        <w:rPr>
          <w:rFonts w:ascii="Times New Roman" w:eastAsia="Lucida Sans Unicode" w:hAnsi="Times New Roman" w:cs="Times New Roman"/>
          <w:sz w:val="24"/>
          <w:szCs w:val="24"/>
          <w14:ligatures w14:val="none"/>
        </w:rPr>
        <w:t>Uzdot Dobeles novada Centrālās pārvaldes Nekustamo īpašumu nodaļai veikt nepieciešamās darbības lēmuma 1.punktā minēto nekustamo īpašumu reģistrēšanai zemesgrāmatā uz Dobeles novada pašvaldības vārda.</w:t>
      </w:r>
    </w:p>
    <w:p w14:paraId="470E3FB0" w14:textId="77777777" w:rsidR="00FB0E6D" w:rsidRPr="00FB0E6D" w:rsidRDefault="00FB0E6D" w:rsidP="00FB0E6D">
      <w:pPr>
        <w:widowControl w:val="0"/>
        <w:numPr>
          <w:ilvl w:val="0"/>
          <w:numId w:val="37"/>
        </w:numPr>
        <w:suppressAutoHyphens/>
        <w:spacing w:after="0" w:line="240" w:lineRule="auto"/>
        <w:jc w:val="both"/>
        <w:rPr>
          <w:rFonts w:ascii="Times New Roman" w:eastAsia="Lucida Sans Unicode" w:hAnsi="Times New Roman" w:cs="Times New Roman"/>
          <w:sz w:val="24"/>
          <w:szCs w:val="24"/>
          <w14:ligatures w14:val="none"/>
        </w:rPr>
      </w:pPr>
      <w:r w:rsidRPr="00FB0E6D">
        <w:rPr>
          <w:rFonts w:ascii="Times New Roman" w:eastAsia="Lucida Sans Unicode" w:hAnsi="Times New Roman" w:cs="Times New Roman"/>
          <w:sz w:val="24"/>
          <w:szCs w:val="24"/>
          <w14:ligatures w14:val="none"/>
        </w:rPr>
        <w:t>Kontroli par lēmuma izpildi uzdot Dobeles novada pašvaldības izpilddirektoram.</w:t>
      </w:r>
    </w:p>
    <w:p w14:paraId="08AE276C" w14:textId="77777777" w:rsidR="00FB0E6D" w:rsidRPr="00FB0E6D" w:rsidRDefault="00FB0E6D" w:rsidP="00FB0E6D">
      <w:pPr>
        <w:spacing w:after="0" w:line="240" w:lineRule="auto"/>
        <w:ind w:left="284" w:hanging="284"/>
        <w:jc w:val="both"/>
        <w:rPr>
          <w:rFonts w:ascii="Times New Roman" w:eastAsia="Times New Roman" w:hAnsi="Times New Roman" w:cs="Times New Roman"/>
          <w:kern w:val="0"/>
          <w:sz w:val="24"/>
          <w:szCs w:val="24"/>
          <w:lang w:eastAsia="lv-LV"/>
          <w14:ligatures w14:val="none"/>
        </w:rPr>
      </w:pPr>
    </w:p>
    <w:p w14:paraId="1C2AFD9A" w14:textId="77777777" w:rsidR="00FB0E6D" w:rsidRPr="00FB0E6D" w:rsidRDefault="00FB0E6D" w:rsidP="00FB0E6D">
      <w:pPr>
        <w:spacing w:after="0" w:line="240" w:lineRule="auto"/>
        <w:ind w:left="284" w:hanging="284"/>
        <w:jc w:val="both"/>
        <w:rPr>
          <w:rFonts w:ascii="Times New Roman" w:eastAsia="Times New Roman" w:hAnsi="Times New Roman" w:cs="Times New Roman"/>
          <w:kern w:val="0"/>
          <w:sz w:val="24"/>
          <w:szCs w:val="24"/>
          <w:lang w:eastAsia="lv-LV"/>
          <w14:ligatures w14:val="none"/>
        </w:rPr>
      </w:pPr>
    </w:p>
    <w:p w14:paraId="384FCC98" w14:textId="77777777" w:rsidR="00FB0E6D" w:rsidRPr="00FB0E6D" w:rsidRDefault="00FB0E6D" w:rsidP="00FB0E6D">
      <w:pPr>
        <w:spacing w:after="0" w:line="240" w:lineRule="auto"/>
        <w:ind w:left="284" w:hanging="284"/>
        <w:jc w:val="both"/>
        <w:rPr>
          <w:rFonts w:ascii="Times New Roman" w:eastAsia="Times New Roman" w:hAnsi="Times New Roman" w:cs="Times New Roman"/>
          <w:kern w:val="0"/>
          <w:sz w:val="24"/>
          <w:szCs w:val="24"/>
          <w:lang w:eastAsia="lv-LV"/>
          <w14:ligatures w14:val="none"/>
        </w:rPr>
      </w:pPr>
    </w:p>
    <w:p w14:paraId="6868C047" w14:textId="77777777" w:rsidR="00FB0E6D" w:rsidRPr="00FB0E6D" w:rsidRDefault="00FB0E6D" w:rsidP="00FB0E6D">
      <w:pPr>
        <w:spacing w:after="0" w:line="240" w:lineRule="auto"/>
        <w:rPr>
          <w:rFonts w:ascii="Times New Roman" w:eastAsia="Times New Roman" w:hAnsi="Times New Roman" w:cs="Times New Roman"/>
          <w:kern w:val="0"/>
          <w:sz w:val="24"/>
          <w:szCs w:val="24"/>
          <w:lang w:eastAsia="lv-LV"/>
          <w14:ligatures w14:val="none"/>
        </w:rPr>
      </w:pPr>
    </w:p>
    <w:p w14:paraId="15A55490" w14:textId="77777777" w:rsidR="00FB0E6D" w:rsidRPr="00FB0E6D" w:rsidRDefault="00FB0E6D" w:rsidP="00FB0E6D">
      <w:pPr>
        <w:spacing w:after="0" w:line="240" w:lineRule="auto"/>
        <w:ind w:left="57" w:right="-694"/>
        <w:contextualSpacing/>
        <w:jc w:val="both"/>
        <w:rPr>
          <w:rFonts w:ascii="Times New Roman" w:eastAsia="Times New Roman" w:hAnsi="Times New Roman" w:cs="Times New Roman"/>
          <w:kern w:val="0"/>
          <w:sz w:val="24"/>
          <w:szCs w:val="24"/>
          <w:lang w:eastAsia="lv-LV"/>
          <w14:ligatures w14:val="none"/>
        </w:rPr>
      </w:pPr>
      <w:r w:rsidRPr="00FB0E6D">
        <w:rPr>
          <w:rFonts w:ascii="Times New Roman" w:eastAsia="Times New Roman" w:hAnsi="Times New Roman" w:cs="Times New Roman"/>
          <w:kern w:val="0"/>
          <w:sz w:val="24"/>
          <w:szCs w:val="24"/>
          <w:lang w:eastAsia="lv-LV"/>
          <w14:ligatures w14:val="none"/>
        </w:rPr>
        <w:t xml:space="preserve">Domes priekšsēdētājs                                                                                       </w:t>
      </w:r>
      <w:proofErr w:type="spellStart"/>
      <w:r w:rsidRPr="00FB0E6D">
        <w:rPr>
          <w:rFonts w:ascii="Times New Roman" w:eastAsia="Times New Roman" w:hAnsi="Times New Roman" w:cs="Times New Roman"/>
          <w:kern w:val="0"/>
          <w:sz w:val="24"/>
          <w:szCs w:val="24"/>
          <w:lang w:eastAsia="lv-LV"/>
          <w14:ligatures w14:val="none"/>
        </w:rPr>
        <w:t>A.Spridzāns</w:t>
      </w:r>
      <w:proofErr w:type="spellEnd"/>
    </w:p>
    <w:p w14:paraId="02A9D9F4" w14:textId="77777777" w:rsidR="00FB0E6D" w:rsidRPr="00FB0E6D" w:rsidRDefault="00FB0E6D" w:rsidP="00FB0E6D">
      <w:pPr>
        <w:spacing w:after="0" w:line="240" w:lineRule="auto"/>
        <w:ind w:left="57" w:right="-694"/>
        <w:contextualSpacing/>
        <w:jc w:val="both"/>
        <w:rPr>
          <w:rFonts w:ascii="Times New Roman" w:eastAsia="Times New Roman" w:hAnsi="Times New Roman" w:cs="Times New Roman"/>
          <w:kern w:val="0"/>
          <w:sz w:val="24"/>
          <w:szCs w:val="24"/>
          <w:lang w:eastAsia="lv-LV"/>
          <w14:ligatures w14:val="none"/>
        </w:rPr>
      </w:pPr>
    </w:p>
    <w:p w14:paraId="491B1D9D" w14:textId="77777777" w:rsidR="00FB0E6D" w:rsidRPr="00FB0E6D" w:rsidRDefault="00FB0E6D" w:rsidP="00FB0E6D">
      <w:pPr>
        <w:spacing w:after="0" w:line="240" w:lineRule="auto"/>
        <w:ind w:right="-694"/>
        <w:jc w:val="both"/>
        <w:rPr>
          <w:rFonts w:ascii="Times New Roman" w:eastAsia="Times New Roman" w:hAnsi="Times New Roman" w:cs="Times New Roman"/>
          <w:kern w:val="0"/>
          <w:sz w:val="24"/>
          <w:szCs w:val="24"/>
          <w:lang w:eastAsia="lv-LV"/>
          <w14:ligatures w14:val="none"/>
        </w:rPr>
      </w:pPr>
    </w:p>
    <w:p w14:paraId="304BDDD0" w14:textId="77777777" w:rsidR="00FB0E6D" w:rsidRPr="00FB0E6D" w:rsidRDefault="00FB0E6D" w:rsidP="00FB0E6D">
      <w:pPr>
        <w:spacing w:after="0" w:line="240" w:lineRule="auto"/>
        <w:jc w:val="both"/>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 xml:space="preserve">Iesniedz: </w:t>
      </w:r>
      <w:proofErr w:type="spellStart"/>
      <w:r w:rsidRPr="00FB0E6D">
        <w:rPr>
          <w:rFonts w:ascii="Times New Roman" w:eastAsia="Times New Roman" w:hAnsi="Times New Roman" w:cs="Times New Roman"/>
          <w:sz w:val="24"/>
          <w:szCs w:val="24"/>
          <w14:ligatures w14:val="none"/>
        </w:rPr>
        <w:t>E.Laimiņš</w:t>
      </w:r>
      <w:proofErr w:type="spellEnd"/>
    </w:p>
    <w:p w14:paraId="698953DE" w14:textId="77777777" w:rsidR="00FB0E6D" w:rsidRPr="00FB0E6D" w:rsidRDefault="00FB0E6D" w:rsidP="00FB0E6D">
      <w:pPr>
        <w:spacing w:after="0" w:line="240" w:lineRule="auto"/>
        <w:jc w:val="both"/>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 xml:space="preserve">Sagatavoja: </w:t>
      </w:r>
      <w:proofErr w:type="spellStart"/>
      <w:r w:rsidRPr="00FB0E6D">
        <w:rPr>
          <w:rFonts w:ascii="Times New Roman" w:eastAsia="Times New Roman" w:hAnsi="Times New Roman" w:cs="Times New Roman"/>
          <w:sz w:val="24"/>
          <w:szCs w:val="24"/>
          <w14:ligatures w14:val="none"/>
        </w:rPr>
        <w:t>G.Memmēns</w:t>
      </w:r>
      <w:proofErr w:type="spellEnd"/>
      <w:r w:rsidRPr="00FB0E6D">
        <w:rPr>
          <w:rFonts w:ascii="Times New Roman" w:eastAsia="Times New Roman" w:hAnsi="Times New Roman" w:cs="Times New Roman"/>
          <w:sz w:val="24"/>
          <w:szCs w:val="24"/>
          <w14:ligatures w14:val="none"/>
        </w:rPr>
        <w:t xml:space="preserve"> </w:t>
      </w:r>
    </w:p>
    <w:p w14:paraId="54636DA6" w14:textId="0909AE36" w:rsidR="00FB0E6D" w:rsidRPr="00FB0E6D" w:rsidRDefault="00FB0E6D" w:rsidP="00FB0E6D">
      <w:pPr>
        <w:spacing w:after="0" w:line="240" w:lineRule="auto"/>
        <w:jc w:val="both"/>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Izskatīts šādās pašvaldības institūcijās: Tautsaimniecības un attīstības komitejā</w:t>
      </w:r>
      <w:r w:rsidR="00CF391B">
        <w:rPr>
          <w:rFonts w:ascii="Times New Roman" w:eastAsia="Times New Roman" w:hAnsi="Times New Roman" w:cs="Times New Roman"/>
          <w:sz w:val="24"/>
          <w:szCs w:val="24"/>
          <w14:ligatures w14:val="none"/>
        </w:rPr>
        <w:t xml:space="preserve"> 16.09.2026.</w:t>
      </w:r>
    </w:p>
    <w:p w14:paraId="057258C4" w14:textId="77777777" w:rsidR="00FB0E6D" w:rsidRPr="00FB0E6D" w:rsidRDefault="00FB0E6D" w:rsidP="00FB0E6D">
      <w:pPr>
        <w:spacing w:after="0" w:line="240" w:lineRule="auto"/>
        <w:jc w:val="both"/>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Personas, kuras aicināmas uz domes vai sēdi: -</w:t>
      </w:r>
    </w:p>
    <w:p w14:paraId="0EC41A6B" w14:textId="77777777" w:rsidR="00FB0E6D" w:rsidRPr="00FB0E6D" w:rsidRDefault="00FB0E6D" w:rsidP="00FB0E6D">
      <w:pPr>
        <w:spacing w:after="0" w:line="240" w:lineRule="auto"/>
        <w:jc w:val="both"/>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Pieņemto lēmumu nosūtīt: Dobeles novada Centrālās pārvaldes Nekustamo īpašumu nodaļai</w:t>
      </w:r>
    </w:p>
    <w:p w14:paraId="14362BBA" w14:textId="77777777" w:rsidR="00FB0E6D" w:rsidRPr="00FB0E6D" w:rsidRDefault="00FB0E6D" w:rsidP="00FB0E6D">
      <w:pPr>
        <w:rPr>
          <w:rFonts w:ascii="Times New Roman" w:eastAsia="Times New Roman" w:hAnsi="Times New Roman" w:cs="Times New Roman"/>
          <w:sz w:val="24"/>
          <w:szCs w:val="24"/>
          <w14:ligatures w14:val="none"/>
        </w:rPr>
      </w:pPr>
      <w:r w:rsidRPr="00FB0E6D">
        <w:rPr>
          <w:rFonts w:ascii="Times New Roman" w:eastAsia="Times New Roman" w:hAnsi="Times New Roman" w:cs="Times New Roman"/>
          <w:sz w:val="24"/>
          <w:szCs w:val="24"/>
          <w14:ligatures w14:val="none"/>
        </w:rPr>
        <w:t>Valsts zemes dienestam</w:t>
      </w:r>
      <w:r w:rsidRPr="00FB0E6D">
        <w:rPr>
          <w:rFonts w:ascii="Times New Roman" w:eastAsia="Times New Roman" w:hAnsi="Times New Roman" w:cs="Times New Roman"/>
          <w:sz w:val="24"/>
          <w:szCs w:val="24"/>
          <w14:ligatures w14:val="none"/>
        </w:rPr>
        <w:br w:type="page"/>
      </w:r>
    </w:p>
    <w:p w14:paraId="127227F8" w14:textId="4987E354" w:rsidR="003801A5" w:rsidRPr="003801A5" w:rsidRDefault="003801A5" w:rsidP="003801A5">
      <w:pPr>
        <w:tabs>
          <w:tab w:val="center" w:pos="4153"/>
          <w:tab w:val="right" w:pos="8306"/>
        </w:tabs>
        <w:spacing w:after="0" w:line="240" w:lineRule="auto"/>
        <w:jc w:val="right"/>
        <w:rPr>
          <w:rFonts w:ascii="Times New Roman" w:eastAsia="Times New Roman" w:hAnsi="Times New Roman" w:cs="Times New Roman"/>
          <w:b/>
          <w:bCs/>
          <w:kern w:val="0"/>
          <w:sz w:val="24"/>
          <w:szCs w:val="24"/>
          <w:lang w:eastAsia="lv-LV"/>
          <w14:ligatures w14:val="none"/>
        </w:rPr>
      </w:pPr>
      <w:r w:rsidRPr="003801A5">
        <w:rPr>
          <w:rFonts w:ascii="Times New Roman" w:eastAsia="Times New Roman" w:hAnsi="Times New Roman" w:cs="Times New Roman"/>
          <w:b/>
          <w:bCs/>
          <w:kern w:val="0"/>
          <w:sz w:val="24"/>
          <w:szCs w:val="24"/>
          <w:lang w:eastAsia="lv-LV"/>
          <w14:ligatures w14:val="none"/>
        </w:rPr>
        <w:lastRenderedPageBreak/>
        <w:t>PROJEKTS</w:t>
      </w:r>
      <w:r>
        <w:rPr>
          <w:rFonts w:ascii="Times New Roman" w:eastAsia="Times New Roman" w:hAnsi="Times New Roman" w:cs="Times New Roman"/>
          <w:b/>
          <w:bCs/>
          <w:kern w:val="0"/>
          <w:sz w:val="24"/>
          <w:szCs w:val="24"/>
          <w:lang w:eastAsia="lv-LV"/>
          <w14:ligatures w14:val="none"/>
        </w:rPr>
        <w:t xml:space="preserve"> </w:t>
      </w:r>
      <w:r w:rsidR="00026745">
        <w:rPr>
          <w:rFonts w:ascii="Times New Roman" w:eastAsia="Times New Roman" w:hAnsi="Times New Roman" w:cs="Times New Roman"/>
          <w:b/>
          <w:bCs/>
          <w:kern w:val="0"/>
          <w:sz w:val="24"/>
          <w:szCs w:val="24"/>
          <w:lang w:eastAsia="lv-LV"/>
          <w14:ligatures w14:val="none"/>
        </w:rPr>
        <w:t>5</w:t>
      </w:r>
    </w:p>
    <w:p w14:paraId="4074075F" w14:textId="77777777" w:rsidR="003801A5" w:rsidRPr="003801A5" w:rsidRDefault="003801A5" w:rsidP="003801A5">
      <w:pPr>
        <w:tabs>
          <w:tab w:val="left" w:pos="-24212"/>
        </w:tabs>
        <w:spacing w:after="0" w:line="240" w:lineRule="auto"/>
        <w:jc w:val="right"/>
        <w:rPr>
          <w:rFonts w:ascii="Times New Roman" w:eastAsia="Times New Roman" w:hAnsi="Times New Roman" w:cs="Times New Roman"/>
          <w:kern w:val="0"/>
          <w:sz w:val="20"/>
          <w:szCs w:val="20"/>
          <w:lang w:eastAsia="lv-LV"/>
          <w14:ligatures w14:val="none"/>
        </w:rPr>
      </w:pPr>
    </w:p>
    <w:p w14:paraId="65CA477A" w14:textId="01D02859" w:rsidR="001815EA" w:rsidRDefault="001815EA" w:rsidP="001815EA">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noProof/>
          <w:kern w:val="0"/>
          <w:sz w:val="20"/>
          <w:szCs w:val="20"/>
          <w:lang w:eastAsia="lv-LV"/>
        </w:rPr>
        <w:drawing>
          <wp:inline distT="0" distB="0" distL="0" distR="0" wp14:anchorId="0F91AA93" wp14:editId="0F4915A6">
            <wp:extent cx="676275" cy="752475"/>
            <wp:effectExtent l="0" t="0" r="9525" b="9525"/>
            <wp:docPr id="10135619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1C2502F7" w14:textId="77777777" w:rsidR="001815EA" w:rsidRDefault="001815EA" w:rsidP="001815EA">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Pr>
          <w:rFonts w:ascii="Times New Roman" w:eastAsia="Times New Roman" w:hAnsi="Times New Roman" w:cs="Times New Roman"/>
          <w:kern w:val="0"/>
          <w:sz w:val="20"/>
          <w:szCs w:val="24"/>
          <w:lang w:eastAsia="lv-LV"/>
          <w14:ligatures w14:val="none"/>
        </w:rPr>
        <w:t>LATVIJAS REPUBLIKA</w:t>
      </w:r>
    </w:p>
    <w:p w14:paraId="52EF89EF" w14:textId="77777777" w:rsidR="001815EA" w:rsidRDefault="001815EA" w:rsidP="001815EA">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Pr>
          <w:rFonts w:ascii="Times New Roman" w:eastAsia="Times New Roman" w:hAnsi="Times New Roman" w:cs="Times New Roman"/>
          <w:b/>
          <w:kern w:val="0"/>
          <w:sz w:val="32"/>
          <w:szCs w:val="32"/>
          <w:lang w:eastAsia="lv-LV"/>
          <w14:ligatures w14:val="none"/>
        </w:rPr>
        <w:t>DOBELES NOVADA DOME</w:t>
      </w:r>
    </w:p>
    <w:p w14:paraId="4A8B653F" w14:textId="77777777" w:rsidR="001815EA" w:rsidRDefault="001815EA" w:rsidP="001815EA">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Pr>
          <w:rFonts w:ascii="Times New Roman" w:eastAsia="Times New Roman" w:hAnsi="Times New Roman" w:cs="Times New Roman"/>
          <w:kern w:val="0"/>
          <w:sz w:val="16"/>
          <w:szCs w:val="16"/>
          <w:lang w:eastAsia="lv-LV"/>
          <w14:ligatures w14:val="none"/>
        </w:rPr>
        <w:t>Brīvības iela 17, Dobele, Dobeles novads, LV-3701</w:t>
      </w:r>
    </w:p>
    <w:p w14:paraId="60B81067" w14:textId="77777777" w:rsidR="001815EA" w:rsidRDefault="001815EA" w:rsidP="001815EA">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Pr>
          <w:rFonts w:ascii="Times New Roman" w:eastAsia="Times New Roman" w:hAnsi="Times New Roman" w:cs="Times New Roman"/>
          <w:kern w:val="0"/>
          <w:sz w:val="16"/>
          <w:szCs w:val="16"/>
          <w:lang w:eastAsia="lv-LV"/>
          <w14:ligatures w14:val="none"/>
        </w:rPr>
        <w:t xml:space="preserve">Tālr. 63707269, 63700137, 63720940, e-pasts </w:t>
      </w:r>
      <w:hyperlink r:id="rId25" w:history="1">
        <w:r>
          <w:rPr>
            <w:rStyle w:val="Hyperlink"/>
            <w:rFonts w:ascii="Times New Roman" w:eastAsia="Calibri" w:hAnsi="Times New Roman" w:cs="Times New Roman"/>
            <w:color w:val="000000"/>
            <w:kern w:val="0"/>
            <w:sz w:val="16"/>
            <w:szCs w:val="16"/>
            <w:lang w:eastAsia="lv-LV"/>
            <w14:ligatures w14:val="none"/>
          </w:rPr>
          <w:t>dome@dobele.lv</w:t>
        </w:r>
      </w:hyperlink>
    </w:p>
    <w:p w14:paraId="105A3C8D" w14:textId="77777777" w:rsidR="001815EA" w:rsidRDefault="001815EA" w:rsidP="001815EA">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70D1ADBC" w14:textId="77777777" w:rsidR="001815EA" w:rsidRDefault="001815EA" w:rsidP="001815EA">
      <w:pPr>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Dobelē</w:t>
      </w:r>
    </w:p>
    <w:p w14:paraId="3702EE33" w14:textId="77777777" w:rsidR="001815EA" w:rsidRDefault="001815EA" w:rsidP="001815EA">
      <w:pPr>
        <w:spacing w:after="0" w:line="240" w:lineRule="auto"/>
        <w:jc w:val="both"/>
        <w:rPr>
          <w:rFonts w:ascii="Times New Roman" w:eastAsia="Calibri" w:hAnsi="Times New Roman" w:cs="Times New Roman"/>
          <w:b/>
          <w:kern w:val="0"/>
          <w:sz w:val="24"/>
          <w:szCs w:val="24"/>
          <w14:ligatures w14:val="none"/>
        </w:rPr>
      </w:pPr>
    </w:p>
    <w:p w14:paraId="0678D965" w14:textId="77777777" w:rsidR="001815EA" w:rsidRDefault="001815EA" w:rsidP="001815EA">
      <w:pPr>
        <w:spacing w:after="0" w:line="240" w:lineRule="auto"/>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2026. gada 30. septembrī</w:t>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r>
      <w:r>
        <w:rPr>
          <w:rFonts w:ascii="Times New Roman" w:eastAsia="Calibri" w:hAnsi="Times New Roman" w:cs="Times New Roman"/>
          <w:b/>
          <w:kern w:val="0"/>
          <w:sz w:val="24"/>
          <w:szCs w:val="24"/>
          <w14:ligatures w14:val="none"/>
        </w:rPr>
        <w:tab/>
        <w:t>Nr.__/13</w:t>
      </w:r>
    </w:p>
    <w:p w14:paraId="6538BA60" w14:textId="77777777" w:rsidR="001815EA" w:rsidRDefault="001815EA" w:rsidP="001815EA">
      <w:pPr>
        <w:spacing w:after="0" w:line="240" w:lineRule="auto"/>
        <w:jc w:val="both"/>
        <w:rPr>
          <w:rFonts w:ascii="Times New Roman" w:eastAsia="Calibri" w:hAnsi="Times New Roman" w:cs="Times New Roman"/>
          <w:b/>
          <w:kern w:val="0"/>
          <w:sz w:val="24"/>
          <w:szCs w:val="24"/>
          <w14:ligatures w14:val="none"/>
        </w:rPr>
      </w:pPr>
    </w:p>
    <w:p w14:paraId="4C52E80A" w14:textId="77777777" w:rsidR="001815EA" w:rsidRDefault="001815EA" w:rsidP="001815EA">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kern w:val="0"/>
          <w:sz w:val="24"/>
          <w:szCs w:val="24"/>
          <w:u w:val="single"/>
          <w:lang w:eastAsia="lv-LV"/>
          <w14:ligatures w14:val="none"/>
        </w:rPr>
        <w:t>Par noteikumu “Grozījumi noteikumos “</w:t>
      </w:r>
      <w:r>
        <w:rPr>
          <w:rFonts w:ascii="Times New Roman" w:eastAsia="Times New Roman" w:hAnsi="Times New Roman" w:cs="Times New Roman"/>
          <w:b/>
          <w:bCs/>
          <w:kern w:val="0"/>
          <w:sz w:val="24"/>
          <w:szCs w:val="24"/>
          <w:u w:val="single"/>
          <w:lang w:eastAsia="lv-LV"/>
          <w14:ligatures w14:val="none"/>
        </w:rPr>
        <w:t>Kārtība, kādā Dobeles novada pašvaldība sniedz finansiālu atbalstu nevalstiskajām organizācijām</w:t>
      </w:r>
      <w:r>
        <w:rPr>
          <w:rFonts w:ascii="Times New Roman" w:eastAsia="Times New Roman" w:hAnsi="Times New Roman" w:cs="Times New Roman"/>
          <w:b/>
          <w:kern w:val="0"/>
          <w:sz w:val="24"/>
          <w:szCs w:val="24"/>
          <w:u w:val="single"/>
          <w:lang w:eastAsia="lv-LV"/>
          <w14:ligatures w14:val="none"/>
        </w:rPr>
        <w:t>” apstiprināšanu</w:t>
      </w:r>
    </w:p>
    <w:p w14:paraId="239CA871" w14:textId="77777777" w:rsidR="001815EA" w:rsidRDefault="001815EA" w:rsidP="001815EA">
      <w:pPr>
        <w:spacing w:after="0"/>
        <w:ind w:firstLine="839"/>
        <w:jc w:val="both"/>
        <w:rPr>
          <w:rFonts w:ascii="Times New Roman" w:eastAsia="Times New Roman" w:hAnsi="Times New Roman" w:cs="Times New Roman"/>
          <w:kern w:val="0"/>
          <w:sz w:val="24"/>
          <w:szCs w:val="24"/>
          <w:lang w:eastAsia="lv-LV"/>
          <w14:ligatures w14:val="none"/>
        </w:rPr>
      </w:pPr>
    </w:p>
    <w:p w14:paraId="4BF6C49A" w14:textId="77777777" w:rsidR="001815EA" w:rsidRDefault="001815EA" w:rsidP="005741A8">
      <w:pPr>
        <w:spacing w:after="0" w:line="240" w:lineRule="auto"/>
        <w:ind w:firstLine="720"/>
        <w:jc w:val="both"/>
        <w:rPr>
          <w:rFonts w:ascii="Times New Roman" w:eastAsia="Lucida Sans Unicode" w:hAnsi="Times New Roman" w:cs="Times New Roman"/>
          <w:bCs/>
          <w:i/>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Pamatojoties uz Pašvaldību likuma 50</w:t>
      </w:r>
      <w:r>
        <w:rPr>
          <w:rFonts w:ascii="Times New Roman" w:eastAsia="Times New Roman" w:hAnsi="Times New Roman" w:cs="Times New Roman"/>
          <w:color w:val="000000"/>
          <w:kern w:val="0"/>
          <w:sz w:val="24"/>
          <w:szCs w:val="24"/>
          <w:lang w:eastAsia="lv-LV"/>
          <w14:ligatures w14:val="none"/>
        </w:rPr>
        <w:t xml:space="preserve">. panta pirmo daļu, </w:t>
      </w:r>
      <w:r>
        <w:rPr>
          <w:rFonts w:ascii="Times New Roman" w:eastAsia="Lucida Sans Unicode" w:hAnsi="Times New Roman" w:cs="Times New Roman"/>
          <w:bCs/>
          <w:iCs/>
          <w:kern w:val="0"/>
          <w:sz w:val="24"/>
          <w:szCs w:val="24"/>
          <w:lang w:eastAsia="lv-LV"/>
          <w14:ligatures w14:val="none"/>
        </w:rPr>
        <w:t>Valsts pārvaldes iekārtas likuma 72. panta pirmās daļas 2. punktu, 73. panta pirmās daļas 4. punktu</w:t>
      </w:r>
      <w:r>
        <w:rPr>
          <w:rFonts w:ascii="Times New Roman" w:eastAsia="Times New Roman" w:hAnsi="Times New Roman" w:cs="Times New Roman"/>
          <w:kern w:val="0"/>
          <w:sz w:val="24"/>
          <w:szCs w:val="24"/>
          <w:lang w:eastAsia="lv-LV"/>
          <w14:ligatures w14:val="none"/>
        </w:rPr>
        <w:t>, atklāti balsojot: PAR -</w:t>
      </w:r>
      <w:r>
        <w:rPr>
          <w:rFonts w:ascii="Times New Roman" w:eastAsia="Times New Roman" w:hAnsi="Times New Roman" w:cs="Times New Roman"/>
          <w:bCs/>
          <w:kern w:val="0"/>
          <w:sz w:val="24"/>
          <w:szCs w:val="24"/>
          <w:lang w:eastAsia="et-EE"/>
          <w14:ligatures w14:val="none"/>
        </w:rPr>
        <w:t xml:space="preserve">, </w:t>
      </w:r>
      <w:r>
        <w:rPr>
          <w:rFonts w:ascii="Times New Roman" w:eastAsia="Times New Roman" w:hAnsi="Times New Roman" w:cs="Times New Roman"/>
          <w:kern w:val="0"/>
          <w:sz w:val="24"/>
          <w:szCs w:val="24"/>
          <w:lang w:eastAsia="lv-LV"/>
          <w14:ligatures w14:val="none"/>
        </w:rPr>
        <w:t>PRET -, ATTURAS -, Dobeles novada dome NOLEMJ:</w:t>
      </w:r>
    </w:p>
    <w:p w14:paraId="54E121B5" w14:textId="77777777" w:rsidR="001815EA" w:rsidRDefault="001815EA" w:rsidP="001815EA">
      <w:pPr>
        <w:suppressAutoHyphens/>
        <w:spacing w:after="0" w:line="240" w:lineRule="auto"/>
        <w:ind w:firstLine="357"/>
        <w:jc w:val="both"/>
        <w:rPr>
          <w:rFonts w:ascii="Times New Roman" w:eastAsia="Times New Roman" w:hAnsi="Times New Roman" w:cs="Times New Roman"/>
          <w:kern w:val="0"/>
          <w:sz w:val="24"/>
          <w:szCs w:val="24"/>
          <w:lang w:eastAsia="lv-LV"/>
          <w14:ligatures w14:val="none"/>
        </w:rPr>
      </w:pPr>
    </w:p>
    <w:p w14:paraId="5BD70DD2" w14:textId="77777777" w:rsidR="001815EA" w:rsidRDefault="001815EA" w:rsidP="001815EA">
      <w:pPr>
        <w:suppressAutoHyphens/>
        <w:spacing w:after="0" w:line="240" w:lineRule="auto"/>
        <w:ind w:firstLine="35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Apstiprināt noteikumus “</w:t>
      </w:r>
      <w:r>
        <w:rPr>
          <w:rFonts w:ascii="Times New Roman" w:eastAsia="Times New Roman" w:hAnsi="Times New Roman" w:cs="Times New Roman"/>
          <w:bCs/>
          <w:kern w:val="0"/>
          <w:sz w:val="24"/>
          <w:szCs w:val="24"/>
          <w:lang w:eastAsia="lv-LV"/>
          <w14:ligatures w14:val="none"/>
        </w:rPr>
        <w:t>Grozījumi noteikumos “Kārtība, kādā Dobeles novada pašvaldība sniedz finansiālu atbalstu nevalstiskajām organizācijām</w:t>
      </w:r>
      <w:r>
        <w:rPr>
          <w:rFonts w:ascii="Times New Roman" w:eastAsia="Times New Roman" w:hAnsi="Times New Roman" w:cs="Times New Roman"/>
          <w:kern w:val="0"/>
          <w:sz w:val="24"/>
          <w:szCs w:val="24"/>
          <w:lang w:eastAsia="lv-LV"/>
          <w14:ligatures w14:val="none"/>
        </w:rPr>
        <w:t>” (lēmuma pielikumā).</w:t>
      </w:r>
    </w:p>
    <w:p w14:paraId="643A0ECC" w14:textId="77777777" w:rsidR="001815EA" w:rsidRDefault="001815EA" w:rsidP="001815EA">
      <w:pPr>
        <w:spacing w:after="0" w:line="240" w:lineRule="auto"/>
        <w:ind w:firstLine="284"/>
        <w:jc w:val="both"/>
        <w:rPr>
          <w:rFonts w:ascii="Times New Roman" w:eastAsia="Times New Roman" w:hAnsi="Times New Roman" w:cs="Times New Roman"/>
          <w:color w:val="000000"/>
          <w:kern w:val="0"/>
          <w:sz w:val="24"/>
          <w:szCs w:val="24"/>
          <w:lang w:eastAsia="lv-LV"/>
          <w14:ligatures w14:val="none"/>
        </w:rPr>
      </w:pPr>
    </w:p>
    <w:p w14:paraId="22569C53" w14:textId="77777777" w:rsidR="001815EA" w:rsidRDefault="001815EA" w:rsidP="001815EA">
      <w:pPr>
        <w:tabs>
          <w:tab w:val="left" w:pos="-24212"/>
        </w:tabs>
        <w:spacing w:after="0" w:line="240" w:lineRule="auto"/>
        <w:jc w:val="right"/>
        <w:rPr>
          <w:rFonts w:ascii="Times New Roman" w:eastAsia="Times New Roman" w:hAnsi="Times New Roman" w:cs="Times New Roman"/>
          <w:b/>
          <w:kern w:val="0"/>
          <w:sz w:val="24"/>
          <w:szCs w:val="24"/>
          <w:lang w:eastAsia="lv-LV"/>
          <w14:ligatures w14:val="none"/>
        </w:rPr>
      </w:pPr>
    </w:p>
    <w:p w14:paraId="6FB7EB6D"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Domes priekšsēdētājs</w:t>
      </w:r>
      <w:r>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ab/>
      </w:r>
      <w:proofErr w:type="spellStart"/>
      <w:r>
        <w:rPr>
          <w:rFonts w:ascii="Times New Roman" w:eastAsia="Times New Roman" w:hAnsi="Times New Roman" w:cs="Times New Roman"/>
          <w:kern w:val="0"/>
          <w:sz w:val="24"/>
          <w:szCs w:val="24"/>
          <w:lang w:eastAsia="lv-LV"/>
          <w14:ligatures w14:val="none"/>
        </w:rPr>
        <w:t>A.Spridzāns</w:t>
      </w:r>
      <w:proofErr w:type="spellEnd"/>
    </w:p>
    <w:p w14:paraId="7DCF952D"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p>
    <w:p w14:paraId="1F9AE4CC"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p>
    <w:p w14:paraId="14482CEB" w14:textId="77777777" w:rsidR="001815EA" w:rsidRDefault="001815EA" w:rsidP="001815EA">
      <w:pPr>
        <w:spacing w:after="0"/>
        <w:ind w:right="-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Iesniedz: A. Spridzāns</w:t>
      </w:r>
    </w:p>
    <w:p w14:paraId="2FEFFFCD" w14:textId="77777777" w:rsidR="001815EA" w:rsidRDefault="001815EA" w:rsidP="001815EA">
      <w:pPr>
        <w:spacing w:after="0"/>
        <w:ind w:right="-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Sagatavoja:</w:t>
      </w:r>
      <w:r>
        <w:rPr>
          <w:rFonts w:ascii="Calibri" w:eastAsia="Calibri" w:hAnsi="Calibri" w:cs="Times New Roman"/>
          <w:kern w:val="0"/>
          <w:sz w:val="24"/>
          <w:szCs w:val="24"/>
          <w14:ligatures w14:val="none"/>
        </w:rPr>
        <w:t xml:space="preserve"> </w:t>
      </w:r>
      <w:proofErr w:type="spellStart"/>
      <w:r>
        <w:rPr>
          <w:rFonts w:ascii="Times New Roman" w:eastAsia="Calibri" w:hAnsi="Times New Roman" w:cs="Times New Roman"/>
          <w:kern w:val="0"/>
          <w:sz w:val="24"/>
          <w:szCs w:val="24"/>
          <w14:ligatures w14:val="none"/>
        </w:rPr>
        <w:t>A.Začests</w:t>
      </w:r>
      <w:proofErr w:type="spellEnd"/>
    </w:p>
    <w:p w14:paraId="25351971" w14:textId="0533FC3E" w:rsidR="001815EA" w:rsidRDefault="001815EA" w:rsidP="001815EA">
      <w:pPr>
        <w:spacing w:after="0"/>
        <w:ind w:right="-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Izskatīts šādās pašvaldības institūcijās: -</w:t>
      </w:r>
      <w:r>
        <w:rPr>
          <w:rFonts w:ascii="Calibri" w:eastAsia="Calibri" w:hAnsi="Calibri" w:cs="Times New Roman"/>
          <w:kern w:val="0"/>
          <w:sz w:val="24"/>
          <w:szCs w:val="24"/>
          <w14:ligatures w14:val="none"/>
        </w:rPr>
        <w:t xml:space="preserve"> </w:t>
      </w:r>
      <w:r>
        <w:rPr>
          <w:rFonts w:ascii="Times New Roman" w:eastAsia="Calibri" w:hAnsi="Times New Roman" w:cs="Times New Roman"/>
          <w:kern w:val="0"/>
          <w:sz w:val="24"/>
          <w:szCs w:val="24"/>
          <w14:ligatures w14:val="none"/>
        </w:rPr>
        <w:t>Finanšu un budžeta komitejā 16.09.2026.</w:t>
      </w:r>
    </w:p>
    <w:p w14:paraId="011DBFD9" w14:textId="77777777" w:rsidR="001815EA" w:rsidRDefault="001815EA" w:rsidP="001815EA">
      <w:pPr>
        <w:spacing w:after="0"/>
        <w:ind w:right="-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Personas, kuras aicināmas uz domes vai sēdi: -</w:t>
      </w:r>
    </w:p>
    <w:p w14:paraId="6D55995B" w14:textId="77777777" w:rsidR="001815EA" w:rsidRDefault="001815EA" w:rsidP="001815EA">
      <w:pPr>
        <w:tabs>
          <w:tab w:val="left" w:pos="694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kern w:val="0"/>
          <w:sz w:val="24"/>
          <w:szCs w:val="24"/>
          <w14:ligatures w14:val="none"/>
        </w:rPr>
        <w:t>Pieņemto lēmumu nosūtīt: F</w:t>
      </w:r>
      <w:r>
        <w:rPr>
          <w:rFonts w:ascii="Times New Roman" w:eastAsia="Times New Roman" w:hAnsi="Times New Roman" w:cs="Times New Roman"/>
          <w:bCs/>
          <w:kern w:val="0"/>
          <w:sz w:val="24"/>
          <w:szCs w:val="24"/>
          <w:lang w:eastAsia="lv-LV"/>
          <w14:ligatures w14:val="none"/>
        </w:rPr>
        <w:t xml:space="preserve">inansiālā atbalsta piešķiršanas nevalstiskajām organizācijām </w:t>
      </w:r>
      <w:r>
        <w:rPr>
          <w:rFonts w:ascii="Times New Roman" w:eastAsia="Calibri" w:hAnsi="Times New Roman" w:cs="Times New Roman"/>
          <w:bCs/>
          <w:sz w:val="24"/>
          <w:szCs w:val="24"/>
        </w:rPr>
        <w:t>komisija</w:t>
      </w:r>
    </w:p>
    <w:p w14:paraId="07E93ABD" w14:textId="77777777" w:rsidR="001815EA" w:rsidRDefault="001815EA" w:rsidP="001815EA">
      <w:pPr>
        <w:spacing w:after="0" w:line="240" w:lineRule="auto"/>
        <w:rPr>
          <w:rFonts w:ascii="Times New Roman" w:eastAsia="Times New Roman" w:hAnsi="Times New Roman" w:cs="Times New Roman"/>
          <w:kern w:val="0"/>
          <w:sz w:val="24"/>
          <w:szCs w:val="24"/>
          <w:lang w:eastAsia="lv-LV"/>
          <w14:ligatures w14:val="none"/>
        </w:rPr>
      </w:pPr>
    </w:p>
    <w:p w14:paraId="197F1B49" w14:textId="77777777" w:rsidR="001815EA" w:rsidRDefault="001815EA" w:rsidP="001815EA">
      <w:pPr>
        <w:spacing w:line="276"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br w:type="page"/>
      </w:r>
    </w:p>
    <w:p w14:paraId="3C4682F5" w14:textId="53652AE8" w:rsidR="001815EA" w:rsidRDefault="001815EA" w:rsidP="001815EA">
      <w:pPr>
        <w:spacing w:after="0" w:line="240" w:lineRule="auto"/>
        <w:jc w:val="center"/>
        <w:rPr>
          <w:rFonts w:ascii="Times New Roman" w:eastAsia="Lucida Sans Unicode" w:hAnsi="Times New Roman" w:cs="Times New Roman"/>
          <w:noProof/>
          <w:sz w:val="20"/>
          <w:szCs w:val="20"/>
          <w14:ligatures w14:val="none"/>
        </w:rPr>
      </w:pPr>
      <w:r>
        <w:rPr>
          <w:rFonts w:ascii="Times New Roman" w:eastAsia="Lucida Sans Unicode" w:hAnsi="Times New Roman" w:cs="Times New Roman"/>
          <w:noProof/>
          <w:sz w:val="20"/>
          <w:szCs w:val="20"/>
          <w:lang w:eastAsia="lv-LV"/>
        </w:rPr>
        <w:lastRenderedPageBreak/>
        <w:drawing>
          <wp:inline distT="0" distB="0" distL="0" distR="0" wp14:anchorId="624989FD" wp14:editId="6762C67A">
            <wp:extent cx="685800" cy="762000"/>
            <wp:effectExtent l="0" t="0" r="0" b="0"/>
            <wp:docPr id="1638563484" name="Picture 13" descr="gerbon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erbonis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762000"/>
                    </a:xfrm>
                    <a:prstGeom prst="rect">
                      <a:avLst/>
                    </a:prstGeom>
                    <a:noFill/>
                    <a:ln>
                      <a:noFill/>
                    </a:ln>
                  </pic:spPr>
                </pic:pic>
              </a:graphicData>
            </a:graphic>
          </wp:inline>
        </w:drawing>
      </w:r>
    </w:p>
    <w:p w14:paraId="781AB6C2" w14:textId="77777777" w:rsidR="001815EA" w:rsidRDefault="001815EA" w:rsidP="001815EA">
      <w:pPr>
        <w:tabs>
          <w:tab w:val="center" w:pos="4320"/>
          <w:tab w:val="right" w:pos="8640"/>
        </w:tabs>
        <w:spacing w:after="0" w:line="240" w:lineRule="auto"/>
        <w:jc w:val="center"/>
        <w:rPr>
          <w:rFonts w:ascii="Times New Roman" w:eastAsia="Lucida Sans Unicode" w:hAnsi="Times New Roman" w:cs="Times New Roman"/>
          <w:sz w:val="20"/>
          <w14:ligatures w14:val="none"/>
        </w:rPr>
      </w:pPr>
      <w:r>
        <w:rPr>
          <w:rFonts w:ascii="Times New Roman" w:eastAsia="Lucida Sans Unicode" w:hAnsi="Times New Roman" w:cs="Times New Roman"/>
          <w:sz w:val="20"/>
          <w14:ligatures w14:val="none"/>
        </w:rPr>
        <w:t>LATVIJAS REPUBLIKA</w:t>
      </w:r>
    </w:p>
    <w:p w14:paraId="33E234CD" w14:textId="77777777" w:rsidR="001815EA" w:rsidRDefault="001815EA" w:rsidP="001815EA">
      <w:pPr>
        <w:tabs>
          <w:tab w:val="center" w:pos="4320"/>
          <w:tab w:val="right" w:pos="8640"/>
        </w:tabs>
        <w:spacing w:after="0" w:line="240" w:lineRule="auto"/>
        <w:jc w:val="center"/>
        <w:rPr>
          <w:rFonts w:ascii="Times New Roman" w:eastAsia="Lucida Sans Unicode" w:hAnsi="Times New Roman" w:cs="Times New Roman"/>
          <w:b/>
          <w:sz w:val="32"/>
          <w:szCs w:val="32"/>
          <w14:ligatures w14:val="none"/>
        </w:rPr>
      </w:pPr>
      <w:r>
        <w:rPr>
          <w:rFonts w:ascii="Times New Roman" w:eastAsia="Lucida Sans Unicode" w:hAnsi="Times New Roman" w:cs="Times New Roman"/>
          <w:b/>
          <w:sz w:val="32"/>
          <w:szCs w:val="32"/>
          <w14:ligatures w14:val="none"/>
        </w:rPr>
        <w:t>DOBELES NOVADA DOME</w:t>
      </w:r>
    </w:p>
    <w:p w14:paraId="08106DEC" w14:textId="77777777" w:rsidR="001815EA" w:rsidRDefault="001815EA" w:rsidP="001815EA">
      <w:pPr>
        <w:tabs>
          <w:tab w:val="center" w:pos="4320"/>
          <w:tab w:val="right" w:pos="8640"/>
        </w:tabs>
        <w:spacing w:after="0" w:line="240" w:lineRule="auto"/>
        <w:jc w:val="center"/>
        <w:rPr>
          <w:rFonts w:ascii="Times New Roman" w:eastAsia="Lucida Sans Unicode" w:hAnsi="Times New Roman" w:cs="Times New Roman"/>
          <w:sz w:val="16"/>
          <w:szCs w:val="16"/>
          <w14:ligatures w14:val="none"/>
        </w:rPr>
      </w:pPr>
      <w:proofErr w:type="spellStart"/>
      <w:r>
        <w:rPr>
          <w:rFonts w:ascii="Times New Roman" w:eastAsia="Lucida Sans Unicode" w:hAnsi="Times New Roman" w:cs="Times New Roman"/>
          <w:sz w:val="16"/>
          <w:szCs w:val="16"/>
          <w14:ligatures w14:val="none"/>
        </w:rPr>
        <w:t>Reģ</w:t>
      </w:r>
      <w:proofErr w:type="spellEnd"/>
      <w:r>
        <w:rPr>
          <w:rFonts w:ascii="Times New Roman" w:eastAsia="Lucida Sans Unicode" w:hAnsi="Times New Roman" w:cs="Times New Roman"/>
          <w:sz w:val="16"/>
          <w:szCs w:val="16"/>
          <w14:ligatures w14:val="none"/>
        </w:rPr>
        <w:t>. Nr. 90009115092</w:t>
      </w:r>
    </w:p>
    <w:p w14:paraId="7955BB37" w14:textId="77777777" w:rsidR="001815EA" w:rsidRDefault="001815EA" w:rsidP="001815EA">
      <w:pPr>
        <w:tabs>
          <w:tab w:val="center" w:pos="4320"/>
          <w:tab w:val="right" w:pos="8640"/>
        </w:tabs>
        <w:spacing w:after="0" w:line="240" w:lineRule="auto"/>
        <w:jc w:val="center"/>
        <w:rPr>
          <w:rFonts w:ascii="Times New Roman" w:eastAsia="Lucida Sans Unicode" w:hAnsi="Times New Roman" w:cs="Times New Roman"/>
          <w:sz w:val="16"/>
          <w:szCs w:val="16"/>
          <w14:ligatures w14:val="none"/>
        </w:rPr>
      </w:pPr>
      <w:r>
        <w:rPr>
          <w:rFonts w:ascii="Times New Roman" w:eastAsia="Lucida Sans Unicode" w:hAnsi="Times New Roman" w:cs="Times New Roman"/>
          <w:sz w:val="16"/>
          <w:szCs w:val="16"/>
          <w14:ligatures w14:val="none"/>
        </w:rPr>
        <w:t>Brīvības iela 17, Dobele, Dobeles novads, LV-3701</w:t>
      </w:r>
    </w:p>
    <w:p w14:paraId="68FC2DEE" w14:textId="77777777" w:rsidR="001815EA" w:rsidRDefault="001815EA" w:rsidP="001815EA">
      <w:pPr>
        <w:pBdr>
          <w:bottom w:val="double" w:sz="6" w:space="1" w:color="auto"/>
        </w:pBdr>
        <w:tabs>
          <w:tab w:val="center" w:pos="4320"/>
          <w:tab w:val="right" w:pos="8640"/>
        </w:tabs>
        <w:spacing w:after="0" w:line="240" w:lineRule="auto"/>
        <w:jc w:val="center"/>
        <w:rPr>
          <w:rFonts w:ascii="Times New Roman" w:eastAsia="Lucida Sans Unicode" w:hAnsi="Times New Roman" w:cs="Times New Roman"/>
          <w:sz w:val="16"/>
          <w:szCs w:val="16"/>
          <w14:ligatures w14:val="none"/>
        </w:rPr>
      </w:pPr>
      <w:r>
        <w:rPr>
          <w:rFonts w:ascii="Times New Roman" w:eastAsia="Lucida Sans Unicode" w:hAnsi="Times New Roman" w:cs="Times New Roman"/>
          <w:sz w:val="16"/>
          <w:szCs w:val="16"/>
          <w14:ligatures w14:val="none"/>
        </w:rPr>
        <w:t xml:space="preserve">Tālr. 63721360, 63721113, fakss 63722463, e-pasts </w:t>
      </w:r>
      <w:hyperlink r:id="rId27" w:history="1">
        <w:r>
          <w:rPr>
            <w:rStyle w:val="Hyperlink"/>
            <w:rFonts w:ascii="Times New Roman" w:eastAsia="Lucida Sans Unicode" w:hAnsi="Times New Roman" w:cs="Times New Roman"/>
            <w:color w:val="40407C"/>
            <w:sz w:val="16"/>
            <w:szCs w:val="16"/>
            <w14:ligatures w14:val="none"/>
          </w:rPr>
          <w:t>dome@dobele.lv</w:t>
        </w:r>
      </w:hyperlink>
    </w:p>
    <w:p w14:paraId="2D7AF487" w14:textId="77777777" w:rsidR="001815EA" w:rsidRDefault="001815EA" w:rsidP="001815EA">
      <w:pPr>
        <w:spacing w:after="0" w:line="240" w:lineRule="auto"/>
        <w:jc w:val="right"/>
        <w:rPr>
          <w:rFonts w:ascii="Times New Roman" w:eastAsia="Calibri" w:hAnsi="Times New Roman" w:cs="Times New Roman"/>
          <w:kern w:val="0"/>
          <w:sz w:val="20"/>
          <w:szCs w:val="20"/>
          <w14:ligatures w14:val="none"/>
        </w:rPr>
      </w:pPr>
    </w:p>
    <w:p w14:paraId="6103BC8D" w14:textId="77777777" w:rsidR="001815EA" w:rsidRDefault="001815EA" w:rsidP="001815EA">
      <w:pPr>
        <w:spacing w:after="0" w:line="240" w:lineRule="auto"/>
        <w:jc w:val="right"/>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APSTIPRINĀTI</w:t>
      </w:r>
    </w:p>
    <w:p w14:paraId="6765616F" w14:textId="77777777" w:rsidR="001815EA" w:rsidRDefault="001815EA" w:rsidP="001815EA">
      <w:pPr>
        <w:spacing w:after="0" w:line="240" w:lineRule="auto"/>
        <w:jc w:val="right"/>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ar Dobeles novada domes </w:t>
      </w:r>
    </w:p>
    <w:p w14:paraId="3757D4F6" w14:textId="77777777" w:rsidR="001815EA" w:rsidRDefault="001815EA" w:rsidP="001815EA">
      <w:pPr>
        <w:spacing w:after="0" w:line="240" w:lineRule="auto"/>
        <w:jc w:val="right"/>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2026. gada 30. septembra</w:t>
      </w:r>
    </w:p>
    <w:p w14:paraId="3F91C1F3" w14:textId="77777777" w:rsidR="001815EA" w:rsidRDefault="001815EA" w:rsidP="001815EA">
      <w:pPr>
        <w:spacing w:after="0" w:line="240" w:lineRule="auto"/>
        <w:jc w:val="right"/>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lēmumu Nr.__/13</w:t>
      </w:r>
    </w:p>
    <w:p w14:paraId="55CA6649" w14:textId="77777777" w:rsidR="001815EA" w:rsidRDefault="001815EA" w:rsidP="001815EA">
      <w:pPr>
        <w:spacing w:after="0" w:line="240" w:lineRule="auto"/>
        <w:jc w:val="right"/>
        <w:rPr>
          <w:rFonts w:ascii="Times New Roman" w:eastAsia="Calibri" w:hAnsi="Times New Roman" w:cs="Times New Roman"/>
          <w:kern w:val="0"/>
          <w14:ligatures w14:val="none"/>
        </w:rPr>
      </w:pPr>
    </w:p>
    <w:p w14:paraId="50C2E4A5" w14:textId="77777777" w:rsidR="001815EA" w:rsidRDefault="001815EA" w:rsidP="001815EA">
      <w:pPr>
        <w:spacing w:after="0" w:line="240" w:lineRule="auto"/>
        <w:jc w:val="center"/>
        <w:rPr>
          <w:rFonts w:ascii="Times New Roman" w:eastAsia="Calibri" w:hAnsi="Times New Roman" w:cs="Times New Roman"/>
          <w:b/>
          <w:caps/>
          <w:kern w:val="0"/>
          <w:sz w:val="24"/>
          <w:szCs w:val="24"/>
          <w14:ligatures w14:val="none"/>
        </w:rPr>
      </w:pPr>
      <w:r>
        <w:rPr>
          <w:rFonts w:ascii="Times New Roman" w:eastAsia="Calibri" w:hAnsi="Times New Roman" w:cs="Times New Roman"/>
          <w:b/>
          <w:caps/>
          <w:kern w:val="0"/>
          <w:sz w:val="24"/>
          <w:szCs w:val="24"/>
          <w14:ligatures w14:val="none"/>
        </w:rPr>
        <w:t>noTEIKUMI</w:t>
      </w:r>
    </w:p>
    <w:p w14:paraId="5FCA7DE2" w14:textId="77777777" w:rsidR="001815EA" w:rsidRDefault="001815EA" w:rsidP="001815EA">
      <w:pPr>
        <w:spacing w:after="0" w:line="240" w:lineRule="auto"/>
        <w:jc w:val="center"/>
        <w:rPr>
          <w:rFonts w:ascii="Times New Roman" w:eastAsia="Times New Roman" w:hAnsi="Times New Roman" w:cs="Times New Roman"/>
          <w:b/>
          <w:bCs/>
          <w:kern w:val="0"/>
          <w:sz w:val="24"/>
          <w:szCs w:val="24"/>
          <w:u w:val="single"/>
          <w:lang w:eastAsia="lv-LV"/>
          <w14:ligatures w14:val="none"/>
        </w:rPr>
      </w:pPr>
      <w:r>
        <w:rPr>
          <w:rFonts w:ascii="Times New Roman" w:eastAsia="Times New Roman" w:hAnsi="Times New Roman" w:cs="Times New Roman"/>
          <w:b/>
          <w:kern w:val="0"/>
          <w:sz w:val="24"/>
          <w:szCs w:val="24"/>
          <w:u w:val="single"/>
          <w:lang w:eastAsia="lv-LV"/>
          <w14:ligatures w14:val="none"/>
        </w:rPr>
        <w:t>Grozījumi noteikumos “</w:t>
      </w:r>
      <w:r>
        <w:rPr>
          <w:rFonts w:ascii="Times New Roman" w:eastAsia="Times New Roman" w:hAnsi="Times New Roman" w:cs="Times New Roman"/>
          <w:b/>
          <w:bCs/>
          <w:kern w:val="0"/>
          <w:sz w:val="24"/>
          <w:szCs w:val="24"/>
          <w:u w:val="single"/>
          <w:lang w:eastAsia="lv-LV"/>
          <w14:ligatures w14:val="none"/>
        </w:rPr>
        <w:t>Kārtība, kādā Dobeles novada pašvaldība sniedz finansiālu atbalstu nevalstiskajām organizācijām</w:t>
      </w:r>
    </w:p>
    <w:p w14:paraId="764C2F2D" w14:textId="77777777" w:rsidR="001815EA" w:rsidRDefault="001815EA" w:rsidP="001815EA">
      <w:pPr>
        <w:spacing w:after="0" w:line="240" w:lineRule="auto"/>
        <w:jc w:val="center"/>
        <w:rPr>
          <w:rFonts w:ascii="Times New Roman" w:eastAsia="Times New Roman" w:hAnsi="Times New Roman" w:cs="Times New Roman"/>
          <w:b/>
          <w:bCs/>
          <w:kern w:val="0"/>
          <w:sz w:val="24"/>
          <w:szCs w:val="24"/>
          <w:u w:val="single"/>
          <w:lang w:eastAsia="lv-LV"/>
          <w14:ligatures w14:val="none"/>
        </w:rPr>
      </w:pPr>
    </w:p>
    <w:p w14:paraId="63BAB6A6" w14:textId="77777777" w:rsidR="001815EA" w:rsidRDefault="001815EA" w:rsidP="001815EA">
      <w:pPr>
        <w:spacing w:after="0" w:line="240" w:lineRule="auto"/>
        <w:jc w:val="right"/>
        <w:rPr>
          <w:rFonts w:ascii="Times New Roman" w:eastAsia="Times New Roman" w:hAnsi="Times New Roman" w:cs="Times New Roman"/>
          <w:i/>
          <w:kern w:val="0"/>
          <w:sz w:val="24"/>
          <w:szCs w:val="24"/>
          <w:lang w:eastAsia="lv-LV"/>
          <w14:ligatures w14:val="none"/>
        </w:rPr>
      </w:pPr>
      <w:r>
        <w:rPr>
          <w:rFonts w:ascii="Times New Roman" w:eastAsia="Times New Roman" w:hAnsi="Times New Roman" w:cs="Times New Roman"/>
          <w:i/>
          <w:kern w:val="0"/>
          <w:sz w:val="24"/>
          <w:szCs w:val="24"/>
          <w:lang w:eastAsia="lv-LV"/>
          <w14:ligatures w14:val="none"/>
        </w:rPr>
        <w:t xml:space="preserve">Izdoti saskaņā ar </w:t>
      </w:r>
      <w:r>
        <w:rPr>
          <w:rFonts w:ascii="Times New Roman" w:eastAsia="Lucida Sans Unicode" w:hAnsi="Times New Roman" w:cs="Times New Roman"/>
          <w:bCs/>
          <w:i/>
          <w:kern w:val="0"/>
          <w:sz w:val="24"/>
          <w:szCs w:val="24"/>
          <w:lang w:eastAsia="lv-LV"/>
          <w14:ligatures w14:val="none"/>
        </w:rPr>
        <w:t>Pašvaldību likuma 50.panta pirmo daļu,</w:t>
      </w:r>
      <w:r>
        <w:rPr>
          <w:rFonts w:ascii="Times New Roman" w:eastAsia="Times New Roman" w:hAnsi="Times New Roman" w:cs="Times New Roman"/>
          <w:kern w:val="0"/>
          <w:sz w:val="24"/>
          <w:szCs w:val="24"/>
          <w:lang w:eastAsia="lv-LV"/>
          <w14:ligatures w14:val="none"/>
        </w:rPr>
        <w:t xml:space="preserve"> </w:t>
      </w:r>
    </w:p>
    <w:p w14:paraId="0CFDEE53" w14:textId="77777777" w:rsidR="001815EA" w:rsidRDefault="001815EA" w:rsidP="001815EA">
      <w:pPr>
        <w:spacing w:after="0" w:line="240" w:lineRule="auto"/>
        <w:jc w:val="right"/>
        <w:rPr>
          <w:rFonts w:ascii="Times New Roman" w:eastAsia="Lucida Sans Unicode" w:hAnsi="Times New Roman" w:cs="Times New Roman"/>
          <w:bCs/>
          <w:i/>
          <w:kern w:val="0"/>
          <w:sz w:val="24"/>
          <w:szCs w:val="24"/>
          <w:lang w:eastAsia="lv-LV"/>
          <w14:ligatures w14:val="none"/>
        </w:rPr>
      </w:pPr>
      <w:r>
        <w:rPr>
          <w:rFonts w:ascii="Times New Roman" w:eastAsia="Lucida Sans Unicode" w:hAnsi="Times New Roman" w:cs="Times New Roman"/>
          <w:bCs/>
          <w:i/>
          <w:kern w:val="0"/>
          <w:sz w:val="24"/>
          <w:szCs w:val="24"/>
          <w:lang w:eastAsia="lv-LV"/>
          <w14:ligatures w14:val="none"/>
        </w:rPr>
        <w:t xml:space="preserve">Valsts pārvaldes iekārtas likuma 72.panta pirmās daļas 2.punktu, </w:t>
      </w:r>
    </w:p>
    <w:p w14:paraId="04ACAED6" w14:textId="77777777" w:rsidR="001815EA" w:rsidRDefault="001815EA" w:rsidP="001815EA">
      <w:pPr>
        <w:spacing w:after="0" w:line="240" w:lineRule="auto"/>
        <w:jc w:val="right"/>
        <w:rPr>
          <w:rFonts w:ascii="Times New Roman" w:eastAsia="Times New Roman" w:hAnsi="Times New Roman" w:cs="Times New Roman"/>
          <w:kern w:val="0"/>
          <w:sz w:val="24"/>
          <w:szCs w:val="24"/>
          <w:lang w:eastAsia="lv-LV"/>
          <w14:ligatures w14:val="none"/>
        </w:rPr>
      </w:pPr>
      <w:r>
        <w:rPr>
          <w:rFonts w:ascii="Times New Roman" w:eastAsia="Lucida Sans Unicode" w:hAnsi="Times New Roman" w:cs="Times New Roman"/>
          <w:bCs/>
          <w:i/>
          <w:kern w:val="0"/>
          <w:sz w:val="24"/>
          <w:szCs w:val="24"/>
          <w:lang w:eastAsia="lv-LV"/>
          <w14:ligatures w14:val="none"/>
        </w:rPr>
        <w:t>73.panta pirmās daļas 4.punktu</w:t>
      </w:r>
    </w:p>
    <w:p w14:paraId="6FBC028F" w14:textId="77777777" w:rsidR="001815EA" w:rsidRDefault="001815EA" w:rsidP="001815EA">
      <w:pPr>
        <w:spacing w:after="0" w:line="240" w:lineRule="auto"/>
        <w:jc w:val="both"/>
        <w:rPr>
          <w:rFonts w:ascii="Times New Roman" w:eastAsia="Times New Roman" w:hAnsi="Times New Roman" w:cs="Times New Roman"/>
          <w:color w:val="005E00"/>
          <w:kern w:val="0"/>
          <w:sz w:val="24"/>
          <w:szCs w:val="24"/>
          <w:lang w:eastAsia="lv-LV"/>
          <w14:ligatures w14:val="none"/>
        </w:rPr>
      </w:pPr>
    </w:p>
    <w:p w14:paraId="1ABB1858"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Izdarīt Dobeles novada pašvaldības </w:t>
      </w:r>
      <w:r>
        <w:rPr>
          <w:rFonts w:ascii="Times New Roman" w:eastAsia="Times New Roman" w:hAnsi="Times New Roman" w:cs="Times New Roman"/>
          <w:bCs/>
          <w:kern w:val="0"/>
          <w:sz w:val="24"/>
          <w:szCs w:val="24"/>
          <w:lang w:eastAsia="lv-LV"/>
          <w14:ligatures w14:val="none"/>
        </w:rPr>
        <w:t>2022. gada 9. marta noteikumos “Kārtība, kādā Dobeles novada pašvaldība sniedz finansiālu atbalstu nevalstiskajām organizācijām</w:t>
      </w:r>
      <w:r>
        <w:rPr>
          <w:rFonts w:ascii="Times New Roman" w:eastAsia="Times New Roman" w:hAnsi="Times New Roman" w:cs="Times New Roman"/>
          <w:kern w:val="0"/>
          <w:sz w:val="24"/>
          <w:szCs w:val="24"/>
          <w:lang w:eastAsia="lv-LV"/>
          <w14:ligatures w14:val="none"/>
        </w:rPr>
        <w:t>” (turpmāk – noteikumi) šādus grozījumus:</w:t>
      </w:r>
    </w:p>
    <w:p w14:paraId="16A1AD21"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p>
    <w:p w14:paraId="537B9790" w14:textId="77777777" w:rsidR="001815EA" w:rsidRDefault="001815EA" w:rsidP="001815EA">
      <w:pPr>
        <w:pStyle w:val="ListParagraph"/>
        <w:widowControl w:val="0"/>
        <w:numPr>
          <w:ilvl w:val="0"/>
          <w:numId w:val="43"/>
        </w:numPr>
        <w:autoSpaceDE w:val="0"/>
        <w:autoSpaceDN w:val="0"/>
        <w:adjustRightInd w:val="0"/>
        <w:spacing w:after="0" w:line="240" w:lineRule="auto"/>
        <w:ind w:left="284" w:hanging="284"/>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Izteikt noteikumu 4.punktu šādā redakcijā: </w:t>
      </w:r>
    </w:p>
    <w:p w14:paraId="47726194" w14:textId="77777777" w:rsidR="001815EA" w:rsidRDefault="001815EA" w:rsidP="001815EA">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“4. Uz pašvaldības finansējuma saņemšanu var pretendēt NVO, kuru juridiskā adrese vai struktūrvienība ir reģistrēta Dobeles novada administratīvajā teritorijā, un kuras veic darbību Dobeles novada iedzīvotāju interesēs. Finansiālā atbalsta apmērs vienam pieteikumam ir līdz 2000,00 </w:t>
      </w:r>
      <w:proofErr w:type="spellStart"/>
      <w:r>
        <w:rPr>
          <w:rFonts w:ascii="Times New Roman" w:eastAsia="Times New Roman" w:hAnsi="Times New Roman" w:cs="Times New Roman"/>
          <w:i/>
          <w:iCs/>
          <w:kern w:val="0"/>
          <w:sz w:val="24"/>
          <w:szCs w:val="24"/>
          <w:lang w:eastAsia="lv-LV"/>
          <w14:ligatures w14:val="none"/>
        </w:rPr>
        <w:t>euro</w:t>
      </w:r>
      <w:proofErr w:type="spellEnd"/>
      <w:r>
        <w:rPr>
          <w:rFonts w:ascii="Times New Roman" w:eastAsia="Times New Roman" w:hAnsi="Times New Roman" w:cs="Times New Roman"/>
          <w:kern w:val="0"/>
          <w:sz w:val="24"/>
          <w:szCs w:val="24"/>
          <w:lang w:eastAsia="lv-LV"/>
          <w14:ligatures w14:val="none"/>
        </w:rPr>
        <w:t>.”.</w:t>
      </w:r>
    </w:p>
    <w:p w14:paraId="0A1644AF" w14:textId="77777777" w:rsidR="001815EA" w:rsidRDefault="001815EA" w:rsidP="001815EA">
      <w:pPr>
        <w:widowControl w:val="0"/>
        <w:autoSpaceDE w:val="0"/>
        <w:autoSpaceDN w:val="0"/>
        <w:adjustRightInd w:val="0"/>
        <w:spacing w:after="0" w:line="240" w:lineRule="auto"/>
        <w:jc w:val="both"/>
        <w:rPr>
          <w:rFonts w:ascii="Times New Roman" w:eastAsia="Times New Roman" w:hAnsi="Times New Roman" w:cs="Times New Roman"/>
          <w:color w:val="EE0000"/>
          <w:kern w:val="0"/>
          <w:sz w:val="24"/>
          <w:szCs w:val="24"/>
          <w:lang w:eastAsia="lv-LV"/>
          <w14:ligatures w14:val="none"/>
        </w:rPr>
      </w:pPr>
    </w:p>
    <w:p w14:paraId="13559FDB" w14:textId="77777777" w:rsidR="001815EA" w:rsidRDefault="001815EA" w:rsidP="001815EA">
      <w:pPr>
        <w:pStyle w:val="ListParagraph"/>
        <w:widowControl w:val="0"/>
        <w:numPr>
          <w:ilvl w:val="0"/>
          <w:numId w:val="43"/>
        </w:numPr>
        <w:autoSpaceDE w:val="0"/>
        <w:autoSpaceDN w:val="0"/>
        <w:adjustRightInd w:val="0"/>
        <w:spacing w:after="0" w:line="240" w:lineRule="auto"/>
        <w:ind w:left="284" w:hanging="284"/>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Papildināt noteikumu 6. punktu ar vārdiem, skaitli, interpunkcijas zīmēm un 6.1., 6.2., 6.3. un 6.4. apakšpunktiem šādā redakcijā:</w:t>
      </w:r>
    </w:p>
    <w:p w14:paraId="56E24376"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“Atsevišķas aktivitātes var īstenot ārpus Dobeles novada administratīvās teritorijas, ja tās ir tieši saistītas ar NVO darbības mērķi, nepieciešamas plānoto rezultātu sasniegšanai un rada pamatotu ieguvumu mērķa grupai, kas sastāv no Dobeles novada iedzīvotājiem. Pieteikumā jānorāda šādu aktivitāšu īstenošanas nepieciešamība un paredzamais ieguvums. Finansējumu var piešķirt pasākumu, nodarbību, semināru, lekciju, pieredzes apmaiņas braucienu un citu aktivitāšu īstenošanai, kā arī ar tām saistīto pakalpojumu izmaksu segšanai, ja tās atbilst šo noteikumu 8. punktā noteiktajām attiecināmajām izmaksām un vienlaikus:</w:t>
      </w:r>
    </w:p>
    <w:p w14:paraId="4142FAD5" w14:textId="77777777" w:rsidR="001815EA" w:rsidRDefault="001815EA" w:rsidP="001815EA">
      <w:pPr>
        <w:numPr>
          <w:ilvl w:val="1"/>
          <w:numId w:val="44"/>
        </w:numPr>
        <w:spacing w:after="0" w:line="240" w:lineRule="auto"/>
        <w:ind w:left="720" w:hanging="578"/>
        <w:contextualSpacing/>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ir tieši saistītas ar pieteikumā minēto aktivitāšu īstenošanu;</w:t>
      </w:r>
    </w:p>
    <w:p w14:paraId="419D859C" w14:textId="77777777" w:rsidR="001815EA" w:rsidRDefault="001815EA" w:rsidP="001815EA">
      <w:pPr>
        <w:numPr>
          <w:ilvl w:val="1"/>
          <w:numId w:val="44"/>
        </w:numPr>
        <w:spacing w:after="0" w:line="240" w:lineRule="auto"/>
        <w:ind w:left="720" w:hanging="578"/>
        <w:contextualSpacing/>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ir nepieciešamas plānoto aktivitāšu rezultātu sasniegšanai;</w:t>
      </w:r>
    </w:p>
    <w:p w14:paraId="531B8F68" w14:textId="77777777" w:rsidR="001815EA" w:rsidRDefault="001815EA" w:rsidP="001815EA">
      <w:pPr>
        <w:numPr>
          <w:ilvl w:val="1"/>
          <w:numId w:val="44"/>
        </w:numPr>
        <w:spacing w:after="0" w:line="240" w:lineRule="auto"/>
        <w:ind w:left="720" w:hanging="578"/>
        <w:contextualSpacing/>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ir samērīgas un ekonomiski pamatotas;</w:t>
      </w:r>
    </w:p>
    <w:p w14:paraId="63596B89" w14:textId="77777777" w:rsidR="001815EA" w:rsidRDefault="001815EA" w:rsidP="001815EA">
      <w:pPr>
        <w:numPr>
          <w:ilvl w:val="1"/>
          <w:numId w:val="44"/>
        </w:numPr>
        <w:spacing w:after="0" w:line="240" w:lineRule="auto"/>
        <w:ind w:left="720" w:hanging="578"/>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tiks pamatotas ar grāmatvedības attaisnojuma dokumentiem.”.</w:t>
      </w:r>
    </w:p>
    <w:p w14:paraId="787F500A" w14:textId="77777777" w:rsidR="001815EA" w:rsidRDefault="001815EA" w:rsidP="001815EA">
      <w:pPr>
        <w:spacing w:after="0" w:line="240" w:lineRule="auto"/>
        <w:ind w:left="720"/>
        <w:contextualSpacing/>
        <w:jc w:val="both"/>
        <w:rPr>
          <w:rFonts w:ascii="Times New Roman" w:eastAsia="Times New Roman" w:hAnsi="Times New Roman" w:cs="Times New Roman"/>
          <w:kern w:val="0"/>
          <w:sz w:val="24"/>
          <w:szCs w:val="24"/>
          <w:lang w:eastAsia="lv-LV"/>
          <w14:ligatures w14:val="none"/>
        </w:rPr>
      </w:pPr>
    </w:p>
    <w:p w14:paraId="472E97B4"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Papildināt noteikumu 7.3. apakšpunktu pirms vārda “pabalstiem” ar vārdiem un pieturzīmēm “dāvanām, naudas balvām,”.</w:t>
      </w:r>
    </w:p>
    <w:p w14:paraId="617EA8D5" w14:textId="77777777" w:rsidR="001815EA" w:rsidRDefault="001815EA" w:rsidP="001815EA">
      <w:pPr>
        <w:spacing w:after="0" w:line="240" w:lineRule="auto"/>
        <w:ind w:left="360"/>
        <w:contextualSpacing/>
        <w:jc w:val="both"/>
        <w:rPr>
          <w:rFonts w:ascii="Times New Roman" w:eastAsia="Times New Roman" w:hAnsi="Times New Roman" w:cs="Times New Roman"/>
          <w:kern w:val="0"/>
          <w:sz w:val="24"/>
          <w:szCs w:val="24"/>
          <w:lang w:eastAsia="lv-LV"/>
          <w14:ligatures w14:val="none"/>
        </w:rPr>
      </w:pPr>
    </w:p>
    <w:p w14:paraId="531FE86B"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Izteikt noteikumu 7.5. apakšpunktu šādā redakcijā:</w:t>
      </w:r>
    </w:p>
    <w:p w14:paraId="0A242013"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“7.5. politiskām aktivitātēm;”.</w:t>
      </w:r>
    </w:p>
    <w:p w14:paraId="26EF2C28" w14:textId="77777777" w:rsidR="001815EA" w:rsidRDefault="001815EA" w:rsidP="001815EA">
      <w:pPr>
        <w:spacing w:after="0" w:line="240" w:lineRule="auto"/>
        <w:ind w:left="360"/>
        <w:contextualSpacing/>
        <w:jc w:val="both"/>
        <w:rPr>
          <w:rFonts w:ascii="Times New Roman" w:eastAsia="Times New Roman" w:hAnsi="Times New Roman" w:cs="Times New Roman"/>
          <w:kern w:val="0"/>
          <w:sz w:val="24"/>
          <w:szCs w:val="24"/>
          <w:lang w:eastAsia="lv-LV"/>
          <w14:ligatures w14:val="none"/>
        </w:rPr>
      </w:pPr>
    </w:p>
    <w:p w14:paraId="407DB74C"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Aizstāt 7.12. apakšpunktā pieturzīmi “.” ar pieturzīmi “;”.</w:t>
      </w:r>
    </w:p>
    <w:p w14:paraId="31EDC45D" w14:textId="77777777" w:rsidR="001815EA" w:rsidRDefault="001815EA" w:rsidP="001815EA">
      <w:pPr>
        <w:spacing w:after="0" w:line="240" w:lineRule="auto"/>
        <w:ind w:left="720"/>
        <w:contextualSpacing/>
        <w:rPr>
          <w:rFonts w:ascii="Times New Roman" w:eastAsia="Times New Roman" w:hAnsi="Times New Roman" w:cs="Times New Roman"/>
          <w:kern w:val="0"/>
          <w:sz w:val="24"/>
          <w:szCs w:val="24"/>
          <w:lang w:eastAsia="lv-LV"/>
          <w14:ligatures w14:val="none"/>
        </w:rPr>
      </w:pPr>
    </w:p>
    <w:p w14:paraId="0992F0E4"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Papildināt noteikumu 7. punktu ar 7.13. apakšpunktu šādā redakcijā:</w:t>
      </w:r>
    </w:p>
    <w:p w14:paraId="65300AC8"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“7.13. pieteikumā norādītām aktivitātēm, kuras ir plānots finansēt no Pašvaldības budžeta līdzekļiem attiecīgajā gadā.”.</w:t>
      </w:r>
    </w:p>
    <w:p w14:paraId="7F1A7E15"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p>
    <w:p w14:paraId="3663ED41"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Izteikt noteikumu 8. punktu šādā redakcijā:</w:t>
      </w:r>
    </w:p>
    <w:p w14:paraId="3291B9BF" w14:textId="77777777" w:rsidR="001815EA" w:rsidRDefault="001815EA" w:rsidP="001815EA">
      <w:pPr>
        <w:spacing w:after="0" w:line="240" w:lineRule="auto"/>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“8. Pašvaldības finansējuma ietvaros atbalstāmās izmaksas:</w:t>
      </w:r>
    </w:p>
    <w:p w14:paraId="1B8F93C7" w14:textId="77777777" w:rsidR="001815EA" w:rsidRDefault="001815EA" w:rsidP="001815EA">
      <w:pPr>
        <w:numPr>
          <w:ilvl w:val="1"/>
          <w:numId w:val="45"/>
        </w:numPr>
        <w:spacing w:after="0" w:line="240" w:lineRule="auto"/>
        <w:ind w:left="851" w:hanging="425"/>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komunālie un telpu uzturēšanas izdevumi, kas saistīti ar finansējuma saņēmēja darbības nodrošināšanu, nepārsniedzot 70 procentus no noteikumu 4. punktā noteiktā finansiālā atbalsta maksimālā apmēra;</w:t>
      </w:r>
    </w:p>
    <w:p w14:paraId="6E250664" w14:textId="77777777" w:rsidR="001815EA" w:rsidRDefault="001815EA" w:rsidP="001815EA">
      <w:pPr>
        <w:numPr>
          <w:ilvl w:val="1"/>
          <w:numId w:val="45"/>
        </w:numPr>
        <w:spacing w:after="0" w:line="240" w:lineRule="auto"/>
        <w:ind w:left="851" w:hanging="425"/>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pieteikuma aktivitāšu īstenošanai nepieciešamo materiālu, inventāra un aprīkojuma iegādes vai nomas izmaksas, nepārsniedzot 70 procentus no noteikumu 4. punktā noteiktā finansiālā atbalsta maksimālā apmēra;</w:t>
      </w:r>
    </w:p>
    <w:p w14:paraId="1D732703" w14:textId="77777777" w:rsidR="001815EA" w:rsidRDefault="001815EA" w:rsidP="001815EA">
      <w:pPr>
        <w:numPr>
          <w:ilvl w:val="1"/>
          <w:numId w:val="45"/>
        </w:numPr>
        <w:spacing w:after="0" w:line="240" w:lineRule="auto"/>
        <w:ind w:left="851" w:hanging="425"/>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transporta izmaksas - tai skaitā transportlīdzekļa nomas izmaksas, kas tieši saistītas ar aktivitāšu īstenošanu un/vai aktivitāšu dalībnieku nokļūšanu aktivitāšu norises vietā, nepārsniedzot 70 procentus no noteikumu 4. punktā noteiktā finansiālā atbalsta maksimālā apmēra, izņemot gadījumus, kad lielāks transporta izmaksu apmērs objektīvi nepieciešams aktivitāšu specifikas dēļ un ir pamatots pieteikumā;</w:t>
      </w:r>
    </w:p>
    <w:p w14:paraId="65AC5B28" w14:textId="77777777" w:rsidR="001815EA" w:rsidRDefault="001815EA" w:rsidP="001815EA">
      <w:pPr>
        <w:numPr>
          <w:ilvl w:val="1"/>
          <w:numId w:val="45"/>
        </w:numPr>
        <w:spacing w:after="0" w:line="240" w:lineRule="auto"/>
        <w:ind w:left="851" w:hanging="425"/>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informatīvo un izglītojošo materiālu izgatavošanas un digitālā satura izveides izmaksas, kas saistītas ar NVO darbību, tās mērķauditorijai aktuālu jautājumu, pieejamā atbalsta un iespēju popularizēšanu un informācijas pieejamības veicināšanu, nepārsniedzot 20 procentus no noteikumu 4. punktā noteiktā finansiālā atbalsta maksimālā apmēra;</w:t>
      </w:r>
    </w:p>
    <w:p w14:paraId="2031E8CC" w14:textId="77777777" w:rsidR="001815EA" w:rsidRDefault="001815EA" w:rsidP="001815EA">
      <w:pPr>
        <w:numPr>
          <w:ilvl w:val="1"/>
          <w:numId w:val="45"/>
        </w:numPr>
        <w:spacing w:after="0" w:line="240" w:lineRule="auto"/>
        <w:ind w:left="851" w:hanging="425"/>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izglītojošu un informatīvu aktivitāšu nodrošināšanas izmaksas, tai skaitā lektoru, nodarbību vadītāju, citu speciālistu un pakalpojumu sniedzēju piesaistes izmaksas, ja tās ir tieši saistītas ar NVO tiešās mērķa grupas vajadzību risināšanu.</w:t>
      </w:r>
    </w:p>
    <w:p w14:paraId="35BC96BA" w14:textId="77777777" w:rsidR="001815EA" w:rsidRDefault="001815EA" w:rsidP="001815EA">
      <w:pPr>
        <w:spacing w:after="0" w:line="240" w:lineRule="auto"/>
        <w:ind w:left="360"/>
        <w:contextualSpacing/>
        <w:jc w:val="both"/>
        <w:rPr>
          <w:rFonts w:ascii="Times New Roman" w:eastAsia="Times New Roman" w:hAnsi="Times New Roman" w:cs="Times New Roman"/>
          <w:kern w:val="0"/>
          <w:sz w:val="24"/>
          <w:szCs w:val="24"/>
          <w:lang w:eastAsia="lv-LV"/>
          <w14:ligatures w14:val="none"/>
        </w:rPr>
      </w:pPr>
    </w:p>
    <w:p w14:paraId="1EEF3563"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Izteikt noteikumu 9. punktu šādā redakcijā :</w:t>
      </w:r>
    </w:p>
    <w:p w14:paraId="59DFEC4F"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“9. NVO vienā gadā ir tiesīga iesniegt ne vairāk kā vienu pieteikumu (1.pielikums), kas pašvaldības finansējuma saņemšanai nākamajam gadam iesniedzams tekošajā kalendārajā gadā pašvaldības NVO finansiālā atbalsta pieteikumu uzsaukumā norādītajā termiņā, kas nav īsāks par vienu mēnesi. Pašvaldība NVO finansiālā atbalsta pieteikumu uzsaukumu publicē pašvaldības vietnē </w:t>
      </w:r>
      <w:hyperlink r:id="rId28" w:history="1">
        <w:r w:rsidRPr="001815EA">
          <w:rPr>
            <w:rStyle w:val="Hyperlink"/>
            <w:rFonts w:ascii="Times New Roman" w:eastAsia="Times New Roman" w:hAnsi="Times New Roman" w:cs="Times New Roman"/>
            <w:color w:val="auto"/>
            <w:kern w:val="0"/>
            <w:sz w:val="24"/>
            <w:szCs w:val="24"/>
            <w:u w:val="none"/>
            <w:lang w:eastAsia="lv-LV"/>
            <w14:ligatures w14:val="none"/>
          </w:rPr>
          <w:t>www.dobele.lv</w:t>
        </w:r>
      </w:hyperlink>
      <w:r w:rsidRPr="001815EA">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Pieteikums iesniedzams:”. </w:t>
      </w:r>
    </w:p>
    <w:p w14:paraId="7E796844" w14:textId="77777777" w:rsidR="001815EA" w:rsidRDefault="001815EA" w:rsidP="001815EA">
      <w:pPr>
        <w:spacing w:after="0" w:line="240" w:lineRule="auto"/>
        <w:jc w:val="both"/>
        <w:rPr>
          <w:rFonts w:ascii="Times New Roman" w:eastAsia="Times New Roman" w:hAnsi="Times New Roman" w:cs="Times New Roman"/>
          <w:kern w:val="0"/>
          <w:sz w:val="24"/>
          <w:szCs w:val="24"/>
          <w:lang w:eastAsia="lv-LV"/>
          <w14:ligatures w14:val="none"/>
        </w:rPr>
      </w:pPr>
    </w:p>
    <w:p w14:paraId="12A1E32E"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Papildināt noteikumu 12. punktu aiz vārda “administrācijai” ar vārdiem “izvērtēšanai un iespējamā finansējuma”.</w:t>
      </w:r>
    </w:p>
    <w:p w14:paraId="67951388" w14:textId="77777777" w:rsidR="001815EA" w:rsidRDefault="001815EA" w:rsidP="001815EA">
      <w:pPr>
        <w:spacing w:after="0" w:line="240" w:lineRule="auto"/>
        <w:ind w:left="720"/>
        <w:contextualSpacing/>
        <w:rPr>
          <w:rFonts w:ascii="Times New Roman" w:eastAsia="Times New Roman" w:hAnsi="Times New Roman" w:cs="Times New Roman"/>
          <w:kern w:val="0"/>
          <w:sz w:val="24"/>
          <w:szCs w:val="24"/>
          <w:lang w:eastAsia="lv-LV"/>
          <w14:ligatures w14:val="none"/>
        </w:rPr>
      </w:pPr>
    </w:p>
    <w:p w14:paraId="5D1B2E9B"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Svītrot noteikumu 16.1. apakšpunktu.</w:t>
      </w:r>
    </w:p>
    <w:p w14:paraId="76D7E737" w14:textId="77777777" w:rsidR="001815EA" w:rsidRDefault="001815EA" w:rsidP="001815EA">
      <w:pPr>
        <w:spacing w:after="0" w:line="240" w:lineRule="auto"/>
        <w:ind w:left="720"/>
        <w:contextualSpacing/>
        <w:rPr>
          <w:rFonts w:ascii="Times New Roman" w:eastAsia="Times New Roman" w:hAnsi="Times New Roman" w:cs="Times New Roman"/>
          <w:kern w:val="0"/>
          <w:sz w:val="24"/>
          <w:szCs w:val="24"/>
          <w:lang w:eastAsia="lv-LV"/>
          <w14:ligatures w14:val="none"/>
        </w:rPr>
      </w:pPr>
    </w:p>
    <w:p w14:paraId="53CE334C" w14:textId="77777777" w:rsidR="001815EA" w:rsidRDefault="001815EA" w:rsidP="001815EA">
      <w:pPr>
        <w:numPr>
          <w:ilvl w:val="0"/>
          <w:numId w:val="43"/>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Izteikt noteikumu 16.2. apakšpunktu šādā redakcijā:</w:t>
      </w:r>
    </w:p>
    <w:p w14:paraId="2892D070" w14:textId="77777777" w:rsidR="001815EA" w:rsidRDefault="001815EA" w:rsidP="001815EA">
      <w:pPr>
        <w:pStyle w:val="ListParagraph"/>
        <w:rPr>
          <w:rFonts w:ascii="Times New Roman" w:eastAsia="Times New Roman" w:hAnsi="Times New Roman" w:cs="Times New Roman"/>
          <w:kern w:val="0"/>
          <w:sz w:val="24"/>
          <w:szCs w:val="24"/>
          <w:lang w:eastAsia="lv-LV"/>
          <w14:ligatures w14:val="none"/>
        </w:rPr>
      </w:pPr>
    </w:p>
    <w:p w14:paraId="23532CC2" w14:textId="77777777" w:rsidR="001815EA" w:rsidRDefault="001815EA" w:rsidP="001815EA">
      <w:pPr>
        <w:spacing w:line="240" w:lineRule="auto"/>
        <w:contextualSpacing/>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“16.2. </w:t>
      </w:r>
      <w:r>
        <w:rPr>
          <w:rFonts w:ascii="Times New Roman" w:hAnsi="Times New Roman"/>
          <w:sz w:val="24"/>
          <w:szCs w:val="24"/>
        </w:rPr>
        <w:t>pieteikuma atbilstība noteikumu 5., 6., 7. un 8. punkta nosacījumiem;</w:t>
      </w:r>
      <w:r>
        <w:rPr>
          <w:rFonts w:ascii="Times New Roman" w:eastAsia="Times New Roman" w:hAnsi="Times New Roman" w:cs="Times New Roman"/>
          <w:kern w:val="0"/>
          <w:sz w:val="24"/>
          <w:szCs w:val="24"/>
          <w:lang w:eastAsia="lv-LV"/>
          <w14:ligatures w14:val="none"/>
        </w:rPr>
        <w:t>”.</w:t>
      </w:r>
    </w:p>
    <w:p w14:paraId="48E8E0AC" w14:textId="77777777" w:rsidR="001815EA" w:rsidRDefault="001815EA" w:rsidP="001815EA">
      <w:pPr>
        <w:spacing w:line="240" w:lineRule="auto"/>
        <w:contextualSpacing/>
        <w:jc w:val="both"/>
        <w:rPr>
          <w:rFonts w:ascii="Times New Roman" w:eastAsia="Times New Roman" w:hAnsi="Times New Roman" w:cs="Times New Roman"/>
          <w:kern w:val="0"/>
          <w:sz w:val="24"/>
          <w:szCs w:val="24"/>
          <w:highlight w:val="yellow"/>
          <w:lang w:eastAsia="lv-LV"/>
          <w14:ligatures w14:val="none"/>
        </w:rPr>
      </w:pPr>
    </w:p>
    <w:p w14:paraId="29000A4A"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p>
    <w:p w14:paraId="019790A1"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p>
    <w:p w14:paraId="2E941880" w14:textId="77777777" w:rsidR="001815EA" w:rsidRDefault="001815EA" w:rsidP="001815EA">
      <w:pPr>
        <w:tabs>
          <w:tab w:val="left" w:pos="6946"/>
        </w:tabs>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Domes priekšsēdētājs</w:t>
      </w:r>
      <w:r>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ab/>
        <w:t xml:space="preserve">             </w:t>
      </w:r>
      <w:proofErr w:type="spellStart"/>
      <w:r>
        <w:rPr>
          <w:rFonts w:ascii="Times New Roman" w:eastAsia="Times New Roman" w:hAnsi="Times New Roman" w:cs="Times New Roman"/>
          <w:kern w:val="0"/>
          <w:sz w:val="24"/>
          <w:szCs w:val="24"/>
          <w:lang w:eastAsia="lv-LV"/>
          <w14:ligatures w14:val="none"/>
        </w:rPr>
        <w:t>A.Spridzāns</w:t>
      </w:r>
      <w:proofErr w:type="spellEnd"/>
    </w:p>
    <w:p w14:paraId="027CC032" w14:textId="77777777" w:rsidR="001815EA" w:rsidRDefault="001815EA" w:rsidP="001815EA"/>
    <w:p w14:paraId="08C1EB72" w14:textId="77777777" w:rsidR="003801A5" w:rsidRDefault="003801A5" w:rsidP="003E2217">
      <w:pPr>
        <w:widowControl w:val="0"/>
        <w:tabs>
          <w:tab w:val="left" w:pos="993"/>
        </w:tabs>
        <w:suppressAutoHyphens/>
        <w:spacing w:after="0" w:line="240" w:lineRule="auto"/>
        <w:jc w:val="right"/>
        <w:rPr>
          <w:rFonts w:ascii="Times New Roman" w:eastAsia="Lucida Sans Unicode" w:hAnsi="Times New Roman" w:cs="Times New Roman"/>
          <w:b/>
          <w:bCs/>
          <w:sz w:val="24"/>
          <w:szCs w:val="24"/>
          <w:lang w:eastAsia="lv-LV"/>
          <w14:ligatures w14:val="none"/>
        </w:rPr>
      </w:pPr>
      <w:r>
        <w:rPr>
          <w:rFonts w:ascii="Times New Roman" w:eastAsia="Lucida Sans Unicode" w:hAnsi="Times New Roman" w:cs="Times New Roman"/>
          <w:b/>
          <w:bCs/>
          <w:sz w:val="24"/>
          <w:szCs w:val="24"/>
          <w:lang w:eastAsia="lv-LV"/>
          <w14:ligatures w14:val="none"/>
        </w:rPr>
        <w:br w:type="page"/>
      </w:r>
    </w:p>
    <w:p w14:paraId="0081565A" w14:textId="463654FC"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6</w:t>
      </w:r>
    </w:p>
    <w:p w14:paraId="7CDA6986"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3D38B3EA" wp14:editId="435AF1C6">
            <wp:extent cx="676275" cy="752475"/>
            <wp:effectExtent l="0" t="0" r="9525" b="9525"/>
            <wp:docPr id="908886802"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620F27A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7A71EFBC"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000701F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27E37EE8"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29"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5D884EC4"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51429D6D" w14:textId="77777777" w:rsidR="00461CCE" w:rsidRPr="00461CCE" w:rsidRDefault="00461CCE" w:rsidP="00461CCE">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461CCE">
        <w:rPr>
          <w:rFonts w:ascii="Times New Roman" w:eastAsia="Calibri" w:hAnsi="Times New Roman" w:cs="Times New Roman"/>
          <w:b/>
          <w:kern w:val="0"/>
          <w:sz w:val="24"/>
          <w:szCs w:val="24"/>
          <w:lang w:eastAsia="zh-CN"/>
          <w14:ligatures w14:val="none"/>
        </w:rPr>
        <w:t>LĒMUMS</w:t>
      </w:r>
    </w:p>
    <w:p w14:paraId="039E51D7" w14:textId="77777777" w:rsidR="00461CCE" w:rsidRPr="00461CCE" w:rsidRDefault="00461CCE" w:rsidP="00461CCE">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461CCE">
        <w:rPr>
          <w:rFonts w:ascii="Times New Roman" w:eastAsia="Calibri" w:hAnsi="Times New Roman" w:cs="Times New Roman"/>
          <w:b/>
          <w:kern w:val="0"/>
          <w:sz w:val="24"/>
          <w:szCs w:val="24"/>
          <w:lang w:eastAsia="zh-CN"/>
          <w14:ligatures w14:val="none"/>
        </w:rPr>
        <w:t>Dobelē</w:t>
      </w:r>
    </w:p>
    <w:p w14:paraId="6BB66684" w14:textId="052941EE" w:rsidR="00461CCE" w:rsidRPr="00461CCE" w:rsidRDefault="00461CCE" w:rsidP="00461CCE">
      <w:pPr>
        <w:suppressAutoHyphens/>
        <w:spacing w:after="0" w:line="240" w:lineRule="auto"/>
        <w:rPr>
          <w:rFonts w:ascii="Times New Roman" w:eastAsia="Times New Roman" w:hAnsi="Times New Roman" w:cs="Times New Roman"/>
          <w:b/>
          <w:color w:val="000000"/>
          <w:kern w:val="0"/>
          <w:sz w:val="24"/>
          <w:szCs w:val="24"/>
          <w:lang w:eastAsia="zh-CN"/>
          <w14:ligatures w14:val="none"/>
        </w:rPr>
      </w:pPr>
      <w:r w:rsidRPr="00461CCE">
        <w:rPr>
          <w:rFonts w:ascii="Times New Roman" w:eastAsia="Times New Roman" w:hAnsi="Times New Roman" w:cs="Times New Roman"/>
          <w:b/>
          <w:kern w:val="0"/>
          <w:sz w:val="24"/>
          <w:szCs w:val="24"/>
          <w:lang w:eastAsia="x-none"/>
          <w14:ligatures w14:val="none"/>
        </w:rPr>
        <w:t xml:space="preserve">2026. gada </w:t>
      </w:r>
      <w:r w:rsidR="00DB6B1B">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 septembrī                                                                               Nr.__/13</w:t>
      </w:r>
    </w:p>
    <w:p w14:paraId="4F87C5BF" w14:textId="77777777" w:rsidR="00461CCE" w:rsidRPr="00461CCE" w:rsidRDefault="00461CCE" w:rsidP="00461CCE">
      <w:pPr>
        <w:tabs>
          <w:tab w:val="center" w:pos="4153"/>
          <w:tab w:val="right" w:pos="8306"/>
        </w:tabs>
        <w:ind w:right="113"/>
        <w:jc w:val="right"/>
        <w:rPr>
          <w:color w:val="000000"/>
        </w:rPr>
      </w:pPr>
    </w:p>
    <w:p w14:paraId="26BA0A87" w14:textId="77777777" w:rsidR="00461CCE" w:rsidRPr="00461CCE" w:rsidRDefault="00461CCE" w:rsidP="00461CCE">
      <w:pPr>
        <w:spacing w:after="0"/>
        <w:jc w:val="center"/>
        <w:rPr>
          <w:rFonts w:ascii="Times New Roman" w:hAnsi="Times New Roman" w:cs="Times New Roman"/>
          <w:sz w:val="24"/>
          <w:szCs w:val="24"/>
        </w:rPr>
      </w:pPr>
      <w:r w:rsidRPr="00461CCE">
        <w:rPr>
          <w:rFonts w:ascii="Times New Roman" w:hAnsi="Times New Roman" w:cs="Times New Roman"/>
          <w:b/>
          <w:sz w:val="24"/>
          <w:szCs w:val="24"/>
          <w:u w:val="single"/>
        </w:rPr>
        <w:t>Par siltumenerģijas piegādes tarifa pārskatīšanu</w:t>
      </w:r>
    </w:p>
    <w:p w14:paraId="4A32A439" w14:textId="77777777" w:rsidR="00461CCE" w:rsidRPr="00461CCE" w:rsidRDefault="00461CCE" w:rsidP="00461CCE">
      <w:pPr>
        <w:spacing w:after="0"/>
        <w:jc w:val="both"/>
        <w:rPr>
          <w:rFonts w:ascii="Times New Roman" w:hAnsi="Times New Roman" w:cs="Times New Roman"/>
          <w:sz w:val="24"/>
          <w:szCs w:val="24"/>
        </w:rPr>
      </w:pPr>
    </w:p>
    <w:p w14:paraId="13D30DFB" w14:textId="77777777" w:rsidR="00461CCE" w:rsidRPr="00461CCE" w:rsidRDefault="00461CCE" w:rsidP="00461CCE">
      <w:pPr>
        <w:spacing w:after="0"/>
        <w:ind w:firstLine="851"/>
        <w:jc w:val="both"/>
        <w:rPr>
          <w:rFonts w:ascii="Times New Roman" w:hAnsi="Times New Roman" w:cs="Times New Roman"/>
          <w:sz w:val="24"/>
          <w:szCs w:val="24"/>
        </w:rPr>
      </w:pPr>
      <w:r w:rsidRPr="00461CCE">
        <w:rPr>
          <w:rFonts w:ascii="Times New Roman" w:hAnsi="Times New Roman" w:cs="Times New Roman"/>
          <w:sz w:val="24"/>
          <w:szCs w:val="24"/>
        </w:rPr>
        <w:t>Lai nodrošinātu savlaicīgu un nepārtrauktu siltumapgādes pakalpojuma sniegšanu no Dobeles novada pašvaldībai piederošas katlu mājas “Labrenči”, Tērvetes pagastā, Dobeles novadā, katlu mājas “Sanatorijas 4”, Tērvetes pagastā, Dobeles novadā, katlu mājas “Virsaiši”, Augstkalnes pagastā, Dobeles novadā, katlu mājas “Zvaniņi”, Augstkalnes pagastā, Dobeles novadā, katlu mājas “Zelmeņi”, Tērvetes pagastā, Dobeles novadā, ir nepieciešams pārskatīt un apstiprināt Dobeles novada pašvaldības sniegtā siltumenerģijas piegādes pakalpojuma tarifu atbilstoši veiktajam pakalpojuma sniegšanas izmaksas ekonomiskajam aprēķinam. Tarifa projekts sagatavots saskaņā ar 2010. gada 14. aprīļa Sabiedrisko pakalpojumu regulēšanas komisijas padomes lēmuma Nr. 1/7 “Siltumenerģijas apgādes pakalpojumu tarifu aprēķināšanas metodika” principiem.</w:t>
      </w:r>
    </w:p>
    <w:p w14:paraId="22CBFF8C" w14:textId="77777777" w:rsidR="00461CCE" w:rsidRPr="00461CCE" w:rsidRDefault="00461CCE" w:rsidP="00461CCE">
      <w:pPr>
        <w:spacing w:after="0"/>
        <w:ind w:firstLine="851"/>
        <w:jc w:val="both"/>
        <w:rPr>
          <w:rFonts w:ascii="Times New Roman" w:hAnsi="Times New Roman" w:cs="Times New Roman"/>
          <w:sz w:val="24"/>
          <w:szCs w:val="24"/>
        </w:rPr>
      </w:pPr>
      <w:r w:rsidRPr="00461CCE">
        <w:rPr>
          <w:rFonts w:ascii="Times New Roman" w:hAnsi="Times New Roman" w:cs="Times New Roman"/>
          <w:sz w:val="24"/>
          <w:szCs w:val="24"/>
        </w:rPr>
        <w:t>Izskatāmo siltumapgādes tarifu izmaksas atspoguļotas tabulā:</w:t>
      </w:r>
    </w:p>
    <w:tbl>
      <w:tblPr>
        <w:tblW w:w="8926" w:type="dxa"/>
        <w:tblInd w:w="-10" w:type="dxa"/>
        <w:tblCellMar>
          <w:left w:w="0" w:type="dxa"/>
          <w:right w:w="0" w:type="dxa"/>
        </w:tblCellMar>
        <w:tblLook w:val="04A0" w:firstRow="1" w:lastRow="0" w:firstColumn="1" w:lastColumn="0" w:noHBand="0" w:noVBand="1"/>
      </w:tblPr>
      <w:tblGrid>
        <w:gridCol w:w="4405"/>
        <w:gridCol w:w="1243"/>
        <w:gridCol w:w="1243"/>
        <w:gridCol w:w="2035"/>
      </w:tblGrid>
      <w:tr w:rsidR="00461CCE" w:rsidRPr="00461CCE" w14:paraId="7BE3EEA6" w14:textId="77777777" w:rsidTr="00FF5FA7">
        <w:trPr>
          <w:trHeight w:val="300"/>
        </w:trPr>
        <w:tc>
          <w:tcPr>
            <w:tcW w:w="4405" w:type="dxa"/>
            <w:tcBorders>
              <w:bottom w:val="single" w:sz="8" w:space="0" w:color="auto"/>
              <w:right w:val="single" w:sz="8" w:space="0" w:color="000000"/>
            </w:tcBorders>
            <w:noWrap/>
            <w:tcMar>
              <w:top w:w="0" w:type="dxa"/>
              <w:left w:w="108" w:type="dxa"/>
              <w:bottom w:w="0" w:type="dxa"/>
              <w:right w:w="108" w:type="dxa"/>
            </w:tcMar>
            <w:vAlign w:val="center"/>
            <w:hideMark/>
          </w:tcPr>
          <w:p w14:paraId="07175B87" w14:textId="77777777" w:rsidR="00461CCE" w:rsidRPr="00461CCE" w:rsidRDefault="00461CCE" w:rsidP="00461CCE">
            <w:pPr>
              <w:spacing w:after="0"/>
              <w:jc w:val="center"/>
              <w:rPr>
                <w:rFonts w:ascii="Times New Roman" w:eastAsia="Times New Roman" w:hAnsi="Times New Roman" w:cs="Times New Roman"/>
                <w:color w:val="000000"/>
                <w:sz w:val="24"/>
                <w:szCs w:val="24"/>
              </w:rPr>
            </w:pPr>
          </w:p>
        </w:tc>
        <w:tc>
          <w:tcPr>
            <w:tcW w:w="12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61F1054" w14:textId="77777777" w:rsidR="00461CCE" w:rsidRPr="00461CCE" w:rsidRDefault="00461CCE" w:rsidP="00461CCE">
            <w:pPr>
              <w:spacing w:after="0"/>
              <w:jc w:val="center"/>
              <w:rPr>
                <w:rFonts w:ascii="Times New Roman" w:eastAsia="Times New Roman" w:hAnsi="Times New Roman" w:cs="Times New Roman"/>
                <w:b/>
                <w:bCs/>
                <w:sz w:val="24"/>
                <w:szCs w:val="24"/>
              </w:rPr>
            </w:pPr>
            <w:r w:rsidRPr="00461CCE">
              <w:rPr>
                <w:rFonts w:ascii="Times New Roman" w:eastAsia="Times New Roman" w:hAnsi="Times New Roman" w:cs="Times New Roman"/>
                <w:b/>
                <w:bCs/>
                <w:sz w:val="24"/>
                <w:szCs w:val="24"/>
              </w:rPr>
              <w:t>2025/2026</w:t>
            </w:r>
          </w:p>
          <w:p w14:paraId="10C22888" w14:textId="77777777" w:rsidR="00461CCE" w:rsidRPr="00461CCE" w:rsidRDefault="00461CCE" w:rsidP="00461CCE">
            <w:pPr>
              <w:spacing w:after="0"/>
              <w:jc w:val="center"/>
              <w:rPr>
                <w:rFonts w:ascii="Times New Roman" w:eastAsia="Times New Roman" w:hAnsi="Times New Roman" w:cs="Times New Roman"/>
                <w:b/>
                <w:bCs/>
                <w:sz w:val="24"/>
                <w:szCs w:val="24"/>
              </w:rPr>
            </w:pPr>
            <w:r w:rsidRPr="00461CCE">
              <w:rPr>
                <w:rFonts w:ascii="Times New Roman" w:eastAsia="Times New Roman" w:hAnsi="Times New Roman" w:cs="Times New Roman"/>
                <w:b/>
                <w:bCs/>
                <w:sz w:val="24"/>
                <w:szCs w:val="24"/>
              </w:rPr>
              <w:t>EUR (bez PVN)</w:t>
            </w:r>
          </w:p>
        </w:tc>
        <w:tc>
          <w:tcPr>
            <w:tcW w:w="124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3999DDC" w14:textId="77777777" w:rsidR="00461CCE" w:rsidRPr="00461CCE" w:rsidRDefault="00461CCE" w:rsidP="00461CCE">
            <w:pPr>
              <w:spacing w:after="0"/>
              <w:jc w:val="center"/>
              <w:rPr>
                <w:rFonts w:ascii="Times New Roman" w:eastAsia="Times New Roman" w:hAnsi="Times New Roman" w:cs="Times New Roman"/>
                <w:b/>
                <w:bCs/>
                <w:sz w:val="24"/>
                <w:szCs w:val="24"/>
              </w:rPr>
            </w:pPr>
            <w:r w:rsidRPr="00461CCE">
              <w:rPr>
                <w:rFonts w:ascii="Times New Roman" w:eastAsia="Times New Roman" w:hAnsi="Times New Roman" w:cs="Times New Roman"/>
                <w:b/>
                <w:bCs/>
                <w:sz w:val="24"/>
                <w:szCs w:val="24"/>
              </w:rPr>
              <w:t>2026/2027</w:t>
            </w:r>
          </w:p>
          <w:p w14:paraId="3749BA18" w14:textId="77777777" w:rsidR="00461CCE" w:rsidRPr="00461CCE" w:rsidRDefault="00461CCE" w:rsidP="00461CCE">
            <w:pPr>
              <w:spacing w:after="0"/>
              <w:jc w:val="center"/>
              <w:rPr>
                <w:rFonts w:ascii="Times New Roman" w:eastAsia="Times New Roman" w:hAnsi="Times New Roman" w:cs="Times New Roman"/>
                <w:b/>
                <w:bCs/>
                <w:sz w:val="24"/>
                <w:szCs w:val="24"/>
              </w:rPr>
            </w:pPr>
            <w:r w:rsidRPr="00461CCE">
              <w:rPr>
                <w:rFonts w:ascii="Times New Roman" w:eastAsia="Times New Roman" w:hAnsi="Times New Roman" w:cs="Times New Roman"/>
                <w:b/>
                <w:bCs/>
                <w:sz w:val="24"/>
                <w:szCs w:val="24"/>
              </w:rPr>
              <w:t>EUR (bez PVN)</w:t>
            </w:r>
          </w:p>
        </w:tc>
        <w:tc>
          <w:tcPr>
            <w:tcW w:w="20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274F4E6" w14:textId="77777777" w:rsidR="00461CCE" w:rsidRPr="00461CCE" w:rsidRDefault="00461CCE" w:rsidP="00461CCE">
            <w:pPr>
              <w:spacing w:after="0"/>
              <w:jc w:val="center"/>
              <w:rPr>
                <w:rFonts w:ascii="Times New Roman" w:eastAsia="Times New Roman" w:hAnsi="Times New Roman" w:cs="Times New Roman"/>
                <w:b/>
                <w:bCs/>
                <w:sz w:val="24"/>
                <w:szCs w:val="24"/>
              </w:rPr>
            </w:pPr>
            <w:r w:rsidRPr="00461CCE">
              <w:rPr>
                <w:rFonts w:ascii="Times New Roman" w:eastAsia="Times New Roman" w:hAnsi="Times New Roman" w:cs="Times New Roman"/>
                <w:b/>
                <w:bCs/>
                <w:sz w:val="24"/>
                <w:szCs w:val="24"/>
              </w:rPr>
              <w:t>Tarifa palielinājums (%)</w:t>
            </w:r>
          </w:p>
        </w:tc>
      </w:tr>
      <w:tr w:rsidR="00461CCE" w:rsidRPr="00461CCE" w14:paraId="619533D1" w14:textId="77777777" w:rsidTr="00FF5FA7">
        <w:trPr>
          <w:trHeight w:val="300"/>
        </w:trPr>
        <w:tc>
          <w:tcPr>
            <w:tcW w:w="440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474100" w14:textId="77777777" w:rsidR="00461CCE" w:rsidRPr="00461CCE" w:rsidRDefault="00461CCE" w:rsidP="00461CCE">
            <w:pPr>
              <w:spacing w:after="0"/>
              <w:rPr>
                <w:rFonts w:ascii="Times New Roman" w:eastAsia="Times New Roman" w:hAnsi="Times New Roman" w:cs="Times New Roman"/>
                <w:color w:val="000000"/>
                <w:sz w:val="24"/>
                <w:szCs w:val="24"/>
              </w:rPr>
            </w:pPr>
            <w:r w:rsidRPr="00461CCE">
              <w:rPr>
                <w:rFonts w:ascii="Times New Roman" w:eastAsia="Times New Roman" w:hAnsi="Times New Roman" w:cs="Times New Roman"/>
                <w:color w:val="000000"/>
                <w:sz w:val="24"/>
                <w:szCs w:val="24"/>
              </w:rPr>
              <w:t>Labrenči, katlu māja, Tērvete (granulas)</w:t>
            </w:r>
          </w:p>
        </w:tc>
        <w:tc>
          <w:tcPr>
            <w:tcW w:w="12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959004"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88,76</w:t>
            </w:r>
          </w:p>
        </w:tc>
        <w:tc>
          <w:tcPr>
            <w:tcW w:w="1243"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2EC2BC66"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119,58</w:t>
            </w:r>
          </w:p>
        </w:tc>
        <w:tc>
          <w:tcPr>
            <w:tcW w:w="2035"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FC271D0"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34,7</w:t>
            </w:r>
          </w:p>
        </w:tc>
      </w:tr>
      <w:tr w:rsidR="00461CCE" w:rsidRPr="00461CCE" w14:paraId="7FAD0A00" w14:textId="77777777" w:rsidTr="00FF5FA7">
        <w:trPr>
          <w:trHeight w:val="300"/>
        </w:trPr>
        <w:tc>
          <w:tcPr>
            <w:tcW w:w="440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F1D17D" w14:textId="77777777" w:rsidR="00461CCE" w:rsidRPr="00461CCE" w:rsidRDefault="00461CCE" w:rsidP="00461CCE">
            <w:pPr>
              <w:spacing w:after="0"/>
              <w:rPr>
                <w:rFonts w:ascii="Times New Roman" w:eastAsia="Times New Roman" w:hAnsi="Times New Roman" w:cs="Times New Roman"/>
                <w:color w:val="000000"/>
                <w:sz w:val="24"/>
                <w:szCs w:val="24"/>
              </w:rPr>
            </w:pPr>
            <w:r w:rsidRPr="00461CCE">
              <w:rPr>
                <w:rFonts w:ascii="Times New Roman" w:eastAsia="Times New Roman" w:hAnsi="Times New Roman" w:cs="Times New Roman"/>
                <w:color w:val="000000"/>
                <w:sz w:val="24"/>
                <w:szCs w:val="24"/>
              </w:rPr>
              <w:t>Sanatorijas 4, katlu māja, Tērvete (granulas)</w:t>
            </w:r>
          </w:p>
        </w:tc>
        <w:tc>
          <w:tcPr>
            <w:tcW w:w="12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FE65DA"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89,03</w:t>
            </w:r>
          </w:p>
        </w:tc>
        <w:tc>
          <w:tcPr>
            <w:tcW w:w="1243"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609633EF"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120,10</w:t>
            </w:r>
          </w:p>
        </w:tc>
        <w:tc>
          <w:tcPr>
            <w:tcW w:w="2035"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D534C8F"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34,9</w:t>
            </w:r>
          </w:p>
        </w:tc>
      </w:tr>
      <w:tr w:rsidR="00461CCE" w:rsidRPr="00461CCE" w14:paraId="6AA5A0DE" w14:textId="77777777" w:rsidTr="00FF5FA7">
        <w:trPr>
          <w:trHeight w:val="300"/>
        </w:trPr>
        <w:tc>
          <w:tcPr>
            <w:tcW w:w="4405"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2C658C2D" w14:textId="77777777" w:rsidR="00461CCE" w:rsidRPr="00461CCE" w:rsidRDefault="00461CCE" w:rsidP="00461CCE">
            <w:pPr>
              <w:spacing w:after="0"/>
              <w:rPr>
                <w:rFonts w:ascii="Times New Roman" w:eastAsia="Times New Roman" w:hAnsi="Times New Roman" w:cs="Times New Roman"/>
                <w:color w:val="000000"/>
                <w:sz w:val="24"/>
                <w:szCs w:val="24"/>
              </w:rPr>
            </w:pPr>
            <w:r w:rsidRPr="00461CCE">
              <w:rPr>
                <w:rFonts w:ascii="Times New Roman" w:eastAsia="Times New Roman" w:hAnsi="Times New Roman" w:cs="Times New Roman"/>
                <w:color w:val="000000"/>
                <w:sz w:val="24"/>
                <w:szCs w:val="24"/>
              </w:rPr>
              <w:t>Virsaiši, katlu māja, Augstkalne (granulas)</w:t>
            </w:r>
          </w:p>
        </w:tc>
        <w:tc>
          <w:tcPr>
            <w:tcW w:w="1243"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4EBF5CA9"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88,56</w:t>
            </w:r>
          </w:p>
        </w:tc>
        <w:tc>
          <w:tcPr>
            <w:tcW w:w="1243" w:type="dxa"/>
            <w:tcBorders>
              <w:top w:val="nil"/>
              <w:left w:val="nil"/>
              <w:bottom w:val="single" w:sz="4" w:space="0" w:color="auto"/>
              <w:right w:val="single" w:sz="8" w:space="0" w:color="auto"/>
            </w:tcBorders>
            <w:noWrap/>
            <w:tcMar>
              <w:top w:w="0" w:type="dxa"/>
              <w:left w:w="108" w:type="dxa"/>
              <w:bottom w:w="0" w:type="dxa"/>
              <w:right w:w="108" w:type="dxa"/>
            </w:tcMar>
            <w:vAlign w:val="bottom"/>
          </w:tcPr>
          <w:p w14:paraId="1E528FB8"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119,96</w:t>
            </w:r>
          </w:p>
        </w:tc>
        <w:tc>
          <w:tcPr>
            <w:tcW w:w="2035" w:type="dxa"/>
            <w:tcBorders>
              <w:top w:val="nil"/>
              <w:left w:val="nil"/>
              <w:bottom w:val="single" w:sz="4" w:space="0" w:color="auto"/>
              <w:right w:val="single" w:sz="8" w:space="0" w:color="auto"/>
            </w:tcBorders>
            <w:noWrap/>
            <w:tcMar>
              <w:top w:w="0" w:type="dxa"/>
              <w:left w:w="108" w:type="dxa"/>
              <w:bottom w:w="0" w:type="dxa"/>
              <w:right w:w="108" w:type="dxa"/>
            </w:tcMar>
            <w:vAlign w:val="bottom"/>
          </w:tcPr>
          <w:p w14:paraId="606054E4"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35,4</w:t>
            </w:r>
          </w:p>
        </w:tc>
      </w:tr>
      <w:tr w:rsidR="00461CCE" w:rsidRPr="00461CCE" w14:paraId="51397A18" w14:textId="77777777" w:rsidTr="00FF5FA7">
        <w:trPr>
          <w:trHeight w:val="300"/>
        </w:trPr>
        <w:tc>
          <w:tcPr>
            <w:tcW w:w="440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F195005" w14:textId="77777777" w:rsidR="00461CCE" w:rsidRPr="00461CCE" w:rsidRDefault="00461CCE" w:rsidP="00461CCE">
            <w:pPr>
              <w:spacing w:after="0"/>
              <w:rPr>
                <w:rFonts w:ascii="Times New Roman" w:eastAsia="Times New Roman" w:hAnsi="Times New Roman" w:cs="Times New Roman"/>
                <w:color w:val="000000"/>
                <w:sz w:val="24"/>
                <w:szCs w:val="24"/>
              </w:rPr>
            </w:pPr>
            <w:r w:rsidRPr="00461CCE">
              <w:rPr>
                <w:rFonts w:ascii="Times New Roman" w:eastAsia="Times New Roman" w:hAnsi="Times New Roman" w:cs="Times New Roman"/>
                <w:color w:val="000000"/>
                <w:sz w:val="24"/>
                <w:szCs w:val="24"/>
              </w:rPr>
              <w:t>Zvaniņi, katlu māja, Augstkalne (malka)</w:t>
            </w:r>
          </w:p>
        </w:tc>
        <w:tc>
          <w:tcPr>
            <w:tcW w:w="12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91FB4D2"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88,85</w:t>
            </w:r>
          </w:p>
        </w:tc>
        <w:tc>
          <w:tcPr>
            <w:tcW w:w="12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068B070"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105,76</w:t>
            </w:r>
          </w:p>
        </w:tc>
        <w:tc>
          <w:tcPr>
            <w:tcW w:w="203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B456B7E"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19,03</w:t>
            </w:r>
          </w:p>
        </w:tc>
      </w:tr>
      <w:tr w:rsidR="00461CCE" w:rsidRPr="00461CCE" w14:paraId="1393F6F6" w14:textId="77777777" w:rsidTr="00FF5FA7">
        <w:trPr>
          <w:trHeight w:val="300"/>
        </w:trPr>
        <w:tc>
          <w:tcPr>
            <w:tcW w:w="440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50DC2D6" w14:textId="77777777" w:rsidR="00461CCE" w:rsidRPr="00461CCE" w:rsidRDefault="00461CCE" w:rsidP="00461CCE">
            <w:pPr>
              <w:spacing w:after="0"/>
              <w:rPr>
                <w:rFonts w:ascii="Times New Roman" w:eastAsia="Times New Roman" w:hAnsi="Times New Roman" w:cs="Times New Roman"/>
                <w:color w:val="000000"/>
                <w:sz w:val="24"/>
                <w:szCs w:val="24"/>
              </w:rPr>
            </w:pPr>
            <w:r w:rsidRPr="00461CCE">
              <w:rPr>
                <w:rFonts w:ascii="Times New Roman" w:eastAsia="Times New Roman" w:hAnsi="Times New Roman" w:cs="Times New Roman"/>
                <w:color w:val="000000"/>
                <w:sz w:val="24"/>
                <w:szCs w:val="24"/>
              </w:rPr>
              <w:t>Zelmeņi, katlu māja, Tērvete (granulas)</w:t>
            </w:r>
          </w:p>
        </w:tc>
        <w:tc>
          <w:tcPr>
            <w:tcW w:w="12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BF85699"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88,61</w:t>
            </w:r>
          </w:p>
        </w:tc>
        <w:tc>
          <w:tcPr>
            <w:tcW w:w="12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11EF0AB"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120,85</w:t>
            </w:r>
          </w:p>
        </w:tc>
        <w:tc>
          <w:tcPr>
            <w:tcW w:w="203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B0395BB" w14:textId="77777777" w:rsidR="00461CCE" w:rsidRPr="00461CCE" w:rsidRDefault="00461CCE" w:rsidP="00461CCE">
            <w:pPr>
              <w:spacing w:after="0"/>
              <w:jc w:val="center"/>
              <w:rPr>
                <w:rFonts w:ascii="Times New Roman" w:eastAsia="Times New Roman" w:hAnsi="Times New Roman" w:cs="Times New Roman"/>
                <w:sz w:val="24"/>
                <w:szCs w:val="24"/>
              </w:rPr>
            </w:pPr>
            <w:r w:rsidRPr="00461CCE">
              <w:rPr>
                <w:rFonts w:ascii="Times New Roman" w:eastAsia="Times New Roman" w:hAnsi="Times New Roman" w:cs="Times New Roman"/>
                <w:sz w:val="24"/>
                <w:szCs w:val="24"/>
              </w:rPr>
              <w:t>36,4</w:t>
            </w:r>
          </w:p>
        </w:tc>
      </w:tr>
    </w:tbl>
    <w:p w14:paraId="2E75EE8B" w14:textId="77777777" w:rsidR="00461CCE" w:rsidRPr="00461CCE" w:rsidRDefault="00461CCE" w:rsidP="00461CCE">
      <w:pPr>
        <w:autoSpaceDE w:val="0"/>
        <w:autoSpaceDN w:val="0"/>
        <w:adjustRightInd w:val="0"/>
        <w:spacing w:after="0"/>
        <w:ind w:right="-1" w:firstLine="720"/>
        <w:jc w:val="both"/>
        <w:rPr>
          <w:rFonts w:ascii="Times New Roman" w:hAnsi="Times New Roman" w:cs="Times New Roman"/>
          <w:sz w:val="24"/>
          <w:szCs w:val="24"/>
        </w:rPr>
      </w:pPr>
    </w:p>
    <w:p w14:paraId="7D4D26A8" w14:textId="77777777" w:rsidR="00461CCE" w:rsidRPr="00461CCE" w:rsidRDefault="00461CCE" w:rsidP="00461CCE">
      <w:pPr>
        <w:autoSpaceDE w:val="0"/>
        <w:autoSpaceDN w:val="0"/>
        <w:adjustRightInd w:val="0"/>
        <w:spacing w:after="0"/>
        <w:ind w:right="-1" w:firstLine="720"/>
        <w:jc w:val="both"/>
        <w:rPr>
          <w:rFonts w:ascii="Times New Roman" w:hAnsi="Times New Roman" w:cs="Times New Roman"/>
          <w:sz w:val="24"/>
          <w:szCs w:val="24"/>
        </w:rPr>
      </w:pPr>
      <w:r w:rsidRPr="00461CCE">
        <w:rPr>
          <w:rFonts w:ascii="Times New Roman" w:hAnsi="Times New Roman" w:cs="Times New Roman"/>
          <w:sz w:val="24"/>
          <w:szCs w:val="24"/>
        </w:rPr>
        <w:t xml:space="preserve">Izvērtējot ekonomisko aprēķinu un vadoties no Pašvaldību likuma 4. panta pirmās daļas 1. punkta, kas nosaka, ka pašvaldībām ir autonomā funkcija organizēt iedzīvotājiem ūdenssaimniecības, siltumapgādes un sadzīves atkritumu apsaimniekošanas pakalpojumus neatkarīgi no tā, kā īpašumā atrodas dzīvojamais fonds, 10. panta otrās daļas 2. punkta “b”  apakšpunktu, kas paredz, ka domes kompetencē ir noteikt maksu par pašvaldības piegādāto siltumenerģiju, nosakot siltumenerģijas apgādes pakalpojumu tarifu, Dobeles novada dome, </w:t>
      </w:r>
      <w:r w:rsidRPr="00461CCE">
        <w:rPr>
          <w:rFonts w:ascii="Times New Roman" w:hAnsi="Times New Roman" w:cs="Times New Roman"/>
          <w:bCs/>
          <w:sz w:val="24"/>
          <w:szCs w:val="24"/>
        </w:rPr>
        <w:t>atklāti balsojot:</w:t>
      </w:r>
      <w:r w:rsidRPr="00461CCE">
        <w:rPr>
          <w:rFonts w:ascii="Times New Roman" w:eastAsia="Calibri" w:hAnsi="Times New Roman" w:cs="Times New Roman"/>
          <w:kern w:val="0"/>
          <w:sz w:val="24"/>
          <w:szCs w:val="24"/>
          <w14:ligatures w14:val="none"/>
        </w:rPr>
        <w:t xml:space="preserve"> </w:t>
      </w:r>
      <w:r w:rsidRPr="00461CCE">
        <w:rPr>
          <w:rFonts w:ascii="Times New Roman" w:hAnsi="Times New Roman" w:cs="Times New Roman"/>
          <w:sz w:val="24"/>
          <w:szCs w:val="24"/>
          <w:lang w:eastAsia="lv-LV"/>
        </w:rPr>
        <w:t>PAR -</w:t>
      </w:r>
      <w:r w:rsidRPr="00461CCE">
        <w:rPr>
          <w:rFonts w:ascii="Times New Roman" w:hAnsi="Times New Roman" w:cs="Times New Roman"/>
          <w:bCs/>
          <w:sz w:val="24"/>
          <w:szCs w:val="24"/>
          <w:lang w:eastAsia="et-EE"/>
        </w:rPr>
        <w:t xml:space="preserve">, </w:t>
      </w:r>
      <w:r w:rsidRPr="00461CCE">
        <w:rPr>
          <w:rFonts w:ascii="Times New Roman" w:hAnsi="Times New Roman" w:cs="Times New Roman"/>
          <w:sz w:val="24"/>
          <w:szCs w:val="24"/>
          <w:lang w:eastAsia="lv-LV"/>
        </w:rPr>
        <w:t xml:space="preserve">PRET </w:t>
      </w:r>
      <w:r w:rsidRPr="00461CCE">
        <w:rPr>
          <w:rFonts w:ascii="Times New Roman" w:hAnsi="Times New Roman" w:cs="Times New Roman"/>
          <w:sz w:val="24"/>
          <w:szCs w:val="24"/>
        </w:rPr>
        <w:t>-</w:t>
      </w:r>
      <w:r w:rsidRPr="00461CCE">
        <w:rPr>
          <w:rFonts w:ascii="Times New Roman" w:hAnsi="Times New Roman" w:cs="Times New Roman"/>
          <w:sz w:val="24"/>
          <w:szCs w:val="24"/>
          <w:lang w:eastAsia="lv-LV"/>
        </w:rPr>
        <w:t xml:space="preserve">, ATTURAS </w:t>
      </w:r>
      <w:r w:rsidRPr="00461CCE">
        <w:rPr>
          <w:rFonts w:ascii="Times New Roman" w:hAnsi="Times New Roman" w:cs="Times New Roman"/>
          <w:sz w:val="24"/>
          <w:szCs w:val="24"/>
        </w:rPr>
        <w:t>-</w:t>
      </w:r>
      <w:r w:rsidRPr="00461CCE">
        <w:rPr>
          <w:rFonts w:ascii="Times New Roman" w:hAnsi="Times New Roman" w:cs="Times New Roman"/>
          <w:bCs/>
          <w:sz w:val="24"/>
          <w:szCs w:val="24"/>
          <w:lang w:eastAsia="et-EE"/>
        </w:rPr>
        <w:t xml:space="preserve">, </w:t>
      </w:r>
      <w:r w:rsidRPr="00461CCE">
        <w:rPr>
          <w:rFonts w:ascii="Times New Roman" w:eastAsia="Calibri" w:hAnsi="Times New Roman" w:cs="Times New Roman"/>
          <w:bCs/>
          <w:kern w:val="0"/>
          <w:sz w:val="24"/>
          <w:szCs w:val="24"/>
          <w14:ligatures w14:val="none"/>
        </w:rPr>
        <w:t xml:space="preserve"> </w:t>
      </w:r>
      <w:r w:rsidRPr="00461CCE">
        <w:rPr>
          <w:rFonts w:ascii="Times New Roman" w:hAnsi="Times New Roman" w:cs="Times New Roman"/>
          <w:sz w:val="24"/>
          <w:szCs w:val="24"/>
        </w:rPr>
        <w:t>NOLEMJ:</w:t>
      </w:r>
    </w:p>
    <w:p w14:paraId="13D0E4E8" w14:textId="77777777" w:rsidR="00461CCE" w:rsidRPr="00461CCE" w:rsidRDefault="00461CCE" w:rsidP="00461CCE">
      <w:pPr>
        <w:spacing w:after="0"/>
        <w:jc w:val="both"/>
        <w:rPr>
          <w:rFonts w:ascii="Times New Roman" w:hAnsi="Times New Roman" w:cs="Times New Roman"/>
          <w:sz w:val="24"/>
          <w:szCs w:val="24"/>
        </w:rPr>
      </w:pPr>
    </w:p>
    <w:p w14:paraId="4FEA6515" w14:textId="77777777" w:rsidR="00461CCE" w:rsidRPr="00461CCE" w:rsidRDefault="00461CCE" w:rsidP="00461CCE">
      <w:pPr>
        <w:numPr>
          <w:ilvl w:val="0"/>
          <w:numId w:val="10"/>
        </w:numPr>
        <w:spacing w:after="0" w:line="240" w:lineRule="auto"/>
        <w:ind w:left="284" w:hanging="284"/>
        <w:jc w:val="both"/>
        <w:rPr>
          <w:rFonts w:ascii="Times New Roman" w:hAnsi="Times New Roman" w:cs="Times New Roman"/>
          <w:sz w:val="24"/>
          <w:szCs w:val="24"/>
        </w:rPr>
      </w:pPr>
      <w:r w:rsidRPr="00461CCE">
        <w:rPr>
          <w:rFonts w:ascii="Times New Roman" w:hAnsi="Times New Roman" w:cs="Times New Roman"/>
          <w:sz w:val="24"/>
          <w:szCs w:val="24"/>
        </w:rPr>
        <w:t xml:space="preserve">Apstiprināt siltumenerģijas piegādes tarifu šādā apmērā : </w:t>
      </w:r>
    </w:p>
    <w:p w14:paraId="6E34B76F" w14:textId="77777777" w:rsidR="00461CCE" w:rsidRPr="00461CCE" w:rsidRDefault="00461CCE" w:rsidP="00461CCE">
      <w:pPr>
        <w:numPr>
          <w:ilvl w:val="1"/>
          <w:numId w:val="10"/>
        </w:numPr>
        <w:spacing w:after="0" w:line="240" w:lineRule="auto"/>
        <w:ind w:left="851" w:hanging="567"/>
        <w:jc w:val="both"/>
        <w:rPr>
          <w:rFonts w:ascii="Times New Roman" w:hAnsi="Times New Roman" w:cs="Times New Roman"/>
          <w:sz w:val="24"/>
          <w:szCs w:val="24"/>
        </w:rPr>
      </w:pPr>
      <w:r w:rsidRPr="00461CCE">
        <w:rPr>
          <w:rFonts w:ascii="Times New Roman" w:hAnsi="Times New Roman" w:cs="Times New Roman"/>
          <w:sz w:val="24"/>
          <w:szCs w:val="24"/>
        </w:rPr>
        <w:lastRenderedPageBreak/>
        <w:t xml:space="preserve">patērētājiem, kas tiek apkalpoti no katlu mājas “Labrenči”, Tērvetes pagasts, Dobeles novads – 119,58 </w:t>
      </w:r>
      <w:proofErr w:type="spellStart"/>
      <w:r w:rsidRPr="00461CCE">
        <w:rPr>
          <w:rFonts w:ascii="Times New Roman" w:hAnsi="Times New Roman" w:cs="Times New Roman"/>
          <w:i/>
          <w:iCs/>
          <w:sz w:val="24"/>
          <w:szCs w:val="24"/>
        </w:rPr>
        <w:t>euro</w:t>
      </w:r>
      <w:proofErr w:type="spellEnd"/>
      <w:r w:rsidRPr="00461CCE">
        <w:rPr>
          <w:rFonts w:ascii="Times New Roman" w:hAnsi="Times New Roman" w:cs="Times New Roman"/>
          <w:sz w:val="24"/>
          <w:szCs w:val="24"/>
        </w:rPr>
        <w:t xml:space="preserve"> (bez PVN) par 1 </w:t>
      </w:r>
      <w:proofErr w:type="spellStart"/>
      <w:r w:rsidRPr="00461CCE">
        <w:rPr>
          <w:rFonts w:ascii="Times New Roman" w:hAnsi="Times New Roman" w:cs="Times New Roman"/>
          <w:sz w:val="24"/>
          <w:szCs w:val="24"/>
        </w:rPr>
        <w:t>MWh</w:t>
      </w:r>
      <w:proofErr w:type="spellEnd"/>
      <w:r w:rsidRPr="00461CCE">
        <w:rPr>
          <w:rFonts w:ascii="Times New Roman" w:hAnsi="Times New Roman" w:cs="Times New Roman"/>
          <w:sz w:val="24"/>
          <w:szCs w:val="24"/>
        </w:rPr>
        <w:t>;</w:t>
      </w:r>
    </w:p>
    <w:p w14:paraId="776E113C" w14:textId="77777777" w:rsidR="00461CCE" w:rsidRPr="00461CCE" w:rsidRDefault="00461CCE" w:rsidP="00461CCE">
      <w:pPr>
        <w:numPr>
          <w:ilvl w:val="1"/>
          <w:numId w:val="10"/>
        </w:numPr>
        <w:spacing w:after="0" w:line="240" w:lineRule="auto"/>
        <w:ind w:left="851" w:hanging="567"/>
        <w:jc w:val="both"/>
        <w:rPr>
          <w:rFonts w:ascii="Times New Roman" w:hAnsi="Times New Roman" w:cs="Times New Roman"/>
          <w:sz w:val="24"/>
          <w:szCs w:val="24"/>
        </w:rPr>
      </w:pPr>
      <w:r w:rsidRPr="00461CCE">
        <w:rPr>
          <w:rFonts w:ascii="Times New Roman" w:hAnsi="Times New Roman" w:cs="Times New Roman"/>
          <w:sz w:val="24"/>
          <w:szCs w:val="24"/>
        </w:rPr>
        <w:t xml:space="preserve">patērētājiem, kas tiek apkalpoti no katlu mājas “Sanatorijas 4”, Tērvetes pagasts, Dobeles novads – 120,10 </w:t>
      </w:r>
      <w:proofErr w:type="spellStart"/>
      <w:r w:rsidRPr="00461CCE">
        <w:rPr>
          <w:rFonts w:ascii="Times New Roman" w:hAnsi="Times New Roman" w:cs="Times New Roman"/>
          <w:i/>
          <w:iCs/>
          <w:sz w:val="24"/>
          <w:szCs w:val="24"/>
        </w:rPr>
        <w:t>euro</w:t>
      </w:r>
      <w:proofErr w:type="spellEnd"/>
      <w:r w:rsidRPr="00461CCE">
        <w:rPr>
          <w:rFonts w:ascii="Times New Roman" w:hAnsi="Times New Roman" w:cs="Times New Roman"/>
          <w:sz w:val="24"/>
          <w:szCs w:val="24"/>
        </w:rPr>
        <w:t xml:space="preserve"> (bez PVN) par 1 </w:t>
      </w:r>
      <w:proofErr w:type="spellStart"/>
      <w:r w:rsidRPr="00461CCE">
        <w:rPr>
          <w:rFonts w:ascii="Times New Roman" w:hAnsi="Times New Roman" w:cs="Times New Roman"/>
          <w:sz w:val="24"/>
          <w:szCs w:val="24"/>
        </w:rPr>
        <w:t>MWh</w:t>
      </w:r>
      <w:proofErr w:type="spellEnd"/>
      <w:r w:rsidRPr="00461CCE">
        <w:rPr>
          <w:rFonts w:ascii="Times New Roman" w:hAnsi="Times New Roman" w:cs="Times New Roman"/>
          <w:sz w:val="24"/>
          <w:szCs w:val="24"/>
        </w:rPr>
        <w:t xml:space="preserve"> ;</w:t>
      </w:r>
    </w:p>
    <w:p w14:paraId="54982B00" w14:textId="77777777" w:rsidR="00461CCE" w:rsidRPr="00461CCE" w:rsidRDefault="00461CCE" w:rsidP="00461CCE">
      <w:pPr>
        <w:numPr>
          <w:ilvl w:val="1"/>
          <w:numId w:val="10"/>
        </w:numPr>
        <w:spacing w:after="0" w:line="240" w:lineRule="auto"/>
        <w:ind w:left="851" w:hanging="567"/>
        <w:jc w:val="both"/>
        <w:rPr>
          <w:rFonts w:ascii="Times New Roman" w:hAnsi="Times New Roman" w:cs="Times New Roman"/>
          <w:sz w:val="24"/>
          <w:szCs w:val="24"/>
        </w:rPr>
      </w:pPr>
      <w:r w:rsidRPr="00461CCE">
        <w:rPr>
          <w:rFonts w:ascii="Times New Roman" w:hAnsi="Times New Roman" w:cs="Times New Roman"/>
          <w:sz w:val="24"/>
          <w:szCs w:val="24"/>
        </w:rPr>
        <w:t xml:space="preserve">patērētājiem, kas tiek apkalpoti no katlu mājas “Virsaiši”, Augstkalnes pagasts, Dobeles novads – 119,96 </w:t>
      </w:r>
      <w:proofErr w:type="spellStart"/>
      <w:r w:rsidRPr="00461CCE">
        <w:rPr>
          <w:rFonts w:ascii="Times New Roman" w:hAnsi="Times New Roman" w:cs="Times New Roman"/>
          <w:i/>
          <w:iCs/>
          <w:sz w:val="24"/>
          <w:szCs w:val="24"/>
        </w:rPr>
        <w:t>euro</w:t>
      </w:r>
      <w:proofErr w:type="spellEnd"/>
      <w:r w:rsidRPr="00461CCE">
        <w:rPr>
          <w:rFonts w:ascii="Times New Roman" w:hAnsi="Times New Roman" w:cs="Times New Roman"/>
          <w:sz w:val="24"/>
          <w:szCs w:val="24"/>
        </w:rPr>
        <w:t xml:space="preserve"> (bez PVN) par 1 </w:t>
      </w:r>
      <w:proofErr w:type="spellStart"/>
      <w:r w:rsidRPr="00461CCE">
        <w:rPr>
          <w:rFonts w:ascii="Times New Roman" w:hAnsi="Times New Roman" w:cs="Times New Roman"/>
          <w:sz w:val="24"/>
          <w:szCs w:val="24"/>
        </w:rPr>
        <w:t>MWh</w:t>
      </w:r>
      <w:proofErr w:type="spellEnd"/>
      <w:r w:rsidRPr="00461CCE">
        <w:rPr>
          <w:rFonts w:ascii="Times New Roman" w:hAnsi="Times New Roman" w:cs="Times New Roman"/>
          <w:sz w:val="24"/>
          <w:szCs w:val="24"/>
        </w:rPr>
        <w:t>;</w:t>
      </w:r>
    </w:p>
    <w:p w14:paraId="6CB670BF" w14:textId="77777777" w:rsidR="00461CCE" w:rsidRPr="00461CCE" w:rsidRDefault="00461CCE" w:rsidP="00461CCE">
      <w:pPr>
        <w:numPr>
          <w:ilvl w:val="1"/>
          <w:numId w:val="10"/>
        </w:numPr>
        <w:spacing w:after="0" w:line="240" w:lineRule="auto"/>
        <w:ind w:left="851" w:hanging="567"/>
        <w:jc w:val="both"/>
        <w:rPr>
          <w:rFonts w:ascii="Times New Roman" w:hAnsi="Times New Roman" w:cs="Times New Roman"/>
          <w:sz w:val="24"/>
          <w:szCs w:val="24"/>
        </w:rPr>
      </w:pPr>
      <w:r w:rsidRPr="00461CCE">
        <w:rPr>
          <w:rFonts w:ascii="Times New Roman" w:hAnsi="Times New Roman" w:cs="Times New Roman"/>
          <w:sz w:val="24"/>
          <w:szCs w:val="24"/>
        </w:rPr>
        <w:t xml:space="preserve">patērētājiem, kas tiek apkalpoti no katlu mājas “Zvaniņi”, Augstkalnes pagasts, Dobeles novads – 105,76 </w:t>
      </w:r>
      <w:proofErr w:type="spellStart"/>
      <w:r w:rsidRPr="00461CCE">
        <w:rPr>
          <w:rFonts w:ascii="Times New Roman" w:hAnsi="Times New Roman" w:cs="Times New Roman"/>
          <w:i/>
          <w:iCs/>
          <w:sz w:val="24"/>
          <w:szCs w:val="24"/>
        </w:rPr>
        <w:t>euro</w:t>
      </w:r>
      <w:proofErr w:type="spellEnd"/>
      <w:r w:rsidRPr="00461CCE">
        <w:rPr>
          <w:rFonts w:ascii="Times New Roman" w:hAnsi="Times New Roman" w:cs="Times New Roman"/>
          <w:sz w:val="24"/>
          <w:szCs w:val="24"/>
        </w:rPr>
        <w:t xml:space="preserve"> (bez PVN) par 1 </w:t>
      </w:r>
      <w:proofErr w:type="spellStart"/>
      <w:r w:rsidRPr="00461CCE">
        <w:rPr>
          <w:rFonts w:ascii="Times New Roman" w:hAnsi="Times New Roman" w:cs="Times New Roman"/>
          <w:sz w:val="24"/>
          <w:szCs w:val="24"/>
        </w:rPr>
        <w:t>MWh</w:t>
      </w:r>
      <w:proofErr w:type="spellEnd"/>
      <w:r w:rsidRPr="00461CCE">
        <w:rPr>
          <w:rFonts w:ascii="Times New Roman" w:hAnsi="Times New Roman" w:cs="Times New Roman"/>
          <w:sz w:val="24"/>
          <w:szCs w:val="24"/>
        </w:rPr>
        <w:t>;</w:t>
      </w:r>
    </w:p>
    <w:p w14:paraId="2E102FBF" w14:textId="77777777" w:rsidR="00461CCE" w:rsidRPr="00461CCE" w:rsidRDefault="00461CCE" w:rsidP="00461CCE">
      <w:pPr>
        <w:numPr>
          <w:ilvl w:val="1"/>
          <w:numId w:val="10"/>
        </w:numPr>
        <w:spacing w:after="0" w:line="240" w:lineRule="auto"/>
        <w:ind w:left="851" w:hanging="567"/>
        <w:jc w:val="both"/>
        <w:rPr>
          <w:rFonts w:ascii="Times New Roman" w:hAnsi="Times New Roman" w:cs="Times New Roman"/>
          <w:sz w:val="24"/>
          <w:szCs w:val="24"/>
        </w:rPr>
      </w:pPr>
      <w:r w:rsidRPr="00461CCE">
        <w:rPr>
          <w:rFonts w:ascii="Times New Roman" w:hAnsi="Times New Roman" w:cs="Times New Roman"/>
          <w:sz w:val="24"/>
          <w:szCs w:val="24"/>
        </w:rPr>
        <w:t xml:space="preserve">patērētājiem, kas tiek apkalpoti no katlu mājas “Zelmeņi”, Tērvetes pagasts, Dobeles novads – 120,85 </w:t>
      </w:r>
      <w:proofErr w:type="spellStart"/>
      <w:r w:rsidRPr="00461CCE">
        <w:rPr>
          <w:rFonts w:ascii="Times New Roman" w:hAnsi="Times New Roman" w:cs="Times New Roman"/>
          <w:i/>
          <w:iCs/>
          <w:sz w:val="24"/>
          <w:szCs w:val="24"/>
        </w:rPr>
        <w:t>euro</w:t>
      </w:r>
      <w:proofErr w:type="spellEnd"/>
      <w:r w:rsidRPr="00461CCE">
        <w:rPr>
          <w:rFonts w:ascii="Times New Roman" w:hAnsi="Times New Roman" w:cs="Times New Roman"/>
          <w:sz w:val="24"/>
          <w:szCs w:val="24"/>
        </w:rPr>
        <w:t xml:space="preserve"> (bez PVN) par 1MWh.</w:t>
      </w:r>
    </w:p>
    <w:p w14:paraId="3E047CA4" w14:textId="77777777" w:rsidR="00461CCE" w:rsidRPr="00461CCE" w:rsidRDefault="00461CCE" w:rsidP="00461CCE">
      <w:pPr>
        <w:spacing w:after="0" w:line="240" w:lineRule="auto"/>
        <w:ind w:left="851"/>
        <w:contextualSpacing/>
        <w:jc w:val="both"/>
        <w:rPr>
          <w:rFonts w:ascii="Times New Roman" w:hAnsi="Times New Roman" w:cs="Times New Roman"/>
          <w:sz w:val="24"/>
          <w:szCs w:val="24"/>
        </w:rPr>
      </w:pPr>
    </w:p>
    <w:p w14:paraId="4D2E79A4" w14:textId="77777777" w:rsidR="00461CCE" w:rsidRPr="00461CCE" w:rsidRDefault="00461CCE" w:rsidP="00461CCE">
      <w:pPr>
        <w:numPr>
          <w:ilvl w:val="0"/>
          <w:numId w:val="10"/>
        </w:numPr>
        <w:spacing w:after="0" w:line="240" w:lineRule="auto"/>
        <w:ind w:left="284" w:hanging="284"/>
        <w:jc w:val="both"/>
        <w:rPr>
          <w:rFonts w:ascii="Times New Roman" w:hAnsi="Times New Roman" w:cs="Times New Roman"/>
          <w:sz w:val="24"/>
          <w:szCs w:val="24"/>
        </w:rPr>
      </w:pPr>
      <w:r w:rsidRPr="00461CCE">
        <w:rPr>
          <w:rFonts w:ascii="Times New Roman" w:hAnsi="Times New Roman" w:cs="Times New Roman"/>
          <w:sz w:val="24"/>
          <w:szCs w:val="24"/>
        </w:rPr>
        <w:t>Noteikt, ka lēmuma 1. punktā apstiprinātie tarifi stājas spēkā 2026. gada 1. oktobrī.</w:t>
      </w:r>
    </w:p>
    <w:p w14:paraId="0AFD6F29" w14:textId="77777777" w:rsidR="00461CCE" w:rsidRPr="00461CCE" w:rsidRDefault="00461CCE" w:rsidP="00461CCE">
      <w:pPr>
        <w:spacing w:after="0" w:line="240" w:lineRule="auto"/>
        <w:ind w:left="284"/>
        <w:contextualSpacing/>
        <w:jc w:val="both"/>
        <w:rPr>
          <w:rFonts w:ascii="Times New Roman" w:hAnsi="Times New Roman" w:cs="Times New Roman"/>
          <w:sz w:val="24"/>
          <w:szCs w:val="24"/>
        </w:rPr>
      </w:pPr>
    </w:p>
    <w:p w14:paraId="379E1E8F" w14:textId="77777777" w:rsidR="00461CCE" w:rsidRPr="00461CCE" w:rsidRDefault="00461CCE" w:rsidP="00461CCE">
      <w:pPr>
        <w:numPr>
          <w:ilvl w:val="0"/>
          <w:numId w:val="10"/>
        </w:numPr>
        <w:spacing w:after="0" w:line="240" w:lineRule="auto"/>
        <w:ind w:left="284" w:hanging="284"/>
        <w:jc w:val="both"/>
        <w:rPr>
          <w:rFonts w:ascii="Times New Roman" w:hAnsi="Times New Roman" w:cs="Times New Roman"/>
          <w:sz w:val="24"/>
          <w:szCs w:val="24"/>
        </w:rPr>
      </w:pPr>
      <w:r w:rsidRPr="00461CCE">
        <w:rPr>
          <w:rFonts w:ascii="Times New Roman" w:hAnsi="Times New Roman" w:cs="Times New Roman"/>
          <w:sz w:val="24"/>
          <w:szCs w:val="24"/>
        </w:rPr>
        <w:t xml:space="preserve">Uzdot Sabiedrisko attiecību nodaļai publicēt lēmumu Dobeles novada pašvaldības mājas lapā </w:t>
      </w:r>
      <w:hyperlink r:id="rId30" w:history="1">
        <w:r w:rsidRPr="00461CCE">
          <w:rPr>
            <w:rFonts w:ascii="Times New Roman" w:hAnsi="Times New Roman" w:cs="Times New Roman"/>
            <w:color w:val="000000" w:themeColor="text1"/>
            <w:sz w:val="24"/>
            <w:szCs w:val="24"/>
          </w:rPr>
          <w:t>www.dobele.lv</w:t>
        </w:r>
      </w:hyperlink>
      <w:r w:rsidRPr="00461CCE">
        <w:rPr>
          <w:rFonts w:ascii="Times New Roman" w:hAnsi="Times New Roman" w:cs="Times New Roman"/>
          <w:color w:val="000000" w:themeColor="text1"/>
          <w:sz w:val="24"/>
          <w:szCs w:val="24"/>
        </w:rPr>
        <w:t>.</w:t>
      </w:r>
    </w:p>
    <w:p w14:paraId="4807234C" w14:textId="77777777" w:rsidR="00461CCE" w:rsidRPr="00461CCE" w:rsidRDefault="00461CCE" w:rsidP="00461CCE">
      <w:pPr>
        <w:spacing w:after="0"/>
        <w:ind w:left="851"/>
        <w:contextualSpacing/>
        <w:jc w:val="both"/>
        <w:rPr>
          <w:rFonts w:ascii="Times New Roman" w:hAnsi="Times New Roman" w:cs="Times New Roman"/>
          <w:sz w:val="24"/>
          <w:szCs w:val="24"/>
        </w:rPr>
      </w:pPr>
    </w:p>
    <w:p w14:paraId="54E20229" w14:textId="77777777" w:rsidR="00461CCE" w:rsidRPr="00461CCE" w:rsidRDefault="00461CCE" w:rsidP="00461CCE">
      <w:pPr>
        <w:spacing w:after="0"/>
        <w:ind w:firstLine="284"/>
        <w:jc w:val="both"/>
        <w:rPr>
          <w:rFonts w:ascii="Times New Roman" w:eastAsia="Times New Roman" w:hAnsi="Times New Roman" w:cs="Times New Roman"/>
          <w:sz w:val="24"/>
          <w:szCs w:val="24"/>
        </w:rPr>
      </w:pPr>
    </w:p>
    <w:p w14:paraId="7D79B9C7" w14:textId="77777777" w:rsidR="00461CCE" w:rsidRPr="00461CCE" w:rsidRDefault="00461CCE" w:rsidP="00461CCE">
      <w:pPr>
        <w:spacing w:after="0"/>
        <w:ind w:firstLine="360"/>
        <w:jc w:val="both"/>
        <w:rPr>
          <w:rFonts w:ascii="Times New Roman" w:hAnsi="Times New Roman" w:cs="Times New Roman"/>
          <w:color w:val="000000" w:themeColor="text1"/>
          <w:sz w:val="24"/>
          <w:szCs w:val="24"/>
        </w:rPr>
      </w:pPr>
    </w:p>
    <w:p w14:paraId="41D91429" w14:textId="77777777" w:rsidR="00461CCE" w:rsidRPr="00461CCE" w:rsidRDefault="00461CCE" w:rsidP="00461CCE">
      <w:pPr>
        <w:widowControl w:val="0"/>
        <w:suppressAutoHyphens/>
        <w:spacing w:after="0"/>
        <w:rPr>
          <w:rFonts w:ascii="Times New Roman" w:eastAsia="Lucida Sans Unicode" w:hAnsi="Times New Roman" w:cs="Times New Roman"/>
          <w:color w:val="000000"/>
          <w:sz w:val="24"/>
          <w:szCs w:val="24"/>
        </w:rPr>
      </w:pPr>
      <w:r w:rsidRPr="00461CCE">
        <w:rPr>
          <w:rFonts w:ascii="Times New Roman" w:eastAsia="Lucida Sans Unicode" w:hAnsi="Times New Roman" w:cs="Times New Roman"/>
          <w:color w:val="000000"/>
          <w:sz w:val="24"/>
          <w:szCs w:val="24"/>
        </w:rPr>
        <w:t>Domes priekšsēdētājs</w:t>
      </w:r>
      <w:r w:rsidRPr="00461CCE">
        <w:rPr>
          <w:rFonts w:ascii="Times New Roman" w:eastAsia="Lucida Sans Unicode" w:hAnsi="Times New Roman" w:cs="Times New Roman"/>
          <w:color w:val="000000"/>
          <w:sz w:val="24"/>
          <w:szCs w:val="24"/>
        </w:rPr>
        <w:tab/>
      </w:r>
      <w:r w:rsidRPr="00461CCE">
        <w:rPr>
          <w:rFonts w:ascii="Times New Roman" w:eastAsia="Lucida Sans Unicode" w:hAnsi="Times New Roman" w:cs="Times New Roman"/>
          <w:color w:val="000000"/>
          <w:sz w:val="24"/>
          <w:szCs w:val="24"/>
        </w:rPr>
        <w:tab/>
      </w:r>
      <w:r w:rsidRPr="00461CCE">
        <w:rPr>
          <w:rFonts w:ascii="Times New Roman" w:eastAsia="Lucida Sans Unicode" w:hAnsi="Times New Roman" w:cs="Times New Roman"/>
          <w:color w:val="000000"/>
          <w:sz w:val="24"/>
          <w:szCs w:val="24"/>
        </w:rPr>
        <w:tab/>
      </w:r>
      <w:r w:rsidRPr="00461CCE">
        <w:rPr>
          <w:rFonts w:ascii="Times New Roman" w:eastAsia="Lucida Sans Unicode" w:hAnsi="Times New Roman" w:cs="Times New Roman"/>
          <w:color w:val="000000"/>
          <w:sz w:val="24"/>
          <w:szCs w:val="24"/>
        </w:rPr>
        <w:tab/>
      </w:r>
      <w:r w:rsidRPr="00461CCE">
        <w:rPr>
          <w:rFonts w:ascii="Times New Roman" w:eastAsia="Lucida Sans Unicode" w:hAnsi="Times New Roman" w:cs="Times New Roman"/>
          <w:color w:val="000000"/>
          <w:sz w:val="24"/>
          <w:szCs w:val="24"/>
        </w:rPr>
        <w:tab/>
      </w:r>
      <w:r w:rsidRPr="00461CCE">
        <w:rPr>
          <w:rFonts w:ascii="Times New Roman" w:eastAsia="Lucida Sans Unicode" w:hAnsi="Times New Roman" w:cs="Times New Roman"/>
          <w:color w:val="000000"/>
          <w:sz w:val="24"/>
          <w:szCs w:val="24"/>
        </w:rPr>
        <w:tab/>
        <w:t xml:space="preserve">                                 </w:t>
      </w:r>
      <w:proofErr w:type="spellStart"/>
      <w:r w:rsidRPr="00461CCE">
        <w:rPr>
          <w:rFonts w:ascii="Times New Roman" w:eastAsia="Lucida Sans Unicode" w:hAnsi="Times New Roman" w:cs="Times New Roman"/>
          <w:color w:val="000000"/>
          <w:sz w:val="24"/>
          <w:szCs w:val="24"/>
        </w:rPr>
        <w:t>A.Spridzāns</w:t>
      </w:r>
      <w:proofErr w:type="spellEnd"/>
    </w:p>
    <w:p w14:paraId="3FE72EF4" w14:textId="77777777" w:rsidR="00461CCE" w:rsidRPr="00461CCE" w:rsidRDefault="00461CCE" w:rsidP="00461CCE">
      <w:pPr>
        <w:widowControl w:val="0"/>
        <w:suppressAutoHyphens/>
        <w:spacing w:after="0"/>
        <w:rPr>
          <w:rFonts w:ascii="Times New Roman" w:eastAsia="Lucida Sans Unicode" w:hAnsi="Times New Roman" w:cs="Times New Roman"/>
          <w:color w:val="000000"/>
          <w:sz w:val="24"/>
          <w:szCs w:val="24"/>
        </w:rPr>
      </w:pPr>
    </w:p>
    <w:p w14:paraId="23011A1D" w14:textId="77777777" w:rsidR="00461CCE" w:rsidRPr="00461CCE" w:rsidRDefault="00461CCE" w:rsidP="00461CCE">
      <w:pPr>
        <w:spacing w:after="0" w:line="240" w:lineRule="auto"/>
        <w:ind w:right="-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7C538B58" w14:textId="77777777" w:rsidR="00461CCE" w:rsidRPr="00461CCE" w:rsidRDefault="00461CCE" w:rsidP="00461CCE">
      <w:pPr>
        <w:spacing w:after="0" w:line="240" w:lineRule="auto"/>
        <w:ind w:right="-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w:t>
      </w:r>
      <w:proofErr w:type="spellStart"/>
      <w:r w:rsidRPr="00461CCE">
        <w:rPr>
          <w:rFonts w:ascii="Times New Roman" w:eastAsia="Times New Roman" w:hAnsi="Times New Roman" w:cs="Times New Roman"/>
          <w:kern w:val="0"/>
          <w:sz w:val="24"/>
          <w:szCs w:val="24"/>
          <w:lang w:eastAsia="lv-LV"/>
          <w14:ligatures w14:val="none"/>
        </w:rPr>
        <w:t>J.Kalniņa</w:t>
      </w:r>
      <w:proofErr w:type="spellEnd"/>
    </w:p>
    <w:p w14:paraId="2C15B3BE" w14:textId="61178AAD" w:rsidR="00461CCE" w:rsidRPr="00461CCE" w:rsidRDefault="00461CCE" w:rsidP="00461CCE">
      <w:pPr>
        <w:spacing w:after="0" w:line="240" w:lineRule="auto"/>
        <w:ind w:right="-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Izskatīts šādās pašvaldības institūcijās: </w:t>
      </w:r>
      <w:r w:rsidR="006B08B7" w:rsidRPr="003801A5">
        <w:rPr>
          <w:rFonts w:ascii="Times New Roman" w:eastAsia="Calibri" w:hAnsi="Times New Roman" w:cs="Times New Roman"/>
          <w:kern w:val="0"/>
          <w:sz w:val="24"/>
          <w:szCs w:val="24"/>
          <w14:ligatures w14:val="none"/>
        </w:rPr>
        <w:t>Finanšu un budžeta komitej</w:t>
      </w:r>
      <w:r w:rsidR="006B08B7">
        <w:rPr>
          <w:rFonts w:ascii="Times New Roman" w:eastAsia="Calibri" w:hAnsi="Times New Roman" w:cs="Times New Roman"/>
          <w:kern w:val="0"/>
          <w:sz w:val="24"/>
          <w:szCs w:val="24"/>
          <w14:ligatures w14:val="none"/>
        </w:rPr>
        <w:t>ā 16.09.202</w:t>
      </w:r>
      <w:r w:rsidR="00BA1803">
        <w:rPr>
          <w:rFonts w:ascii="Times New Roman" w:eastAsia="Calibri" w:hAnsi="Times New Roman" w:cs="Times New Roman"/>
          <w:kern w:val="0"/>
          <w:sz w:val="24"/>
          <w:szCs w:val="24"/>
          <w14:ligatures w14:val="none"/>
        </w:rPr>
        <w:t>6</w:t>
      </w:r>
      <w:r w:rsidR="006B08B7">
        <w:rPr>
          <w:rFonts w:ascii="Times New Roman" w:eastAsia="Calibri" w:hAnsi="Times New Roman" w:cs="Times New Roman"/>
          <w:kern w:val="0"/>
          <w:sz w:val="24"/>
          <w:szCs w:val="24"/>
          <w14:ligatures w14:val="none"/>
        </w:rPr>
        <w:t>.</w:t>
      </w:r>
    </w:p>
    <w:p w14:paraId="579D54C4" w14:textId="77777777" w:rsidR="00461CCE" w:rsidRPr="00461CCE" w:rsidRDefault="00461CCE" w:rsidP="00461CCE">
      <w:pPr>
        <w:spacing w:after="0" w:line="240" w:lineRule="auto"/>
        <w:ind w:right="-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Personas, kuras aicināmas uz domes vai sēdi: </w:t>
      </w:r>
    </w:p>
    <w:p w14:paraId="49C9CDC0" w14:textId="75E9F52A" w:rsidR="00461CCE" w:rsidRPr="00461CCE" w:rsidRDefault="00461CCE" w:rsidP="00461CCE">
      <w:pPr>
        <w:spacing w:after="0" w:line="240" w:lineRule="auto"/>
        <w:ind w:right="-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Pieņemto lēmumu nosūtīt: </w:t>
      </w:r>
      <w:r w:rsidR="00E11571" w:rsidRPr="00461CCE">
        <w:rPr>
          <w:rFonts w:ascii="Times New Roman" w:eastAsia="Times New Roman" w:hAnsi="Times New Roman" w:cs="Times New Roman"/>
          <w:kern w:val="0"/>
          <w:sz w:val="24"/>
          <w:szCs w:val="24"/>
          <w:lang w:eastAsia="lv-LV"/>
          <w14:ligatures w14:val="none"/>
        </w:rPr>
        <w:t>Finanšu un grāmatvedības nodaļai</w:t>
      </w:r>
      <w:r w:rsidR="00E11571"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br w:type="page"/>
      </w:r>
    </w:p>
    <w:p w14:paraId="5DE723D4" w14:textId="67FFEA11"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7</w:t>
      </w:r>
    </w:p>
    <w:p w14:paraId="07565722"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12FA03A3" wp14:editId="1C6A3B5D">
            <wp:extent cx="676275" cy="752475"/>
            <wp:effectExtent l="0" t="0" r="9525" b="9525"/>
            <wp:docPr id="948076115"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16596209"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7E12ACF6"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2D825453"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7BE9D0D6"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1"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53FD9608"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42718726"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lang w:eastAsia="lv-LV"/>
          <w14:ligatures w14:val="none"/>
        </w:rPr>
      </w:pPr>
      <w:r w:rsidRPr="00461CCE">
        <w:rPr>
          <w:rFonts w:ascii="Times New Roman" w:eastAsia="Times New Roman" w:hAnsi="Times New Roman" w:cs="Times New Roman"/>
          <w:b/>
          <w:kern w:val="0"/>
          <w:sz w:val="24"/>
          <w:szCs w:val="24"/>
          <w14:ligatures w14:val="none"/>
        </w:rPr>
        <w:t>LĒMUMS</w:t>
      </w:r>
    </w:p>
    <w:p w14:paraId="185A9945"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lang w:eastAsia="lv-LV"/>
          <w14:ligatures w14:val="none"/>
        </w:rPr>
      </w:pPr>
      <w:r w:rsidRPr="00461CCE">
        <w:rPr>
          <w:rFonts w:ascii="Times New Roman" w:eastAsia="Times New Roman" w:hAnsi="Times New Roman" w:cs="Times New Roman"/>
          <w:b/>
          <w:kern w:val="0"/>
          <w:sz w:val="24"/>
          <w:szCs w:val="24"/>
          <w14:ligatures w14:val="none"/>
        </w:rPr>
        <w:t>Dobelē</w:t>
      </w:r>
    </w:p>
    <w:p w14:paraId="66B6A516" w14:textId="77777777" w:rsidR="00461CCE" w:rsidRPr="00461CCE" w:rsidRDefault="00461CCE" w:rsidP="00461CCE">
      <w:pPr>
        <w:spacing w:after="0" w:line="240" w:lineRule="auto"/>
        <w:rPr>
          <w:rFonts w:ascii="Times New Roman" w:eastAsia="Times New Roman" w:hAnsi="Times New Roman" w:cs="Times New Roman"/>
          <w:b/>
          <w:kern w:val="0"/>
          <w:sz w:val="24"/>
          <w:szCs w:val="24"/>
          <w:lang w:eastAsia="lv-LV"/>
          <w14:ligatures w14:val="none"/>
        </w:rPr>
      </w:pPr>
    </w:p>
    <w:p w14:paraId="07E81F9A" w14:textId="61AB3B73" w:rsidR="00461CCE" w:rsidRPr="00461CCE" w:rsidRDefault="00461CCE" w:rsidP="00461CCE">
      <w:pPr>
        <w:spacing w:after="0" w:line="240" w:lineRule="auto"/>
        <w:rPr>
          <w:rFonts w:ascii="Times New Roman" w:eastAsia="Times New Roman" w:hAnsi="Times New Roman" w:cs="Times New Roman"/>
          <w:b/>
          <w:kern w:val="0"/>
          <w:sz w:val="24"/>
          <w:szCs w:val="24"/>
          <w:lang w:eastAsia="lv-LV"/>
          <w14:ligatures w14:val="none"/>
        </w:rPr>
      </w:pPr>
      <w:r w:rsidRPr="00461CCE">
        <w:rPr>
          <w:rFonts w:ascii="Times New Roman" w:eastAsia="Times New Roman" w:hAnsi="Times New Roman" w:cs="Times New Roman"/>
          <w:b/>
          <w:kern w:val="0"/>
          <w:sz w:val="24"/>
          <w:szCs w:val="24"/>
          <w:lang w:eastAsia="lv-LV"/>
          <w14:ligatures w14:val="none"/>
        </w:rPr>
        <w:t xml:space="preserve">2026. gada </w:t>
      </w:r>
      <w:r w:rsidR="00DB6B1B">
        <w:rPr>
          <w:rFonts w:ascii="Times New Roman" w:eastAsia="Times New Roman" w:hAnsi="Times New Roman" w:cs="Times New Roman"/>
          <w:b/>
          <w:kern w:val="0"/>
          <w:sz w:val="24"/>
          <w:szCs w:val="24"/>
          <w:lang w:eastAsia="lv-LV"/>
          <w14:ligatures w14:val="none"/>
        </w:rPr>
        <w:t>30</w:t>
      </w:r>
      <w:r w:rsidRPr="00461CCE">
        <w:rPr>
          <w:rFonts w:ascii="Times New Roman" w:eastAsia="Times New Roman" w:hAnsi="Times New Roman" w:cs="Times New Roman"/>
          <w:b/>
          <w:kern w:val="0"/>
          <w:sz w:val="24"/>
          <w:szCs w:val="24"/>
          <w:lang w:eastAsia="lv-LV"/>
          <w14:ligatures w14:val="none"/>
        </w:rPr>
        <w:t xml:space="preserve">. septembrī                                                                                           Nr.__/13   </w:t>
      </w:r>
    </w:p>
    <w:p w14:paraId="6F110BEB" w14:textId="77777777" w:rsidR="00461CCE" w:rsidRPr="00461CCE" w:rsidRDefault="00461CCE" w:rsidP="00461CCE">
      <w:pPr>
        <w:spacing w:after="0" w:line="240" w:lineRule="auto"/>
        <w:rPr>
          <w:rFonts w:ascii="Times New Roman" w:eastAsia="Times New Roman" w:hAnsi="Times New Roman" w:cs="Times New Roman"/>
          <w:b/>
          <w:kern w:val="0"/>
          <w:sz w:val="24"/>
          <w:szCs w:val="24"/>
          <w:lang w:eastAsia="lv-LV"/>
          <w14:ligatures w14:val="none"/>
        </w:rPr>
      </w:pPr>
    </w:p>
    <w:p w14:paraId="7C032051"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u w:val="single"/>
          <w:lang w:val="et-EE"/>
          <w14:ligatures w14:val="none"/>
        </w:rPr>
      </w:pPr>
      <w:r w:rsidRPr="00461CCE">
        <w:rPr>
          <w:rFonts w:ascii="Times New Roman" w:eastAsia="Calibri" w:hAnsi="Times New Roman" w:cs="Times New Roman"/>
          <w:b/>
          <w:bCs/>
          <w:color w:val="000000"/>
          <w:kern w:val="0"/>
          <w:sz w:val="24"/>
          <w:szCs w:val="24"/>
          <w:u w:val="single"/>
          <w:lang w:val="et-EE"/>
          <w14:ligatures w14:val="none"/>
        </w:rPr>
        <w:t>Par izglītības iestāžu izmaksām pašvaldību savstarpējiem norēķiniem</w:t>
      </w:r>
    </w:p>
    <w:p w14:paraId="1EFBBDA3"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FF0000"/>
          <w:kern w:val="0"/>
          <w:sz w:val="24"/>
          <w:szCs w:val="24"/>
          <w:u w:val="single"/>
          <w:lang w:val="et-EE"/>
          <w14:ligatures w14:val="none"/>
        </w:rPr>
      </w:pPr>
      <w:r w:rsidRPr="00461CCE">
        <w:rPr>
          <w:rFonts w:ascii="Times New Roman" w:eastAsia="Calibri" w:hAnsi="Times New Roman" w:cs="Times New Roman"/>
          <w:b/>
          <w:bCs/>
          <w:color w:val="000000"/>
          <w:kern w:val="0"/>
          <w:sz w:val="24"/>
          <w:szCs w:val="24"/>
          <w:u w:val="single"/>
          <w:lang w:val="et-EE"/>
          <w14:ligatures w14:val="none"/>
        </w:rPr>
        <w:t xml:space="preserve"> par izglītības iestāžu  sniegtajiem pakalpojumiem </w:t>
      </w:r>
    </w:p>
    <w:p w14:paraId="3AA6D395" w14:textId="77777777" w:rsidR="00461CCE" w:rsidRPr="00461CCE" w:rsidRDefault="00461CCE" w:rsidP="00461CCE">
      <w:pPr>
        <w:autoSpaceDE w:val="0"/>
        <w:autoSpaceDN w:val="0"/>
        <w:adjustRightInd w:val="0"/>
        <w:spacing w:after="0" w:line="240" w:lineRule="auto"/>
        <w:ind w:firstLine="426"/>
        <w:jc w:val="both"/>
        <w:rPr>
          <w:rFonts w:ascii="Times New Roman" w:eastAsia="Calibri" w:hAnsi="Times New Roman" w:cs="Times New Roman"/>
          <w:color w:val="000000"/>
          <w:kern w:val="0"/>
          <w:sz w:val="24"/>
          <w:szCs w:val="24"/>
          <w:lang w:val="et-EE"/>
          <w14:ligatures w14:val="none"/>
        </w:rPr>
      </w:pPr>
    </w:p>
    <w:p w14:paraId="2D0FCBE7"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Pašvaldību likuma 10. panta pirmās daļas 21. punktu Ministru kabineta 2016. gada 28. jūnija noteikumos Nr. 418 “Kārtība, kādā veicami pašvaldību savstarpējie norēķini par izglītības iestāžu  sniegtajiem pakalpojumiem” noteikto un ievērojot pašvaldības budžeta iestāžu uzturēšanas izdevumus 2025. gadā, Dobeles novada dome, atklāti balsojot PAR-, PRET-, ATTURAS-, </w:t>
      </w:r>
      <w:r w:rsidRPr="00461CCE">
        <w:rPr>
          <w:rFonts w:ascii="Times New Roman" w:eastAsia="Calibri" w:hAnsi="Times New Roman" w:cs="Times New Roman"/>
          <w:color w:val="000000"/>
          <w:kern w:val="0"/>
          <w:sz w:val="24"/>
          <w:szCs w:val="24"/>
          <w:lang w:val="et-EE"/>
          <w14:ligatures w14:val="none"/>
        </w:rPr>
        <w:t xml:space="preserve">NOLEMJ: </w:t>
      </w:r>
    </w:p>
    <w:p w14:paraId="520E2F6A"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p>
    <w:p w14:paraId="053DCED4" w14:textId="77777777" w:rsidR="00461CCE" w:rsidRPr="00461CCE" w:rsidRDefault="00461CCE" w:rsidP="00461CCE">
      <w:pPr>
        <w:numPr>
          <w:ilvl w:val="0"/>
          <w:numId w:val="11"/>
        </w:numPr>
        <w:autoSpaceDE w:val="0"/>
        <w:autoSpaceDN w:val="0"/>
        <w:adjustRightInd w:val="0"/>
        <w:spacing w:after="0" w:line="240" w:lineRule="auto"/>
        <w:ind w:left="426" w:hanging="426"/>
        <w:jc w:val="both"/>
        <w:rPr>
          <w:rFonts w:ascii="Times New Roman" w:eastAsia="Calibri" w:hAnsi="Times New Roman" w:cs="Times New Roman"/>
          <w:bCs/>
          <w:color w:val="000000"/>
          <w:kern w:val="0"/>
          <w:sz w:val="24"/>
          <w:szCs w:val="24"/>
          <w:lang w:val="et-EE"/>
          <w14:ligatures w14:val="none"/>
        </w:rPr>
      </w:pPr>
      <w:r w:rsidRPr="00461CCE">
        <w:rPr>
          <w:rFonts w:ascii="Times New Roman" w:eastAsia="Calibri" w:hAnsi="Times New Roman" w:cs="Times New Roman"/>
          <w:color w:val="000000"/>
          <w:kern w:val="0"/>
          <w:sz w:val="24"/>
          <w:szCs w:val="24"/>
          <w:lang w:val="et-EE"/>
          <w14:ligatures w14:val="none"/>
        </w:rPr>
        <w:t>Apstiprināt Dobeles novada pašvaldības izglītības iestāžu izmaksas vienam audzēknim mēnesī pašvaldību savstarpējiem norēķiniem</w:t>
      </w:r>
      <w:r w:rsidRPr="00461CCE">
        <w:rPr>
          <w:rFonts w:ascii="Times New Roman" w:eastAsia="Calibri" w:hAnsi="Times New Roman" w:cs="Times New Roman"/>
          <w:bCs/>
          <w:color w:val="000000"/>
          <w:kern w:val="0"/>
          <w:sz w:val="24"/>
          <w:szCs w:val="24"/>
          <w:lang w:val="et-EE"/>
          <w14:ligatures w14:val="none"/>
        </w:rPr>
        <w:t xml:space="preserve"> par</w:t>
      </w:r>
      <w:r w:rsidRPr="00461CCE">
        <w:rPr>
          <w:rFonts w:ascii="Times New Roman" w:eastAsia="Calibri" w:hAnsi="Times New Roman" w:cs="Times New Roman"/>
          <w:b/>
          <w:bCs/>
          <w:color w:val="000000"/>
          <w:kern w:val="0"/>
          <w:sz w:val="24"/>
          <w:szCs w:val="24"/>
          <w:lang w:val="et-EE"/>
          <w14:ligatures w14:val="none"/>
        </w:rPr>
        <w:t xml:space="preserve"> </w:t>
      </w:r>
      <w:r w:rsidRPr="00461CCE">
        <w:rPr>
          <w:rFonts w:ascii="Times New Roman" w:eastAsia="Calibri" w:hAnsi="Times New Roman" w:cs="Times New Roman"/>
          <w:bCs/>
          <w:color w:val="000000"/>
          <w:kern w:val="0"/>
          <w:sz w:val="24"/>
          <w:szCs w:val="24"/>
          <w:lang w:val="et-EE"/>
          <w14:ligatures w14:val="none"/>
        </w:rPr>
        <w:t xml:space="preserve">izglītības iestāžu  sniegtajiem pakalpojumiem saskaņā ar 1. un 2.pielikumu. </w:t>
      </w:r>
    </w:p>
    <w:p w14:paraId="2F343BE9" w14:textId="77777777" w:rsidR="00461CCE" w:rsidRPr="00461CCE" w:rsidRDefault="00461CCE" w:rsidP="00461CCE">
      <w:pPr>
        <w:autoSpaceDE w:val="0"/>
        <w:autoSpaceDN w:val="0"/>
        <w:adjustRightInd w:val="0"/>
        <w:spacing w:after="0" w:line="240" w:lineRule="auto"/>
        <w:ind w:left="426" w:hanging="426"/>
        <w:jc w:val="both"/>
        <w:rPr>
          <w:rFonts w:ascii="Times New Roman" w:eastAsia="Calibri" w:hAnsi="Times New Roman" w:cs="Times New Roman"/>
          <w:bCs/>
          <w:color w:val="000000"/>
          <w:kern w:val="0"/>
          <w:sz w:val="24"/>
          <w:szCs w:val="24"/>
          <w:lang w:val="et-EE"/>
          <w14:ligatures w14:val="none"/>
        </w:rPr>
      </w:pPr>
    </w:p>
    <w:p w14:paraId="01EB2986" w14:textId="77777777" w:rsidR="00461CCE" w:rsidRPr="00461CCE" w:rsidRDefault="00461CCE" w:rsidP="00461CCE">
      <w:pPr>
        <w:numPr>
          <w:ilvl w:val="0"/>
          <w:numId w:val="11"/>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Noteikt, ka  lēmuma 1. un 2.pielikumā norādītās izmaksas piemēro sākot no 2026.gada 1.septembra.</w:t>
      </w:r>
    </w:p>
    <w:p w14:paraId="35A49EEC" w14:textId="77777777" w:rsidR="00461CCE" w:rsidRPr="00461CCE" w:rsidRDefault="00461CCE" w:rsidP="00461CCE">
      <w:pPr>
        <w:spacing w:after="200" w:line="276" w:lineRule="auto"/>
        <w:ind w:left="426" w:hanging="426"/>
        <w:contextualSpacing/>
        <w:jc w:val="both"/>
        <w:rPr>
          <w:rFonts w:ascii="Calibri" w:eastAsia="Calibri" w:hAnsi="Calibri" w:cs="Times New Roman"/>
          <w:kern w:val="0"/>
          <w:sz w:val="24"/>
          <w:szCs w:val="24"/>
          <w14:ligatures w14:val="none"/>
        </w:rPr>
      </w:pPr>
    </w:p>
    <w:p w14:paraId="077181C8" w14:textId="77777777" w:rsidR="00461CCE" w:rsidRPr="00461CCE" w:rsidRDefault="00461CCE" w:rsidP="00461CCE">
      <w:pPr>
        <w:numPr>
          <w:ilvl w:val="0"/>
          <w:numId w:val="11"/>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Pilnvarot Dobeles novada Izglītības pārvaldi Ministru kabineta noteiktajā kārtībā slēgt līgumus ar attiecīgajām pašvaldībām par to iedzīvotājiem sniegto izglītības pakalpojumu apmaksu un nodrošināt kontroli par līgumsaistību pienācīgu izpildi.</w:t>
      </w:r>
    </w:p>
    <w:p w14:paraId="288C890F" w14:textId="77777777" w:rsidR="00461CCE" w:rsidRPr="00461CCE" w:rsidRDefault="00461CCE" w:rsidP="00461CCE">
      <w:pPr>
        <w:spacing w:after="200" w:line="276" w:lineRule="auto"/>
        <w:ind w:left="426" w:hanging="426"/>
        <w:contextualSpacing/>
        <w:rPr>
          <w:rFonts w:ascii="Calibri" w:eastAsia="Calibri" w:hAnsi="Calibri" w:cs="Times New Roman"/>
          <w:kern w:val="0"/>
          <w:sz w:val="24"/>
          <w:szCs w:val="24"/>
          <w14:ligatures w14:val="none"/>
        </w:rPr>
      </w:pPr>
    </w:p>
    <w:p w14:paraId="3272CF27" w14:textId="77777777" w:rsidR="00461CCE" w:rsidRPr="00461CCE" w:rsidRDefault="00461CCE" w:rsidP="00461CCE">
      <w:pPr>
        <w:numPr>
          <w:ilvl w:val="0"/>
          <w:numId w:val="11"/>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Atzīt par spēku zaudējušu Dobeles novada domes 2026. gada 6. februāra lēmumu Nr. 18/3 “Par izglītības iestāžu izmaksām pašvaldību savstarpējiem norēķiniem par izglītības iestāžu sniegtajiem pakalpojumiem”.</w:t>
      </w:r>
    </w:p>
    <w:p w14:paraId="7981E8AD" w14:textId="77777777" w:rsidR="00461CCE" w:rsidRPr="00461CCE" w:rsidRDefault="00461CCE" w:rsidP="00461CCE">
      <w:pPr>
        <w:spacing w:after="0" w:line="240" w:lineRule="auto"/>
        <w:ind w:left="720"/>
        <w:jc w:val="both"/>
        <w:rPr>
          <w:rFonts w:ascii="Times New Roman" w:eastAsia="Times New Roman" w:hAnsi="Times New Roman" w:cs="Times New Roman"/>
          <w:kern w:val="0"/>
          <w:sz w:val="24"/>
          <w:szCs w:val="24"/>
          <w:lang w:eastAsia="lv-LV"/>
          <w14:ligatures w14:val="none"/>
        </w:rPr>
      </w:pPr>
    </w:p>
    <w:p w14:paraId="07C82911"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p>
    <w:p w14:paraId="24DC1A2A"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Domes priekšsēdētājs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2AE47E72"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1AD3B64E"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bookmarkStart w:id="8" w:name="OLE_LINK1"/>
    </w:p>
    <w:bookmarkEnd w:id="8"/>
    <w:p w14:paraId="47058E79"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r w:rsidRPr="00461CCE">
        <w:rPr>
          <w:rFonts w:ascii="Times New Roman" w:eastAsia="Times New Roman" w:hAnsi="Times New Roman" w:cs="Times New Roman"/>
          <w:kern w:val="0"/>
          <w:sz w:val="24"/>
          <w:szCs w:val="24"/>
          <w:lang w:eastAsia="lv-LV"/>
          <w14:ligatures w14:val="none"/>
        </w:rPr>
        <w:t xml:space="preserve"> </w:t>
      </w:r>
    </w:p>
    <w:p w14:paraId="3B37A461"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w:t>
      </w:r>
      <w:proofErr w:type="spellStart"/>
      <w:r w:rsidRPr="00461CCE">
        <w:rPr>
          <w:rFonts w:ascii="Times New Roman" w:eastAsia="Times New Roman" w:hAnsi="Times New Roman" w:cs="Times New Roman"/>
          <w:kern w:val="0"/>
          <w:sz w:val="24"/>
          <w:szCs w:val="24"/>
          <w:lang w:eastAsia="lv-LV"/>
          <w14:ligatures w14:val="none"/>
        </w:rPr>
        <w:t>J.Kalniņa</w:t>
      </w:r>
      <w:proofErr w:type="spellEnd"/>
    </w:p>
    <w:p w14:paraId="60A9F0B5" w14:textId="448E61E1"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Izskatīts šādās pašvaldības institūcijās: </w:t>
      </w:r>
      <w:r w:rsidR="006B08B7" w:rsidRPr="003801A5">
        <w:rPr>
          <w:rFonts w:ascii="Times New Roman" w:eastAsia="Calibri" w:hAnsi="Times New Roman" w:cs="Times New Roman"/>
          <w:kern w:val="0"/>
          <w:sz w:val="24"/>
          <w:szCs w:val="24"/>
          <w14:ligatures w14:val="none"/>
        </w:rPr>
        <w:t>Finanšu un budžeta komitej</w:t>
      </w:r>
      <w:r w:rsidR="006B08B7">
        <w:rPr>
          <w:rFonts w:ascii="Times New Roman" w:eastAsia="Calibri" w:hAnsi="Times New Roman" w:cs="Times New Roman"/>
          <w:kern w:val="0"/>
          <w:sz w:val="24"/>
          <w:szCs w:val="24"/>
          <w14:ligatures w14:val="none"/>
        </w:rPr>
        <w:t>ā 16.09.202</w:t>
      </w:r>
      <w:r w:rsidR="005D6BCC">
        <w:rPr>
          <w:rFonts w:ascii="Times New Roman" w:eastAsia="Calibri" w:hAnsi="Times New Roman" w:cs="Times New Roman"/>
          <w:kern w:val="0"/>
          <w:sz w:val="24"/>
          <w:szCs w:val="24"/>
          <w14:ligatures w14:val="none"/>
        </w:rPr>
        <w:t>6</w:t>
      </w:r>
      <w:r w:rsidR="006B08B7">
        <w:rPr>
          <w:rFonts w:ascii="Times New Roman" w:eastAsia="Calibri" w:hAnsi="Times New Roman" w:cs="Times New Roman"/>
          <w:kern w:val="0"/>
          <w:sz w:val="24"/>
          <w:szCs w:val="24"/>
          <w14:ligatures w14:val="none"/>
        </w:rPr>
        <w:t>.</w:t>
      </w:r>
    </w:p>
    <w:p w14:paraId="728436ED"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komitejas sēdi: -</w:t>
      </w:r>
    </w:p>
    <w:p w14:paraId="553C26DF" w14:textId="77777777" w:rsidR="00461CCE" w:rsidRPr="00461CCE" w:rsidRDefault="00461CCE" w:rsidP="00461CCE">
      <w:pPr>
        <w:autoSpaceDE w:val="0"/>
        <w:autoSpaceDN w:val="0"/>
        <w:adjustRightInd w:val="0"/>
        <w:spacing w:after="0" w:line="240" w:lineRule="auto"/>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Pieņemto lēmumu nosūtīt: Izglītības pārvaldei, Finanšu un grāmatvedības nodaļai</w:t>
      </w:r>
    </w:p>
    <w:p w14:paraId="7FAC0DC1"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06988FAA" w14:textId="7777777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br w:type="page"/>
      </w:r>
    </w:p>
    <w:p w14:paraId="25CC2BA0" w14:textId="695A1204"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8</w:t>
      </w:r>
    </w:p>
    <w:p w14:paraId="24B25BD0"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32742CA3" wp14:editId="2DE1387E">
            <wp:extent cx="676275" cy="752475"/>
            <wp:effectExtent l="0" t="0" r="9525" b="9525"/>
            <wp:docPr id="1475583265"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6979075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631C5B97"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51F2A3C5"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64819654"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2"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5A710595"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3CF002A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5EA21B6D"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0C031A3D"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6E125061" w14:textId="161CFDFD" w:rsidR="00461CCE" w:rsidRPr="00461CCE" w:rsidRDefault="00461CCE" w:rsidP="00461CCE">
      <w:pPr>
        <w:tabs>
          <w:tab w:val="center" w:pos="4153"/>
          <w:tab w:val="left" w:pos="8080"/>
          <w:tab w:val="right" w:pos="9498"/>
        </w:tabs>
        <w:spacing w:after="0" w:line="240" w:lineRule="auto"/>
        <w:ind w:left="113" w:right="-427"/>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b/>
          <w:color w:val="000000" w:themeColor="text1"/>
          <w:kern w:val="0"/>
          <w:sz w:val="24"/>
          <w:szCs w:val="24"/>
          <w:lang w:eastAsia="x-none"/>
          <w14:ligatures w14:val="none"/>
        </w:rPr>
        <w:t xml:space="preserve">2026. gada </w:t>
      </w:r>
      <w:r w:rsidR="00DB6B1B">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 xml:space="preserve">. septembrī                                                                                        </w:t>
      </w:r>
      <w:r w:rsidRPr="00461CCE">
        <w:rPr>
          <w:rFonts w:ascii="Times New Roman" w:eastAsia="Times New Roman" w:hAnsi="Times New Roman" w:cs="Times New Roman"/>
          <w:b/>
          <w:color w:val="000000" w:themeColor="text1"/>
          <w:kern w:val="0"/>
          <w:sz w:val="24"/>
          <w:szCs w:val="24"/>
          <w:lang w:eastAsia="lv-LV"/>
          <w14:ligatures w14:val="none"/>
        </w:rPr>
        <w:t>Nr.__/13</w:t>
      </w:r>
    </w:p>
    <w:p w14:paraId="4FA2783F"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color w:val="000000" w:themeColor="text1"/>
          <w:kern w:val="0"/>
          <w:sz w:val="24"/>
          <w:szCs w:val="24"/>
          <w14:ligatures w14:val="none"/>
        </w:rPr>
        <w:t xml:space="preserve">                                                                                                                              </w:t>
      </w:r>
    </w:p>
    <w:p w14:paraId="26EBEF04" w14:textId="77777777" w:rsidR="00461CCE" w:rsidRPr="00461CCE" w:rsidRDefault="00461CCE" w:rsidP="00461CCE">
      <w:pPr>
        <w:spacing w:after="0" w:line="254" w:lineRule="auto"/>
        <w:jc w:val="center"/>
        <w:rPr>
          <w:rFonts w:ascii="Times New Roman" w:eastAsia="Calibri" w:hAnsi="Times New Roman" w:cs="Times New Roman"/>
          <w:b/>
          <w:kern w:val="0"/>
          <w:sz w:val="24"/>
          <w:szCs w:val="24"/>
          <w:u w:val="single"/>
          <w:lang w:eastAsia="ar-SA"/>
          <w14:ligatures w14:val="none"/>
        </w:rPr>
      </w:pPr>
      <w:r w:rsidRPr="00461CCE">
        <w:rPr>
          <w:rFonts w:ascii="Times New Roman" w:eastAsia="Calibri" w:hAnsi="Times New Roman" w:cs="Times New Roman"/>
          <w:b/>
          <w:kern w:val="0"/>
          <w:sz w:val="24"/>
          <w:szCs w:val="24"/>
          <w:u w:val="single"/>
          <w:lang w:eastAsia="lv-LV"/>
          <w14:ligatures w14:val="none"/>
        </w:rPr>
        <w:t>Par nekustamā īpašuma – dzīvokļa Nr.</w:t>
      </w:r>
      <w:bookmarkStart w:id="9" w:name="_Hlk175753946"/>
      <w:r w:rsidRPr="00461CCE">
        <w:rPr>
          <w:rFonts w:ascii="Times New Roman" w:eastAsia="Calibri" w:hAnsi="Times New Roman" w:cs="Times New Roman"/>
          <w:b/>
          <w:kern w:val="0"/>
          <w:sz w:val="24"/>
          <w:szCs w:val="24"/>
          <w:u w:val="single"/>
          <w:lang w:eastAsia="lv-LV"/>
          <w14:ligatures w14:val="none"/>
        </w:rPr>
        <w:t>18</w:t>
      </w:r>
      <w:bookmarkStart w:id="10" w:name="_Hlk183423446"/>
      <w:r w:rsidRPr="00461CCE">
        <w:rPr>
          <w:rFonts w:ascii="Times New Roman" w:eastAsia="Calibri" w:hAnsi="Times New Roman" w:cs="Times New Roman"/>
          <w:b/>
          <w:kern w:val="0"/>
          <w:sz w:val="24"/>
          <w:szCs w:val="24"/>
          <w:u w:val="single"/>
          <w:lang w:eastAsia="lv-LV"/>
          <w14:ligatures w14:val="none"/>
        </w:rPr>
        <w:t xml:space="preserve"> </w:t>
      </w:r>
      <w:proofErr w:type="spellStart"/>
      <w:r w:rsidRPr="00461CCE">
        <w:rPr>
          <w:rFonts w:ascii="Times New Roman" w:eastAsia="Calibri" w:hAnsi="Times New Roman" w:cs="Times New Roman"/>
          <w:b/>
          <w:kern w:val="0"/>
          <w:sz w:val="24"/>
          <w:szCs w:val="24"/>
          <w:u w:val="single"/>
          <w:lang w:eastAsia="lv-LV"/>
          <w14:ligatures w14:val="none"/>
        </w:rPr>
        <w:t>Muldavas</w:t>
      </w:r>
      <w:proofErr w:type="spellEnd"/>
      <w:r w:rsidRPr="00461CCE">
        <w:rPr>
          <w:rFonts w:ascii="Times New Roman" w:eastAsia="Calibri" w:hAnsi="Times New Roman" w:cs="Times New Roman"/>
          <w:b/>
          <w:kern w:val="0"/>
          <w:sz w:val="24"/>
          <w:szCs w:val="24"/>
          <w:u w:val="single"/>
          <w:lang w:eastAsia="lv-LV"/>
          <w14:ligatures w14:val="none"/>
        </w:rPr>
        <w:t xml:space="preserve"> ielā </w:t>
      </w:r>
      <w:bookmarkEnd w:id="9"/>
      <w:r w:rsidRPr="00461CCE">
        <w:rPr>
          <w:rFonts w:ascii="Times New Roman" w:eastAsia="Calibri" w:hAnsi="Times New Roman" w:cs="Times New Roman"/>
          <w:b/>
          <w:kern w:val="0"/>
          <w:sz w:val="24"/>
          <w:szCs w:val="24"/>
          <w:u w:val="single"/>
          <w:lang w:eastAsia="lv-LV"/>
          <w14:ligatures w14:val="none"/>
        </w:rPr>
        <w:t>1, Dobelē</w:t>
      </w:r>
      <w:bookmarkEnd w:id="10"/>
      <w:r w:rsidRPr="00461CCE">
        <w:rPr>
          <w:rFonts w:ascii="Times New Roman" w:eastAsia="Calibri" w:hAnsi="Times New Roman" w:cs="Times New Roman"/>
          <w:b/>
          <w:kern w:val="0"/>
          <w:sz w:val="24"/>
          <w:szCs w:val="24"/>
          <w:u w:val="single"/>
          <w:lang w:eastAsia="lv-LV"/>
          <w14:ligatures w14:val="none"/>
        </w:rPr>
        <w:t>, Dobeles novadā,  atsavināšanu</w:t>
      </w:r>
    </w:p>
    <w:p w14:paraId="443D3608" w14:textId="77777777" w:rsidR="00461CCE" w:rsidRPr="00461CCE" w:rsidRDefault="00461CCE" w:rsidP="00461CCE">
      <w:pPr>
        <w:suppressAutoHyphens/>
        <w:spacing w:after="0" w:line="254" w:lineRule="auto"/>
        <w:jc w:val="right"/>
        <w:rPr>
          <w:rFonts w:ascii="Times New Roman" w:eastAsia="Calibri" w:hAnsi="Times New Roman" w:cs="Times New Roman"/>
          <w:b/>
          <w:kern w:val="0"/>
          <w:sz w:val="24"/>
          <w:szCs w:val="24"/>
          <w:lang w:eastAsia="ar-SA"/>
          <w14:ligatures w14:val="none"/>
        </w:rPr>
      </w:pPr>
    </w:p>
    <w:p w14:paraId="7B4EB8FA" w14:textId="77777777" w:rsidR="00461CCE" w:rsidRPr="00461CCE" w:rsidRDefault="00461CCE" w:rsidP="00461CCE">
      <w:pPr>
        <w:spacing w:after="0" w:line="240" w:lineRule="auto"/>
        <w:ind w:firstLine="720"/>
        <w:jc w:val="both"/>
        <w:rPr>
          <w:rFonts w:ascii="Times New Roman" w:eastAsia="Calibri" w:hAnsi="Times New Roman" w:cs="Times New Roman"/>
          <w:color w:val="000000" w:themeColor="text1"/>
          <w:kern w:val="0"/>
          <w:sz w:val="24"/>
          <w:szCs w:val="24"/>
          <w14:ligatures w14:val="none"/>
        </w:rPr>
      </w:pPr>
      <w:r w:rsidRPr="00461CCE">
        <w:rPr>
          <w:rFonts w:ascii="Times New Roman" w:eastAsia="Calibri" w:hAnsi="Times New Roman" w:cs="Times New Roman"/>
          <w:color w:val="000000" w:themeColor="text1"/>
          <w:kern w:val="0"/>
          <w:sz w:val="24"/>
          <w:szCs w:val="24"/>
          <w:lang w:eastAsia="lv-LV"/>
          <w14:ligatures w14:val="none"/>
        </w:rPr>
        <w:t xml:space="preserve">Dobeles novada dome ir izskatījusi Dobeles novada pašvaldības (turpmāk – pašvaldība) Īpašumu komisijas ierosinājumu atsavināt pašvaldībai piederošo nekustamo īpašumu ar kadastra numuru 46019003327 – dzīvokli Nr.18 </w:t>
      </w:r>
      <w:proofErr w:type="spellStart"/>
      <w:r w:rsidRPr="00461CCE">
        <w:rPr>
          <w:rFonts w:ascii="Times New Roman" w:eastAsia="Calibri" w:hAnsi="Times New Roman" w:cs="Times New Roman"/>
          <w:color w:val="000000" w:themeColor="text1"/>
          <w:kern w:val="0"/>
          <w:sz w:val="24"/>
          <w:szCs w:val="24"/>
          <w:lang w:eastAsia="lv-LV"/>
          <w14:ligatures w14:val="none"/>
        </w:rPr>
        <w:t>Muldavas</w:t>
      </w:r>
      <w:proofErr w:type="spellEnd"/>
      <w:r w:rsidRPr="00461CCE">
        <w:rPr>
          <w:rFonts w:ascii="Times New Roman" w:eastAsia="Calibri" w:hAnsi="Times New Roman" w:cs="Times New Roman"/>
          <w:color w:val="000000" w:themeColor="text1"/>
          <w:kern w:val="0"/>
          <w:sz w:val="24"/>
          <w:szCs w:val="24"/>
          <w:lang w:eastAsia="lv-LV"/>
          <w14:ligatures w14:val="none"/>
        </w:rPr>
        <w:t xml:space="preserve"> </w:t>
      </w:r>
      <w:r w:rsidRPr="00461CCE">
        <w:rPr>
          <w:rFonts w:ascii="Times New Roman" w:eastAsia="Calibri" w:hAnsi="Times New Roman" w:cs="Times New Roman"/>
          <w:bCs/>
          <w:color w:val="000000" w:themeColor="text1"/>
          <w:kern w:val="0"/>
          <w:sz w:val="24"/>
          <w:szCs w:val="24"/>
          <w:lang w:eastAsia="lv-LV"/>
          <w14:ligatures w14:val="none"/>
        </w:rPr>
        <w:t xml:space="preserve">ielā 1, Dobelē, </w:t>
      </w:r>
      <w:r w:rsidRPr="00461CCE">
        <w:rPr>
          <w:rFonts w:ascii="Times New Roman" w:eastAsia="Calibri" w:hAnsi="Times New Roman" w:cs="Times New Roman"/>
          <w:color w:val="000000" w:themeColor="text1"/>
          <w:kern w:val="0"/>
          <w:sz w:val="24"/>
          <w:szCs w:val="24"/>
          <w:lang w:eastAsia="lv-LV"/>
          <w14:ligatures w14:val="none"/>
        </w:rPr>
        <w:t>Dobeles novadā, ar kopējo platību 33,7 m</w:t>
      </w:r>
      <w:r w:rsidRPr="00461CCE">
        <w:rPr>
          <w:rFonts w:ascii="Times New Roman" w:eastAsia="Calibri" w:hAnsi="Times New Roman" w:cs="Times New Roman"/>
          <w:color w:val="000000" w:themeColor="text1"/>
          <w:kern w:val="0"/>
          <w:sz w:val="24"/>
          <w:szCs w:val="24"/>
          <w:vertAlign w:val="superscript"/>
          <w:lang w:eastAsia="lv-LV"/>
          <w14:ligatures w14:val="none"/>
        </w:rPr>
        <w:t>2</w:t>
      </w:r>
      <w:r w:rsidRPr="00461CCE">
        <w:rPr>
          <w:rFonts w:ascii="Times New Roman" w:eastAsia="Calibri" w:hAnsi="Times New Roman" w:cs="Times New Roman"/>
          <w:color w:val="000000" w:themeColor="text1"/>
          <w:kern w:val="0"/>
          <w:sz w:val="24"/>
          <w:szCs w:val="24"/>
          <w:lang w:eastAsia="lv-LV"/>
          <w14:ligatures w14:val="none"/>
        </w:rPr>
        <w:t xml:space="preserve"> un kopīpašuma 337/23317 domājamās daļas no </w:t>
      </w:r>
      <w:bookmarkStart w:id="11" w:name="_Hlk187043807"/>
      <w:r w:rsidRPr="00461CCE">
        <w:rPr>
          <w:rFonts w:ascii="Times New Roman" w:eastAsia="Calibri" w:hAnsi="Times New Roman" w:cs="Times New Roman"/>
          <w:color w:val="000000" w:themeColor="text1"/>
          <w:kern w:val="0"/>
          <w:sz w:val="24"/>
          <w:szCs w:val="24"/>
          <w:lang w:eastAsia="lv-LV"/>
          <w14:ligatures w14:val="none"/>
        </w:rPr>
        <w:t xml:space="preserve">būves un zemes </w:t>
      </w:r>
      <w:bookmarkEnd w:id="11"/>
      <w:r w:rsidRPr="00461CCE">
        <w:rPr>
          <w:rFonts w:ascii="Times New Roman" w:eastAsia="Calibri" w:hAnsi="Times New Roman" w:cs="Times New Roman"/>
          <w:color w:val="000000" w:themeColor="text1"/>
          <w:kern w:val="0"/>
          <w:sz w:val="24"/>
          <w:szCs w:val="24"/>
          <w:lang w:eastAsia="lv-LV"/>
          <w14:ligatures w14:val="none"/>
        </w:rPr>
        <w:t>(turpmāk – Īpašums).</w:t>
      </w:r>
    </w:p>
    <w:p w14:paraId="161B5A7D"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Izskatot minēto ierosinājumu, Dobeles novada dome konstatēja:</w:t>
      </w:r>
    </w:p>
    <w:p w14:paraId="326B3711"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Īpašums reģistrēts Zemgales rajona tiesas Dobeles pilsētas zemesgrāmatas nodalījumā Nr.84 18 un uz to nostiprinātas īpašuma tiesības pašvaldībai.</w:t>
      </w:r>
    </w:p>
    <w:p w14:paraId="562C4FDB" w14:textId="37B1D1C8"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 xml:space="preserve">Pašvaldībā saņemts Īpašuma īrnieces </w:t>
      </w:r>
      <w:r w:rsidR="006753BA">
        <w:rPr>
          <w:rFonts w:ascii="Times New Roman" w:eastAsia="Calibri" w:hAnsi="Times New Roman" w:cs="Times New Roman"/>
          <w:color w:val="000000" w:themeColor="text1"/>
          <w:kern w:val="0"/>
          <w:sz w:val="24"/>
          <w:szCs w:val="24"/>
          <w:lang w:eastAsia="lv-LV"/>
          <w14:ligatures w14:val="none"/>
        </w:rPr>
        <w:t>[..]</w:t>
      </w:r>
      <w:r w:rsidRPr="00461CCE">
        <w:rPr>
          <w:rFonts w:ascii="Times New Roman" w:eastAsia="Calibri" w:hAnsi="Times New Roman" w:cs="Times New Roman"/>
          <w:color w:val="000000" w:themeColor="text1"/>
          <w:kern w:val="0"/>
          <w:sz w:val="24"/>
          <w:szCs w:val="24"/>
          <w:lang w:eastAsia="lv-LV"/>
          <w14:ligatures w14:val="none"/>
        </w:rPr>
        <w:t xml:space="preserve"> </w:t>
      </w:r>
      <w:r w:rsidRPr="00461CCE">
        <w:rPr>
          <w:rFonts w:ascii="Times New Roman" w:eastAsia="Calibri" w:hAnsi="Times New Roman" w:cs="Times New Roman"/>
          <w:kern w:val="0"/>
          <w:sz w:val="24"/>
          <w:szCs w:val="24"/>
          <w14:ligatures w14:val="none"/>
        </w:rPr>
        <w:t xml:space="preserve">(turpmāk – īrnieks) </w:t>
      </w:r>
      <w:r w:rsidRPr="00461CCE">
        <w:rPr>
          <w:rFonts w:ascii="Times New Roman" w:eastAsia="Calibri" w:hAnsi="Times New Roman" w:cs="Times New Roman"/>
          <w:color w:val="000000" w:themeColor="text1"/>
          <w:kern w:val="0"/>
          <w:sz w:val="24"/>
          <w:szCs w:val="24"/>
          <w:lang w:eastAsia="lv-LV"/>
          <w14:ligatures w14:val="none"/>
        </w:rPr>
        <w:t>ierosinājums atsavināt Īpašumu.</w:t>
      </w:r>
    </w:p>
    <w:p w14:paraId="7D0065BD"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 xml:space="preserve">2026.gada 21.maijā </w:t>
      </w:r>
      <w:r w:rsidRPr="00461CCE">
        <w:rPr>
          <w:rFonts w:ascii="Times New Roman" w:eastAsia="Calibri" w:hAnsi="Times New Roman" w:cs="Times New Roman"/>
          <w:kern w:val="0"/>
          <w:sz w:val="24"/>
          <w:szCs w:val="24"/>
          <w14:ligatures w14:val="none"/>
        </w:rPr>
        <w:t>īrniece</w:t>
      </w:r>
      <w:r w:rsidRPr="00461CCE">
        <w:rPr>
          <w:rFonts w:ascii="Times New Roman" w:eastAsia="Calibri" w:hAnsi="Times New Roman" w:cs="Times New Roman"/>
          <w:color w:val="000000" w:themeColor="text1"/>
          <w:kern w:val="0"/>
          <w:sz w:val="24"/>
          <w:szCs w:val="24"/>
          <w:lang w:eastAsia="lv-LV"/>
          <w14:ligatures w14:val="none"/>
        </w:rPr>
        <w:t xml:space="preserve"> noslēgusi Dzīvojamās telpas īres līgumu Nr.MUL-18/D/2026 ar pašvaldības pilnvaroto kapitālsabiedrību SIA “DOBELES NAMSAIMNIEKS”, un tajā nav norādīti citi ģimenes locekļi.</w:t>
      </w:r>
    </w:p>
    <w:p w14:paraId="134BF40E"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Publiskas personas mantas atsavināšanas likuma 45.panta trešā daļa nosaka, ka atsavinot valsts vai pašvaldības īpašumā esošu viendzīvokļa māju vai dzīvokļa īpašumu, par kuru lietošanu likumā “</w:t>
      </w:r>
      <w:hyperlink r:id="rId33" w:tgtFrame="_blank" w:history="1">
        <w:r w:rsidRPr="00461CCE">
          <w:rPr>
            <w:rFonts w:ascii="Times New Roman" w:eastAsia="Calibri" w:hAnsi="Times New Roman" w:cs="Times New Roman"/>
            <w:kern w:val="0"/>
            <w:sz w:val="24"/>
            <w:szCs w:val="24"/>
            <w:lang w:eastAsia="lv-LV"/>
            <w14:ligatures w14:val="none"/>
          </w:rPr>
          <w:t>Par dzīvojamo telpu īri</w:t>
        </w:r>
      </w:hyperlink>
      <w:r w:rsidRPr="00461CCE">
        <w:rPr>
          <w:rFonts w:ascii="Times New Roman" w:eastAsia="Calibri" w:hAnsi="Times New Roman" w:cs="Times New Roman"/>
          <w:kern w:val="0"/>
          <w:sz w:val="24"/>
          <w:szCs w:val="24"/>
          <w:lang w:eastAsia="lv-LV"/>
          <w14:ligatures w14:val="none"/>
        </w:rPr>
        <w:t>”</w:t>
      </w:r>
      <w:r w:rsidRPr="00461CCE">
        <w:rPr>
          <w:rFonts w:ascii="Times New Roman" w:eastAsia="Calibri" w:hAnsi="Times New Roman" w:cs="Times New Roman"/>
          <w:color w:val="000000" w:themeColor="text1"/>
          <w:kern w:val="0"/>
          <w:sz w:val="24"/>
          <w:szCs w:val="24"/>
          <w:lang w:eastAsia="lv-LV"/>
          <w14:ligatures w14:val="none"/>
        </w:rPr>
        <w:t xml:space="preserve"> (zaudējis spēku 01.05.2021., stājoties spēkā Dzīvojamo telpu īres likumam) noteiktajā kārtībā ir noslēgts dzīvojamās telpas īres līgums, to vispirms </w:t>
      </w:r>
      <w:proofErr w:type="spellStart"/>
      <w:r w:rsidRPr="00461CCE">
        <w:rPr>
          <w:rFonts w:ascii="Times New Roman" w:eastAsia="Calibri" w:hAnsi="Times New Roman" w:cs="Times New Roman"/>
          <w:color w:val="000000" w:themeColor="text1"/>
          <w:kern w:val="0"/>
          <w:sz w:val="24"/>
          <w:szCs w:val="24"/>
          <w:lang w:eastAsia="lv-LV"/>
          <w14:ligatures w14:val="none"/>
        </w:rPr>
        <w:t>rakstveidā</w:t>
      </w:r>
      <w:proofErr w:type="spellEnd"/>
      <w:r w:rsidRPr="00461CCE">
        <w:rPr>
          <w:rFonts w:ascii="Times New Roman" w:eastAsia="Calibri" w:hAnsi="Times New Roman" w:cs="Times New Roman"/>
          <w:color w:val="000000" w:themeColor="text1"/>
          <w:kern w:val="0"/>
          <w:sz w:val="24"/>
          <w:szCs w:val="24"/>
          <w:lang w:eastAsia="lv-LV"/>
          <w14:ligatures w14:val="none"/>
        </w:rPr>
        <w:t xml:space="preserve"> piedāvā pirkt īrniekam un viņa ģimenes locekļiem, savukārt, šī paša likuma 45.panta ceturtās daļas noteikumi nosaka, ka īrnieks vai viņa ģimenes locekļi var pirkt īrēto viendzīvokļa māju vai dzīvokļa īpašumu, ja: īrnieks un viņa ģimenes locekļi ir noslēguši notariāli apliecinātu vienošanos par to, kurš vai kuri no viņiem iegūs īpašumā īrēto viendzīvokļa māju vai dzīvokļa īpašumu; tiesā nav celta prasība par īres līguma izbeigšanu.</w:t>
      </w:r>
    </w:p>
    <w:p w14:paraId="63DE823E" w14:textId="77777777" w:rsidR="00461CCE" w:rsidRPr="00461CCE" w:rsidRDefault="00461CCE" w:rsidP="00461CCE">
      <w:pPr>
        <w:spacing w:after="0" w:line="240" w:lineRule="auto"/>
        <w:ind w:firstLine="709"/>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Ņemot vērā to, ka saskaņā ar spēkā esošo īres līgumu kopā ar īrnieci nedzīvo neviens ģimenes loceklis un ka pret īrnieci prasība par īres līguma izbeigšanu nav celta, uzskatāms, ka īrniecei ir pirmpirkuma tiesība iegādāties izīrēto Īpašumu.</w:t>
      </w:r>
    </w:p>
    <w:p w14:paraId="6A377776" w14:textId="77777777" w:rsidR="00461CCE" w:rsidRPr="00461CCE" w:rsidRDefault="00461CCE" w:rsidP="00461CCE">
      <w:pPr>
        <w:spacing w:after="0" w:line="240" w:lineRule="auto"/>
        <w:ind w:firstLine="709"/>
        <w:jc w:val="both"/>
        <w:rPr>
          <w:rFonts w:ascii="Times New Roman" w:eastAsia="Times New Roman" w:hAnsi="Times New Roman" w:cs="Times New Roman"/>
          <w:kern w:val="0"/>
          <w:sz w:val="24"/>
          <w:szCs w:val="24"/>
          <w:lang w:eastAsia="lv-LV"/>
          <w14:ligatures w14:val="none"/>
        </w:rPr>
      </w:pPr>
      <w:r w:rsidRPr="00461CCE">
        <w:rPr>
          <w:rFonts w:ascii="Times New Roman" w:eastAsia="Calibri" w:hAnsi="Times New Roman" w:cs="Times New Roman"/>
          <w:color w:val="000000"/>
          <w:kern w:val="0"/>
          <w:sz w:val="24"/>
          <w:szCs w:val="24"/>
          <w14:ligatures w14:val="none"/>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CEEDC21"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Atbilstoši Dzīvokļa īpašuma likuma 13.</w:t>
      </w:r>
      <w:r w:rsidRPr="00461CCE">
        <w:rPr>
          <w:rFonts w:ascii="Times New Roman" w:eastAsia="Calibri" w:hAnsi="Times New Roman" w:cs="Times New Roman"/>
          <w:color w:val="000000" w:themeColor="text1"/>
          <w:kern w:val="0"/>
          <w:sz w:val="24"/>
          <w:szCs w:val="24"/>
          <w:vertAlign w:val="superscript"/>
          <w:lang w:eastAsia="lv-LV"/>
          <w14:ligatures w14:val="none"/>
        </w:rPr>
        <w:t>1</w:t>
      </w:r>
      <w:r w:rsidRPr="00461CCE">
        <w:rPr>
          <w:rFonts w:ascii="Times New Roman" w:eastAsia="Calibri" w:hAnsi="Times New Roman" w:cs="Times New Roman"/>
          <w:color w:val="000000" w:themeColor="text1"/>
          <w:kern w:val="0"/>
          <w:sz w:val="24"/>
          <w:szCs w:val="24"/>
          <w:lang w:eastAsia="lv-LV"/>
          <w14:ligatures w14:val="none"/>
        </w:rPr>
        <w:t xml:space="preserve"> panta otrajai daļai, dzīvokļa īpašuma brīvprātīgas atsavināšanas gadījumā tā ieguvējs atbild par šā panta pirmajā daļā minēto maksājumu parādiem (dzīvojamās mājas pārvaldīšanas izdevumus; maksu par pakalpojumiem, kas saistīti ar dzīvokļa </w:t>
      </w:r>
      <w:r w:rsidRPr="00461CCE">
        <w:rPr>
          <w:rFonts w:ascii="Times New Roman" w:eastAsia="Calibri" w:hAnsi="Times New Roman" w:cs="Times New Roman"/>
          <w:color w:val="000000" w:themeColor="text1"/>
          <w:kern w:val="0"/>
          <w:sz w:val="24"/>
          <w:szCs w:val="24"/>
          <w:lang w:eastAsia="lv-LV"/>
          <w14:ligatures w14:val="none"/>
        </w:rPr>
        <w:lastRenderedPageBreak/>
        <w:t>īpašuma lietošanu (komunālie pakalpojumi); iemaksas uzkrājumu fondā; maksu par zemes likumiskās lietošanas tiesībām (lietošanas maksa), kas radušies ne agrāk kā trīs gadus pirms dzīvokļa īpašuma pārejas viņa īpašumā. Dzīvokļa īpašuma ieguvējs sedz arī nokavējuma procentus un maksā līgumsodu, ja tāds aprēķināts par parāda samaksas nokavējumu. Savukārt šī paša likuma 13.</w:t>
      </w:r>
      <w:r w:rsidRPr="00461CCE">
        <w:rPr>
          <w:rFonts w:ascii="Times New Roman" w:eastAsia="Calibri" w:hAnsi="Times New Roman" w:cs="Times New Roman"/>
          <w:color w:val="000000" w:themeColor="text1"/>
          <w:kern w:val="0"/>
          <w:sz w:val="24"/>
          <w:szCs w:val="24"/>
          <w:vertAlign w:val="superscript"/>
          <w:lang w:eastAsia="lv-LV"/>
          <w14:ligatures w14:val="none"/>
        </w:rPr>
        <w:t>1</w:t>
      </w:r>
      <w:r w:rsidRPr="00461CCE">
        <w:rPr>
          <w:rFonts w:ascii="Times New Roman" w:eastAsia="Calibri" w:hAnsi="Times New Roman" w:cs="Times New Roman"/>
          <w:color w:val="000000" w:themeColor="text1"/>
          <w:kern w:val="0"/>
          <w:sz w:val="24"/>
          <w:szCs w:val="24"/>
          <w:lang w:eastAsia="lv-LV"/>
          <w14:ligatures w14:val="none"/>
        </w:rPr>
        <w:t xml:space="preserve"> panta ceturtajā daļā noteikts, ka dzīvokļa īpašuma ieguvējs var prasīt, lai iepriekšējais dzīvokļa īpašnieks viņam atlīdzina izpildījumu, kuru viņš devis kreditoram, sedzot šā panta otrajā daļā minētos parādus, ja vien dzīvokļa īpašuma ieguvējs un iepriekšējais dzīvokļa īpašnieks nav vienojušies citādi. 2026.gada 2.jūlijā SIA “DOBELES NAMSAIMNIEKS” ir izdevis izziņu par apliecinājumu, ka Īpašumam nav maksājumu parādu.</w:t>
      </w:r>
    </w:p>
    <w:p w14:paraId="227FDE45"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Īpašums nav nepieciešams pašvaldības funkciju nodrošināšanai un lietderīgākā rīcība būtu to atsavināt Īpašuma īrniekam. Īpašums atrodas 41 (četrdesmit viens) dzīvokļu daudzdzīvokļu mājā un 36 (trīsdesmit seši) dzīvokļu īpašumi reģistrēti zemesgrāmatā uz citu personu vārda.</w:t>
      </w:r>
    </w:p>
    <w:p w14:paraId="1E7EAF58" w14:textId="77777777" w:rsidR="00461CCE" w:rsidRPr="00461CCE" w:rsidRDefault="00461CCE" w:rsidP="00461CCE">
      <w:pPr>
        <w:spacing w:after="0" w:line="240" w:lineRule="auto"/>
        <w:ind w:firstLine="709"/>
        <w:jc w:val="both"/>
        <w:rPr>
          <w:rFonts w:ascii="Times New Roman" w:eastAsia="Calibri" w:hAnsi="Times New Roman" w:cs="Times New Roman"/>
          <w:color w:val="000000" w:themeColor="text1"/>
          <w:kern w:val="0"/>
          <w:sz w:val="24"/>
          <w:szCs w:val="24"/>
          <w:lang w:eastAsia="lv-LV"/>
          <w14:ligatures w14:val="none"/>
        </w:rPr>
      </w:pPr>
      <w:r w:rsidRPr="00461CCE">
        <w:rPr>
          <w:rFonts w:ascii="Times New Roman" w:eastAsia="Calibri" w:hAnsi="Times New Roman" w:cs="Times New Roman"/>
          <w:color w:val="000000" w:themeColor="text1"/>
          <w:kern w:val="0"/>
          <w:sz w:val="24"/>
          <w:szCs w:val="24"/>
          <w:lang w:eastAsia="lv-LV"/>
          <w14:ligatures w14:val="none"/>
        </w:rPr>
        <w:t xml:space="preserve">Saskaņā ar 2026.gada 1.septembrī veikto tirgus novērtējumu, ko atbilstoši Standartizācijas likumā paredzētajā kārtībā apstiprinātajiem Latvijas īpašuma vērtēšanas standartiem veica sertificēta nekustamo īpašumu vērtētāja Anita </w:t>
      </w:r>
      <w:proofErr w:type="spellStart"/>
      <w:r w:rsidRPr="00461CCE">
        <w:rPr>
          <w:rFonts w:ascii="Times New Roman" w:eastAsia="Calibri" w:hAnsi="Times New Roman" w:cs="Times New Roman"/>
          <w:color w:val="000000" w:themeColor="text1"/>
          <w:kern w:val="0"/>
          <w:sz w:val="24"/>
          <w:szCs w:val="24"/>
          <w:lang w:eastAsia="lv-LV"/>
          <w14:ligatures w14:val="none"/>
        </w:rPr>
        <w:t>Vēdiķe</w:t>
      </w:r>
      <w:proofErr w:type="spellEnd"/>
      <w:r w:rsidRPr="00461CCE">
        <w:rPr>
          <w:rFonts w:ascii="Times New Roman" w:eastAsia="Calibri" w:hAnsi="Times New Roman" w:cs="Times New Roman"/>
          <w:color w:val="000000" w:themeColor="text1"/>
          <w:kern w:val="0"/>
          <w:sz w:val="24"/>
          <w:szCs w:val="24"/>
          <w:lang w:eastAsia="lv-LV"/>
          <w14:ligatures w14:val="none"/>
        </w:rPr>
        <w:t xml:space="preserve"> (LĪVA profesionālās kvalifikācijas sertifikāts Nr.76), Īpašuma tirgus vērtība atsavināšanas vajadzībām ir noteikta 10000,00 </w:t>
      </w:r>
      <w:proofErr w:type="spellStart"/>
      <w:r w:rsidRPr="00461CCE">
        <w:rPr>
          <w:rFonts w:ascii="Times New Roman" w:eastAsia="Calibri" w:hAnsi="Times New Roman" w:cs="Times New Roman"/>
          <w:i/>
          <w:iCs/>
          <w:color w:val="000000" w:themeColor="text1"/>
          <w:kern w:val="0"/>
          <w:sz w:val="24"/>
          <w:szCs w:val="24"/>
          <w:lang w:eastAsia="lv-LV"/>
          <w14:ligatures w14:val="none"/>
        </w:rPr>
        <w:t>euro</w:t>
      </w:r>
      <w:proofErr w:type="spellEnd"/>
      <w:r w:rsidRPr="00461CCE">
        <w:rPr>
          <w:rFonts w:ascii="Times New Roman" w:eastAsia="Calibri" w:hAnsi="Times New Roman" w:cs="Times New Roman"/>
          <w:color w:val="000000" w:themeColor="text1"/>
          <w:kern w:val="0"/>
          <w:sz w:val="24"/>
          <w:szCs w:val="24"/>
          <w:lang w:eastAsia="lv-LV"/>
          <w14:ligatures w14:val="none"/>
        </w:rPr>
        <w:t>.</w:t>
      </w:r>
    </w:p>
    <w:p w14:paraId="7D19983C" w14:textId="77777777" w:rsidR="00461CCE" w:rsidRPr="00461CCE" w:rsidRDefault="00461CCE" w:rsidP="00461CCE">
      <w:pPr>
        <w:spacing w:after="0" w:line="240" w:lineRule="auto"/>
        <w:ind w:left="142" w:firstLine="567"/>
        <w:jc w:val="both"/>
        <w:rPr>
          <w:rFonts w:ascii="Times New Roman" w:eastAsia="Calibri" w:hAnsi="Times New Roman" w:cs="Times New Roman"/>
          <w:color w:val="000000" w:themeColor="text1"/>
          <w:kern w:val="0"/>
          <w:sz w:val="24"/>
          <w:szCs w:val="24"/>
          <w14:ligatures w14:val="none"/>
        </w:rPr>
      </w:pPr>
      <w:r w:rsidRPr="00461CCE">
        <w:rPr>
          <w:rFonts w:ascii="Times New Roman" w:eastAsia="Calibri" w:hAnsi="Times New Roman" w:cs="Times New Roman"/>
          <w:color w:val="000000" w:themeColor="text1"/>
          <w:kern w:val="0"/>
          <w:sz w:val="24"/>
          <w:szCs w:val="24"/>
          <w:lang w:eastAsia="lv-LV"/>
          <w14:ligatures w14:val="none"/>
        </w:rPr>
        <w:t>Saskaņā ar Pašvaldību likuma 10.panta pirmās daļas 16.punktu, 73.panta ceturto daļu,</w:t>
      </w:r>
      <w:r w:rsidRPr="00461CCE">
        <w:rPr>
          <w:rFonts w:ascii="Times New Roman" w:eastAsia="Calibri" w:hAnsi="Times New Roman" w:cs="Times New Roman"/>
          <w:color w:val="000000"/>
          <w:kern w:val="0"/>
          <w:sz w:val="24"/>
          <w:szCs w:val="24"/>
          <w14:ligatures w14:val="none"/>
        </w:rPr>
        <w:t xml:space="preserve"> likuma “Par palīdzību dzīvokļa jautājumu risināšanā” 20.pantu, 29.panta pirmo daļu, </w:t>
      </w:r>
      <w:r w:rsidRPr="00461CCE">
        <w:rPr>
          <w:rFonts w:ascii="Times New Roman" w:eastAsia="Calibri" w:hAnsi="Times New Roman" w:cs="Times New Roman"/>
          <w:color w:val="000000" w:themeColor="text1"/>
          <w:kern w:val="0"/>
          <w:sz w:val="24"/>
          <w:szCs w:val="24"/>
          <w:lang w:eastAsia="lv-LV"/>
          <w14:ligatures w14:val="none"/>
        </w:rPr>
        <w:t xml:space="preserve"> Publiskas personas mantas atsavināšanas likuma 4.panta ceturtās daļas 5.punktu, 8.panta trešo daļu, 36.panta trešo daļu, 45.panta trešo un ceturto daļu, atklāti balsojot:</w:t>
      </w:r>
      <w:r w:rsidRPr="00461CCE">
        <w:rPr>
          <w:rFonts w:ascii="Times New Roman" w:eastAsia="Calibri" w:hAnsi="Times New Roman" w:cs="Times New Roman"/>
          <w:color w:val="000000" w:themeColor="text1"/>
          <w:kern w:val="0"/>
          <w:sz w:val="24"/>
          <w:szCs w:val="24"/>
          <w14:ligatures w14:val="none"/>
        </w:rPr>
        <w:t xml:space="preserve"> </w:t>
      </w:r>
      <w:bookmarkStart w:id="12" w:name="_Hlk178330474"/>
      <w:bookmarkStart w:id="13" w:name="_Hlk178338227"/>
      <w:r w:rsidRPr="00461CCE">
        <w:rPr>
          <w:rFonts w:ascii="Times New Roman" w:eastAsia="Calibri" w:hAnsi="Times New Roman" w:cs="Times New Roman"/>
          <w:color w:val="000000" w:themeColor="text1"/>
          <w:kern w:val="0"/>
          <w:sz w:val="24"/>
          <w:szCs w:val="24"/>
          <w14:ligatures w14:val="none"/>
        </w:rPr>
        <w:t>PAR -</w:t>
      </w:r>
      <w:r w:rsidRPr="00461CCE">
        <w:rPr>
          <w:rFonts w:ascii="Times New Roman" w:eastAsia="Calibri" w:hAnsi="Times New Roman" w:cs="Times New Roman"/>
          <w:bCs/>
          <w:color w:val="000000" w:themeColor="text1"/>
          <w:kern w:val="0"/>
          <w:sz w:val="24"/>
          <w:szCs w:val="24"/>
          <w14:ligatures w14:val="none"/>
        </w:rPr>
        <w:t xml:space="preserve">, </w:t>
      </w:r>
      <w:r w:rsidRPr="00461CCE">
        <w:rPr>
          <w:rFonts w:ascii="Times New Roman" w:eastAsia="Calibri" w:hAnsi="Times New Roman" w:cs="Times New Roman"/>
          <w:color w:val="000000" w:themeColor="text1"/>
          <w:kern w:val="0"/>
          <w:sz w:val="24"/>
          <w:szCs w:val="24"/>
          <w14:ligatures w14:val="none"/>
        </w:rPr>
        <w:t>PRET -, ATTURAS</w:t>
      </w:r>
      <w:r w:rsidRPr="00461CCE">
        <w:rPr>
          <w:rFonts w:ascii="Times New Roman" w:eastAsia="Calibri" w:hAnsi="Times New Roman" w:cs="Times New Roman"/>
          <w:bCs/>
          <w:color w:val="000000" w:themeColor="text1"/>
          <w:kern w:val="0"/>
          <w:sz w:val="24"/>
          <w:szCs w:val="24"/>
          <w14:ligatures w14:val="none"/>
        </w:rPr>
        <w:t>,</w:t>
      </w:r>
      <w:bookmarkEnd w:id="12"/>
      <w:r w:rsidRPr="00461CCE">
        <w:rPr>
          <w:rFonts w:ascii="Times New Roman" w:eastAsia="Calibri" w:hAnsi="Times New Roman" w:cs="Times New Roman"/>
          <w:bCs/>
          <w:color w:val="000000" w:themeColor="text1"/>
          <w:kern w:val="0"/>
          <w:sz w:val="24"/>
          <w:szCs w:val="24"/>
          <w14:ligatures w14:val="none"/>
        </w:rPr>
        <w:t xml:space="preserve"> </w:t>
      </w:r>
      <w:bookmarkEnd w:id="13"/>
      <w:r w:rsidRPr="00461CCE">
        <w:rPr>
          <w:rFonts w:ascii="Times New Roman" w:eastAsia="Calibri" w:hAnsi="Times New Roman" w:cs="Times New Roman"/>
          <w:color w:val="000000" w:themeColor="text1"/>
          <w:kern w:val="0"/>
          <w:sz w:val="24"/>
          <w:szCs w:val="24"/>
          <w14:ligatures w14:val="none"/>
        </w:rPr>
        <w:t>Dobeles novada dome NOLEMJ:</w:t>
      </w:r>
    </w:p>
    <w:p w14:paraId="59F22AC2" w14:textId="77777777" w:rsidR="00461CCE" w:rsidRPr="00461CCE" w:rsidRDefault="00461CCE" w:rsidP="00461CCE">
      <w:pPr>
        <w:spacing w:after="0" w:line="240" w:lineRule="auto"/>
        <w:ind w:left="142" w:firstLine="567"/>
        <w:jc w:val="both"/>
        <w:rPr>
          <w:rFonts w:ascii="Times New Roman" w:eastAsia="Calibri" w:hAnsi="Times New Roman" w:cs="Times New Roman"/>
          <w:color w:val="000000" w:themeColor="text1"/>
          <w:kern w:val="0"/>
          <w:sz w:val="24"/>
          <w:szCs w:val="24"/>
          <w14:ligatures w14:val="none"/>
        </w:rPr>
      </w:pPr>
    </w:p>
    <w:p w14:paraId="3A5F4325" w14:textId="77777777" w:rsidR="00461CCE" w:rsidRPr="00461CCE" w:rsidRDefault="00461CCE" w:rsidP="00461CCE">
      <w:pPr>
        <w:numPr>
          <w:ilvl w:val="0"/>
          <w:numId w:val="4"/>
        </w:numPr>
        <w:spacing w:after="0" w:line="240" w:lineRule="auto"/>
        <w:ind w:left="426" w:hanging="284"/>
        <w:contextualSpacing/>
        <w:jc w:val="both"/>
        <w:rPr>
          <w:rFonts w:ascii="Times New Roman" w:eastAsia="Calibri" w:hAnsi="Times New Roman" w:cs="Times New Roman"/>
          <w:color w:val="000000" w:themeColor="text1"/>
          <w:kern w:val="1"/>
          <w:sz w:val="24"/>
          <w:szCs w:val="24"/>
          <w:lang w:eastAsia="lv-LV"/>
          <w14:ligatures w14:val="none"/>
        </w:rPr>
      </w:pPr>
      <w:r w:rsidRPr="00461CCE">
        <w:rPr>
          <w:rFonts w:ascii="Times New Roman" w:eastAsia="Calibri" w:hAnsi="Times New Roman" w:cs="Times New Roman"/>
          <w:color w:val="000000" w:themeColor="text1"/>
          <w:kern w:val="1"/>
          <w:sz w:val="24"/>
          <w:szCs w:val="24"/>
          <w:lang w:eastAsia="lv-LV"/>
          <w14:ligatures w14:val="none"/>
        </w:rPr>
        <w:t xml:space="preserve">Atsavināt nekustamo īpašumu ar kadastra numuru 46019003327 – dzīvokli Nr.18 </w:t>
      </w:r>
      <w:proofErr w:type="spellStart"/>
      <w:r w:rsidRPr="00461CCE">
        <w:rPr>
          <w:rFonts w:ascii="Times New Roman" w:eastAsia="Calibri" w:hAnsi="Times New Roman" w:cs="Times New Roman"/>
          <w:color w:val="000000" w:themeColor="text1"/>
          <w:kern w:val="1"/>
          <w:sz w:val="24"/>
          <w:szCs w:val="24"/>
          <w:lang w:eastAsia="lv-LV"/>
          <w14:ligatures w14:val="none"/>
        </w:rPr>
        <w:t>Muldavas</w:t>
      </w:r>
      <w:proofErr w:type="spellEnd"/>
      <w:r w:rsidRPr="00461CCE">
        <w:rPr>
          <w:rFonts w:ascii="Times New Roman" w:eastAsia="Calibri" w:hAnsi="Times New Roman" w:cs="Times New Roman"/>
          <w:color w:val="000000" w:themeColor="text1"/>
          <w:kern w:val="1"/>
          <w:sz w:val="24"/>
          <w:szCs w:val="24"/>
          <w:lang w:eastAsia="lv-LV"/>
          <w14:ligatures w14:val="none"/>
        </w:rPr>
        <w:t xml:space="preserve"> </w:t>
      </w:r>
      <w:r w:rsidRPr="00461CCE">
        <w:rPr>
          <w:rFonts w:ascii="Times New Roman" w:eastAsia="Calibri" w:hAnsi="Times New Roman" w:cs="Times New Roman"/>
          <w:bCs/>
          <w:color w:val="000000" w:themeColor="text1"/>
          <w:kern w:val="1"/>
          <w:sz w:val="24"/>
          <w:szCs w:val="24"/>
          <w:lang w:eastAsia="lv-LV"/>
          <w14:ligatures w14:val="none"/>
        </w:rPr>
        <w:t>ielā 1, Dobelē</w:t>
      </w:r>
      <w:r w:rsidRPr="00461CCE">
        <w:rPr>
          <w:rFonts w:ascii="Times New Roman" w:eastAsia="Calibri" w:hAnsi="Times New Roman" w:cs="Times New Roman"/>
          <w:color w:val="000000" w:themeColor="text1"/>
          <w:kern w:val="1"/>
          <w:sz w:val="24"/>
          <w:szCs w:val="24"/>
          <w:lang w:eastAsia="lv-LV"/>
          <w14:ligatures w14:val="none"/>
        </w:rPr>
        <w:t>, Dobeles novadā, ar kopējo platību 33,7 m</w:t>
      </w:r>
      <w:r w:rsidRPr="00461CCE">
        <w:rPr>
          <w:rFonts w:ascii="Times New Roman" w:eastAsia="Calibri" w:hAnsi="Times New Roman" w:cs="Times New Roman"/>
          <w:color w:val="000000" w:themeColor="text1"/>
          <w:kern w:val="1"/>
          <w:sz w:val="24"/>
          <w:szCs w:val="24"/>
          <w:vertAlign w:val="superscript"/>
          <w:lang w:eastAsia="lv-LV"/>
          <w14:ligatures w14:val="none"/>
        </w:rPr>
        <w:t xml:space="preserve">2 </w:t>
      </w:r>
      <w:r w:rsidRPr="00461CCE">
        <w:rPr>
          <w:rFonts w:ascii="Times New Roman" w:eastAsia="Calibri" w:hAnsi="Times New Roman" w:cs="Times New Roman"/>
          <w:color w:val="000000" w:themeColor="text1"/>
          <w:kern w:val="1"/>
          <w:sz w:val="24"/>
          <w:szCs w:val="24"/>
          <w:lang w:eastAsia="lv-LV"/>
          <w14:ligatures w14:val="none"/>
        </w:rPr>
        <w:t>un kopīpašuma 337/23317 domājamās daļas no dzīvojamās mājas un zemes.</w:t>
      </w:r>
    </w:p>
    <w:p w14:paraId="739FC724" w14:textId="77777777" w:rsidR="00461CCE" w:rsidRPr="00461CCE" w:rsidRDefault="00461CCE" w:rsidP="00461CCE">
      <w:pPr>
        <w:numPr>
          <w:ilvl w:val="0"/>
          <w:numId w:val="4"/>
        </w:numPr>
        <w:spacing w:after="0" w:line="240" w:lineRule="auto"/>
        <w:ind w:left="426" w:hanging="284"/>
        <w:contextualSpacing/>
        <w:jc w:val="both"/>
        <w:rPr>
          <w:rFonts w:ascii="Times New Roman" w:eastAsia="Calibri" w:hAnsi="Times New Roman" w:cs="Times New Roman"/>
          <w:color w:val="000000" w:themeColor="text1"/>
          <w:kern w:val="1"/>
          <w:sz w:val="24"/>
          <w:szCs w:val="24"/>
          <w:lang w:eastAsia="lv-LV"/>
          <w14:ligatures w14:val="none"/>
        </w:rPr>
      </w:pPr>
      <w:r w:rsidRPr="00461CCE">
        <w:rPr>
          <w:rFonts w:ascii="Times New Roman" w:eastAsia="Calibri" w:hAnsi="Times New Roman" w:cs="Times New Roman"/>
          <w:color w:val="000000" w:themeColor="text1"/>
          <w:kern w:val="1"/>
          <w:sz w:val="24"/>
          <w:szCs w:val="24"/>
          <w:lang w:eastAsia="lv-LV"/>
          <w14:ligatures w14:val="none"/>
        </w:rPr>
        <w:t xml:space="preserve">Apstiprināt nekustamā īpašuma ar kadastra numuru 46019003327 – dzīvokļa Nr.18 </w:t>
      </w:r>
      <w:proofErr w:type="spellStart"/>
      <w:r w:rsidRPr="00461CCE">
        <w:rPr>
          <w:rFonts w:ascii="Times New Roman" w:eastAsia="Calibri" w:hAnsi="Times New Roman" w:cs="Times New Roman"/>
          <w:color w:val="000000" w:themeColor="text1"/>
          <w:kern w:val="1"/>
          <w:sz w:val="24"/>
          <w:szCs w:val="24"/>
          <w:lang w:eastAsia="lv-LV"/>
          <w14:ligatures w14:val="none"/>
        </w:rPr>
        <w:t>Muldavas</w:t>
      </w:r>
      <w:proofErr w:type="spellEnd"/>
      <w:r w:rsidRPr="00461CCE">
        <w:rPr>
          <w:rFonts w:ascii="Times New Roman" w:eastAsia="Calibri" w:hAnsi="Times New Roman" w:cs="Times New Roman"/>
          <w:color w:val="000000" w:themeColor="text1"/>
          <w:kern w:val="1"/>
          <w:sz w:val="24"/>
          <w:szCs w:val="24"/>
          <w:lang w:eastAsia="lv-LV"/>
          <w14:ligatures w14:val="none"/>
        </w:rPr>
        <w:t xml:space="preserve"> </w:t>
      </w:r>
      <w:r w:rsidRPr="00461CCE">
        <w:rPr>
          <w:rFonts w:ascii="Times New Roman" w:eastAsia="Calibri" w:hAnsi="Times New Roman" w:cs="Times New Roman"/>
          <w:bCs/>
          <w:color w:val="000000" w:themeColor="text1"/>
          <w:kern w:val="1"/>
          <w:sz w:val="24"/>
          <w:szCs w:val="24"/>
          <w:lang w:eastAsia="lv-LV"/>
          <w14:ligatures w14:val="none"/>
        </w:rPr>
        <w:t xml:space="preserve">ielā 1, Dobelē, </w:t>
      </w:r>
      <w:r w:rsidRPr="00461CCE">
        <w:rPr>
          <w:rFonts w:ascii="Times New Roman" w:eastAsia="Calibri" w:hAnsi="Times New Roman" w:cs="Times New Roman"/>
          <w:color w:val="000000" w:themeColor="text1"/>
          <w:kern w:val="1"/>
          <w:sz w:val="24"/>
          <w:szCs w:val="24"/>
          <w:lang w:eastAsia="lv-LV"/>
          <w14:ligatures w14:val="none"/>
        </w:rPr>
        <w:t>Dobeles novadā, ar kopējo platību 33,7 m</w:t>
      </w:r>
      <w:r w:rsidRPr="00461CCE">
        <w:rPr>
          <w:rFonts w:ascii="Times New Roman" w:eastAsia="Calibri" w:hAnsi="Times New Roman" w:cs="Times New Roman"/>
          <w:color w:val="000000" w:themeColor="text1"/>
          <w:kern w:val="1"/>
          <w:sz w:val="24"/>
          <w:szCs w:val="24"/>
          <w:vertAlign w:val="superscript"/>
          <w:lang w:eastAsia="lv-LV"/>
          <w14:ligatures w14:val="none"/>
        </w:rPr>
        <w:t xml:space="preserve">2 </w:t>
      </w:r>
      <w:r w:rsidRPr="00461CCE">
        <w:rPr>
          <w:rFonts w:ascii="Times New Roman" w:eastAsia="Calibri" w:hAnsi="Times New Roman" w:cs="Times New Roman"/>
          <w:color w:val="000000" w:themeColor="text1"/>
          <w:kern w:val="1"/>
          <w:sz w:val="24"/>
          <w:szCs w:val="24"/>
          <w:lang w:eastAsia="lv-LV"/>
          <w14:ligatures w14:val="none"/>
        </w:rPr>
        <w:t xml:space="preserve">un kopīpašuma 337/23317 domājamās daļas no dzīvojamās mājas un zemes nosacīto cenu </w:t>
      </w:r>
      <w:bookmarkStart w:id="14" w:name="_Hlk229128697"/>
      <w:r w:rsidRPr="00461CCE">
        <w:rPr>
          <w:rFonts w:ascii="Times New Roman" w:eastAsia="Calibri" w:hAnsi="Times New Roman" w:cs="Times New Roman"/>
          <w:color w:val="000000" w:themeColor="text1"/>
          <w:kern w:val="1"/>
          <w:sz w:val="24"/>
          <w:szCs w:val="24"/>
          <w:lang w:eastAsia="lv-LV"/>
          <w14:ligatures w14:val="none"/>
        </w:rPr>
        <w:t xml:space="preserve">10000,00 </w:t>
      </w:r>
      <w:proofErr w:type="spellStart"/>
      <w:r w:rsidRPr="00461CCE">
        <w:rPr>
          <w:rFonts w:ascii="Times New Roman" w:eastAsia="Calibri" w:hAnsi="Times New Roman" w:cs="Times New Roman"/>
          <w:i/>
          <w:iCs/>
          <w:color w:val="000000" w:themeColor="text1"/>
          <w:kern w:val="1"/>
          <w:sz w:val="24"/>
          <w:szCs w:val="24"/>
          <w:lang w:eastAsia="lv-LV"/>
          <w14:ligatures w14:val="none"/>
        </w:rPr>
        <w:t>euro</w:t>
      </w:r>
      <w:proofErr w:type="spellEnd"/>
      <w:r w:rsidRPr="00461CCE">
        <w:rPr>
          <w:rFonts w:ascii="Times New Roman" w:eastAsia="Calibri" w:hAnsi="Times New Roman" w:cs="Times New Roman"/>
          <w:color w:val="000000" w:themeColor="text1"/>
          <w:kern w:val="1"/>
          <w:sz w:val="24"/>
          <w:szCs w:val="24"/>
          <w:lang w:eastAsia="lv-LV"/>
          <w14:ligatures w14:val="none"/>
        </w:rPr>
        <w:t>.</w:t>
      </w:r>
    </w:p>
    <w:bookmarkEnd w:id="14"/>
    <w:p w14:paraId="53A7B513" w14:textId="4D8280A3" w:rsidR="00461CCE" w:rsidRPr="00461CCE" w:rsidRDefault="00461CCE" w:rsidP="00461CCE">
      <w:pPr>
        <w:widowControl w:val="0"/>
        <w:numPr>
          <w:ilvl w:val="0"/>
          <w:numId w:val="4"/>
        </w:numPr>
        <w:suppressAutoHyphens/>
        <w:spacing w:after="0" w:line="240" w:lineRule="auto"/>
        <w:ind w:left="426" w:hanging="284"/>
        <w:jc w:val="both"/>
        <w:rPr>
          <w:rFonts w:ascii="Times New Roman" w:eastAsia="Calibri" w:hAnsi="Times New Roman" w:cs="Times New Roman"/>
          <w:color w:val="000000" w:themeColor="text1"/>
          <w:kern w:val="1"/>
          <w:sz w:val="24"/>
          <w:szCs w:val="24"/>
          <w:lang w:eastAsia="lv-LV"/>
          <w14:ligatures w14:val="none"/>
        </w:rPr>
      </w:pPr>
      <w:r w:rsidRPr="00461CCE">
        <w:rPr>
          <w:rFonts w:ascii="Times New Roman" w:eastAsia="Calibri" w:hAnsi="Times New Roman" w:cs="Times New Roman"/>
          <w:color w:val="000000" w:themeColor="text1"/>
          <w:kern w:val="1"/>
          <w:sz w:val="24"/>
          <w:szCs w:val="24"/>
          <w:lang w:eastAsia="lv-LV"/>
          <w14:ligatures w14:val="none"/>
        </w:rPr>
        <w:t xml:space="preserve">Piedāvāt </w:t>
      </w:r>
      <w:r w:rsidR="006753BA">
        <w:rPr>
          <w:rFonts w:ascii="Times New Roman" w:eastAsia="Calibri" w:hAnsi="Times New Roman" w:cs="Times New Roman"/>
          <w:color w:val="000000" w:themeColor="text1"/>
          <w:kern w:val="1"/>
          <w:sz w:val="24"/>
          <w:szCs w:val="24"/>
          <w:lang w:eastAsia="lv-LV"/>
          <w14:ligatures w14:val="none"/>
        </w:rPr>
        <w:t>[..]</w:t>
      </w:r>
      <w:r w:rsidRPr="00461CCE">
        <w:rPr>
          <w:rFonts w:ascii="Times New Roman" w:eastAsia="Calibri" w:hAnsi="Times New Roman" w:cs="Times New Roman"/>
          <w:color w:val="000000" w:themeColor="text1"/>
          <w:kern w:val="1"/>
          <w:sz w:val="24"/>
          <w:szCs w:val="24"/>
          <w:lang w:eastAsia="lv-LV"/>
          <w14:ligatures w14:val="none"/>
        </w:rPr>
        <w:t xml:space="preserve">, personas kods </w:t>
      </w:r>
      <w:r w:rsidR="006753BA">
        <w:rPr>
          <w:rFonts w:ascii="Times New Roman" w:eastAsia="Calibri" w:hAnsi="Times New Roman" w:cs="Times New Roman"/>
          <w:color w:val="000000" w:themeColor="text1"/>
          <w:kern w:val="1"/>
          <w:sz w:val="24"/>
          <w:szCs w:val="24"/>
          <w:lang w:eastAsia="lv-LV"/>
          <w14:ligatures w14:val="none"/>
        </w:rPr>
        <w:t>[..]</w:t>
      </w:r>
      <w:r w:rsidRPr="00461CCE">
        <w:rPr>
          <w:rFonts w:ascii="Times New Roman" w:eastAsia="Calibri" w:hAnsi="Times New Roman" w:cs="Times New Roman"/>
          <w:color w:val="000000" w:themeColor="text1"/>
          <w:kern w:val="1"/>
          <w:sz w:val="24"/>
          <w:szCs w:val="24"/>
          <w:lang w:eastAsia="lv-LV"/>
          <w14:ligatures w14:val="none"/>
        </w:rPr>
        <w:t xml:space="preserve">, viena mēneša laikā no lēmuma saņemšanas dienas, izmantot pirmpirkuma tiesības un pirkt dzīvokli Nr.18 </w:t>
      </w:r>
      <w:proofErr w:type="spellStart"/>
      <w:r w:rsidRPr="00461CCE">
        <w:rPr>
          <w:rFonts w:ascii="Times New Roman" w:eastAsia="Calibri" w:hAnsi="Times New Roman" w:cs="Times New Roman"/>
          <w:color w:val="000000" w:themeColor="text1"/>
          <w:kern w:val="1"/>
          <w:sz w:val="24"/>
          <w:szCs w:val="24"/>
          <w:lang w:eastAsia="lv-LV"/>
          <w14:ligatures w14:val="none"/>
        </w:rPr>
        <w:t>Muldavas</w:t>
      </w:r>
      <w:proofErr w:type="spellEnd"/>
      <w:r w:rsidRPr="00461CCE">
        <w:rPr>
          <w:rFonts w:ascii="Times New Roman" w:eastAsia="Calibri" w:hAnsi="Times New Roman" w:cs="Times New Roman"/>
          <w:color w:val="000000" w:themeColor="text1"/>
          <w:kern w:val="1"/>
          <w:sz w:val="24"/>
          <w:szCs w:val="24"/>
          <w:lang w:eastAsia="lv-LV"/>
          <w14:ligatures w14:val="none"/>
        </w:rPr>
        <w:t xml:space="preserve"> </w:t>
      </w:r>
      <w:r w:rsidRPr="00461CCE">
        <w:rPr>
          <w:rFonts w:ascii="Times New Roman" w:eastAsia="Calibri" w:hAnsi="Times New Roman" w:cs="Times New Roman"/>
          <w:bCs/>
          <w:color w:val="000000" w:themeColor="text1"/>
          <w:kern w:val="1"/>
          <w:sz w:val="24"/>
          <w:szCs w:val="24"/>
          <w:lang w:eastAsia="lv-LV"/>
          <w14:ligatures w14:val="none"/>
        </w:rPr>
        <w:t xml:space="preserve">ielā 1, Dobelē, </w:t>
      </w:r>
      <w:r w:rsidRPr="00461CCE">
        <w:rPr>
          <w:rFonts w:ascii="Times New Roman" w:eastAsia="Calibri" w:hAnsi="Times New Roman" w:cs="Times New Roman"/>
          <w:color w:val="000000" w:themeColor="text1"/>
          <w:kern w:val="1"/>
          <w:sz w:val="24"/>
          <w:szCs w:val="24"/>
          <w:lang w:eastAsia="lv-LV"/>
          <w14:ligatures w14:val="none"/>
        </w:rPr>
        <w:t xml:space="preserve">Dobeles novadā, ar kopējo platību 33,7 un kopīpašuma 337/23317 domājamās daļas no dzīvojamās mājas un zemes par nosacīto cenu 10000,00 </w:t>
      </w:r>
      <w:proofErr w:type="spellStart"/>
      <w:r w:rsidRPr="00461CCE">
        <w:rPr>
          <w:rFonts w:ascii="Times New Roman" w:eastAsia="Calibri" w:hAnsi="Times New Roman" w:cs="Times New Roman"/>
          <w:i/>
          <w:iCs/>
          <w:color w:val="000000" w:themeColor="text1"/>
          <w:kern w:val="1"/>
          <w:sz w:val="24"/>
          <w:szCs w:val="24"/>
          <w:lang w:eastAsia="lv-LV"/>
          <w14:ligatures w14:val="none"/>
        </w:rPr>
        <w:t>euro</w:t>
      </w:r>
      <w:proofErr w:type="spellEnd"/>
      <w:r w:rsidRPr="00461CCE">
        <w:rPr>
          <w:rFonts w:ascii="Times New Roman" w:eastAsia="Calibri" w:hAnsi="Times New Roman" w:cs="Times New Roman"/>
          <w:color w:val="000000" w:themeColor="text1"/>
          <w:kern w:val="1"/>
          <w:sz w:val="24"/>
          <w:szCs w:val="24"/>
          <w:lang w:eastAsia="lv-LV"/>
          <w14:ligatures w14:val="none"/>
        </w:rPr>
        <w:t>.</w:t>
      </w:r>
    </w:p>
    <w:p w14:paraId="63DA83A0" w14:textId="77777777" w:rsidR="00461CCE" w:rsidRPr="00461CCE" w:rsidRDefault="00461CCE" w:rsidP="00461CCE">
      <w:pPr>
        <w:numPr>
          <w:ilvl w:val="0"/>
          <w:numId w:val="4"/>
        </w:numPr>
        <w:spacing w:after="0" w:line="240" w:lineRule="auto"/>
        <w:ind w:left="426" w:hanging="284"/>
        <w:contextualSpacing/>
        <w:jc w:val="both"/>
        <w:rPr>
          <w:rFonts w:ascii="Times New Roman" w:eastAsia="Calibri" w:hAnsi="Times New Roman" w:cs="Times New Roman"/>
          <w:color w:val="000000" w:themeColor="text1"/>
          <w:kern w:val="1"/>
          <w:sz w:val="24"/>
          <w:szCs w:val="24"/>
          <w:lang w:eastAsia="lv-LV"/>
          <w14:ligatures w14:val="none"/>
        </w:rPr>
      </w:pPr>
      <w:r w:rsidRPr="00461CCE">
        <w:rPr>
          <w:rFonts w:ascii="Times New Roman" w:eastAsia="Calibri" w:hAnsi="Times New Roman" w:cs="Times New Roman"/>
          <w:color w:val="000000" w:themeColor="text1"/>
          <w:kern w:val="1"/>
          <w:sz w:val="24"/>
          <w:szCs w:val="24"/>
          <w:lang w:eastAsia="lv-LV"/>
          <w14:ligatures w14:val="none"/>
        </w:rPr>
        <w:t>Pirmpirkuma tiesību izmantošanas gadījumā, pirkuma maksa pilnā apmērā samaksājama viena mēneša laikā no lēmuma saņemšanas dienas. Ja dzīvoklis tiek pirkts uz nomaksu līdz pieciem gadiem, tad viena mēneša laikā no lēmuma saņemšanas dienas samaksājams avanss 10% apmērā no pirkuma maksas.</w:t>
      </w:r>
    </w:p>
    <w:p w14:paraId="50F87647" w14:textId="77777777" w:rsidR="00461CCE" w:rsidRPr="00461CCE" w:rsidRDefault="00461CCE" w:rsidP="00461CCE">
      <w:pPr>
        <w:numPr>
          <w:ilvl w:val="0"/>
          <w:numId w:val="4"/>
        </w:numPr>
        <w:spacing w:after="0" w:line="240" w:lineRule="auto"/>
        <w:ind w:left="426" w:hanging="284"/>
        <w:contextualSpacing/>
        <w:jc w:val="both"/>
        <w:rPr>
          <w:rFonts w:ascii="Times New Roman" w:eastAsia="Calibri" w:hAnsi="Times New Roman" w:cs="Times New Roman"/>
          <w:color w:val="000000" w:themeColor="text1"/>
          <w:kern w:val="1"/>
          <w:sz w:val="24"/>
          <w:szCs w:val="24"/>
          <w:lang w:eastAsia="lv-LV"/>
          <w14:ligatures w14:val="none"/>
        </w:rPr>
      </w:pPr>
      <w:r w:rsidRPr="00461CCE">
        <w:rPr>
          <w:rFonts w:ascii="Times New Roman" w:eastAsia="Calibri" w:hAnsi="Times New Roman" w:cs="Times New Roman"/>
          <w:color w:val="000000" w:themeColor="text1"/>
          <w:kern w:val="1"/>
          <w:sz w:val="24"/>
          <w:szCs w:val="24"/>
          <w:lang w:eastAsia="lv-LV"/>
          <w14:ligatures w14:val="none"/>
        </w:rPr>
        <w:t xml:space="preserve">Lēmums zaudē spēku, ja pirkuma maksa pilnā apjomā vai avanss netiek samaksāts lēmuma 4.punktā noteiktajā termiņā. </w:t>
      </w:r>
    </w:p>
    <w:p w14:paraId="66DE63DF" w14:textId="77777777" w:rsidR="00461CCE" w:rsidRPr="00461CCE" w:rsidRDefault="00461CCE" w:rsidP="00461CCE">
      <w:pPr>
        <w:spacing w:after="0" w:line="240" w:lineRule="auto"/>
        <w:ind w:left="426" w:hanging="142"/>
        <w:jc w:val="both"/>
        <w:rPr>
          <w:rFonts w:ascii="Times New Roman" w:eastAsia="Times New Roman" w:hAnsi="Times New Roman" w:cs="Times New Roman"/>
          <w:kern w:val="0"/>
          <w:sz w:val="24"/>
          <w:szCs w:val="24"/>
          <w:lang w:eastAsia="lv-LV"/>
          <w14:ligatures w14:val="none"/>
        </w:rPr>
      </w:pPr>
    </w:p>
    <w:p w14:paraId="7CAA594B"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p>
    <w:p w14:paraId="2E30990B" w14:textId="77777777" w:rsidR="00461CCE" w:rsidRPr="00461CCE" w:rsidRDefault="00461CCE" w:rsidP="00461CCE">
      <w:pPr>
        <w:spacing w:after="0" w:line="240" w:lineRule="auto"/>
        <w:ind w:left="57" w:right="-694"/>
        <w:contextualSpacing/>
        <w:jc w:val="both"/>
        <w:rPr>
          <w:rFonts w:ascii="Times New Roman" w:hAnsi="Times New Roman" w:cs="Times New Roman"/>
          <w:kern w:val="0"/>
          <w:sz w:val="24"/>
          <w:szCs w:val="24"/>
          <w:lang w:eastAsia="lv-LV"/>
          <w14:ligatures w14:val="none"/>
        </w:rPr>
      </w:pPr>
      <w:r w:rsidRPr="00461CCE">
        <w:rPr>
          <w:rFonts w:ascii="Times New Roman" w:hAnsi="Times New Roman" w:cs="Times New Roman"/>
          <w:kern w:val="0"/>
          <w:sz w:val="24"/>
          <w:szCs w:val="24"/>
          <w:lang w:eastAsia="lv-LV"/>
          <w14:ligatures w14:val="none"/>
        </w:rPr>
        <w:t xml:space="preserve">Domes priekšsēdētājs                                   </w:t>
      </w:r>
      <w:r w:rsidRPr="00461CCE">
        <w:rPr>
          <w:rFonts w:ascii="Times New Roman" w:hAnsi="Times New Roman" w:cs="Times New Roman"/>
          <w:kern w:val="0"/>
          <w:sz w:val="24"/>
          <w:szCs w:val="24"/>
          <w:lang w:eastAsia="lv-LV"/>
          <w14:ligatures w14:val="none"/>
        </w:rPr>
        <w:tab/>
      </w:r>
      <w:r w:rsidRPr="00461CCE">
        <w:rPr>
          <w:rFonts w:ascii="Times New Roman" w:hAnsi="Times New Roman" w:cs="Times New Roman"/>
          <w:kern w:val="0"/>
          <w:sz w:val="24"/>
          <w:szCs w:val="24"/>
          <w:lang w:eastAsia="lv-LV"/>
          <w14:ligatures w14:val="none"/>
        </w:rPr>
        <w:tab/>
        <w:t xml:space="preserve">                                                   </w:t>
      </w:r>
      <w:bookmarkStart w:id="15" w:name="_Hlk207874112"/>
      <w:r w:rsidRPr="00461CCE">
        <w:rPr>
          <w:rFonts w:ascii="Times New Roman" w:hAnsi="Times New Roman" w:cs="Times New Roman"/>
          <w:kern w:val="0"/>
          <w:sz w:val="24"/>
          <w:szCs w:val="24"/>
          <w:lang w:eastAsia="lv-LV"/>
          <w14:ligatures w14:val="none"/>
        </w:rPr>
        <w:t>A. Spridzāns</w:t>
      </w:r>
      <w:bookmarkEnd w:id="15"/>
    </w:p>
    <w:p w14:paraId="196C0C25" w14:textId="77777777" w:rsidR="00461CCE" w:rsidRPr="00461CCE" w:rsidRDefault="00461CCE" w:rsidP="00461CCE">
      <w:pPr>
        <w:spacing w:after="0" w:line="240" w:lineRule="auto"/>
        <w:ind w:left="57" w:right="-694"/>
        <w:contextualSpacing/>
        <w:jc w:val="both"/>
        <w:rPr>
          <w:rFonts w:ascii="Times New Roman" w:hAnsi="Times New Roman" w:cs="Times New Roman"/>
          <w:kern w:val="0"/>
          <w:sz w:val="24"/>
          <w:szCs w:val="24"/>
          <w:lang w:eastAsia="lv-LV"/>
          <w14:ligatures w14:val="none"/>
        </w:rPr>
      </w:pPr>
    </w:p>
    <w:p w14:paraId="611AB66A"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Iesniedz: A. Spridzāns</w:t>
      </w:r>
    </w:p>
    <w:p w14:paraId="58D4EB94" w14:textId="5AA3EF50"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R. </w:t>
      </w:r>
      <w:proofErr w:type="spellStart"/>
      <w:r w:rsidRPr="00461CCE">
        <w:rPr>
          <w:rFonts w:ascii="Times New Roman" w:eastAsia="Times New Roman" w:hAnsi="Times New Roman" w:cs="Times New Roman"/>
          <w:kern w:val="0"/>
          <w:sz w:val="24"/>
          <w:szCs w:val="24"/>
          <w:lang w:eastAsia="lv-LV"/>
          <w14:ligatures w14:val="none"/>
        </w:rPr>
        <w:t>Spriņģe</w:t>
      </w:r>
      <w:proofErr w:type="spellEnd"/>
      <w:r w:rsidRPr="00461CCE">
        <w:rPr>
          <w:rFonts w:ascii="Times New Roman" w:eastAsia="Times New Roman" w:hAnsi="Times New Roman" w:cs="Times New Roman"/>
          <w:kern w:val="0"/>
          <w:sz w:val="24"/>
          <w:szCs w:val="24"/>
          <w:lang w:eastAsia="lv-LV"/>
          <w14:ligatures w14:val="none"/>
        </w:rPr>
        <w:t xml:space="preserve"> </w:t>
      </w:r>
    </w:p>
    <w:p w14:paraId="7B5E7C41" w14:textId="29B6889E"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Izskatīts: Dobeles novada pašvaldības Īpašumu komisijā</w:t>
      </w:r>
      <w:r w:rsidR="006B08B7">
        <w:rPr>
          <w:rFonts w:ascii="Times New Roman" w:eastAsia="Times New Roman" w:hAnsi="Times New Roman" w:cs="Times New Roman"/>
          <w:kern w:val="0"/>
          <w:sz w:val="24"/>
          <w:szCs w:val="24"/>
          <w:lang w:eastAsia="lv-LV"/>
          <w14:ligatures w14:val="none"/>
        </w:rPr>
        <w:t xml:space="preserve">, </w:t>
      </w:r>
      <w:r w:rsidR="006B08B7" w:rsidRPr="003801A5">
        <w:rPr>
          <w:rFonts w:ascii="Times New Roman" w:eastAsia="Calibri" w:hAnsi="Times New Roman" w:cs="Times New Roman"/>
          <w:kern w:val="0"/>
          <w:sz w:val="24"/>
          <w:szCs w:val="24"/>
          <w14:ligatures w14:val="none"/>
        </w:rPr>
        <w:t>Finanšu un budžeta komitej</w:t>
      </w:r>
      <w:r w:rsidR="006B08B7">
        <w:rPr>
          <w:rFonts w:ascii="Times New Roman" w:eastAsia="Calibri" w:hAnsi="Times New Roman" w:cs="Times New Roman"/>
          <w:kern w:val="0"/>
          <w:sz w:val="24"/>
          <w:szCs w:val="24"/>
          <w14:ligatures w14:val="none"/>
        </w:rPr>
        <w:t>ā 16.09.202</w:t>
      </w:r>
      <w:r w:rsidR="005776AE">
        <w:rPr>
          <w:rFonts w:ascii="Times New Roman" w:eastAsia="Calibri" w:hAnsi="Times New Roman" w:cs="Times New Roman"/>
          <w:kern w:val="0"/>
          <w:sz w:val="24"/>
          <w:szCs w:val="24"/>
          <w14:ligatures w14:val="none"/>
        </w:rPr>
        <w:t>6</w:t>
      </w:r>
      <w:r w:rsidR="006B08B7">
        <w:rPr>
          <w:rFonts w:ascii="Times New Roman" w:eastAsia="Calibri" w:hAnsi="Times New Roman" w:cs="Times New Roman"/>
          <w:kern w:val="0"/>
          <w:sz w:val="24"/>
          <w:szCs w:val="24"/>
          <w14:ligatures w14:val="none"/>
        </w:rPr>
        <w:t>.</w:t>
      </w:r>
    </w:p>
    <w:p w14:paraId="72D1D49A"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komitejas sēdi: -</w:t>
      </w:r>
    </w:p>
    <w:p w14:paraId="76D6160C" w14:textId="05C12B8F"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Nosūtīt: Dobeles novada pašvaldības Nekustamo īpašumu nodaļai, </w:t>
      </w:r>
      <w:r w:rsidR="00E11571">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t>.</w:t>
      </w:r>
    </w:p>
    <w:p w14:paraId="0E18BF2D"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p>
    <w:p w14:paraId="666ADBB7" w14:textId="7777777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br w:type="page"/>
      </w:r>
    </w:p>
    <w:p w14:paraId="2C7BE86D" w14:textId="710D346C"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9</w:t>
      </w:r>
    </w:p>
    <w:p w14:paraId="28907B7C"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3440F3FE" wp14:editId="3ADD3648">
            <wp:extent cx="676275" cy="752475"/>
            <wp:effectExtent l="0" t="0" r="9525" b="9525"/>
            <wp:docPr id="818787492"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49DE0E60"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66DA59E8"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61B7FBBC"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6A414F0F"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4"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6682E4A3"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468A3A86"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3FF40371"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0F34DAF3"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p>
    <w:p w14:paraId="79C04808" w14:textId="55E57EA1" w:rsidR="00461CCE" w:rsidRPr="00461CCE" w:rsidRDefault="00461CCE" w:rsidP="00461CCE">
      <w:pPr>
        <w:tabs>
          <w:tab w:val="center" w:pos="4153"/>
          <w:tab w:val="left" w:pos="8080"/>
          <w:tab w:val="right" w:pos="9498"/>
        </w:tabs>
        <w:spacing w:after="0" w:line="240" w:lineRule="auto"/>
        <w:ind w:left="113" w:right="-427"/>
        <w:rPr>
          <w:rFonts w:ascii="Times New Roman" w:eastAsia="Times New Roman" w:hAnsi="Times New Roman" w:cs="Times New Roman"/>
          <w:b/>
          <w:color w:val="000000" w:themeColor="text1"/>
          <w:kern w:val="0"/>
          <w:sz w:val="24"/>
          <w:szCs w:val="24"/>
          <w:lang w:eastAsia="lv-LV"/>
          <w14:ligatures w14:val="none"/>
        </w:rPr>
      </w:pPr>
      <w:r w:rsidRPr="00461CCE">
        <w:rPr>
          <w:rFonts w:ascii="Times New Roman" w:eastAsia="Times New Roman" w:hAnsi="Times New Roman" w:cs="Times New Roman"/>
          <w:b/>
          <w:color w:val="000000" w:themeColor="text1"/>
          <w:kern w:val="0"/>
          <w:sz w:val="24"/>
          <w:szCs w:val="24"/>
          <w:lang w:eastAsia="x-none"/>
          <w14:ligatures w14:val="none"/>
        </w:rPr>
        <w:t>2026.</w:t>
      </w:r>
      <w:r w:rsidR="006B08B7">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gada  </w:t>
      </w:r>
      <w:r w:rsidR="00DB6B1B">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w:t>
      </w:r>
      <w:r w:rsidR="006B08B7">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septembrī</w:t>
      </w:r>
      <w:r w:rsidRPr="00461CCE">
        <w:rPr>
          <w:rFonts w:ascii="Times New Roman" w:eastAsia="Times New Roman" w:hAnsi="Times New Roman" w:cs="Times New Roman"/>
          <w:b/>
          <w:color w:val="000000" w:themeColor="text1"/>
          <w:kern w:val="0"/>
          <w:sz w:val="24"/>
          <w:szCs w:val="24"/>
          <w:lang w:eastAsia="x-none"/>
          <w14:ligatures w14:val="none"/>
        </w:rPr>
        <w:tab/>
      </w:r>
      <w:r w:rsidRPr="00461CCE">
        <w:rPr>
          <w:rFonts w:ascii="Times New Roman" w:eastAsia="Times New Roman" w:hAnsi="Times New Roman" w:cs="Times New Roman"/>
          <w:b/>
          <w:color w:val="000000" w:themeColor="text1"/>
          <w:kern w:val="0"/>
          <w:sz w:val="24"/>
          <w:szCs w:val="24"/>
          <w:lang w:eastAsia="x-none"/>
          <w14:ligatures w14:val="none"/>
        </w:rPr>
        <w:tab/>
      </w:r>
      <w:r w:rsidRPr="00461CCE">
        <w:rPr>
          <w:rFonts w:ascii="Times New Roman" w:eastAsia="Times New Roman" w:hAnsi="Times New Roman" w:cs="Times New Roman"/>
          <w:b/>
          <w:color w:val="000000" w:themeColor="text1"/>
          <w:kern w:val="0"/>
          <w:sz w:val="24"/>
          <w:szCs w:val="24"/>
          <w:lang w:eastAsia="lv-LV"/>
          <w14:ligatures w14:val="none"/>
        </w:rPr>
        <w:t>Nr. __/13</w:t>
      </w:r>
    </w:p>
    <w:p w14:paraId="60985E1B"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505F0DBF" w14:textId="77777777" w:rsidR="00461CCE" w:rsidRPr="00461CCE" w:rsidRDefault="00461CCE" w:rsidP="00461CCE">
      <w:pPr>
        <w:spacing w:after="0" w:line="240" w:lineRule="auto"/>
        <w:ind w:right="142"/>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 xml:space="preserve">Par nekustamā īpašuma Līduma iela 30, Bēnē, </w:t>
      </w:r>
    </w:p>
    <w:p w14:paraId="699F2D5A" w14:textId="77777777" w:rsidR="00461CCE" w:rsidRPr="00461CCE" w:rsidRDefault="00461CCE" w:rsidP="00461CCE">
      <w:pPr>
        <w:spacing w:after="0" w:line="240" w:lineRule="auto"/>
        <w:ind w:right="142"/>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Bēnes pagastā, Dobeles novadā, atsavināšanu</w:t>
      </w:r>
    </w:p>
    <w:p w14:paraId="1A9BD527" w14:textId="77777777" w:rsidR="00461CCE" w:rsidRPr="00461CCE" w:rsidRDefault="00461CCE" w:rsidP="00461CCE">
      <w:pPr>
        <w:spacing w:after="0" w:line="240" w:lineRule="auto"/>
        <w:ind w:right="142" w:firstLine="720"/>
        <w:jc w:val="both"/>
        <w:rPr>
          <w:rFonts w:ascii="Times New Roman" w:eastAsia="Times New Roman" w:hAnsi="Times New Roman" w:cs="Times New Roman"/>
          <w:kern w:val="0"/>
          <w:sz w:val="24"/>
          <w:szCs w:val="24"/>
          <w:lang w:eastAsia="lv-LV"/>
          <w14:ligatures w14:val="none"/>
        </w:rPr>
      </w:pPr>
    </w:p>
    <w:p w14:paraId="674CEB85" w14:textId="77777777" w:rsidR="00461CCE" w:rsidRPr="00461CCE" w:rsidRDefault="00461CCE" w:rsidP="00461CCE">
      <w:pPr>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Dobeles novada dome ir izskatījusi Dobeles novada pašvaldības (turpmāk – pašvaldība) Īpašumu komisijas ierosinājumu atsavināt pašvaldībai piederošo nekustamo īpašumu Līduma iela 30, Bēnē, Bēnes pagastā, Dobeles novadā, kadastra numurs 46500050168.</w:t>
      </w:r>
    </w:p>
    <w:p w14:paraId="0CF4298E" w14:textId="77777777" w:rsidR="00461CCE" w:rsidRPr="00461CCE" w:rsidRDefault="00461CCE" w:rsidP="00461CCE">
      <w:pPr>
        <w:tabs>
          <w:tab w:val="num" w:pos="-3686"/>
        </w:tabs>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0DEAF711" w14:textId="77777777" w:rsidR="00461CCE" w:rsidRPr="00461CCE" w:rsidRDefault="00461CCE" w:rsidP="00461CCE">
      <w:pPr>
        <w:autoSpaceDE w:val="0"/>
        <w:autoSpaceDN w:val="0"/>
        <w:adjustRightInd w:val="0"/>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Nekustamais īpašums Līduma iela 30, Bēnē, Bēnes pagastā, Dobeles novadā, kadastra numurs 46500050168 – zemes vienība 0,1756 ha (1756 m</w:t>
      </w:r>
      <w:r w:rsidRPr="00461CCE">
        <w:rPr>
          <w:rFonts w:ascii="Times New Roman" w:eastAsia="Times New Roman" w:hAnsi="Times New Roman" w:cs="Times New Roman"/>
          <w:color w:val="000000" w:themeColor="text1"/>
          <w:kern w:val="0"/>
          <w:sz w:val="24"/>
          <w:szCs w:val="24"/>
          <w:vertAlign w:val="superscript"/>
          <w:lang w:eastAsia="lv-LV"/>
          <w14:ligatures w14:val="none"/>
        </w:rPr>
        <w:t>2</w:t>
      </w:r>
      <w:r w:rsidRPr="00461CCE">
        <w:rPr>
          <w:rFonts w:ascii="Times New Roman" w:eastAsia="Times New Roman" w:hAnsi="Times New Roman" w:cs="Times New Roman"/>
          <w:color w:val="000000" w:themeColor="text1"/>
          <w:kern w:val="0"/>
          <w:sz w:val="24"/>
          <w:szCs w:val="24"/>
          <w:lang w:eastAsia="lv-LV"/>
          <w14:ligatures w14:val="none"/>
        </w:rPr>
        <w:t>) platībā reģistrēta Zemgales rajona tiesas Bēnes pagasta zemesgrāmatas nodalījumā Nr.</w:t>
      </w:r>
      <w:r w:rsidRPr="00461CCE">
        <w:rPr>
          <w:rFonts w:ascii="Times New Roman" w:eastAsia="Times New Roman" w:hAnsi="Times New Roman" w:cs="Times New Roman"/>
          <w:kern w:val="0"/>
          <w:sz w:val="24"/>
          <w:szCs w:val="24"/>
          <w:lang w:eastAsia="lv-LV"/>
          <w14:ligatures w14:val="none"/>
        </w:rPr>
        <w:t> </w:t>
      </w:r>
      <w:r w:rsidRPr="00461CCE">
        <w:rPr>
          <w:rFonts w:ascii="Times New Roman" w:eastAsia="Times New Roman" w:hAnsi="Times New Roman" w:cs="Times New Roman"/>
          <w:color w:val="000000" w:themeColor="text1"/>
          <w:kern w:val="0"/>
          <w:sz w:val="24"/>
          <w:szCs w:val="24"/>
          <w:lang w:eastAsia="lv-LV"/>
          <w14:ligatures w14:val="none"/>
        </w:rPr>
        <w:t xml:space="preserve">100000958722 (turpmāk – zemes vienība) un uz to nostiprinātas īpašuma tiesības pašvaldībai. </w:t>
      </w:r>
    </w:p>
    <w:p w14:paraId="0A150FC9" w14:textId="01B1B8C0" w:rsidR="00461CCE" w:rsidRPr="00461CCE" w:rsidRDefault="00461CCE" w:rsidP="00461CCE">
      <w:pPr>
        <w:autoSpaceDE w:val="0"/>
        <w:autoSpaceDN w:val="0"/>
        <w:adjustRightInd w:val="0"/>
        <w:spacing w:after="0" w:line="240" w:lineRule="auto"/>
        <w:ind w:firstLine="426"/>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Valsts vienotās datorizētās zemesgrāmatas datiem uz zemes vienības atrodas </w:t>
      </w:r>
      <w:r w:rsidR="005A4366">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t xml:space="preserve"> (turpmāk – būves īpašnieks) piederošas 2 (divas) būves (adrese – Līduma iela 30, Bēne, Bēnes pag., Dobeles nov., LV-3711), ar kadastra apzīmējumiem 46500050168001 un 46500050168002, kas reģistrēta Zemgales rajona tiesas Bēnes pagasta zemesgrāmatas nodalījumā Nr. </w:t>
      </w:r>
      <w:r w:rsidRPr="00461CCE">
        <w:rPr>
          <w:rFonts w:ascii="Times New Roman" w:eastAsia="TimesNewRomanPSMT" w:hAnsi="Times New Roman" w:cs="Times New Roman"/>
          <w:kern w:val="0"/>
          <w:sz w:val="24"/>
          <w:szCs w:val="24"/>
          <w14:ligatures w14:val="none"/>
        </w:rPr>
        <w:t>100000956307</w:t>
      </w:r>
      <w:r w:rsidRPr="00461CCE">
        <w:rPr>
          <w:rFonts w:ascii="Times New Roman" w:eastAsia="Times New Roman" w:hAnsi="Times New Roman" w:cs="Times New Roman"/>
          <w:kern w:val="0"/>
          <w:sz w:val="24"/>
          <w:szCs w:val="24"/>
          <w:lang w:eastAsia="lv-LV"/>
          <w14:ligatures w14:val="none"/>
        </w:rPr>
        <w:t xml:space="preserve">. Minētajā zemesgrāmatas nodalījumā reģistrēta atzīme - </w:t>
      </w:r>
      <w:r w:rsidRPr="00461CCE">
        <w:rPr>
          <w:rFonts w:ascii="Times New Roman" w:eastAsia="TimesNewRomanPSMT" w:hAnsi="Times New Roman" w:cs="Times New Roman"/>
          <w:kern w:val="0"/>
          <w:sz w:val="24"/>
          <w:szCs w:val="24"/>
          <w14:ligatures w14:val="none"/>
        </w:rPr>
        <w:t>būves saistītas ar zemes vienību, kadastra apzīmējums 46500050168.</w:t>
      </w:r>
    </w:p>
    <w:p w14:paraId="650B45DE"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Pašvaldībā saņemts būves īpašnieka</w:t>
      </w:r>
      <w:r w:rsidRPr="00461CCE">
        <w:rPr>
          <w:rFonts w:ascii="Times New Roman" w:eastAsia="Times New Roman" w:hAnsi="Times New Roman" w:cs="Times New Roman"/>
          <w:color w:val="000000" w:themeColor="text1"/>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ierosinājums atsavināt </w:t>
      </w:r>
      <w:r w:rsidRPr="00461CCE">
        <w:rPr>
          <w:rFonts w:ascii="Times New Roman" w:eastAsia="Times New Roman" w:hAnsi="Times New Roman" w:cs="Times New Roman"/>
          <w:color w:val="000000" w:themeColor="text1"/>
          <w:kern w:val="0"/>
          <w:sz w:val="24"/>
          <w:szCs w:val="24"/>
          <w:lang w:eastAsia="lv-LV"/>
          <w14:ligatures w14:val="none"/>
        </w:rPr>
        <w:t>zemes vienību</w:t>
      </w:r>
      <w:r w:rsidRPr="00461CCE">
        <w:rPr>
          <w:rFonts w:ascii="Times New Roman" w:eastAsia="Times New Roman" w:hAnsi="Times New Roman" w:cs="Times New Roman"/>
          <w:kern w:val="0"/>
          <w:sz w:val="24"/>
          <w:szCs w:val="24"/>
          <w:lang w:eastAsia="lv-LV"/>
          <w14:ligatures w14:val="none"/>
        </w:rPr>
        <w:t>.</w:t>
      </w:r>
    </w:p>
    <w:p w14:paraId="7C844A29"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4. panta ceturtās daļas 3. punkts nosaka, ka publiskas personas nekustamā īpašuma atsavināšanu var ierosināt zemesgrāmatā ierakstītas ēkas (būves) īpašnieks, ja viņš vēlas nopirkt zemesgabalu uz kura atrodas ēka (būve).</w:t>
      </w:r>
    </w:p>
    <w:p w14:paraId="7A1DF20A"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Pamatojoties uz to, ka būves īpašniekam ir tiesības ierosināt zemes vienības atsavināšanu un zemes vienība nav nepieciešama pašvaldības pastāvīgo funkciju nodrošināšanai, lietderīgākā rīcība ir atzīstama zemes vienības atsavināšana būves īpašniekam, tādējādi izbeidzot piespiedu dalītā īpašuma pastāvēšanu. </w:t>
      </w:r>
    </w:p>
    <w:p w14:paraId="69DB603E"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37. panta pirmās daļas 4. punkts nosaka, ka pārdot publiskas personas mantu par brīvu cenu var, ja nekustamo īpašumu iegūst šā likuma 4.panta ceturtajā daļā minētā persona. Šajā gadījumā pārdošanas cena ir vienāda ar nosacīto cenu, kuru nosaka atbilstoši Standartizācijas likumā paredzētajā kārtībā apstiprinātajiem Latvijas īpašuma vērtēšanas standartiem. Tādējādi pašvaldība ir tiesīga zemes vienību atsavināt būvju īpašniekam nerīkojot atsavināšanu izsolē.</w:t>
      </w:r>
    </w:p>
    <w:p w14:paraId="2008190C"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2026.gada 1.septembrī veikto tirgus novērtējumu, ko atbilstoši Standartizācijas likumā paredzētajā kārtībā apstiprinātajiem Latvijas īpašuma vērtēšanas standartiem veikusi sertificēta nekustamo īpašumu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zemes vienības tirgus vērtība atsavināšanas vajadzībām ir noteikta 2900,00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71B591C3"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 xml:space="preserve">Valsts zemes dienesta Nekustamā īpašuma valsts kadastra informācijas sistēmā norādītie dati apliecina, ka aktuālā zemes vienības fiskālā kadastrālā vērtība ir 1448,00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un</w:t>
      </w:r>
      <w:r w:rsidRPr="00461CCE">
        <w:rPr>
          <w:rFonts w:ascii="Times New Roman" w:eastAsia="Times New Roman" w:hAnsi="Times New Roman" w:cs="Times New Roman"/>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aktuālā zemes vienības universālā kadastrālā vērtība ir 1363,00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5DA5CCB7"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iepriekš minēto un saskaņā ar likuma Pašvaldību likuma 10. panta pirmās daļas 16. punktu, 73. panta ceturto daļu, Publiskas personas mantas atsavināšanas likuma 4. panta ceturtās daļas 3. punktu, 5.panta ceturto daļu, 8.panta trešo daļu, 41.panta otro daļu, 44.</w:t>
      </w:r>
      <w:r w:rsidRPr="00461CCE">
        <w:rPr>
          <w:rFonts w:ascii="Times New Roman" w:eastAsia="Times New Roman" w:hAnsi="Times New Roman" w:cs="Times New Roman"/>
          <w:kern w:val="0"/>
          <w:sz w:val="24"/>
          <w:szCs w:val="24"/>
          <w:vertAlign w:val="superscript"/>
          <w:lang w:eastAsia="lv-LV"/>
          <w14:ligatures w14:val="none"/>
        </w:rPr>
        <w:t>1</w:t>
      </w:r>
      <w:r w:rsidRPr="00461CCE">
        <w:rPr>
          <w:rFonts w:ascii="Times New Roman" w:eastAsia="Times New Roman" w:hAnsi="Times New Roman" w:cs="Times New Roman"/>
          <w:kern w:val="0"/>
          <w:sz w:val="24"/>
          <w:szCs w:val="24"/>
          <w:lang w:eastAsia="lv-LV"/>
          <w14:ligatures w14:val="none"/>
        </w:rPr>
        <w:t xml:space="preserve">panta piekto daļu, </w:t>
      </w:r>
      <w:r w:rsidRPr="00461CCE">
        <w:rPr>
          <w:rFonts w:ascii="Times New Roman" w:eastAsia="Times New Roman" w:hAnsi="Times New Roman" w:cs="Times New Roman"/>
          <w:kern w:val="0"/>
          <w:sz w:val="24"/>
          <w:szCs w:val="24"/>
          <w:lang w:eastAsia="ar-SA"/>
          <w14:ligatures w14:val="none"/>
        </w:rPr>
        <w:t>atklāti balsojot:</w:t>
      </w:r>
      <w:r w:rsidRPr="00461CCE">
        <w:rPr>
          <w:rFonts w:ascii="Times New Roman" w:eastAsia="Times New Roman" w:hAnsi="Times New Roman" w:cs="Times New Roman"/>
          <w:kern w:val="0"/>
          <w:sz w:val="24"/>
          <w:szCs w:val="24"/>
          <w:lang w:eastAsia="lv-LV"/>
          <w14:ligatures w14:val="none"/>
        </w:rPr>
        <w:t xml:space="preserve"> PAR -</w:t>
      </w:r>
      <w:r w:rsidRPr="00461CCE">
        <w:rPr>
          <w:rFonts w:ascii="Times New Roman" w:eastAsia="Times New Roman" w:hAnsi="Times New Roman" w:cs="Times New Roman"/>
          <w:bCs/>
          <w:kern w:val="0"/>
          <w:sz w:val="24"/>
          <w:szCs w:val="24"/>
          <w:lang w:eastAsia="et-EE"/>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PRET -, ATTURAS -, Dobeles novada dome </w:t>
      </w:r>
      <w:r w:rsidRPr="00461CCE">
        <w:rPr>
          <w:rFonts w:ascii="Times New Roman" w:eastAsia="Times New Roman" w:hAnsi="Times New Roman" w:cs="Times New Roman"/>
          <w:bCs/>
          <w:kern w:val="0"/>
          <w:sz w:val="24"/>
          <w:szCs w:val="24"/>
          <w:lang w:eastAsia="lv-LV"/>
          <w14:ligatures w14:val="none"/>
        </w:rPr>
        <w:t>NOLEMJ</w:t>
      </w:r>
      <w:r w:rsidRPr="00461CCE">
        <w:rPr>
          <w:rFonts w:ascii="Times New Roman" w:eastAsia="Times New Roman" w:hAnsi="Times New Roman" w:cs="Times New Roman"/>
          <w:kern w:val="0"/>
          <w:sz w:val="24"/>
          <w:szCs w:val="24"/>
          <w:lang w:eastAsia="lv-LV"/>
          <w14:ligatures w14:val="none"/>
        </w:rPr>
        <w:t>:</w:t>
      </w:r>
    </w:p>
    <w:p w14:paraId="3CAB7175"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p>
    <w:p w14:paraId="182C5B57" w14:textId="736C3224" w:rsidR="00461CCE" w:rsidRPr="00461CCE" w:rsidRDefault="00461CCE" w:rsidP="00461CCE">
      <w:pPr>
        <w:widowControl w:val="0"/>
        <w:numPr>
          <w:ilvl w:val="0"/>
          <w:numId w:val="1"/>
        </w:numPr>
        <w:suppressAutoHyphens/>
        <w:spacing w:after="0" w:line="240" w:lineRule="auto"/>
        <w:ind w:left="284" w:right="-1" w:hanging="284"/>
        <w:contextualSpacing/>
        <w:jc w:val="both"/>
        <w:rPr>
          <w:rFonts w:ascii="Times New Roman" w:eastAsia="Lucida Sans Unicode" w:hAnsi="Times New Roman" w:cs="Times New Roman"/>
          <w:sz w:val="24"/>
          <w:szCs w:val="24"/>
        </w:rPr>
      </w:pPr>
      <w:r w:rsidRPr="00461CCE">
        <w:rPr>
          <w:rFonts w:ascii="Times New Roman" w:eastAsia="Lucida Sans Unicode" w:hAnsi="Times New Roman" w:cs="Times New Roman"/>
          <w:sz w:val="24"/>
          <w:szCs w:val="24"/>
        </w:rPr>
        <w:t xml:space="preserve">Atsavināt nekustamo īpašumu </w:t>
      </w:r>
      <w:r w:rsidRPr="00461CCE">
        <w:rPr>
          <w:rFonts w:ascii="Times New Roman" w:eastAsia="Times New Roman" w:hAnsi="Times New Roman" w:cs="Times New Roman"/>
          <w:color w:val="000000" w:themeColor="text1"/>
          <w:kern w:val="0"/>
          <w:sz w:val="24"/>
          <w:szCs w:val="24"/>
          <w:lang w:eastAsia="lv-LV"/>
          <w14:ligatures w14:val="none"/>
        </w:rPr>
        <w:t>Līduma iela 30, Bēnē, Bēnes pagastā, Dobeles novadā, kadastra numurs 46500050168</w:t>
      </w:r>
      <w:r w:rsidRPr="00461CCE">
        <w:rPr>
          <w:rFonts w:ascii="Times New Roman" w:eastAsia="Lucida Sans Unicode" w:hAnsi="Times New Roman" w:cs="Times New Roman"/>
          <w:sz w:val="24"/>
          <w:szCs w:val="24"/>
        </w:rPr>
        <w:t xml:space="preserve">, kas sastāv </w:t>
      </w:r>
      <w:r w:rsidRPr="00461CCE">
        <w:rPr>
          <w:rFonts w:ascii="Times New Roman" w:eastAsia="Times New Roman" w:hAnsi="Times New Roman" w:cs="Times New Roman"/>
          <w:color w:val="000000" w:themeColor="text1"/>
          <w:kern w:val="0"/>
          <w:sz w:val="24"/>
          <w:szCs w:val="24"/>
          <w:lang w:eastAsia="lv-LV"/>
          <w14:ligatures w14:val="none"/>
        </w:rPr>
        <w:t>no apbūvētas zemes vienības ar kadastra apzīmējumu 46500050168, platība 0,1756 ha (1756 m</w:t>
      </w:r>
      <w:r w:rsidRPr="00461CCE">
        <w:rPr>
          <w:rFonts w:ascii="Times New Roman" w:eastAsia="Times New Roman" w:hAnsi="Times New Roman" w:cs="Times New Roman"/>
          <w:color w:val="000000" w:themeColor="text1"/>
          <w:kern w:val="0"/>
          <w:sz w:val="24"/>
          <w:szCs w:val="24"/>
          <w:vertAlign w:val="superscript"/>
          <w:lang w:eastAsia="lv-LV"/>
          <w14:ligatures w14:val="none"/>
        </w:rPr>
        <w:t>2</w:t>
      </w:r>
      <w:r w:rsidRPr="00461CCE">
        <w:rPr>
          <w:rFonts w:ascii="Times New Roman" w:eastAsia="Times New Roman" w:hAnsi="Times New Roman" w:cs="Times New Roman"/>
          <w:color w:val="000000" w:themeColor="text1"/>
          <w:kern w:val="0"/>
          <w:sz w:val="24"/>
          <w:szCs w:val="24"/>
          <w:lang w:eastAsia="lv-LV"/>
          <w14:ligatures w14:val="none"/>
        </w:rPr>
        <w:t xml:space="preserve">), </w:t>
      </w:r>
      <w:r w:rsidRPr="00461CCE">
        <w:rPr>
          <w:rFonts w:ascii="Times New Roman" w:eastAsia="Lucida Sans Unicode" w:hAnsi="Times New Roman" w:cs="Times New Roman"/>
          <w:sz w:val="24"/>
          <w:szCs w:val="24"/>
        </w:rPr>
        <w:t>pārdodot to par nosacīto cenu </w:t>
      </w:r>
      <w:r w:rsidRPr="00461CCE">
        <w:rPr>
          <w:rFonts w:ascii="Times New Roman" w:eastAsia="Times New Roman" w:hAnsi="Times New Roman" w:cs="Times New Roman"/>
          <w:kern w:val="0"/>
          <w:sz w:val="24"/>
          <w:szCs w:val="24"/>
          <w:lang w:eastAsia="lv-LV"/>
          <w14:ligatures w14:val="none"/>
        </w:rPr>
        <w:t xml:space="preserve">2900,00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būvju īpašniekam </w:t>
      </w:r>
      <w:r w:rsidR="005A4366">
        <w:rPr>
          <w:rFonts w:ascii="Times New Roman" w:eastAsia="Lucida Sans Unicode" w:hAnsi="Times New Roman" w:cs="Times New Roman"/>
          <w:sz w:val="24"/>
          <w:szCs w:val="24"/>
        </w:rPr>
        <w:t>[..]</w:t>
      </w:r>
      <w:r w:rsidRPr="00461CCE">
        <w:rPr>
          <w:rFonts w:ascii="Times New Roman" w:eastAsia="Lucida Sans Unicode" w:hAnsi="Times New Roman" w:cs="Times New Roman"/>
          <w:sz w:val="24"/>
          <w:szCs w:val="24"/>
        </w:rPr>
        <w:t xml:space="preserve">, personas kods </w:t>
      </w:r>
      <w:r w:rsidR="005A4366">
        <w:rPr>
          <w:rFonts w:ascii="Times New Roman" w:eastAsia="Lucida Sans Unicode" w:hAnsi="Times New Roman" w:cs="Times New Roman"/>
          <w:sz w:val="24"/>
          <w:szCs w:val="24"/>
        </w:rPr>
        <w:t>[..]</w:t>
      </w:r>
      <w:r w:rsidRPr="00461CCE">
        <w:rPr>
          <w:rFonts w:ascii="Times New Roman" w:eastAsia="Lucida Sans Unicode" w:hAnsi="Times New Roman" w:cs="Times New Roman"/>
          <w:sz w:val="24"/>
          <w:szCs w:val="24"/>
        </w:rPr>
        <w:t>.</w:t>
      </w:r>
    </w:p>
    <w:p w14:paraId="78B8D72B" w14:textId="77777777" w:rsidR="00461CCE" w:rsidRPr="00461CCE" w:rsidRDefault="00461CCE" w:rsidP="00461CCE">
      <w:pPr>
        <w:numPr>
          <w:ilvl w:val="0"/>
          <w:numId w:val="1"/>
        </w:numPr>
        <w:spacing w:after="0" w:line="240" w:lineRule="auto"/>
        <w:ind w:left="284" w:right="-1" w:hanging="284"/>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Pirkuma maksa pilnā apmērā samaksājama viena mēneša laikā no atsavināšanas lēmuma saņemšanas dienas. Ja nekustamais īpašums tiek pirkts uz nomaksu līdz pieciem gadiem, tad viena mēneša laikā no lēmuma saņemšanas dienas samaksājams avanss 10% apmērā no pirkuma maksas.</w:t>
      </w:r>
    </w:p>
    <w:p w14:paraId="66238029" w14:textId="77777777" w:rsidR="00461CCE" w:rsidRPr="00461CCE" w:rsidRDefault="00461CCE" w:rsidP="00461CCE">
      <w:pPr>
        <w:numPr>
          <w:ilvl w:val="0"/>
          <w:numId w:val="1"/>
        </w:numPr>
        <w:spacing w:after="0" w:line="240" w:lineRule="auto"/>
        <w:ind w:left="284" w:right="-1" w:hanging="284"/>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Lēmums zaudē spēku, ja pirkuma maksa pilnā apjomā vai avanss netiek samaksāts lēmuma 2. punktā noteiktajā termiņā.</w:t>
      </w:r>
    </w:p>
    <w:p w14:paraId="7AF88254" w14:textId="77777777" w:rsidR="00461CCE" w:rsidRPr="00461CCE" w:rsidRDefault="00461CCE" w:rsidP="00461CCE">
      <w:pPr>
        <w:spacing w:after="0" w:line="240" w:lineRule="auto"/>
        <w:ind w:left="284" w:hanging="284"/>
        <w:jc w:val="both"/>
        <w:rPr>
          <w:rFonts w:ascii="Times New Roman" w:eastAsia="Calibri" w:hAnsi="Times New Roman" w:cs="Times New Roman"/>
          <w:color w:val="FF0000"/>
          <w:kern w:val="0"/>
          <w:sz w:val="24"/>
          <w:szCs w:val="24"/>
          <w:lang w:eastAsia="lv-LV"/>
          <w14:ligatures w14:val="none"/>
        </w:rPr>
      </w:pPr>
    </w:p>
    <w:p w14:paraId="2AACBDC3" w14:textId="77777777" w:rsidR="00461CCE" w:rsidRPr="00461CCE" w:rsidRDefault="00461CCE" w:rsidP="00461CCE">
      <w:pPr>
        <w:spacing w:after="0" w:line="240" w:lineRule="auto"/>
        <w:ind w:left="284" w:hanging="284"/>
        <w:rPr>
          <w:rFonts w:ascii="Times New Roman" w:eastAsia="Times New Roman" w:hAnsi="Times New Roman" w:cs="Times New Roman"/>
          <w:kern w:val="0"/>
          <w:sz w:val="24"/>
          <w:szCs w:val="24"/>
          <w:lang w:eastAsia="lv-LV"/>
          <w14:ligatures w14:val="none"/>
        </w:rPr>
      </w:pPr>
    </w:p>
    <w:p w14:paraId="3FF8B563" w14:textId="77777777" w:rsidR="00461CCE" w:rsidRPr="00461CCE" w:rsidRDefault="00461CCE" w:rsidP="00461CCE">
      <w:pPr>
        <w:spacing w:after="0" w:line="240" w:lineRule="auto"/>
        <w:ind w:left="57" w:right="-694"/>
        <w:contextualSpacing/>
        <w:jc w:val="both"/>
        <w:rPr>
          <w:rFonts w:ascii="Times New Roman" w:hAnsi="Times New Roman" w:cs="Times New Roman"/>
          <w:kern w:val="0"/>
          <w:sz w:val="24"/>
          <w:szCs w:val="24"/>
          <w:lang w:eastAsia="lv-LV"/>
          <w14:ligatures w14:val="none"/>
        </w:rPr>
      </w:pPr>
    </w:p>
    <w:p w14:paraId="43535EBF" w14:textId="77777777" w:rsidR="00461CCE" w:rsidRPr="00461CCE" w:rsidRDefault="00461CCE" w:rsidP="00461CCE">
      <w:pPr>
        <w:widowControl w:val="0"/>
        <w:suppressAutoHyphens/>
        <w:spacing w:after="0" w:line="240" w:lineRule="auto"/>
        <w:ind w:left="57" w:right="-694"/>
        <w:jc w:val="both"/>
        <w:rPr>
          <w:rFonts w:ascii="Times New Roman" w:hAnsi="Times New Roman" w:cs="Times New Roman"/>
          <w:sz w:val="24"/>
          <w:szCs w:val="24"/>
        </w:rPr>
      </w:pPr>
      <w:r w:rsidRPr="00461CCE">
        <w:rPr>
          <w:rFonts w:ascii="Times New Roman" w:eastAsia="Lucida Sans Unicode" w:hAnsi="Times New Roman" w:cs="Times New Roman"/>
          <w:sz w:val="24"/>
          <w:szCs w:val="24"/>
        </w:rPr>
        <w:t xml:space="preserve">Domes priekšsēdētājs                                                                                                  </w:t>
      </w:r>
      <w:proofErr w:type="spellStart"/>
      <w:r w:rsidRPr="00461CCE">
        <w:rPr>
          <w:rFonts w:ascii="Times New Roman" w:eastAsia="Lucida Sans Unicode" w:hAnsi="Times New Roman" w:cs="Times New Roman"/>
          <w:sz w:val="24"/>
          <w:szCs w:val="24"/>
        </w:rPr>
        <w:t>A.Spridzāns</w:t>
      </w:r>
      <w:proofErr w:type="spellEnd"/>
    </w:p>
    <w:p w14:paraId="70669FAC" w14:textId="77777777" w:rsidR="00461CCE" w:rsidRPr="00461CCE" w:rsidRDefault="00461CCE" w:rsidP="00461CCE">
      <w:pPr>
        <w:widowControl w:val="0"/>
        <w:suppressAutoHyphens/>
        <w:spacing w:after="0" w:line="240" w:lineRule="auto"/>
        <w:ind w:left="57"/>
        <w:jc w:val="both"/>
        <w:rPr>
          <w:rFonts w:ascii="Times New Roman" w:eastAsia="Lucida Sans Unicode" w:hAnsi="Times New Roman" w:cs="Times New Roman"/>
          <w:color w:val="FF0000"/>
          <w:sz w:val="24"/>
        </w:rPr>
      </w:pPr>
    </w:p>
    <w:p w14:paraId="2C0884F8"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5DE1DEC1"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w:t>
      </w:r>
      <w:proofErr w:type="spellStart"/>
      <w:r w:rsidRPr="00461CCE">
        <w:rPr>
          <w:rFonts w:ascii="Times New Roman" w:eastAsia="Times New Roman" w:hAnsi="Times New Roman" w:cs="Times New Roman"/>
          <w:kern w:val="0"/>
          <w:sz w:val="24"/>
          <w:szCs w:val="24"/>
          <w:lang w:eastAsia="lv-LV"/>
          <w14:ligatures w14:val="none"/>
        </w:rPr>
        <w:t>G.Memmēns</w:t>
      </w:r>
      <w:proofErr w:type="spellEnd"/>
    </w:p>
    <w:p w14:paraId="3D2B88F3" w14:textId="537443C0"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Izskatīts šādās pašvaldības institūcijās: </w:t>
      </w:r>
      <w:r w:rsidRPr="00461CCE">
        <w:rPr>
          <w:rFonts w:ascii="Times New Roman" w:eastAsia="Times New Roman" w:hAnsi="Times New Roman" w:cs="Times New Roman"/>
          <w:color w:val="000000"/>
          <w:kern w:val="0"/>
          <w:sz w:val="24"/>
          <w:szCs w:val="24"/>
          <w:lang w:eastAsia="lv-LV"/>
          <w14:ligatures w14:val="none"/>
        </w:rPr>
        <w:t>Dobeles novada pašvaldības Īpašumu komisijā</w:t>
      </w:r>
      <w:r w:rsidR="006B08B7">
        <w:rPr>
          <w:rFonts w:ascii="Times New Roman" w:eastAsia="Times New Roman" w:hAnsi="Times New Roman" w:cs="Times New Roman"/>
          <w:color w:val="000000"/>
          <w:kern w:val="0"/>
          <w:sz w:val="24"/>
          <w:szCs w:val="24"/>
          <w:lang w:eastAsia="lv-LV"/>
          <w14:ligatures w14:val="none"/>
        </w:rPr>
        <w:t xml:space="preserve">, </w:t>
      </w:r>
      <w:r w:rsidR="006B08B7" w:rsidRPr="003801A5">
        <w:rPr>
          <w:rFonts w:ascii="Times New Roman" w:eastAsia="Calibri" w:hAnsi="Times New Roman" w:cs="Times New Roman"/>
          <w:kern w:val="0"/>
          <w:sz w:val="24"/>
          <w:szCs w:val="24"/>
          <w14:ligatures w14:val="none"/>
        </w:rPr>
        <w:t>Finanšu un budžeta komitej</w:t>
      </w:r>
      <w:r w:rsidR="006B08B7">
        <w:rPr>
          <w:rFonts w:ascii="Times New Roman" w:eastAsia="Calibri" w:hAnsi="Times New Roman" w:cs="Times New Roman"/>
          <w:kern w:val="0"/>
          <w:sz w:val="24"/>
          <w:szCs w:val="24"/>
          <w14:ligatures w14:val="none"/>
        </w:rPr>
        <w:t>ā 16.09.202</w:t>
      </w:r>
      <w:r w:rsidR="00F81345">
        <w:rPr>
          <w:rFonts w:ascii="Times New Roman" w:eastAsia="Calibri" w:hAnsi="Times New Roman" w:cs="Times New Roman"/>
          <w:kern w:val="0"/>
          <w:sz w:val="24"/>
          <w:szCs w:val="24"/>
          <w14:ligatures w14:val="none"/>
        </w:rPr>
        <w:t>6</w:t>
      </w:r>
      <w:r w:rsidR="006B08B7">
        <w:rPr>
          <w:rFonts w:ascii="Times New Roman" w:eastAsia="Calibri" w:hAnsi="Times New Roman" w:cs="Times New Roman"/>
          <w:kern w:val="0"/>
          <w:sz w:val="24"/>
          <w:szCs w:val="24"/>
          <w14:ligatures w14:val="none"/>
        </w:rPr>
        <w:t>.</w:t>
      </w:r>
    </w:p>
    <w:p w14:paraId="4A31AF43"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Personas, kuras aicināmas uz domes vai komitejas sēdi: </w:t>
      </w:r>
    </w:p>
    <w:p w14:paraId="6F1D8723"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Pieņemto lēmumu nosūtīt: Dobeles novada Centrālās pārvaldes Nekustamo īpašumu nodaļai, </w:t>
      </w:r>
    </w:p>
    <w:p w14:paraId="5AD635D6" w14:textId="1BE29247" w:rsidR="00461CCE" w:rsidRPr="00461CCE" w:rsidRDefault="00CD0258" w:rsidP="00461CCE">
      <w:pPr>
        <w:spacing w:after="0" w:line="240" w:lineRule="auto"/>
        <w:ind w:right="-1"/>
        <w:jc w:val="both"/>
        <w:rPr>
          <w:rFonts w:ascii="Times New Roman" w:eastAsia="Calibri"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w:t>
      </w:r>
    </w:p>
    <w:p w14:paraId="66DC30C6"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28481A8F"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p>
    <w:p w14:paraId="712FB8BD" w14:textId="77777777" w:rsidR="00461CCE" w:rsidRPr="00461CCE" w:rsidRDefault="00461CCE" w:rsidP="00461CCE">
      <w:pPr>
        <w:spacing w:after="0" w:line="240" w:lineRule="auto"/>
        <w:jc w:val="center"/>
        <w:rPr>
          <w:rFonts w:ascii="Times New Roman" w:eastAsia="Calibri" w:hAnsi="Times New Roman" w:cs="Times New Roman"/>
          <w:kern w:val="0"/>
          <w:sz w:val="24"/>
          <w:szCs w:val="24"/>
          <w14:ligatures w14:val="none"/>
        </w:rPr>
      </w:pPr>
    </w:p>
    <w:p w14:paraId="4ECF0DDD" w14:textId="7777777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br w:type="page"/>
      </w:r>
    </w:p>
    <w:p w14:paraId="7853C401" w14:textId="193F9854"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73535">
        <w:rPr>
          <w:rFonts w:ascii="Times New Roman" w:eastAsia="Times New Roman" w:hAnsi="Times New Roman" w:cs="Times New Roman"/>
          <w:b/>
          <w:bCs/>
          <w:kern w:val="0"/>
          <w:sz w:val="24"/>
          <w:szCs w:val="24"/>
          <w:lang w:eastAsia="lv-LV"/>
          <w14:ligatures w14:val="none"/>
        </w:rPr>
        <w:t>1</w:t>
      </w:r>
      <w:r w:rsidR="00A1356C">
        <w:rPr>
          <w:rFonts w:ascii="Times New Roman" w:eastAsia="Times New Roman" w:hAnsi="Times New Roman" w:cs="Times New Roman"/>
          <w:b/>
          <w:bCs/>
          <w:kern w:val="0"/>
          <w:sz w:val="24"/>
          <w:szCs w:val="24"/>
          <w:lang w:eastAsia="lv-LV"/>
          <w14:ligatures w14:val="none"/>
        </w:rPr>
        <w:t>0</w:t>
      </w:r>
    </w:p>
    <w:p w14:paraId="409349B5"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53784E48" wp14:editId="49601019">
            <wp:extent cx="676275" cy="7524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6D7F7B98"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4EB56410"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1FCC9EBE"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07F2AC34"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5"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03C4FDD1"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3749F3DF"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2B1D8DA7"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27CFF8C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p>
    <w:p w14:paraId="70873A69" w14:textId="7DC55727" w:rsidR="00461CCE" w:rsidRPr="00461CCE" w:rsidRDefault="00461CCE" w:rsidP="00461CCE">
      <w:pPr>
        <w:tabs>
          <w:tab w:val="center" w:pos="4153"/>
          <w:tab w:val="left" w:pos="8080"/>
          <w:tab w:val="right" w:pos="9498"/>
        </w:tabs>
        <w:spacing w:after="0" w:line="240" w:lineRule="auto"/>
        <w:ind w:left="113" w:right="-427"/>
        <w:rPr>
          <w:rFonts w:ascii="Times New Roman" w:eastAsia="Times New Roman" w:hAnsi="Times New Roman" w:cs="Times New Roman"/>
          <w:b/>
          <w:color w:val="000000" w:themeColor="text1"/>
          <w:kern w:val="0"/>
          <w:sz w:val="24"/>
          <w:szCs w:val="24"/>
          <w:lang w:eastAsia="lv-LV"/>
          <w14:ligatures w14:val="none"/>
        </w:rPr>
      </w:pPr>
      <w:r w:rsidRPr="00461CCE">
        <w:rPr>
          <w:rFonts w:ascii="Times New Roman" w:eastAsia="Times New Roman" w:hAnsi="Times New Roman" w:cs="Times New Roman"/>
          <w:b/>
          <w:color w:val="000000" w:themeColor="text1"/>
          <w:kern w:val="0"/>
          <w:sz w:val="24"/>
          <w:szCs w:val="24"/>
          <w:lang w:eastAsia="x-none"/>
          <w14:ligatures w14:val="none"/>
        </w:rPr>
        <w:t>2026.</w:t>
      </w:r>
      <w:r w:rsidR="00A73535">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gada </w:t>
      </w:r>
      <w:r w:rsidR="007B0BEF">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w:t>
      </w:r>
      <w:r w:rsidR="00A73535">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septembrī          </w:t>
      </w:r>
      <w:r w:rsidRPr="00461CCE">
        <w:rPr>
          <w:rFonts w:ascii="Times New Roman" w:eastAsia="Times New Roman" w:hAnsi="Times New Roman" w:cs="Times New Roman"/>
          <w:b/>
          <w:color w:val="000000" w:themeColor="text1"/>
          <w:kern w:val="0"/>
          <w:sz w:val="24"/>
          <w:szCs w:val="24"/>
          <w:lang w:eastAsia="x-none"/>
          <w14:ligatures w14:val="none"/>
        </w:rPr>
        <w:tab/>
        <w:t xml:space="preserve">                                                                         </w:t>
      </w:r>
      <w:r w:rsidRPr="00461CCE">
        <w:rPr>
          <w:rFonts w:ascii="Times New Roman" w:eastAsia="Times New Roman" w:hAnsi="Times New Roman" w:cs="Times New Roman"/>
          <w:b/>
          <w:color w:val="000000" w:themeColor="text1"/>
          <w:kern w:val="0"/>
          <w:sz w:val="24"/>
          <w:szCs w:val="24"/>
          <w:lang w:eastAsia="lv-LV"/>
          <w14:ligatures w14:val="none"/>
        </w:rPr>
        <w:t>Nr. __/13</w:t>
      </w:r>
    </w:p>
    <w:p w14:paraId="0ED8CBBA"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2E0C6288" w14:textId="77777777" w:rsidR="00461CCE" w:rsidRPr="00461CCE" w:rsidRDefault="00461CCE" w:rsidP="00461CCE">
      <w:pPr>
        <w:spacing w:after="0" w:line="240" w:lineRule="auto"/>
        <w:ind w:right="142"/>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w:t>
      </w:r>
      <w:proofErr w:type="spellStart"/>
      <w:r w:rsidRPr="00461CCE">
        <w:rPr>
          <w:rFonts w:ascii="Times New Roman" w:eastAsia="Times New Roman" w:hAnsi="Times New Roman" w:cs="Times New Roman"/>
          <w:b/>
          <w:kern w:val="0"/>
          <w:sz w:val="24"/>
          <w:szCs w:val="24"/>
          <w:u w:val="single"/>
          <w:lang w:eastAsia="lv-LV"/>
          <w14:ligatures w14:val="none"/>
        </w:rPr>
        <w:t>Bērzgaļi</w:t>
      </w:r>
      <w:proofErr w:type="spellEnd"/>
      <w:r w:rsidRPr="00461CCE">
        <w:rPr>
          <w:rFonts w:ascii="Times New Roman" w:eastAsia="Times New Roman" w:hAnsi="Times New Roman" w:cs="Times New Roman"/>
          <w:b/>
          <w:kern w:val="0"/>
          <w:sz w:val="24"/>
          <w:szCs w:val="24"/>
          <w:u w:val="single"/>
          <w:lang w:eastAsia="lv-LV"/>
          <w14:ligatures w14:val="none"/>
        </w:rPr>
        <w:t xml:space="preserve">”, </w:t>
      </w:r>
    </w:p>
    <w:p w14:paraId="2C2CCB95" w14:textId="77777777" w:rsidR="00461CCE" w:rsidRPr="00461CCE" w:rsidRDefault="00461CCE" w:rsidP="00461CCE">
      <w:pPr>
        <w:spacing w:after="0" w:line="240" w:lineRule="auto"/>
        <w:ind w:right="142"/>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Bukaišu pagastā, Dobeles novadā, atsavināšanu</w:t>
      </w:r>
    </w:p>
    <w:p w14:paraId="4D8AD43E" w14:textId="77777777" w:rsidR="00461CCE" w:rsidRPr="00461CCE" w:rsidRDefault="00461CCE" w:rsidP="00461CCE">
      <w:pPr>
        <w:spacing w:after="0" w:line="240" w:lineRule="auto"/>
        <w:ind w:right="142" w:firstLine="720"/>
        <w:jc w:val="both"/>
        <w:rPr>
          <w:rFonts w:ascii="Times New Roman" w:eastAsia="Times New Roman" w:hAnsi="Times New Roman" w:cs="Times New Roman"/>
          <w:kern w:val="0"/>
          <w:sz w:val="24"/>
          <w:szCs w:val="24"/>
          <w:lang w:eastAsia="lv-LV"/>
          <w14:ligatures w14:val="none"/>
        </w:rPr>
      </w:pPr>
    </w:p>
    <w:p w14:paraId="61FD2271" w14:textId="77777777" w:rsidR="00461CCE" w:rsidRPr="00461CCE" w:rsidRDefault="00461CCE" w:rsidP="00461CCE">
      <w:pPr>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Dobeles novada dome ir izskatījusi Dobeles novada pašvaldības (turpmāk – pašvaldība) Īpašumu komisijas ierosinājumu atsavināt pašvaldībai piederošo nekustamo īpašumu “</w:t>
      </w:r>
      <w:proofErr w:type="spellStart"/>
      <w:r w:rsidRPr="00461CCE">
        <w:rPr>
          <w:rFonts w:ascii="Times New Roman" w:eastAsia="Times New Roman" w:hAnsi="Times New Roman" w:cs="Times New Roman"/>
          <w:color w:val="000000" w:themeColor="text1"/>
          <w:kern w:val="0"/>
          <w:sz w:val="24"/>
          <w:szCs w:val="24"/>
          <w:lang w:eastAsia="lv-LV"/>
          <w14:ligatures w14:val="none"/>
        </w:rPr>
        <w:t>Bērzgaļi</w:t>
      </w:r>
      <w:proofErr w:type="spellEnd"/>
      <w:r w:rsidRPr="00461CCE">
        <w:rPr>
          <w:rFonts w:ascii="Times New Roman" w:eastAsia="Times New Roman" w:hAnsi="Times New Roman" w:cs="Times New Roman"/>
          <w:color w:val="000000" w:themeColor="text1"/>
          <w:kern w:val="0"/>
          <w:sz w:val="24"/>
          <w:szCs w:val="24"/>
          <w:lang w:eastAsia="lv-LV"/>
          <w14:ligatures w14:val="none"/>
        </w:rPr>
        <w:t>”, Bukaišu pagastā,  Dobeles novadā, kadastra numurs 46560060272.</w:t>
      </w:r>
    </w:p>
    <w:p w14:paraId="471F33AC" w14:textId="77777777" w:rsidR="00461CCE" w:rsidRPr="00461CCE" w:rsidRDefault="00461CCE" w:rsidP="00461CCE">
      <w:pPr>
        <w:tabs>
          <w:tab w:val="num" w:pos="-3686"/>
        </w:tabs>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130E3989" w14:textId="77777777" w:rsidR="00461CCE" w:rsidRPr="00461CCE" w:rsidRDefault="00461CCE" w:rsidP="00461CCE">
      <w:pPr>
        <w:autoSpaceDE w:val="0"/>
        <w:autoSpaceDN w:val="0"/>
        <w:adjustRightInd w:val="0"/>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Nekustamais īpašums “</w:t>
      </w:r>
      <w:proofErr w:type="spellStart"/>
      <w:r w:rsidRPr="00461CCE">
        <w:rPr>
          <w:rFonts w:ascii="Times New Roman" w:eastAsia="Times New Roman" w:hAnsi="Times New Roman" w:cs="Times New Roman"/>
          <w:color w:val="000000" w:themeColor="text1"/>
          <w:kern w:val="0"/>
          <w:sz w:val="24"/>
          <w:szCs w:val="24"/>
          <w:lang w:eastAsia="lv-LV"/>
          <w14:ligatures w14:val="none"/>
        </w:rPr>
        <w:t>Bērzgaļi</w:t>
      </w:r>
      <w:proofErr w:type="spellEnd"/>
      <w:r w:rsidRPr="00461CCE">
        <w:rPr>
          <w:rFonts w:ascii="Times New Roman" w:eastAsia="Times New Roman" w:hAnsi="Times New Roman" w:cs="Times New Roman"/>
          <w:color w:val="000000" w:themeColor="text1"/>
          <w:kern w:val="0"/>
          <w:sz w:val="24"/>
          <w:szCs w:val="24"/>
          <w:lang w:eastAsia="lv-LV"/>
          <w14:ligatures w14:val="none"/>
        </w:rPr>
        <w:t>”, Bukaišu pagastā, Dobeles novadā, kadastra numurs 46560060272 – zemes vienības kadastra apzīmējums 46560060272 3,21 ha platībā reģistrēta Zemgales rajona tiesas Bukaišu pagasta zemesgrāmatas nodalījumā Nr.</w:t>
      </w:r>
      <w:r w:rsidRPr="00461CCE">
        <w:rPr>
          <w:rFonts w:ascii="Times New Roman" w:eastAsia="Times New Roman" w:hAnsi="Times New Roman" w:cs="Times New Roman"/>
          <w:kern w:val="0"/>
          <w:sz w:val="24"/>
          <w:szCs w:val="24"/>
          <w:lang w:eastAsia="lv-LV"/>
          <w14:ligatures w14:val="none"/>
        </w:rPr>
        <w:t> </w:t>
      </w:r>
      <w:r w:rsidRPr="00461CCE">
        <w:rPr>
          <w:rFonts w:ascii="Times New Roman" w:eastAsia="Times New Roman" w:hAnsi="Times New Roman" w:cs="Times New Roman"/>
          <w:color w:val="000000" w:themeColor="text1"/>
          <w:kern w:val="0"/>
          <w:sz w:val="24"/>
          <w:szCs w:val="24"/>
          <w:lang w:eastAsia="lv-LV"/>
          <w14:ligatures w14:val="none"/>
        </w:rPr>
        <w:t xml:space="preserve">100000957939 (turpmāk – zemes vienība) un uz to nostiprinātas īpašuma tiesības pašvaldībai. </w:t>
      </w:r>
    </w:p>
    <w:p w14:paraId="23C1ED66" w14:textId="3D3C7FAF" w:rsidR="00461CCE" w:rsidRPr="00461CCE" w:rsidRDefault="00461CCE" w:rsidP="00461CCE">
      <w:pPr>
        <w:autoSpaceDE w:val="0"/>
        <w:autoSpaceDN w:val="0"/>
        <w:adjustRightInd w:val="0"/>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 xml:space="preserve">Saskaņā ar Valsts vienotās datorizētās zemesgrāmatas datiem uz zemes vienības atrodas </w:t>
      </w:r>
      <w:r w:rsidR="005A4366">
        <w:rPr>
          <w:rFonts w:ascii="Times New Roman" w:eastAsia="Times New Roman" w:hAnsi="Times New Roman" w:cs="Times New Roman"/>
          <w:color w:val="000000" w:themeColor="text1"/>
          <w:kern w:val="0"/>
          <w:sz w:val="24"/>
          <w:szCs w:val="24"/>
          <w:lang w:eastAsia="lv-LV"/>
          <w14:ligatures w14:val="none"/>
        </w:rPr>
        <w:t>[..]</w:t>
      </w:r>
      <w:r w:rsidRPr="00461CCE">
        <w:rPr>
          <w:rFonts w:ascii="Times New Roman" w:eastAsia="Times New Roman" w:hAnsi="Times New Roman" w:cs="Times New Roman"/>
          <w:color w:val="000000" w:themeColor="text1"/>
          <w:kern w:val="0"/>
          <w:sz w:val="24"/>
          <w:szCs w:val="24"/>
          <w:lang w:eastAsia="lv-LV"/>
          <w14:ligatures w14:val="none"/>
        </w:rPr>
        <w:t xml:space="preserve"> (turpmāk – būvju īpašnieks) piederošas 3 (trīs) būves (adrese – “</w:t>
      </w:r>
      <w:proofErr w:type="spellStart"/>
      <w:r w:rsidRPr="00461CCE">
        <w:rPr>
          <w:rFonts w:ascii="Times New Roman" w:eastAsia="Times New Roman" w:hAnsi="Times New Roman" w:cs="Times New Roman"/>
          <w:color w:val="000000" w:themeColor="text1"/>
          <w:kern w:val="0"/>
          <w:sz w:val="24"/>
          <w:szCs w:val="24"/>
          <w:lang w:eastAsia="lv-LV"/>
          <w14:ligatures w14:val="none"/>
        </w:rPr>
        <w:t>Bērzgaļi</w:t>
      </w:r>
      <w:proofErr w:type="spellEnd"/>
      <w:r w:rsidRPr="00461CCE">
        <w:rPr>
          <w:rFonts w:ascii="Times New Roman" w:eastAsia="Times New Roman" w:hAnsi="Times New Roman" w:cs="Times New Roman"/>
          <w:color w:val="000000" w:themeColor="text1"/>
          <w:kern w:val="0"/>
          <w:sz w:val="24"/>
          <w:szCs w:val="24"/>
          <w:lang w:eastAsia="lv-LV"/>
          <w14:ligatures w14:val="none"/>
        </w:rPr>
        <w:t>”, Bukaišu pag., Dobeles nov., LV-3714), ar kadastra apzīmējumiem 46560060272001, 46560060272002 un 46560060272004, kas reģistrētas Zemgales rajona tiesas Bukaišu pagasta zemesgrāmatas nodalījumā Nr. </w:t>
      </w:r>
      <w:r w:rsidRPr="00461CCE">
        <w:rPr>
          <w:rFonts w:ascii="Times New Roman" w:eastAsia="TimesNewRomanPSMT" w:hAnsi="Times New Roman" w:cs="Times New Roman"/>
          <w:color w:val="000000" w:themeColor="text1"/>
          <w:kern w:val="0"/>
          <w:sz w:val="24"/>
          <w:szCs w:val="24"/>
          <w14:ligatures w14:val="none"/>
        </w:rPr>
        <w:t>100000951757</w:t>
      </w:r>
      <w:r w:rsidRPr="00461CCE">
        <w:rPr>
          <w:rFonts w:ascii="Times New Roman" w:eastAsia="Times New Roman" w:hAnsi="Times New Roman" w:cs="Times New Roman"/>
          <w:color w:val="000000" w:themeColor="text1"/>
          <w:kern w:val="0"/>
          <w:sz w:val="24"/>
          <w:szCs w:val="24"/>
          <w:lang w:eastAsia="lv-LV"/>
          <w14:ligatures w14:val="none"/>
        </w:rPr>
        <w:t xml:space="preserve">. Minētajā zemesgrāmatas nodalījumā reģistrēta atzīme - </w:t>
      </w:r>
      <w:r w:rsidRPr="00461CCE">
        <w:rPr>
          <w:rFonts w:ascii="Times New Roman" w:eastAsia="TimesNewRomanPSMT" w:hAnsi="Times New Roman" w:cs="Times New Roman"/>
          <w:color w:val="000000" w:themeColor="text1"/>
          <w:kern w:val="0"/>
          <w:sz w:val="24"/>
          <w:szCs w:val="24"/>
          <w14:ligatures w14:val="none"/>
        </w:rPr>
        <w:t>būves saistītas ar zemes gabalu (zemes vienības kadastra apzīmējums 46560060272).</w:t>
      </w:r>
    </w:p>
    <w:p w14:paraId="61BD3779"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Pašvaldībā saņemts būvju īpašnieka</w:t>
      </w:r>
      <w:r w:rsidRPr="00461CCE">
        <w:rPr>
          <w:rFonts w:ascii="Times New Roman" w:eastAsia="Times New Roman" w:hAnsi="Times New Roman" w:cs="Times New Roman"/>
          <w:color w:val="000000" w:themeColor="text1"/>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ierosinājums atsavināt </w:t>
      </w:r>
      <w:r w:rsidRPr="00461CCE">
        <w:rPr>
          <w:rFonts w:ascii="Times New Roman" w:eastAsia="Times New Roman" w:hAnsi="Times New Roman" w:cs="Times New Roman"/>
          <w:color w:val="000000" w:themeColor="text1"/>
          <w:kern w:val="0"/>
          <w:sz w:val="24"/>
          <w:szCs w:val="24"/>
          <w:lang w:eastAsia="lv-LV"/>
          <w14:ligatures w14:val="none"/>
        </w:rPr>
        <w:t>zemes vienību</w:t>
      </w:r>
      <w:r w:rsidRPr="00461CCE">
        <w:rPr>
          <w:rFonts w:ascii="Times New Roman" w:eastAsia="Times New Roman" w:hAnsi="Times New Roman" w:cs="Times New Roman"/>
          <w:kern w:val="0"/>
          <w:sz w:val="24"/>
          <w:szCs w:val="24"/>
          <w:lang w:eastAsia="lv-LV"/>
          <w14:ligatures w14:val="none"/>
        </w:rPr>
        <w:t>.</w:t>
      </w:r>
    </w:p>
    <w:p w14:paraId="3305F97F"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4. panta ceturtās daļas 3. punkts nosaka, ka publiskas personas nekustamā īpašuma atsavināšanu var ierosināt zemesgrāmatā ierakstītas ēkas (būves) īpašnieks, ja viņš vēlas nopirkt zemesgabalu uz kura atrodas ēka (būve).</w:t>
      </w:r>
    </w:p>
    <w:p w14:paraId="07413D21"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Pamatojoties uz to, ka būves īpašniekam ir tiesības ierosināt zemes vienības atsavināšanu un zemes vienība nav nepieciešama pašvaldības pastāvīgo funkciju nodrošināšanai, lietderīgākā rīcība ir atzīstama zemes vienības atsavināšana būves īpašniekam, tādējādi izbeidzot piespiedu dalītā īpašuma pastāvēšanu. </w:t>
      </w:r>
    </w:p>
    <w:p w14:paraId="6CD2D31B"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37. panta pirmās daļas 4. punkts nosaka, ka pārdot publiskas personas mantu par brīvu cenu var, ja nekustamo īpašumu iegūst šā likuma 4.panta ceturtajā daļā minētā persona. Šajā gadījumā pārdošanas cena ir vienāda ar nosacīto cenu, kuru nosaka atbilstoši Standartizācijas likumā paredzētajā kārtībā apstiprinātajiem Latvijas īpašuma vērtēšanas standartiem. Tādējādi pašvaldība ir tiesīga zemes vienību atsavināt būvju īpašniekam nerīkojot atsavināšanu izsolē.</w:t>
      </w:r>
    </w:p>
    <w:p w14:paraId="6EF9B4E2"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w:t>
      </w:r>
      <w:r w:rsidRPr="00461CCE">
        <w:rPr>
          <w:rFonts w:ascii="Times New Roman" w:eastAsia="Times New Roman" w:hAnsi="Times New Roman" w:cs="Times New Roman"/>
          <w:color w:val="000000" w:themeColor="text1"/>
          <w:kern w:val="0"/>
          <w:sz w:val="24"/>
          <w:szCs w:val="24"/>
          <w:lang w:eastAsia="lv-LV"/>
          <w14:ligatures w14:val="none"/>
        </w:rPr>
        <w:t xml:space="preserve">2026.gada 4.augustā </w:t>
      </w:r>
      <w:r w:rsidRPr="00461CCE">
        <w:rPr>
          <w:rFonts w:ascii="Times New Roman" w:eastAsia="Times New Roman" w:hAnsi="Times New Roman" w:cs="Times New Roman"/>
          <w:kern w:val="0"/>
          <w:sz w:val="24"/>
          <w:szCs w:val="24"/>
          <w:lang w:eastAsia="lv-LV"/>
          <w14:ligatures w14:val="none"/>
        </w:rPr>
        <w:t xml:space="preserve">veikto tirgus novērtējumu, ko atbilstoši Standartizācijas likumā paredzētajā kārtībā apstiprinātajiem Latvijas īpašuma vērtēšanas standartiem veikusi sertificēta nekustamo īpašumu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zemes vienības tirgus vērtība atsavināšanas vajadzībām ir noteikta </w:t>
      </w:r>
      <w:bookmarkStart w:id="16" w:name="_Hlk189485754"/>
      <w:r w:rsidRPr="00461CCE">
        <w:rPr>
          <w:rFonts w:ascii="Times New Roman" w:eastAsia="Times New Roman" w:hAnsi="Times New Roman" w:cs="Times New Roman"/>
          <w:kern w:val="0"/>
          <w:sz w:val="24"/>
          <w:szCs w:val="24"/>
          <w:lang w:eastAsia="lv-LV"/>
          <w14:ligatures w14:val="none"/>
        </w:rPr>
        <w:t xml:space="preserve">22400,00 </w:t>
      </w:r>
      <w:proofErr w:type="spellStart"/>
      <w:r w:rsidRPr="00461CCE">
        <w:rPr>
          <w:rFonts w:ascii="Times New Roman" w:eastAsia="Times New Roman" w:hAnsi="Times New Roman" w:cs="Times New Roman"/>
          <w:i/>
          <w:iCs/>
          <w:kern w:val="0"/>
          <w:sz w:val="24"/>
          <w:szCs w:val="24"/>
          <w:lang w:eastAsia="lv-LV"/>
          <w14:ligatures w14:val="none"/>
        </w:rPr>
        <w:t>euro</w:t>
      </w:r>
      <w:bookmarkEnd w:id="16"/>
      <w:proofErr w:type="spellEnd"/>
      <w:r w:rsidRPr="00461CCE">
        <w:rPr>
          <w:rFonts w:ascii="Times New Roman" w:eastAsia="Times New Roman" w:hAnsi="Times New Roman" w:cs="Times New Roman"/>
          <w:kern w:val="0"/>
          <w:sz w:val="24"/>
          <w:szCs w:val="24"/>
          <w:lang w:eastAsia="lv-LV"/>
          <w14:ligatures w14:val="none"/>
        </w:rPr>
        <w:t>.</w:t>
      </w:r>
    </w:p>
    <w:p w14:paraId="7C9D2886" w14:textId="77777777" w:rsidR="00461CCE" w:rsidRPr="00461CCE" w:rsidRDefault="00461CCE" w:rsidP="00461CCE">
      <w:pPr>
        <w:spacing w:after="0" w:line="240" w:lineRule="auto"/>
        <w:ind w:right="-1" w:firstLine="425"/>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 xml:space="preserve">Valsts zemes dienesta Nekustamā īpašuma valsts kadastra informācijas sistēmā norādītie dati apliecina, ka aktuālā zemes vienības fiskālā kadastrālā vērtība ir </w:t>
      </w:r>
      <w:r w:rsidRPr="00461CCE">
        <w:rPr>
          <w:rFonts w:ascii="Times New Roman" w:eastAsia="Times New Roman" w:hAnsi="Times New Roman" w:cs="Times New Roman"/>
          <w:color w:val="000000" w:themeColor="text1"/>
          <w:kern w:val="0"/>
          <w:sz w:val="24"/>
          <w:szCs w:val="24"/>
          <w:lang w:eastAsia="lv-LV"/>
          <w14:ligatures w14:val="none"/>
        </w:rPr>
        <w:t xml:space="preserve">6672,00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i/>
          <w:iCs/>
          <w:color w:val="000000" w:themeColor="text1"/>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un</w:t>
      </w:r>
      <w:r w:rsidRPr="00461CCE">
        <w:rPr>
          <w:rFonts w:ascii="Times New Roman" w:eastAsia="Times New Roman" w:hAnsi="Times New Roman" w:cs="Times New Roman"/>
          <w:i/>
          <w:iCs/>
          <w:color w:val="000000" w:themeColor="text1"/>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 xml:space="preserve">aktuālā zemes vienības universālā kadastrālā vērtība ir 17791,00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color w:val="000000" w:themeColor="text1"/>
          <w:kern w:val="0"/>
          <w:sz w:val="24"/>
          <w:szCs w:val="24"/>
          <w:lang w:eastAsia="lv-LV"/>
          <w14:ligatures w14:val="none"/>
        </w:rPr>
        <w:t>.</w:t>
      </w:r>
    </w:p>
    <w:p w14:paraId="3428A892"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iepriekš minēto un saskaņā ar likuma Pašvaldību likuma 10. panta pirmās daļas 16. punktu, 73. panta ceturto daļu, Publiskas personas mantas atsavināšanas likuma 4. panta ceturtās daļas 3. punktu, 5.panta ceturto daļu, 8.panta trešo daļu, 41.panta otro daļu, 44.</w:t>
      </w:r>
      <w:r w:rsidRPr="00461CCE">
        <w:rPr>
          <w:rFonts w:ascii="Times New Roman" w:eastAsia="Times New Roman" w:hAnsi="Times New Roman" w:cs="Times New Roman"/>
          <w:kern w:val="0"/>
          <w:sz w:val="24"/>
          <w:szCs w:val="24"/>
          <w:vertAlign w:val="superscript"/>
          <w:lang w:eastAsia="lv-LV"/>
          <w14:ligatures w14:val="none"/>
        </w:rPr>
        <w:t>1</w:t>
      </w:r>
      <w:r w:rsidRPr="00461CCE">
        <w:rPr>
          <w:rFonts w:ascii="Times New Roman" w:eastAsia="Times New Roman" w:hAnsi="Times New Roman" w:cs="Times New Roman"/>
          <w:kern w:val="0"/>
          <w:sz w:val="24"/>
          <w:szCs w:val="24"/>
          <w:lang w:eastAsia="lv-LV"/>
          <w14:ligatures w14:val="none"/>
        </w:rPr>
        <w:t xml:space="preserve">panta piekto daļu, </w:t>
      </w:r>
      <w:r w:rsidRPr="00461CCE">
        <w:rPr>
          <w:rFonts w:ascii="Times New Roman" w:eastAsia="Times New Roman" w:hAnsi="Times New Roman" w:cs="Times New Roman"/>
          <w:kern w:val="0"/>
          <w:sz w:val="24"/>
          <w:szCs w:val="24"/>
          <w:lang w:eastAsia="ar-SA"/>
          <w14:ligatures w14:val="none"/>
        </w:rPr>
        <w:t>atklāti balsojot:</w:t>
      </w:r>
      <w:r w:rsidRPr="00461CCE">
        <w:rPr>
          <w:rFonts w:ascii="Times New Roman" w:eastAsia="Times New Roman" w:hAnsi="Times New Roman" w:cs="Times New Roman"/>
          <w:kern w:val="0"/>
          <w:sz w:val="24"/>
          <w:szCs w:val="24"/>
          <w:lang w:eastAsia="lv-LV"/>
          <w14:ligatures w14:val="none"/>
        </w:rPr>
        <w:t xml:space="preserve"> PAR -</w:t>
      </w:r>
      <w:r w:rsidRPr="00461CCE">
        <w:rPr>
          <w:rFonts w:ascii="Times New Roman" w:eastAsia="Times New Roman" w:hAnsi="Times New Roman" w:cs="Times New Roman"/>
          <w:bCs/>
          <w:kern w:val="0"/>
          <w:sz w:val="24"/>
          <w:szCs w:val="24"/>
          <w:lang w:eastAsia="et-EE"/>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PRET -, ATTURAS -, Dobeles novada dome </w:t>
      </w:r>
      <w:r w:rsidRPr="00461CCE">
        <w:rPr>
          <w:rFonts w:ascii="Times New Roman" w:eastAsia="Times New Roman" w:hAnsi="Times New Roman" w:cs="Times New Roman"/>
          <w:bCs/>
          <w:kern w:val="0"/>
          <w:sz w:val="24"/>
          <w:szCs w:val="24"/>
          <w:lang w:eastAsia="lv-LV"/>
          <w14:ligatures w14:val="none"/>
        </w:rPr>
        <w:t>NOLEMJ</w:t>
      </w:r>
      <w:r w:rsidRPr="00461CCE">
        <w:rPr>
          <w:rFonts w:ascii="Times New Roman" w:eastAsia="Times New Roman" w:hAnsi="Times New Roman" w:cs="Times New Roman"/>
          <w:kern w:val="0"/>
          <w:sz w:val="24"/>
          <w:szCs w:val="24"/>
          <w:lang w:eastAsia="lv-LV"/>
          <w14:ligatures w14:val="none"/>
        </w:rPr>
        <w:t>:</w:t>
      </w:r>
    </w:p>
    <w:p w14:paraId="16D7C7AD"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p>
    <w:p w14:paraId="6F13FB21" w14:textId="6FC125B6" w:rsidR="00461CCE" w:rsidRPr="00461CCE" w:rsidRDefault="00461CCE" w:rsidP="00461CCE">
      <w:pPr>
        <w:widowControl w:val="0"/>
        <w:numPr>
          <w:ilvl w:val="3"/>
          <w:numId w:val="1"/>
        </w:numPr>
        <w:suppressAutoHyphens/>
        <w:spacing w:after="0" w:line="240" w:lineRule="auto"/>
        <w:ind w:left="284" w:right="-1"/>
        <w:contextualSpacing/>
        <w:jc w:val="both"/>
        <w:rPr>
          <w:rFonts w:ascii="Times New Roman" w:eastAsia="Lucida Sans Unicode" w:hAnsi="Times New Roman" w:cs="Times New Roman"/>
          <w:color w:val="000000" w:themeColor="text1"/>
          <w:sz w:val="24"/>
          <w:szCs w:val="24"/>
        </w:rPr>
      </w:pPr>
      <w:r w:rsidRPr="00461CCE">
        <w:rPr>
          <w:rFonts w:ascii="Times New Roman" w:eastAsia="Lucida Sans Unicode" w:hAnsi="Times New Roman" w:cs="Times New Roman"/>
          <w:sz w:val="24"/>
          <w:szCs w:val="24"/>
        </w:rPr>
        <w:t xml:space="preserve">Atsavināt nekustamo īpašumu </w:t>
      </w:r>
      <w:r w:rsidRPr="00461CCE">
        <w:rPr>
          <w:rFonts w:ascii="Times New Roman" w:eastAsia="Times New Roman" w:hAnsi="Times New Roman" w:cs="Times New Roman"/>
          <w:color w:val="000000" w:themeColor="text1"/>
          <w:kern w:val="0"/>
          <w:sz w:val="24"/>
          <w:szCs w:val="24"/>
          <w:lang w:eastAsia="lv-LV"/>
          <w14:ligatures w14:val="none"/>
        </w:rPr>
        <w:t>“</w:t>
      </w:r>
      <w:proofErr w:type="spellStart"/>
      <w:r w:rsidRPr="00461CCE">
        <w:rPr>
          <w:rFonts w:ascii="Times New Roman" w:eastAsia="Times New Roman" w:hAnsi="Times New Roman" w:cs="Times New Roman"/>
          <w:color w:val="000000" w:themeColor="text1"/>
          <w:kern w:val="0"/>
          <w:sz w:val="24"/>
          <w:szCs w:val="24"/>
          <w:lang w:eastAsia="lv-LV"/>
          <w14:ligatures w14:val="none"/>
        </w:rPr>
        <w:t>Bērzgaļi</w:t>
      </w:r>
      <w:proofErr w:type="spellEnd"/>
      <w:r w:rsidRPr="00461CCE">
        <w:rPr>
          <w:rFonts w:ascii="Times New Roman" w:eastAsia="Times New Roman" w:hAnsi="Times New Roman" w:cs="Times New Roman"/>
          <w:color w:val="000000" w:themeColor="text1"/>
          <w:kern w:val="0"/>
          <w:sz w:val="24"/>
          <w:szCs w:val="24"/>
          <w:lang w:eastAsia="lv-LV"/>
          <w14:ligatures w14:val="none"/>
        </w:rPr>
        <w:t>”, Bukaišu pagastā, Dobeles novadā, ar kadastra numuru 46560060272</w:t>
      </w:r>
      <w:r w:rsidRPr="00461CCE">
        <w:rPr>
          <w:rFonts w:ascii="Times New Roman" w:eastAsia="Lucida Sans Unicode" w:hAnsi="Times New Roman" w:cs="Times New Roman"/>
          <w:sz w:val="24"/>
          <w:szCs w:val="24"/>
        </w:rPr>
        <w:t xml:space="preserve">, kas sastāv </w:t>
      </w:r>
      <w:r w:rsidRPr="00461CCE">
        <w:rPr>
          <w:rFonts w:ascii="Times New Roman" w:eastAsia="Times New Roman" w:hAnsi="Times New Roman" w:cs="Times New Roman"/>
          <w:color w:val="000000" w:themeColor="text1"/>
          <w:kern w:val="0"/>
          <w:sz w:val="24"/>
          <w:szCs w:val="24"/>
          <w:lang w:eastAsia="lv-LV"/>
          <w14:ligatures w14:val="none"/>
        </w:rPr>
        <w:t xml:space="preserve">no apbūvētas zemes vienības ar kadastra apzīmējumu 46560060272, platība 3,21 ha, </w:t>
      </w:r>
      <w:r w:rsidRPr="00461CCE">
        <w:rPr>
          <w:rFonts w:ascii="Times New Roman" w:eastAsia="Lucida Sans Unicode" w:hAnsi="Times New Roman" w:cs="Times New Roman"/>
          <w:sz w:val="24"/>
          <w:szCs w:val="24"/>
        </w:rPr>
        <w:t xml:space="preserve">pārdodot to par nosacīto cenu </w:t>
      </w:r>
      <w:r w:rsidRPr="00461CCE">
        <w:rPr>
          <w:rFonts w:ascii="Times New Roman" w:eastAsia="Times New Roman" w:hAnsi="Times New Roman" w:cs="Times New Roman"/>
          <w:kern w:val="0"/>
          <w:sz w:val="24"/>
          <w:szCs w:val="24"/>
          <w:lang w:eastAsia="lv-LV"/>
          <w14:ligatures w14:val="none"/>
        </w:rPr>
        <w:t xml:space="preserve">22400,00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 xml:space="preserve">būvju īpašniecei </w:t>
      </w:r>
      <w:r w:rsidR="005A4366">
        <w:rPr>
          <w:rFonts w:ascii="Times New Roman" w:eastAsia="Lucida Sans Unicode" w:hAnsi="Times New Roman" w:cs="Times New Roman"/>
          <w:color w:val="000000" w:themeColor="text1"/>
          <w:sz w:val="24"/>
          <w:szCs w:val="24"/>
        </w:rPr>
        <w:t>[..]</w:t>
      </w:r>
      <w:r w:rsidRPr="00461CCE">
        <w:rPr>
          <w:rFonts w:ascii="Times New Roman" w:eastAsia="Lucida Sans Unicode" w:hAnsi="Times New Roman" w:cs="Times New Roman"/>
          <w:color w:val="000000" w:themeColor="text1"/>
          <w:sz w:val="24"/>
          <w:szCs w:val="24"/>
        </w:rPr>
        <w:t xml:space="preserve">, personas kods </w:t>
      </w:r>
      <w:r w:rsidR="005A4366">
        <w:rPr>
          <w:rFonts w:ascii="Times New Roman" w:eastAsia="Lucida Sans Unicode" w:hAnsi="Times New Roman" w:cs="Times New Roman"/>
          <w:color w:val="000000" w:themeColor="text1"/>
          <w:sz w:val="24"/>
          <w:szCs w:val="24"/>
        </w:rPr>
        <w:t>[..]</w:t>
      </w:r>
      <w:r w:rsidRPr="00461CCE">
        <w:rPr>
          <w:rFonts w:ascii="Times New Roman" w:eastAsia="Lucida Sans Unicode" w:hAnsi="Times New Roman" w:cs="Times New Roman"/>
          <w:color w:val="000000" w:themeColor="text1"/>
          <w:sz w:val="24"/>
          <w:szCs w:val="24"/>
        </w:rPr>
        <w:t>.</w:t>
      </w:r>
    </w:p>
    <w:p w14:paraId="6C962589" w14:textId="77777777" w:rsidR="00461CCE" w:rsidRPr="00461CCE" w:rsidRDefault="00461CCE" w:rsidP="00461CCE">
      <w:pPr>
        <w:numPr>
          <w:ilvl w:val="3"/>
          <w:numId w:val="1"/>
        </w:numPr>
        <w:spacing w:after="0" w:line="240" w:lineRule="auto"/>
        <w:ind w:left="284" w:right="-1"/>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Pirkuma maksa pilnā apmērā samaksājama viena mēneša laikā no atsavināšanas lēmuma saņemšanas dienas. Ja nekustamais īpašums tiek pirkts uz nomaksu līdz pieciem gadiem, tad viena mēneša laikā no lēmuma saņemšanas dienas samaksājams avanss 10% apmērā no pirkuma maksas.</w:t>
      </w:r>
    </w:p>
    <w:p w14:paraId="572ADF0C" w14:textId="77777777" w:rsidR="00461CCE" w:rsidRPr="00461CCE" w:rsidRDefault="00461CCE" w:rsidP="00461CCE">
      <w:pPr>
        <w:numPr>
          <w:ilvl w:val="3"/>
          <w:numId w:val="1"/>
        </w:numPr>
        <w:spacing w:after="0" w:line="240" w:lineRule="auto"/>
        <w:ind w:left="284" w:right="-1"/>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Lēmums zaudē spēku, ja pirkuma maksa pilnā apjomā vai avanss netiek samaksāts lēmuma 2. punktā noteiktajā termiņā.</w:t>
      </w:r>
    </w:p>
    <w:p w14:paraId="22BBA6F4" w14:textId="77777777" w:rsidR="00461CCE" w:rsidRPr="00461CCE" w:rsidRDefault="00461CCE" w:rsidP="00461CCE">
      <w:pPr>
        <w:spacing w:after="0" w:line="240" w:lineRule="auto"/>
        <w:ind w:left="284" w:hanging="360"/>
        <w:jc w:val="both"/>
        <w:rPr>
          <w:rFonts w:ascii="Times New Roman" w:eastAsia="Calibri" w:hAnsi="Times New Roman" w:cs="Times New Roman"/>
          <w:color w:val="FF0000"/>
          <w:kern w:val="0"/>
          <w:sz w:val="24"/>
          <w:szCs w:val="24"/>
          <w:lang w:eastAsia="lv-LV"/>
          <w14:ligatures w14:val="none"/>
        </w:rPr>
      </w:pPr>
    </w:p>
    <w:p w14:paraId="14009F15" w14:textId="77777777" w:rsidR="00461CCE" w:rsidRPr="00461CCE" w:rsidRDefault="00461CCE" w:rsidP="00461CCE">
      <w:pPr>
        <w:spacing w:after="0" w:line="240" w:lineRule="auto"/>
        <w:ind w:left="284"/>
        <w:rPr>
          <w:rFonts w:ascii="Times New Roman" w:eastAsia="Times New Roman" w:hAnsi="Times New Roman" w:cs="Times New Roman"/>
          <w:kern w:val="0"/>
          <w:sz w:val="24"/>
          <w:szCs w:val="24"/>
          <w:lang w:eastAsia="lv-LV"/>
          <w14:ligatures w14:val="none"/>
        </w:rPr>
      </w:pPr>
    </w:p>
    <w:p w14:paraId="76E3A432" w14:textId="77777777" w:rsidR="00461CCE" w:rsidRPr="00461CCE" w:rsidRDefault="00461CCE" w:rsidP="00461CCE">
      <w:pPr>
        <w:spacing w:after="0" w:line="240" w:lineRule="auto"/>
        <w:ind w:left="57" w:right="-694"/>
        <w:contextualSpacing/>
        <w:jc w:val="both"/>
        <w:rPr>
          <w:rFonts w:ascii="Times New Roman" w:hAnsi="Times New Roman" w:cs="Times New Roman"/>
          <w:kern w:val="0"/>
          <w:sz w:val="24"/>
          <w:szCs w:val="24"/>
          <w:lang w:eastAsia="lv-LV"/>
          <w14:ligatures w14:val="none"/>
        </w:rPr>
      </w:pPr>
    </w:p>
    <w:p w14:paraId="161EFB84" w14:textId="77777777" w:rsidR="00461CCE" w:rsidRPr="00461CCE" w:rsidRDefault="00461CCE" w:rsidP="00461CCE">
      <w:pPr>
        <w:widowControl w:val="0"/>
        <w:suppressAutoHyphens/>
        <w:spacing w:after="0" w:line="240" w:lineRule="auto"/>
        <w:ind w:left="57" w:right="-694"/>
        <w:jc w:val="both"/>
        <w:rPr>
          <w:rFonts w:ascii="Times New Roman" w:hAnsi="Times New Roman" w:cs="Times New Roman"/>
          <w:sz w:val="24"/>
          <w:szCs w:val="24"/>
        </w:rPr>
      </w:pPr>
      <w:r w:rsidRPr="00461CCE">
        <w:rPr>
          <w:rFonts w:ascii="Times New Roman" w:eastAsia="Lucida Sans Unicode" w:hAnsi="Times New Roman" w:cs="Times New Roman"/>
          <w:sz w:val="24"/>
          <w:szCs w:val="24"/>
        </w:rPr>
        <w:t xml:space="preserve">Domes priekšsēdētājs                                                                                                  </w:t>
      </w:r>
      <w:proofErr w:type="spellStart"/>
      <w:r w:rsidRPr="00461CCE">
        <w:rPr>
          <w:rFonts w:ascii="Times New Roman" w:eastAsia="Lucida Sans Unicode" w:hAnsi="Times New Roman" w:cs="Times New Roman"/>
          <w:sz w:val="24"/>
          <w:szCs w:val="24"/>
        </w:rPr>
        <w:t>A.Spridzāns</w:t>
      </w:r>
      <w:proofErr w:type="spellEnd"/>
    </w:p>
    <w:p w14:paraId="3DA3B96A" w14:textId="77777777" w:rsidR="00461CCE" w:rsidRPr="00461CCE" w:rsidRDefault="00461CCE" w:rsidP="00461CCE">
      <w:pPr>
        <w:widowControl w:val="0"/>
        <w:suppressAutoHyphens/>
        <w:spacing w:after="0" w:line="240" w:lineRule="auto"/>
        <w:ind w:left="57"/>
        <w:jc w:val="both"/>
        <w:rPr>
          <w:rFonts w:ascii="Times New Roman" w:eastAsia="Lucida Sans Unicode" w:hAnsi="Times New Roman" w:cs="Times New Roman"/>
          <w:color w:val="FF0000"/>
          <w:sz w:val="24"/>
        </w:rPr>
      </w:pPr>
    </w:p>
    <w:p w14:paraId="4D0CF5C4"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053D4D61"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A. </w:t>
      </w:r>
      <w:proofErr w:type="spellStart"/>
      <w:r w:rsidRPr="00461CCE">
        <w:rPr>
          <w:rFonts w:ascii="Times New Roman" w:eastAsia="Times New Roman" w:hAnsi="Times New Roman" w:cs="Times New Roman"/>
          <w:kern w:val="0"/>
          <w:sz w:val="24"/>
          <w:szCs w:val="24"/>
          <w:lang w:eastAsia="lv-LV"/>
          <w14:ligatures w14:val="none"/>
        </w:rPr>
        <w:t>Šafare</w:t>
      </w:r>
      <w:proofErr w:type="spellEnd"/>
    </w:p>
    <w:p w14:paraId="1BCE284E" w14:textId="6C8E5ADA"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Izskatīts šādās pašvaldības institūcijās: </w:t>
      </w:r>
      <w:r w:rsidRPr="00461CCE">
        <w:rPr>
          <w:rFonts w:ascii="Times New Roman" w:eastAsia="Times New Roman" w:hAnsi="Times New Roman" w:cs="Times New Roman"/>
          <w:color w:val="000000"/>
          <w:kern w:val="0"/>
          <w:sz w:val="24"/>
          <w:szCs w:val="24"/>
          <w:lang w:eastAsia="lv-LV"/>
          <w14:ligatures w14:val="none"/>
        </w:rPr>
        <w:t>Dobeles novada pašvaldības Īpašumu komisijā</w:t>
      </w:r>
      <w:r w:rsidR="00A73535">
        <w:rPr>
          <w:rFonts w:ascii="Times New Roman" w:eastAsia="Times New Roman" w:hAnsi="Times New Roman" w:cs="Times New Roman"/>
          <w:color w:val="000000"/>
          <w:kern w:val="0"/>
          <w:sz w:val="24"/>
          <w:szCs w:val="24"/>
          <w:lang w:eastAsia="lv-LV"/>
          <w14:ligatures w14:val="none"/>
        </w:rPr>
        <w:t xml:space="preserve">, </w:t>
      </w:r>
      <w:r w:rsidR="00A73535" w:rsidRPr="003801A5">
        <w:rPr>
          <w:rFonts w:ascii="Times New Roman" w:eastAsia="Calibri" w:hAnsi="Times New Roman" w:cs="Times New Roman"/>
          <w:kern w:val="0"/>
          <w:sz w:val="24"/>
          <w:szCs w:val="24"/>
          <w14:ligatures w14:val="none"/>
        </w:rPr>
        <w:t>Finanšu un budžeta komitej</w:t>
      </w:r>
      <w:r w:rsidR="00A73535">
        <w:rPr>
          <w:rFonts w:ascii="Times New Roman" w:eastAsia="Calibri" w:hAnsi="Times New Roman" w:cs="Times New Roman"/>
          <w:kern w:val="0"/>
          <w:sz w:val="24"/>
          <w:szCs w:val="24"/>
          <w14:ligatures w14:val="none"/>
        </w:rPr>
        <w:t>ā 16.09.202</w:t>
      </w:r>
      <w:r w:rsidR="00CD1D4F">
        <w:rPr>
          <w:rFonts w:ascii="Times New Roman" w:eastAsia="Calibri" w:hAnsi="Times New Roman" w:cs="Times New Roman"/>
          <w:kern w:val="0"/>
          <w:sz w:val="24"/>
          <w:szCs w:val="24"/>
          <w14:ligatures w14:val="none"/>
        </w:rPr>
        <w:t>6</w:t>
      </w:r>
      <w:r w:rsidR="00A73535">
        <w:rPr>
          <w:rFonts w:ascii="Times New Roman" w:eastAsia="Calibri" w:hAnsi="Times New Roman" w:cs="Times New Roman"/>
          <w:kern w:val="0"/>
          <w:sz w:val="24"/>
          <w:szCs w:val="24"/>
          <w14:ligatures w14:val="none"/>
        </w:rPr>
        <w:t>.</w:t>
      </w:r>
    </w:p>
    <w:p w14:paraId="4EECF64D"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Personas, kuras aicināmas uz domes vai komitejas sēdi: </w:t>
      </w:r>
    </w:p>
    <w:p w14:paraId="73B1CA20" w14:textId="1BF59B62"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Pieņemto lēmumu nosūtīt: Dobeles novada Centrālās pārvaldes Nekustamo īpašumu nodaļai, </w:t>
      </w:r>
      <w:r w:rsidR="00CD0258">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br w:type="page"/>
      </w:r>
    </w:p>
    <w:p w14:paraId="06A42BE2" w14:textId="66892EF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1</w:t>
      </w:r>
    </w:p>
    <w:p w14:paraId="6334331F"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05567729" wp14:editId="61261ED5">
            <wp:extent cx="676275" cy="752475"/>
            <wp:effectExtent l="0" t="0" r="9525" b="9525"/>
            <wp:docPr id="93930913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649A2B0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0972055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76447562"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3B581E13"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6"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3E8680EA"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490C6BD2"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7C9136D2"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69F106D4"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5E9FEC9F" w14:textId="227634FC" w:rsidR="00461CCE" w:rsidRPr="00461CCE" w:rsidRDefault="00461CCE" w:rsidP="00461CCE">
      <w:pPr>
        <w:tabs>
          <w:tab w:val="center" w:pos="4153"/>
          <w:tab w:val="left" w:pos="8080"/>
          <w:tab w:val="right" w:pos="9072"/>
        </w:tabs>
        <w:spacing w:after="0" w:line="240" w:lineRule="auto"/>
        <w:ind w:right="-1"/>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septembrī   </w:t>
      </w:r>
      <w:r w:rsidRPr="00461CCE">
        <w:rPr>
          <w:rFonts w:ascii="Times New Roman" w:eastAsia="Times New Roman" w:hAnsi="Times New Roman" w:cs="Times New Roman"/>
          <w:b/>
          <w:kern w:val="0"/>
          <w:sz w:val="24"/>
          <w:szCs w:val="24"/>
          <w:lang w:eastAsia="x-none"/>
          <w14:ligatures w14:val="none"/>
        </w:rPr>
        <w:tab/>
        <w:t xml:space="preserve">                                                                               </w:t>
      </w:r>
      <w:r w:rsidRPr="00461CCE">
        <w:rPr>
          <w:rFonts w:ascii="Times New Roman" w:eastAsia="Times New Roman" w:hAnsi="Times New Roman" w:cs="Times New Roman"/>
          <w:b/>
          <w:color w:val="000000"/>
          <w:kern w:val="0"/>
          <w:sz w:val="24"/>
          <w:szCs w:val="24"/>
          <w:lang w:eastAsia="lv-LV"/>
          <w14:ligatures w14:val="none"/>
        </w:rPr>
        <w:t>Nr.___/13</w:t>
      </w:r>
    </w:p>
    <w:p w14:paraId="38458866" w14:textId="77777777" w:rsidR="00461CCE" w:rsidRPr="00461CCE" w:rsidRDefault="00461CCE" w:rsidP="00461CCE">
      <w:pPr>
        <w:spacing w:after="0" w:line="240" w:lineRule="auto"/>
        <w:jc w:val="right"/>
        <w:rPr>
          <w:rFonts w:ascii="Times New Roman" w:eastAsia="Times New Roman" w:hAnsi="Times New Roman" w:cs="Times New Roman"/>
          <w:b/>
          <w:kern w:val="0"/>
          <w:sz w:val="24"/>
          <w:szCs w:val="24"/>
          <w:lang w:eastAsia="lv-LV"/>
          <w14:ligatures w14:val="none"/>
        </w:rPr>
      </w:pPr>
    </w:p>
    <w:p w14:paraId="5E8E7576"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w:t>
      </w:r>
      <w:proofErr w:type="spellStart"/>
      <w:r w:rsidRPr="00461CCE">
        <w:rPr>
          <w:rFonts w:ascii="Times New Roman" w:eastAsia="Times New Roman" w:hAnsi="Times New Roman" w:cs="Times New Roman"/>
          <w:b/>
          <w:kern w:val="0"/>
          <w:sz w:val="24"/>
          <w:szCs w:val="24"/>
          <w:u w:val="single"/>
          <w:lang w:eastAsia="lv-LV"/>
          <w14:ligatures w14:val="none"/>
        </w:rPr>
        <w:t>Galenieki</w:t>
      </w:r>
      <w:proofErr w:type="spellEnd"/>
      <w:r w:rsidRPr="00461CCE">
        <w:rPr>
          <w:rFonts w:ascii="Times New Roman" w:eastAsia="Times New Roman" w:hAnsi="Times New Roman" w:cs="Times New Roman"/>
          <w:b/>
          <w:kern w:val="0"/>
          <w:sz w:val="24"/>
          <w:szCs w:val="24"/>
          <w:u w:val="single"/>
          <w:lang w:eastAsia="lv-LV"/>
          <w14:ligatures w14:val="none"/>
        </w:rPr>
        <w:t xml:space="preserve"> 65”, Dobeles pagastā, Dobeles novadā, </w:t>
      </w:r>
    </w:p>
    <w:p w14:paraId="1A3D29DA"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atsavināšanu izsolē</w:t>
      </w:r>
    </w:p>
    <w:p w14:paraId="377B5EF2" w14:textId="77777777" w:rsidR="00461CCE" w:rsidRPr="00461CCE" w:rsidRDefault="00461CCE" w:rsidP="00461CCE">
      <w:pPr>
        <w:spacing w:after="0" w:line="240" w:lineRule="auto"/>
        <w:rPr>
          <w:rFonts w:ascii="Times New Roman" w:eastAsia="Times New Roman" w:hAnsi="Times New Roman" w:cs="Times New Roman"/>
          <w:b/>
          <w:kern w:val="0"/>
          <w:sz w:val="24"/>
          <w:szCs w:val="24"/>
          <w:u w:val="single"/>
          <w:lang w:eastAsia="lv-LV"/>
          <w14:ligatures w14:val="none"/>
        </w:rPr>
      </w:pPr>
    </w:p>
    <w:p w14:paraId="12F64016"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Dobeles novada dome ir izskatījusi Dobeles novada pašvaldības (turpmāk – pašvaldība) Īpašumu komisijas ierosinājumu atsavināt pašvaldībai piederošo nekustamo īpašumu “</w:t>
      </w:r>
      <w:proofErr w:type="spellStart"/>
      <w:r w:rsidRPr="00461CCE">
        <w:rPr>
          <w:rFonts w:ascii="Times New Roman" w:eastAsia="Times New Roman" w:hAnsi="Times New Roman" w:cs="Times New Roman"/>
          <w:kern w:val="0"/>
          <w:sz w:val="24"/>
          <w:szCs w:val="24"/>
          <w:lang w:eastAsia="lv-LV"/>
          <w14:ligatures w14:val="none"/>
        </w:rPr>
        <w:t>Galenieki</w:t>
      </w:r>
      <w:proofErr w:type="spellEnd"/>
      <w:r w:rsidRPr="00461CCE">
        <w:rPr>
          <w:rFonts w:ascii="Times New Roman" w:eastAsia="Times New Roman" w:hAnsi="Times New Roman" w:cs="Times New Roman"/>
          <w:kern w:val="0"/>
          <w:sz w:val="24"/>
          <w:szCs w:val="24"/>
          <w:lang w:eastAsia="lv-LV"/>
          <w14:ligatures w14:val="none"/>
        </w:rPr>
        <w:t xml:space="preserve"> 65”, Dobeles pagastā, Dobeles novadā, kadastra numurs 46600060065 (turpmāk – Īpašums).</w:t>
      </w:r>
    </w:p>
    <w:p w14:paraId="0C053B20"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ierosinājumu, Dobeles novada dome konstatēja:</w:t>
      </w:r>
      <w:bookmarkStart w:id="17" w:name="_Hlk169009643"/>
    </w:p>
    <w:p w14:paraId="3FB9F7C4"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reģistrēts Zemgales rajona tiesas Dobeles</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pagasta zemesgrāmatas nodalījumā Nr.100000946704</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un uz to nostiprinātas īpašuma tiesības pašvaldībai. Īpašums sastāv no vienas zemes vienības ar kadastra apzīmējumu 46600060240, kopplatība </w:t>
      </w:r>
      <w:bookmarkStart w:id="18" w:name="_Hlk187063057"/>
      <w:r w:rsidRPr="00461CCE">
        <w:rPr>
          <w:rFonts w:ascii="Times New Roman" w:eastAsia="Times New Roman" w:hAnsi="Times New Roman" w:cs="Times New Roman"/>
          <w:kern w:val="0"/>
          <w:sz w:val="24"/>
          <w:szCs w:val="24"/>
          <w:lang w:eastAsia="lv-LV"/>
          <w14:ligatures w14:val="none"/>
        </w:rPr>
        <w:t>0,1084 ha</w:t>
      </w:r>
      <w:bookmarkEnd w:id="18"/>
      <w:r w:rsidRPr="00461CCE">
        <w:rPr>
          <w:rFonts w:ascii="Times New Roman" w:eastAsia="Times New Roman" w:hAnsi="Times New Roman" w:cs="Times New Roman"/>
          <w:kern w:val="0"/>
          <w:sz w:val="24"/>
          <w:szCs w:val="24"/>
          <w:lang w:eastAsia="lv-LV"/>
          <w14:ligatures w14:val="none"/>
        </w:rPr>
        <w:t xml:space="preserve"> (1084 m²</w:t>
      </w:r>
      <w:bookmarkEnd w:id="17"/>
      <w:r w:rsidRPr="00461CCE">
        <w:rPr>
          <w:rFonts w:ascii="Times New Roman" w:hAnsi="Times New Roman" w:cs="Times New Roman"/>
          <w:kern w:val="0"/>
          <w:sz w:val="24"/>
          <w:szCs w:val="24"/>
          <w14:ligatures w14:val="none"/>
        </w:rPr>
        <w:t>).</w:t>
      </w:r>
    </w:p>
    <w:p w14:paraId="5C62FC6F"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Īpašums ir nodots nomā </w:t>
      </w:r>
      <w:bookmarkStart w:id="19" w:name="_Hlk169010540"/>
      <w:r w:rsidRPr="00461CCE">
        <w:rPr>
          <w:rFonts w:ascii="Times New Roman" w:eastAsia="Times New Roman" w:hAnsi="Times New Roman" w:cs="Times New Roman"/>
          <w:kern w:val="0"/>
          <w:sz w:val="24"/>
          <w:szCs w:val="24"/>
          <w:lang w:eastAsia="lv-LV"/>
          <w14:ligatures w14:val="none"/>
        </w:rPr>
        <w:t xml:space="preserve">nomniekam – </w:t>
      </w:r>
      <w:bookmarkEnd w:id="19"/>
      <w:r w:rsidRPr="00461CCE">
        <w:rPr>
          <w:rFonts w:ascii="Times New Roman" w:eastAsia="Times New Roman" w:hAnsi="Times New Roman" w:cs="Times New Roman"/>
          <w:kern w:val="0"/>
          <w:sz w:val="24"/>
          <w:szCs w:val="24"/>
          <w:lang w:eastAsia="lv-LV"/>
          <w14:ligatures w14:val="none"/>
        </w:rPr>
        <w:t>fiziskai personai saskaņā ar 2025.gada 13.augustā noslēgto zemes nomas līgumu Nr.9.2/2025/452, kura termiņš ir noteikts 2029. gada 30. septembris. Nomnieks no pašvaldības Īpašumu nomā no 2025.gada 1.septembra, par ko apliecina 2025.gada 13.augustā noslēgtais zemes nomas līgums Nr. 9.2/2025/452.</w:t>
      </w:r>
      <w:r w:rsidRPr="00461CCE">
        <w:rPr>
          <w:rFonts w:ascii="Times New Roman" w:eastAsia="Times New Roman" w:hAnsi="Times New Roman" w:cs="Times New Roman"/>
          <w:bCs/>
          <w:kern w:val="0"/>
          <w:sz w:val="24"/>
          <w:szCs w:val="24"/>
          <w:lang w:eastAsia="lv-LV"/>
          <w14:ligatures w14:val="none"/>
        </w:rPr>
        <w:t xml:space="preserve"> </w:t>
      </w:r>
    </w:p>
    <w:p w14:paraId="5C7B0D2F"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nav nepieciešams pašvaldības funkciju nodrošināšanai. Līdz ar to, lietderīgākā rīcība ir atzīstama Īpašuma atsavināšana izsolē ar augšupejošu soli.</w:t>
      </w:r>
    </w:p>
    <w:p w14:paraId="77B59C43"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2026.gada </w:t>
      </w:r>
      <w:r w:rsidRPr="00461CCE">
        <w:rPr>
          <w:rFonts w:ascii="Times New Roman" w:eastAsia="Times New Roman" w:hAnsi="Times New Roman" w:cs="Times New Roman"/>
          <w:bCs/>
          <w:kern w:val="0"/>
          <w:sz w:val="24"/>
          <w:szCs w:val="24"/>
          <w:lang w:eastAsia="lv-LV"/>
          <w14:ligatures w14:val="none"/>
        </w:rPr>
        <w:t xml:space="preserve">1.septembrī </w:t>
      </w:r>
      <w:r w:rsidRPr="00461CCE">
        <w:rPr>
          <w:rFonts w:ascii="Times New Roman" w:eastAsia="Times New Roman" w:hAnsi="Times New Roman" w:cs="Times New Roman"/>
          <w:kern w:val="0"/>
          <w:sz w:val="24"/>
          <w:szCs w:val="24"/>
          <w:lang w:eastAsia="lv-LV"/>
          <w14:ligatures w14:val="none"/>
        </w:rPr>
        <w:t xml:space="preserve">veikto tirgus novērtējumu, ko atbilstoši Standartizācijas likumā paredzētajā kārtībā apstiprinātajiem Latvijas īpašuma vērtēšanas standartiem veica sertificēta nekustamā īpašuma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Īpašuma tirgus vērtība atsavināšanas vajadzībām ir noteikta </w:t>
      </w:r>
      <w:bookmarkStart w:id="20" w:name="_Hlk194329586"/>
      <w:bookmarkStart w:id="21" w:name="_Hlk162954471"/>
      <w:bookmarkStart w:id="22" w:name="_Hlk158042021"/>
      <w:bookmarkStart w:id="23" w:name="_Hlk205811280"/>
      <w:bookmarkStart w:id="24" w:name="_Hlk234245871"/>
      <w:bookmarkStart w:id="25" w:name="_Hlk200096689"/>
      <w:bookmarkStart w:id="26" w:name="_Hlk194321223"/>
      <w:bookmarkStart w:id="27" w:name="_Hlk192504179"/>
      <w:r w:rsidRPr="00461CCE">
        <w:rPr>
          <w:rFonts w:ascii="Times New Roman" w:eastAsia="Times New Roman" w:hAnsi="Times New Roman" w:cs="Times New Roman"/>
          <w:kern w:val="0"/>
          <w:sz w:val="24"/>
          <w:szCs w:val="24"/>
          <w:lang w:eastAsia="lv-LV"/>
          <w14:ligatures w14:val="none"/>
        </w:rPr>
        <w:t xml:space="preserve">5100,00 </w:t>
      </w:r>
      <w:bookmarkStart w:id="28" w:name="_Hlk194329601"/>
      <w:bookmarkEnd w:id="20"/>
      <w:proofErr w:type="spellStart"/>
      <w:r w:rsidRPr="00461CCE">
        <w:rPr>
          <w:rFonts w:ascii="Times New Roman" w:eastAsia="Times New Roman" w:hAnsi="Times New Roman" w:cs="Times New Roman"/>
          <w:i/>
          <w:iCs/>
          <w:kern w:val="0"/>
          <w:sz w:val="24"/>
          <w:szCs w:val="24"/>
          <w:lang w:eastAsia="lv-LV"/>
          <w14:ligatures w14:val="none"/>
        </w:rPr>
        <w:t>euro</w:t>
      </w:r>
      <w:bookmarkStart w:id="29" w:name="_Hlk194329644"/>
      <w:bookmarkEnd w:id="21"/>
      <w:bookmarkEnd w:id="22"/>
      <w:bookmarkEnd w:id="23"/>
      <w:bookmarkEnd w:id="24"/>
      <w:bookmarkEnd w:id="25"/>
      <w:proofErr w:type="spellEnd"/>
      <w:r w:rsidRPr="00461CCE">
        <w:rPr>
          <w:rFonts w:ascii="Times New Roman" w:eastAsia="Times New Roman" w:hAnsi="Times New Roman" w:cs="Times New Roman"/>
          <w:kern w:val="0"/>
          <w:sz w:val="24"/>
          <w:szCs w:val="24"/>
          <w:lang w:eastAsia="lv-LV"/>
          <w14:ligatures w14:val="none"/>
        </w:rPr>
        <w:t>.</w:t>
      </w:r>
      <w:bookmarkEnd w:id="26"/>
      <w:bookmarkEnd w:id="27"/>
      <w:bookmarkEnd w:id="28"/>
      <w:bookmarkEnd w:id="29"/>
    </w:p>
    <w:p w14:paraId="0D38AE87"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Valsts zemes dienesta Kadastra informācijas sistēmā norādītie dati apliecina, ka Īpašuma fiskālā kadastrālā vērtība ir 507,00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bet universālā kadastrālā vērtība ir 1691,00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528C3201"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Spēkā esošajā zemes nomas līguma 5.9.punktā teikts, ka nomas līguma darbības termiņa laikā nomniekam zemes vienības atsavināšanas gadījumā ir pirmpirkuma tiesības iegādāties to par zemes vienības atsavināšanas cenu. Nomnieka pienākums ir Iznomātāja noteiktajā termiņā rakstiski iesniegt paziņojumu par savu pirmpirkuma tiesību izmantošanu vai neizmantošanu. Līdz ar to, ievērojot Civillikuma 2127.pantu, 2060.pantu, pirmpirkuma tiesības uz Īpašumu ir Īpašuma pašreizējam nomniekam, kas ņemams vērā, rīkojot izsoli.</w:t>
      </w:r>
    </w:p>
    <w:p w14:paraId="67673CB5"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Civillikuma 2127.pantu, 2060.pantu, Pašvaldību likuma 10.panta pirmās daļas 16.punktu, 73.panta ceturto daļu, Publiskas personas mantas atsavināšanas likuma 4.panta pirmo daļu, 5.panta pirmo un piekto daļu, 8.panta trešo daļu, 9.panta otro daļu, 10.pantu, 15.pantu, 32.panta pirmās daļas 1.punktu, atklāti balsojot: PAR -</w:t>
      </w:r>
      <w:r w:rsidRPr="00461CCE">
        <w:rPr>
          <w:rFonts w:ascii="Times New Roman" w:eastAsia="Times New Roman" w:hAnsi="Times New Roman" w:cs="Times New Roman"/>
          <w:b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PRET -, ATTURAS -, Dobeles novada dome NOLEMJ:</w:t>
      </w:r>
    </w:p>
    <w:p w14:paraId="7E90DE9E" w14:textId="77777777" w:rsidR="00461CCE" w:rsidRPr="00461CCE" w:rsidRDefault="00461CCE" w:rsidP="00461CCE">
      <w:pPr>
        <w:numPr>
          <w:ilvl w:val="0"/>
          <w:numId w:val="2"/>
        </w:numPr>
        <w:spacing w:after="0" w:line="240" w:lineRule="auto"/>
        <w:ind w:left="284" w:hanging="2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Atsavināt nekustamo īpašumu “</w:t>
      </w:r>
      <w:proofErr w:type="spellStart"/>
      <w:r w:rsidRPr="00461CCE">
        <w:rPr>
          <w:rFonts w:ascii="Times New Roman" w:eastAsia="Times New Roman" w:hAnsi="Times New Roman" w:cs="Times New Roman"/>
          <w:kern w:val="0"/>
          <w:sz w:val="24"/>
          <w:szCs w:val="24"/>
          <w:lang w:eastAsia="lv-LV"/>
          <w14:ligatures w14:val="none"/>
        </w:rPr>
        <w:t>Galenieki</w:t>
      </w:r>
      <w:proofErr w:type="spellEnd"/>
      <w:r w:rsidRPr="00461CCE">
        <w:rPr>
          <w:rFonts w:ascii="Times New Roman" w:eastAsia="Times New Roman" w:hAnsi="Times New Roman" w:cs="Times New Roman"/>
          <w:kern w:val="0"/>
          <w:sz w:val="24"/>
          <w:szCs w:val="24"/>
          <w:lang w:eastAsia="lv-LV"/>
          <w14:ligatures w14:val="none"/>
        </w:rPr>
        <w:t xml:space="preserve"> 65”, Dobeles</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pagastā, Dobeles novadā, kadastra numurs 46600060065, kas sastāv no vienas zemes vienības ar kadastra apzīmējumu </w:t>
      </w:r>
      <w:r w:rsidRPr="00461CCE">
        <w:rPr>
          <w:rFonts w:ascii="Times New Roman" w:eastAsia="Times New Roman" w:hAnsi="Times New Roman" w:cs="Times New Roman"/>
          <w:kern w:val="0"/>
          <w:sz w:val="24"/>
          <w:szCs w:val="24"/>
          <w:lang w:eastAsia="lv-LV"/>
          <w14:ligatures w14:val="none"/>
        </w:rPr>
        <w:lastRenderedPageBreak/>
        <w:t xml:space="preserve">46600060240, platība 0,1084 ha (1084 m²), pārdodot to atklātā mutiskā izsolē ar augšupejošu soli ar sākumcenu </w:t>
      </w:r>
      <w:bookmarkStart w:id="30" w:name="_Hlk194329685"/>
      <w:r w:rsidRPr="00461CCE">
        <w:rPr>
          <w:rFonts w:ascii="Times New Roman" w:eastAsia="Times New Roman" w:hAnsi="Times New Roman" w:cs="Times New Roman"/>
          <w:kern w:val="0"/>
          <w:sz w:val="24"/>
          <w:szCs w:val="24"/>
          <w:lang w:eastAsia="lv-LV"/>
          <w14:ligatures w14:val="none"/>
        </w:rPr>
        <w:t xml:space="preserve">5100,00 </w:t>
      </w:r>
      <w:proofErr w:type="spellStart"/>
      <w:r w:rsidRPr="00461CCE">
        <w:rPr>
          <w:rFonts w:ascii="Times New Roman" w:eastAsia="Times New Roman" w:hAnsi="Times New Roman" w:cs="Times New Roman"/>
          <w:i/>
          <w:iCs/>
          <w:kern w:val="0"/>
          <w:sz w:val="24"/>
          <w:szCs w:val="24"/>
          <w:lang w:eastAsia="lv-LV"/>
          <w14:ligatures w14:val="none"/>
        </w:rPr>
        <w:t>euro</w:t>
      </w:r>
      <w:bookmarkEnd w:id="30"/>
      <w:proofErr w:type="spellEnd"/>
      <w:r w:rsidRPr="00461CCE">
        <w:rPr>
          <w:rFonts w:ascii="Times New Roman" w:eastAsia="Times New Roman" w:hAnsi="Times New Roman" w:cs="Times New Roman"/>
          <w:kern w:val="0"/>
          <w:sz w:val="24"/>
          <w:szCs w:val="24"/>
          <w:lang w:eastAsia="lv-LV"/>
          <w14:ligatures w14:val="none"/>
        </w:rPr>
        <w:t xml:space="preserve">. </w:t>
      </w:r>
    </w:p>
    <w:p w14:paraId="16B93EB3" w14:textId="77777777" w:rsidR="00461CCE" w:rsidRPr="00461CCE" w:rsidRDefault="00461CCE" w:rsidP="00461CCE">
      <w:pPr>
        <w:numPr>
          <w:ilvl w:val="0"/>
          <w:numId w:val="2"/>
        </w:numPr>
        <w:spacing w:after="0" w:line="240" w:lineRule="auto"/>
        <w:ind w:left="284" w:hanging="2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Noteikt, ka uz nekustamo īpašumu “</w:t>
      </w:r>
      <w:proofErr w:type="spellStart"/>
      <w:r w:rsidRPr="00461CCE">
        <w:rPr>
          <w:rFonts w:ascii="Times New Roman" w:eastAsia="Times New Roman" w:hAnsi="Times New Roman" w:cs="Times New Roman"/>
          <w:kern w:val="0"/>
          <w:sz w:val="24"/>
          <w:szCs w:val="24"/>
          <w:lang w:eastAsia="lv-LV"/>
          <w14:ligatures w14:val="none"/>
        </w:rPr>
        <w:t>Galenieki</w:t>
      </w:r>
      <w:proofErr w:type="spellEnd"/>
      <w:r w:rsidRPr="00461CCE">
        <w:rPr>
          <w:rFonts w:ascii="Times New Roman" w:eastAsia="Times New Roman" w:hAnsi="Times New Roman" w:cs="Times New Roman"/>
          <w:kern w:val="0"/>
          <w:sz w:val="24"/>
          <w:szCs w:val="24"/>
          <w:lang w:eastAsia="lv-LV"/>
          <w14:ligatures w14:val="none"/>
        </w:rPr>
        <w:t xml:space="preserve"> 65 ”, Dobeles</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pagastā, Dobeles novadā, kadastra numurs 46600060065, pirmpirkuma tiesības</w:t>
      </w:r>
      <w:r w:rsidRPr="00461CCE">
        <w:rPr>
          <w:rFonts w:ascii="Times New Roman" w:eastAsia="Times New Roman" w:hAnsi="Times New Roman" w:cs="Times New Roman"/>
          <w:bCs/>
          <w:kern w:val="0"/>
          <w:sz w:val="24"/>
          <w:szCs w:val="24"/>
          <w:lang w:eastAsia="lv-LV"/>
          <w14:ligatures w14:val="none"/>
        </w:rPr>
        <w:t xml:space="preserve"> ir nekustamā īpašuma pašreizējam nomniekam –</w:t>
      </w:r>
      <w:bookmarkStart w:id="31" w:name="_Hlk169010244"/>
      <w:r w:rsidRPr="00461CCE">
        <w:rPr>
          <w:rFonts w:ascii="Times New Roman" w:eastAsia="Times New Roman" w:hAnsi="Times New Roman" w:cs="Times New Roman"/>
          <w:bCs/>
          <w:kern w:val="0"/>
          <w:sz w:val="24"/>
          <w:szCs w:val="24"/>
          <w:lang w:eastAsia="lv-LV"/>
          <w14:ligatures w14:val="none"/>
        </w:rPr>
        <w:t xml:space="preserve"> fiziskai personai.</w:t>
      </w:r>
      <w:bookmarkEnd w:id="31"/>
    </w:p>
    <w:p w14:paraId="5BA710B3" w14:textId="77777777" w:rsidR="00461CCE" w:rsidRPr="00461CCE" w:rsidRDefault="00461CCE" w:rsidP="00461CCE">
      <w:pPr>
        <w:numPr>
          <w:ilvl w:val="0"/>
          <w:numId w:val="2"/>
        </w:numPr>
        <w:spacing w:after="0" w:line="240" w:lineRule="auto"/>
        <w:ind w:left="284" w:hanging="2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Uzdot Dobeles novada pašvaldības Īpašumu komisijai apstiprināt izsoles noteikumus un organizēt nekustamā īpašuma atsavināšanu spēkā esošo normatīvo aktu noteiktajā kārtībā.</w:t>
      </w:r>
    </w:p>
    <w:p w14:paraId="33387B4B"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p>
    <w:p w14:paraId="18DEC50A"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p>
    <w:p w14:paraId="3539CD7A"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Domes priekšsēdētājs</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p>
    <w:p w14:paraId="058C87AF"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7B3DE730"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10DB197F"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406DD6C2"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50D49E1A"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07C22C2E"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Iesniedz: </w:t>
      </w:r>
      <w:proofErr w:type="spellStart"/>
      <w:r w:rsidRPr="00461CCE">
        <w:rPr>
          <w:rFonts w:ascii="Times New Roman" w:eastAsia="Calibri" w:hAnsi="Times New Roman" w:cs="Times New Roman"/>
          <w:kern w:val="0"/>
          <w:sz w:val="24"/>
          <w:szCs w:val="24"/>
          <w14:ligatures w14:val="none"/>
        </w:rPr>
        <w:t>A.Spridzāns</w:t>
      </w:r>
      <w:proofErr w:type="spellEnd"/>
    </w:p>
    <w:p w14:paraId="3F25A74B"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Sagatavoja: </w:t>
      </w:r>
      <w:proofErr w:type="spellStart"/>
      <w:r w:rsidRPr="00461CCE">
        <w:rPr>
          <w:rFonts w:ascii="Times New Roman" w:eastAsia="Calibri" w:hAnsi="Times New Roman" w:cs="Times New Roman"/>
          <w:kern w:val="0"/>
          <w:sz w:val="24"/>
          <w:szCs w:val="24"/>
          <w14:ligatures w14:val="none"/>
        </w:rPr>
        <w:t>L.Zarovska</w:t>
      </w:r>
      <w:proofErr w:type="spellEnd"/>
      <w:r w:rsidRPr="00461CCE">
        <w:rPr>
          <w:rFonts w:ascii="Times New Roman" w:eastAsia="Calibri" w:hAnsi="Times New Roman" w:cs="Times New Roman"/>
          <w:kern w:val="0"/>
          <w:sz w:val="24"/>
          <w:szCs w:val="24"/>
          <w14:ligatures w14:val="none"/>
        </w:rPr>
        <w:t xml:space="preserve"> </w:t>
      </w:r>
    </w:p>
    <w:p w14:paraId="228FC622" w14:textId="18DE1E71"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Izskatīts šādās pašvaldības institūcijās: Dobeles novada pašvaldības Īpašumu komisijā</w:t>
      </w:r>
      <w:r w:rsidR="00871359">
        <w:rPr>
          <w:rFonts w:ascii="Times New Roman" w:eastAsia="Calibri" w:hAnsi="Times New Roman" w:cs="Times New Roman"/>
          <w:kern w:val="0"/>
          <w:sz w:val="24"/>
          <w:szCs w:val="24"/>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05227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p>
    <w:p w14:paraId="00B0D0AF"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Personas, kuras aicināmas uz domes vai komitejas sēdi: </w:t>
      </w:r>
    </w:p>
    <w:p w14:paraId="1A42843F" w14:textId="0D8624EC"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Pieņemto lēmumu nosūtīt: </w:t>
      </w:r>
      <w:r w:rsidR="00CD0258">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Dobeles novada Centrālās pārvaldes Nekustamo īpašumu nodaļai, Dobeles novada pašvaldības Īpašumu komisijai</w:t>
      </w:r>
      <w:r w:rsidRPr="00461CCE">
        <w:rPr>
          <w:rFonts w:ascii="Times New Roman" w:eastAsia="Calibri" w:hAnsi="Times New Roman" w:cs="Times New Roman"/>
          <w:kern w:val="0"/>
          <w:sz w:val="24"/>
          <w:szCs w:val="24"/>
          <w14:ligatures w14:val="none"/>
        </w:rPr>
        <w:br w:type="page"/>
      </w:r>
    </w:p>
    <w:p w14:paraId="04D820FC" w14:textId="7E7F70C9"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2</w:t>
      </w:r>
    </w:p>
    <w:p w14:paraId="72761615"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0E79C166" wp14:editId="6FFD2EBC">
            <wp:extent cx="676275" cy="752475"/>
            <wp:effectExtent l="0" t="0" r="9525" b="9525"/>
            <wp:docPr id="3090867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373A2478"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4C95E2F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2D31E41F"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6E09356D"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7"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72539154"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0AFB31BD"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61AFDAA1"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32632A75"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p>
    <w:p w14:paraId="2160876C" w14:textId="4DDBE90A" w:rsidR="00461CCE" w:rsidRPr="00461CCE" w:rsidRDefault="00461CCE" w:rsidP="00461CCE">
      <w:pPr>
        <w:tabs>
          <w:tab w:val="center" w:pos="4153"/>
          <w:tab w:val="left" w:pos="8080"/>
          <w:tab w:val="right" w:pos="9498"/>
        </w:tabs>
        <w:spacing w:after="0" w:line="240" w:lineRule="auto"/>
        <w:ind w:right="-427"/>
        <w:rPr>
          <w:rFonts w:ascii="Times New Roman" w:eastAsia="Times New Roman" w:hAnsi="Times New Roman" w:cs="Times New Roman"/>
          <w:b/>
          <w:color w:val="000000" w:themeColor="text1"/>
          <w:kern w:val="0"/>
          <w:sz w:val="24"/>
          <w:szCs w:val="24"/>
          <w:lang w:eastAsia="lv-LV"/>
          <w14:ligatures w14:val="none"/>
        </w:rPr>
      </w:pPr>
      <w:r w:rsidRPr="00461CCE">
        <w:rPr>
          <w:rFonts w:ascii="Times New Roman" w:eastAsia="Times New Roman" w:hAnsi="Times New Roman" w:cs="Times New Roman"/>
          <w:b/>
          <w:color w:val="000000" w:themeColor="text1"/>
          <w:kern w:val="0"/>
          <w:sz w:val="24"/>
          <w:szCs w:val="24"/>
          <w:lang w:eastAsia="x-none"/>
          <w14:ligatures w14:val="none"/>
        </w:rPr>
        <w:t xml:space="preserve">2026. gada  </w:t>
      </w:r>
      <w:r w:rsidR="007B0BEF">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 septembrī</w:t>
      </w:r>
      <w:r w:rsidRPr="00461CCE">
        <w:rPr>
          <w:rFonts w:ascii="Times New Roman" w:eastAsia="Times New Roman" w:hAnsi="Times New Roman" w:cs="Times New Roman"/>
          <w:b/>
          <w:color w:val="000000" w:themeColor="text1"/>
          <w:kern w:val="0"/>
          <w:sz w:val="24"/>
          <w:szCs w:val="24"/>
          <w:lang w:eastAsia="x-none"/>
          <w14:ligatures w14:val="none"/>
        </w:rPr>
        <w:tab/>
        <w:t xml:space="preserve">                                                                                  </w:t>
      </w:r>
      <w:r w:rsidRPr="00461CCE">
        <w:rPr>
          <w:rFonts w:ascii="Times New Roman" w:eastAsia="Times New Roman" w:hAnsi="Times New Roman" w:cs="Times New Roman"/>
          <w:b/>
          <w:color w:val="000000" w:themeColor="text1"/>
          <w:kern w:val="0"/>
          <w:sz w:val="24"/>
          <w:szCs w:val="24"/>
          <w:lang w:eastAsia="lv-LV"/>
          <w14:ligatures w14:val="none"/>
        </w:rPr>
        <w:t>Nr.__/13</w:t>
      </w:r>
    </w:p>
    <w:p w14:paraId="0F380790" w14:textId="77777777" w:rsidR="00461CCE" w:rsidRPr="00461CCE" w:rsidRDefault="00461CCE" w:rsidP="00461CCE">
      <w:pPr>
        <w:tabs>
          <w:tab w:val="center" w:pos="4153"/>
          <w:tab w:val="left" w:pos="8080"/>
          <w:tab w:val="right" w:pos="9498"/>
        </w:tabs>
        <w:spacing w:after="0" w:line="240" w:lineRule="auto"/>
        <w:ind w:right="-427"/>
        <w:rPr>
          <w:rFonts w:ascii="Times New Roman" w:eastAsia="Times New Roman" w:hAnsi="Times New Roman" w:cs="Times New Roman"/>
          <w:b/>
          <w:color w:val="000000" w:themeColor="text1"/>
          <w:kern w:val="0"/>
          <w:sz w:val="24"/>
          <w:szCs w:val="24"/>
          <w:lang w:eastAsia="lv-LV"/>
          <w14:ligatures w14:val="none"/>
        </w:rPr>
      </w:pPr>
    </w:p>
    <w:p w14:paraId="7386E42B" w14:textId="77777777" w:rsidR="00461CCE" w:rsidRPr="00461CCE" w:rsidRDefault="00461CCE" w:rsidP="00461CCE">
      <w:pPr>
        <w:tabs>
          <w:tab w:val="center" w:pos="4153"/>
          <w:tab w:val="left" w:pos="8080"/>
          <w:tab w:val="right" w:pos="9498"/>
        </w:tabs>
        <w:spacing w:after="0" w:line="240" w:lineRule="auto"/>
        <w:ind w:right="-427"/>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w:t>
      </w:r>
      <w:proofErr w:type="spellStart"/>
      <w:r w:rsidRPr="00461CCE">
        <w:rPr>
          <w:rFonts w:ascii="Times New Roman" w:eastAsia="Times New Roman" w:hAnsi="Times New Roman" w:cs="Times New Roman"/>
          <w:b/>
          <w:kern w:val="0"/>
          <w:sz w:val="24"/>
          <w:szCs w:val="24"/>
          <w:u w:val="single"/>
          <w:lang w:eastAsia="lv-LV"/>
          <w14:ligatures w14:val="none"/>
        </w:rPr>
        <w:t>Jakšpēteri</w:t>
      </w:r>
      <w:proofErr w:type="spellEnd"/>
      <w:r w:rsidRPr="00461CCE">
        <w:rPr>
          <w:rFonts w:ascii="Times New Roman" w:eastAsia="Times New Roman" w:hAnsi="Times New Roman" w:cs="Times New Roman"/>
          <w:b/>
          <w:kern w:val="0"/>
          <w:sz w:val="24"/>
          <w:szCs w:val="24"/>
          <w:u w:val="single"/>
          <w:lang w:eastAsia="lv-LV"/>
          <w14:ligatures w14:val="none"/>
        </w:rPr>
        <w:t xml:space="preserve">”, Zebrenes pagastā, </w:t>
      </w:r>
    </w:p>
    <w:p w14:paraId="18EC430E" w14:textId="77777777" w:rsidR="00461CCE" w:rsidRPr="00461CCE" w:rsidRDefault="00461CCE" w:rsidP="00461CCE">
      <w:pPr>
        <w:tabs>
          <w:tab w:val="center" w:pos="4153"/>
          <w:tab w:val="left" w:pos="8080"/>
          <w:tab w:val="right" w:pos="9498"/>
        </w:tabs>
        <w:spacing w:after="0" w:line="240" w:lineRule="auto"/>
        <w:ind w:right="-427"/>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Dobeles novadā, atsavināšanu</w:t>
      </w:r>
    </w:p>
    <w:p w14:paraId="3AD52642" w14:textId="77777777" w:rsidR="00461CCE" w:rsidRPr="00461CCE" w:rsidRDefault="00461CCE" w:rsidP="00461CCE">
      <w:pPr>
        <w:spacing w:after="0" w:line="240" w:lineRule="auto"/>
        <w:ind w:right="142"/>
        <w:jc w:val="both"/>
        <w:rPr>
          <w:rFonts w:ascii="Times New Roman" w:eastAsia="Times New Roman" w:hAnsi="Times New Roman" w:cs="Times New Roman"/>
          <w:kern w:val="0"/>
          <w:sz w:val="24"/>
          <w:szCs w:val="24"/>
          <w:lang w:eastAsia="lv-LV"/>
          <w14:ligatures w14:val="none"/>
        </w:rPr>
      </w:pPr>
    </w:p>
    <w:p w14:paraId="1E299855" w14:textId="77777777" w:rsidR="00461CCE" w:rsidRPr="00461CCE" w:rsidRDefault="00461CCE" w:rsidP="00461CCE">
      <w:pPr>
        <w:spacing w:after="0" w:line="240" w:lineRule="auto"/>
        <w:ind w:firstLine="720"/>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Dobeles novada dome ir izskatījusi Dobeles novada pašvaldības (turpmāk – pašvaldība) Īpašumu komisijas ierosinājumu atsavināt pašvaldībai piederošo nekustamo īpašumu “</w:t>
      </w:r>
      <w:proofErr w:type="spellStart"/>
      <w:r w:rsidRPr="00461CCE">
        <w:rPr>
          <w:rFonts w:ascii="Times New Roman" w:eastAsia="Times New Roman" w:hAnsi="Times New Roman" w:cs="Times New Roman"/>
          <w:color w:val="000000" w:themeColor="text1"/>
          <w:kern w:val="0"/>
          <w:sz w:val="24"/>
          <w:szCs w:val="24"/>
          <w:lang w:eastAsia="lv-LV"/>
          <w14:ligatures w14:val="none"/>
        </w:rPr>
        <w:t>Jakšpēteri</w:t>
      </w:r>
      <w:proofErr w:type="spellEnd"/>
      <w:r w:rsidRPr="00461CCE">
        <w:rPr>
          <w:rFonts w:ascii="Times New Roman" w:eastAsia="Times New Roman" w:hAnsi="Times New Roman" w:cs="Times New Roman"/>
          <w:color w:val="000000" w:themeColor="text1"/>
          <w:kern w:val="0"/>
          <w:sz w:val="24"/>
          <w:szCs w:val="24"/>
          <w:lang w:eastAsia="lv-LV"/>
          <w14:ligatures w14:val="none"/>
        </w:rPr>
        <w:t>”, Zebrenes pagastā, Dobeles novadā, kadastra numurs 46980040103.</w:t>
      </w:r>
    </w:p>
    <w:p w14:paraId="3CC5AD00"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068AB4B7" w14:textId="77777777" w:rsidR="00461CCE" w:rsidRPr="00461CCE" w:rsidRDefault="00461CCE" w:rsidP="00461CCE">
      <w:pPr>
        <w:autoSpaceDE w:val="0"/>
        <w:autoSpaceDN w:val="0"/>
        <w:adjustRightInd w:val="0"/>
        <w:spacing w:after="0" w:line="240" w:lineRule="auto"/>
        <w:ind w:right="-1"/>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Nekustamais īpašums “</w:t>
      </w:r>
      <w:proofErr w:type="spellStart"/>
      <w:r w:rsidRPr="00461CCE">
        <w:rPr>
          <w:rFonts w:ascii="Times New Roman" w:eastAsia="Times New Roman" w:hAnsi="Times New Roman" w:cs="Times New Roman"/>
          <w:color w:val="000000" w:themeColor="text1"/>
          <w:kern w:val="0"/>
          <w:sz w:val="24"/>
          <w:szCs w:val="24"/>
          <w:lang w:eastAsia="lv-LV"/>
          <w14:ligatures w14:val="none"/>
        </w:rPr>
        <w:t>Jakšpēteri</w:t>
      </w:r>
      <w:proofErr w:type="spellEnd"/>
      <w:r w:rsidRPr="00461CCE">
        <w:rPr>
          <w:rFonts w:ascii="Times New Roman" w:eastAsia="Times New Roman" w:hAnsi="Times New Roman" w:cs="Times New Roman"/>
          <w:color w:val="000000" w:themeColor="text1"/>
          <w:kern w:val="0"/>
          <w:sz w:val="24"/>
          <w:szCs w:val="24"/>
          <w:lang w:eastAsia="lv-LV"/>
          <w14:ligatures w14:val="none"/>
        </w:rPr>
        <w:t>”, Zebrenes pagastā, Dobeles novadā, kadastra numurs 46980040103 – zemes vienība 1,61 ha platībā reģistrēta Zemgales rajona tiesas Zebrenes pagasta zemesgrāmatas nodalījumā Nr.</w:t>
      </w:r>
      <w:r w:rsidRPr="00461CCE">
        <w:rPr>
          <w:rFonts w:ascii="Times New Roman" w:eastAsia="Times New Roman" w:hAnsi="Times New Roman" w:cs="Times New Roman"/>
          <w:kern w:val="0"/>
          <w:sz w:val="24"/>
          <w:szCs w:val="24"/>
          <w:lang w:eastAsia="lv-LV"/>
          <w14:ligatures w14:val="none"/>
        </w:rPr>
        <w:t> </w:t>
      </w:r>
      <w:r w:rsidRPr="00461CCE">
        <w:rPr>
          <w:rFonts w:ascii="Times New Roman" w:eastAsia="Times New Roman" w:hAnsi="Times New Roman" w:cs="Times New Roman"/>
          <w:color w:val="000000" w:themeColor="text1"/>
          <w:kern w:val="0"/>
          <w:sz w:val="24"/>
          <w:szCs w:val="24"/>
          <w:lang w:eastAsia="lv-LV"/>
          <w14:ligatures w14:val="none"/>
        </w:rPr>
        <w:t xml:space="preserve">100000958985 (turpmāk – zemes vienība) un uz to nostiprinātas īpašuma tiesības pašvaldībai. </w:t>
      </w:r>
    </w:p>
    <w:p w14:paraId="1243908C" w14:textId="795400A8" w:rsidR="00461CCE" w:rsidRPr="00461CCE" w:rsidRDefault="00461CCE" w:rsidP="00461CCE">
      <w:pPr>
        <w:autoSpaceDE w:val="0"/>
        <w:autoSpaceDN w:val="0"/>
        <w:adjustRightInd w:val="0"/>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Valsts vienotās datorizētās zemesgrāmatas datiem, uz zemes vienības atrodas </w:t>
      </w:r>
      <w:r w:rsidR="00CE42F3">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t>(turpmāk – būvju īpašnieks) piederoša būve (adrese – “</w:t>
      </w:r>
      <w:proofErr w:type="spellStart"/>
      <w:r w:rsidRPr="00461CCE">
        <w:rPr>
          <w:rFonts w:ascii="Times New Roman" w:eastAsia="Times New Roman" w:hAnsi="Times New Roman" w:cs="Times New Roman"/>
          <w:color w:val="000000" w:themeColor="text1"/>
          <w:kern w:val="0"/>
          <w:sz w:val="24"/>
          <w:szCs w:val="24"/>
          <w:lang w:eastAsia="lv-LV"/>
          <w14:ligatures w14:val="none"/>
        </w:rPr>
        <w:t>Jakšpēteri</w:t>
      </w:r>
      <w:bookmarkStart w:id="32" w:name="_Hlk236842231"/>
      <w:proofErr w:type="spellEnd"/>
      <w:r w:rsidRPr="00461CCE">
        <w:rPr>
          <w:rFonts w:ascii="Times New Roman" w:eastAsia="Times New Roman" w:hAnsi="Times New Roman" w:cs="Times New Roman"/>
          <w:kern w:val="0"/>
          <w:sz w:val="24"/>
          <w:szCs w:val="24"/>
          <w:lang w:eastAsia="lv-LV"/>
          <w14:ligatures w14:val="none"/>
        </w:rPr>
        <w:t>”</w:t>
      </w:r>
      <w:bookmarkEnd w:id="32"/>
      <w:r w:rsidRPr="00461CCE">
        <w:rPr>
          <w:rFonts w:ascii="Times New Roman" w:eastAsia="Times New Roman" w:hAnsi="Times New Roman" w:cs="Times New Roman"/>
          <w:kern w:val="0"/>
          <w:sz w:val="24"/>
          <w:szCs w:val="24"/>
          <w:lang w:eastAsia="lv-LV"/>
          <w14:ligatures w14:val="none"/>
        </w:rPr>
        <w:t>, Zebrenes pag., Dobeles nov., LV-3731), ar kadastra apzīmējumu 46980040103001, kas reģistrēta Zemgales rajona tiesas Zebrenes pagasta zemesgrāmatas nodalījumā Nr. </w:t>
      </w:r>
      <w:r w:rsidRPr="00461CCE">
        <w:rPr>
          <w:rFonts w:ascii="Times New Roman" w:eastAsia="TimesNewRomanPSMT" w:hAnsi="Times New Roman" w:cs="Times New Roman"/>
          <w:kern w:val="0"/>
          <w:sz w:val="24"/>
          <w:szCs w:val="24"/>
          <w:lang w:eastAsia="lv-LV"/>
          <w14:ligatures w14:val="none"/>
        </w:rPr>
        <w:t>100000949915</w:t>
      </w:r>
      <w:r w:rsidRPr="00461CCE">
        <w:rPr>
          <w:rFonts w:ascii="Times New Roman" w:eastAsia="Times New Roman" w:hAnsi="Times New Roman" w:cs="Times New Roman"/>
          <w:kern w:val="0"/>
          <w:sz w:val="24"/>
          <w:szCs w:val="24"/>
          <w:lang w:eastAsia="lv-LV"/>
          <w14:ligatures w14:val="none"/>
        </w:rPr>
        <w:t xml:space="preserve">. Minētajā zemesgrāmatas nodalījumā reģistrēta atzīme - </w:t>
      </w:r>
      <w:r w:rsidRPr="00461CCE">
        <w:rPr>
          <w:rFonts w:ascii="Times New Roman" w:eastAsia="TimesNewRomanPSMT" w:hAnsi="Times New Roman" w:cs="Times New Roman"/>
          <w:kern w:val="0"/>
          <w:sz w:val="24"/>
          <w:szCs w:val="24"/>
          <w:lang w:eastAsia="lv-LV"/>
          <w14:ligatures w14:val="none"/>
        </w:rPr>
        <w:t>būve saistīta ar zemes gabalu “</w:t>
      </w:r>
      <w:proofErr w:type="spellStart"/>
      <w:r w:rsidRPr="00461CCE">
        <w:rPr>
          <w:rFonts w:ascii="Times New Roman" w:eastAsia="Times New Roman" w:hAnsi="Times New Roman" w:cs="Times New Roman"/>
          <w:color w:val="000000" w:themeColor="text1"/>
          <w:kern w:val="0"/>
          <w:sz w:val="24"/>
          <w:szCs w:val="24"/>
          <w:lang w:eastAsia="lv-LV"/>
          <w14:ligatures w14:val="none"/>
        </w:rPr>
        <w:t>Jakšpēteri</w:t>
      </w:r>
      <w:proofErr w:type="spellEnd"/>
      <w:r w:rsidRPr="00461CCE">
        <w:rPr>
          <w:rFonts w:ascii="Times New Roman" w:eastAsia="Times New Roman" w:hAnsi="Times New Roman" w:cs="Times New Roman"/>
          <w:kern w:val="0"/>
          <w:sz w:val="24"/>
          <w:szCs w:val="24"/>
          <w:lang w:eastAsia="lv-LV"/>
          <w14:ligatures w14:val="none"/>
        </w:rPr>
        <w:t>”</w:t>
      </w:r>
      <w:r w:rsidRPr="00461CCE">
        <w:rPr>
          <w:rFonts w:ascii="Times New Roman" w:eastAsia="TimesNewRomanPSMT" w:hAnsi="Times New Roman" w:cs="Times New Roman"/>
          <w:kern w:val="0"/>
          <w:sz w:val="24"/>
          <w:szCs w:val="24"/>
          <w:lang w:eastAsia="lv-LV"/>
          <w14:ligatures w14:val="none"/>
        </w:rPr>
        <w:t xml:space="preserve">, Zebrenes pagasts,  kadastra numurs 46980040103. </w:t>
      </w:r>
    </w:p>
    <w:p w14:paraId="450D09F3"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Pašvaldībā saņemts būvju īpašnieka</w:t>
      </w:r>
      <w:r w:rsidRPr="00461CCE">
        <w:rPr>
          <w:rFonts w:ascii="Times New Roman" w:eastAsia="Times New Roman" w:hAnsi="Times New Roman" w:cs="Times New Roman"/>
          <w:color w:val="000000" w:themeColor="text1"/>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ierosinājums atsavināt </w:t>
      </w:r>
      <w:r w:rsidRPr="00461CCE">
        <w:rPr>
          <w:rFonts w:ascii="Times New Roman" w:eastAsia="Times New Roman" w:hAnsi="Times New Roman" w:cs="Times New Roman"/>
          <w:color w:val="000000" w:themeColor="text1"/>
          <w:kern w:val="0"/>
          <w:sz w:val="24"/>
          <w:szCs w:val="24"/>
          <w:lang w:eastAsia="lv-LV"/>
          <w14:ligatures w14:val="none"/>
        </w:rPr>
        <w:t>zemes vienību</w:t>
      </w:r>
      <w:r w:rsidRPr="00461CCE">
        <w:rPr>
          <w:rFonts w:ascii="Times New Roman" w:eastAsia="Times New Roman" w:hAnsi="Times New Roman" w:cs="Times New Roman"/>
          <w:kern w:val="0"/>
          <w:sz w:val="24"/>
          <w:szCs w:val="24"/>
          <w:lang w:eastAsia="lv-LV"/>
          <w14:ligatures w14:val="none"/>
        </w:rPr>
        <w:t>.</w:t>
      </w:r>
    </w:p>
    <w:p w14:paraId="204386DF"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4. panta ceturtās daļas 3. punkts nosaka, ka publiskas personas nekustamā īpašuma atsavināšanu var ierosināt zemesgrāmatā ierakstītas ēkas (būves) īpašnieks, ja viņš vēlas nopirkt zemesgabalu uz kura atrodas ēka (būve).</w:t>
      </w:r>
    </w:p>
    <w:p w14:paraId="5999D973"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Pamatojoties uz to, ka būves īpašniekam ir tiesības ierosināt zemes vienības atsavināšanu un zemes vienība nav nepieciešama pašvaldības pastāvīgo funkciju nodrošināšanai, lietderīgākā rīcība ir atzīstama zemes vienības atsavināšana būves īpašniekam, tādējādi izbeidzot piespiedu dalītā īpašuma pastāvēšanu. </w:t>
      </w:r>
    </w:p>
    <w:p w14:paraId="7E37F2B5"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37. panta pirmās daļas 4. punkts nosaka, ka pārdot publiskas personas mantu par brīvu cenu var, ja nekustamo īpašumu iegūst šā likuma 4.panta ceturtajā daļā minētā persona. Šajā gadījumā pārdošanas cena ir vienāda ar nosacīto cenu, kuru nosaka atbilstoši Standartizācijas likumā paredzētajā kārtībā apstiprinātajiem Latvijas īpašuma vērtēšanas standartiem. Tādējādi pašvaldība ir tiesīga zemes vienību atsavināt būvju īpašniekam nerīkojot atsavināšanu izsolē.</w:t>
      </w:r>
    </w:p>
    <w:p w14:paraId="4366F31A"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2026. gada 1. septembrī veikto tirgus novērtējumu, ko atbilstoši Standartizācijas likumā paredzētajā kārtībā apstiprinātajiem Latvijas īpašuma vērtēšanas standartiem veikusi sertificēta nekustamo īpašumu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zemes vienības tirgus vērtība atsavināšanas vajadzībām ir noteikta 5500,00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5F891545"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 xml:space="preserve">Valsts zemes dienesta Nekustamā īpašuma valsts kadastra informācijas sistēmā norādītie dati apliecina, ka aktuālā zemes vienības fiskālā kadastrālā vērtība ir 1614,00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un</w:t>
      </w:r>
      <w:r w:rsidRPr="00461CCE">
        <w:rPr>
          <w:rFonts w:ascii="Times New Roman" w:eastAsia="Times New Roman" w:hAnsi="Times New Roman" w:cs="Times New Roman"/>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aktuālā zemes vienības universālā kadastrālā vērtība ir 7601,00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2901D654" w14:textId="77777777" w:rsidR="00461CCE" w:rsidRPr="00461CCE" w:rsidRDefault="00461CCE" w:rsidP="00461CCE">
      <w:pPr>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iepriekš minēto un saskaņā ar likuma Pašvaldību likuma 10. panta pirmās daļas 16. punktu, 73. panta ceturto daļu, Publiskas personas mantas atsavināšanas likuma 4. panta ceturtās daļas 3. punktu, 5. panta ceturto daļu, 8. panta trešo daļu, 41. panta otro daļu, 44.</w:t>
      </w:r>
      <w:r w:rsidRPr="00461CCE">
        <w:rPr>
          <w:rFonts w:ascii="Times New Roman" w:eastAsia="Times New Roman" w:hAnsi="Times New Roman" w:cs="Times New Roman"/>
          <w:kern w:val="0"/>
          <w:sz w:val="24"/>
          <w:szCs w:val="24"/>
          <w:vertAlign w:val="superscript"/>
          <w:lang w:eastAsia="lv-LV"/>
          <w14:ligatures w14:val="none"/>
        </w:rPr>
        <w:t>1</w:t>
      </w:r>
      <w:r w:rsidRPr="00461CCE">
        <w:rPr>
          <w:rFonts w:ascii="Times New Roman" w:eastAsia="Times New Roman" w:hAnsi="Times New Roman" w:cs="Times New Roman"/>
          <w:kern w:val="0"/>
          <w:sz w:val="24"/>
          <w:szCs w:val="24"/>
          <w:lang w:eastAsia="lv-LV"/>
          <w14:ligatures w14:val="none"/>
        </w:rPr>
        <w:t xml:space="preserve">panta piekto daļu, </w:t>
      </w:r>
      <w:r w:rsidRPr="00461CCE">
        <w:rPr>
          <w:rFonts w:ascii="Times New Roman" w:eastAsia="Times New Roman" w:hAnsi="Times New Roman" w:cs="Times New Roman"/>
          <w:kern w:val="0"/>
          <w:sz w:val="24"/>
          <w:szCs w:val="24"/>
          <w:lang w:eastAsia="ar-SA"/>
          <w14:ligatures w14:val="none"/>
        </w:rPr>
        <w:t>atklāti balsojot:</w:t>
      </w:r>
      <w:r w:rsidRPr="00461CCE">
        <w:rPr>
          <w:rFonts w:ascii="Times New Roman" w:eastAsia="Times New Roman" w:hAnsi="Times New Roman" w:cs="Times New Roman"/>
          <w:kern w:val="0"/>
          <w:sz w:val="24"/>
          <w:szCs w:val="24"/>
          <w:lang w:eastAsia="lv-LV"/>
          <w14:ligatures w14:val="none"/>
        </w:rPr>
        <w:t xml:space="preserve"> PAR –</w:t>
      </w:r>
      <w:r w:rsidRPr="00461CCE">
        <w:rPr>
          <w:rFonts w:ascii="Times New Roman" w:eastAsia="Times New Roman" w:hAnsi="Times New Roman" w:cs="Times New Roman"/>
          <w:bCs/>
          <w:kern w:val="0"/>
          <w:sz w:val="24"/>
          <w:szCs w:val="24"/>
          <w:lang w:eastAsia="et-EE"/>
          <w14:ligatures w14:val="none"/>
        </w:rPr>
        <w:t xml:space="preserve">, </w:t>
      </w:r>
      <w:r w:rsidRPr="00461CCE">
        <w:rPr>
          <w:rFonts w:ascii="Times New Roman" w:eastAsia="Times New Roman" w:hAnsi="Times New Roman" w:cs="Times New Roman"/>
          <w:bCs/>
          <w:kern w:val="0"/>
          <w:sz w:val="24"/>
          <w:szCs w:val="24"/>
          <w:lang w:eastAsia="lv-LV"/>
          <w14:ligatures w14:val="none"/>
        </w:rPr>
        <w:t>PRET –, ATTURAS </w:t>
      </w:r>
      <w:r w:rsidRPr="00461CCE">
        <w:rPr>
          <w:rFonts w:ascii="Times New Roman" w:eastAsia="Times New Roman" w:hAnsi="Times New Roman" w:cs="Times New Roman"/>
          <w:kern w:val="0"/>
          <w:sz w:val="24"/>
          <w:szCs w:val="24"/>
          <w:lang w:eastAsia="lv-LV"/>
          <w14:ligatures w14:val="none"/>
        </w:rPr>
        <w:t xml:space="preserve">, Dobeles novada dome </w:t>
      </w:r>
      <w:r w:rsidRPr="00461CCE">
        <w:rPr>
          <w:rFonts w:ascii="Times New Roman" w:eastAsia="Times New Roman" w:hAnsi="Times New Roman" w:cs="Times New Roman"/>
          <w:bCs/>
          <w:kern w:val="0"/>
          <w:sz w:val="24"/>
          <w:szCs w:val="24"/>
          <w:lang w:eastAsia="lv-LV"/>
          <w14:ligatures w14:val="none"/>
        </w:rPr>
        <w:t>NOLEMJ</w:t>
      </w:r>
      <w:r w:rsidRPr="00461CCE">
        <w:rPr>
          <w:rFonts w:ascii="Times New Roman" w:eastAsia="Times New Roman" w:hAnsi="Times New Roman" w:cs="Times New Roman"/>
          <w:kern w:val="0"/>
          <w:sz w:val="24"/>
          <w:szCs w:val="24"/>
          <w:lang w:eastAsia="lv-LV"/>
          <w14:ligatures w14:val="none"/>
        </w:rPr>
        <w:t>:</w:t>
      </w:r>
    </w:p>
    <w:p w14:paraId="46881B53"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p>
    <w:p w14:paraId="6E8D0B94" w14:textId="42705B48" w:rsidR="00461CCE" w:rsidRPr="00461CCE" w:rsidRDefault="00461CCE" w:rsidP="00461CCE">
      <w:pPr>
        <w:widowControl w:val="0"/>
        <w:numPr>
          <w:ilvl w:val="0"/>
          <w:numId w:val="3"/>
        </w:numPr>
        <w:suppressAutoHyphens/>
        <w:spacing w:after="0" w:line="240" w:lineRule="auto"/>
        <w:ind w:left="567" w:right="-1" w:hanging="567"/>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Atsavināt nekustamo īpašumu “</w:t>
      </w:r>
      <w:proofErr w:type="spellStart"/>
      <w:r w:rsidRPr="00461CCE">
        <w:rPr>
          <w:rFonts w:ascii="Times New Roman" w:eastAsia="Times New Roman" w:hAnsi="Times New Roman" w:cs="Times New Roman"/>
          <w:color w:val="000000" w:themeColor="text1"/>
          <w:kern w:val="0"/>
          <w:sz w:val="24"/>
          <w:szCs w:val="24"/>
          <w:lang w:eastAsia="lv-LV"/>
          <w14:ligatures w14:val="none"/>
        </w:rPr>
        <w:t>Jakšpēteri</w:t>
      </w:r>
      <w:proofErr w:type="spellEnd"/>
      <w:r w:rsidRPr="00461CCE">
        <w:rPr>
          <w:rFonts w:ascii="Times New Roman" w:eastAsia="Lucida Sans Unicode" w:hAnsi="Times New Roman" w:cs="Times New Roman"/>
          <w:kern w:val="0"/>
          <w:sz w:val="24"/>
          <w:szCs w:val="24"/>
          <w:lang w:eastAsia="lv-LV"/>
          <w14:ligatures w14:val="none"/>
        </w:rPr>
        <w:t>”</w:t>
      </w:r>
      <w:r w:rsidRPr="00461CCE">
        <w:rPr>
          <w:rFonts w:ascii="Times New Roman" w:eastAsia="Times New Roman" w:hAnsi="Times New Roman" w:cs="Times New Roman"/>
          <w:color w:val="000000" w:themeColor="text1"/>
          <w:kern w:val="0"/>
          <w:sz w:val="24"/>
          <w:szCs w:val="24"/>
          <w:lang w:eastAsia="lv-LV"/>
          <w14:ligatures w14:val="none"/>
        </w:rPr>
        <w:t>, Zebrenes pagastā, Dobeles novadā, kadastra numurs 46980040103</w:t>
      </w:r>
      <w:r w:rsidRPr="00461CCE">
        <w:rPr>
          <w:rFonts w:ascii="Times New Roman" w:eastAsia="Lucida Sans Unicode" w:hAnsi="Times New Roman" w:cs="Times New Roman"/>
          <w:kern w:val="0"/>
          <w:sz w:val="24"/>
          <w:szCs w:val="24"/>
          <w:lang w:eastAsia="lv-LV"/>
          <w14:ligatures w14:val="none"/>
        </w:rPr>
        <w:t xml:space="preserve">, kas sastāv </w:t>
      </w:r>
      <w:r w:rsidRPr="00461CCE">
        <w:rPr>
          <w:rFonts w:ascii="Times New Roman" w:eastAsia="Times New Roman" w:hAnsi="Times New Roman" w:cs="Times New Roman"/>
          <w:color w:val="000000" w:themeColor="text1"/>
          <w:kern w:val="0"/>
          <w:sz w:val="24"/>
          <w:szCs w:val="24"/>
          <w:lang w:eastAsia="lv-LV"/>
          <w14:ligatures w14:val="none"/>
        </w:rPr>
        <w:t xml:space="preserve">no apbūvētas zemes vienības ar kadastra apzīmējumu 46980040103, platība 1,61 ha, </w:t>
      </w:r>
      <w:r w:rsidRPr="00461CCE">
        <w:rPr>
          <w:rFonts w:ascii="Times New Roman" w:eastAsia="Lucida Sans Unicode" w:hAnsi="Times New Roman" w:cs="Times New Roman"/>
          <w:kern w:val="0"/>
          <w:sz w:val="24"/>
          <w:szCs w:val="24"/>
          <w:lang w:eastAsia="lv-LV"/>
          <w14:ligatures w14:val="none"/>
        </w:rPr>
        <w:t>pārdodot to par nosacīto cenu 5</w:t>
      </w:r>
      <w:r w:rsidRPr="00461CCE">
        <w:rPr>
          <w:rFonts w:ascii="Times New Roman" w:eastAsia="Times New Roman" w:hAnsi="Times New Roman" w:cs="Times New Roman"/>
          <w:kern w:val="0"/>
          <w:sz w:val="24"/>
          <w:szCs w:val="24"/>
          <w:lang w:eastAsia="lv-LV"/>
          <w14:ligatures w14:val="none"/>
        </w:rPr>
        <w:t xml:space="preserve">500,00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būvju īpašniekam </w:t>
      </w:r>
      <w:r w:rsidR="00CE42F3">
        <w:rPr>
          <w:rFonts w:ascii="Times New Roman" w:eastAsia="Times New Roman" w:hAnsi="Times New Roman" w:cs="Times New Roman"/>
          <w:kern w:val="0"/>
          <w:sz w:val="24"/>
          <w:szCs w:val="24"/>
          <w:lang w:eastAsia="lv-LV"/>
          <w14:ligatures w14:val="none"/>
        </w:rPr>
        <w:t>[..]</w:t>
      </w:r>
      <w:r w:rsidRPr="00461CCE">
        <w:rPr>
          <w:rFonts w:ascii="Times New Roman" w:eastAsia="Lucida Sans Unicode" w:hAnsi="Times New Roman" w:cs="Times New Roman"/>
          <w:kern w:val="0"/>
          <w:sz w:val="24"/>
          <w:szCs w:val="24"/>
          <w:lang w:eastAsia="lv-LV"/>
          <w14:ligatures w14:val="none"/>
        </w:rPr>
        <w:t xml:space="preserve">, personas kods </w:t>
      </w:r>
      <w:r w:rsidR="00CE42F3">
        <w:rPr>
          <w:rFonts w:ascii="Times New Roman" w:eastAsia="Lucida Sans Unicode" w:hAnsi="Times New Roman" w:cs="Times New Roman"/>
          <w:kern w:val="0"/>
          <w:sz w:val="24"/>
          <w:szCs w:val="24"/>
          <w:lang w:eastAsia="lv-LV"/>
          <w14:ligatures w14:val="none"/>
        </w:rPr>
        <w:t>[..]</w:t>
      </w:r>
      <w:r w:rsidRPr="00461CCE">
        <w:rPr>
          <w:rFonts w:ascii="Times New Roman" w:eastAsia="Lucida Sans Unicode" w:hAnsi="Times New Roman" w:cs="Times New Roman"/>
          <w:kern w:val="0"/>
          <w:sz w:val="24"/>
          <w:szCs w:val="24"/>
          <w:lang w:eastAsia="lv-LV"/>
          <w14:ligatures w14:val="none"/>
        </w:rPr>
        <w:t>.</w:t>
      </w:r>
    </w:p>
    <w:p w14:paraId="34021118" w14:textId="77777777" w:rsidR="00461CCE" w:rsidRPr="00461CCE" w:rsidRDefault="00461CCE" w:rsidP="00461CCE">
      <w:pPr>
        <w:numPr>
          <w:ilvl w:val="0"/>
          <w:numId w:val="3"/>
        </w:numPr>
        <w:spacing w:after="0" w:line="240" w:lineRule="auto"/>
        <w:ind w:left="567" w:right="-1" w:hanging="567"/>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Pirkuma maksa pilnā apmērā samaksājama viena mēneša laikā no atsavināšanas lēmuma saņemšanas dienas. Ja nekustamais īpašums tiek pirkts uz nomaksu līdz pieciem gadiem, tad viena mēneša laikā no lēmuma saņemšanas dienas samaksājams avanss 10% apmērā no pirkuma maksas.</w:t>
      </w:r>
    </w:p>
    <w:p w14:paraId="4E56A7F3" w14:textId="77777777" w:rsidR="00461CCE" w:rsidRPr="00461CCE" w:rsidRDefault="00461CCE" w:rsidP="00461CCE">
      <w:pPr>
        <w:numPr>
          <w:ilvl w:val="0"/>
          <w:numId w:val="3"/>
        </w:numPr>
        <w:spacing w:after="0" w:line="240" w:lineRule="auto"/>
        <w:ind w:left="567" w:right="-1" w:hanging="567"/>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Lēmums zaudē spēku, ja pirkuma maksa pilnā apjomā vai avanss netiek samaksāts lēmuma 2. punktā noteiktajā termiņā.</w:t>
      </w:r>
    </w:p>
    <w:p w14:paraId="6D75F422" w14:textId="77777777" w:rsidR="00461CCE" w:rsidRPr="00461CCE" w:rsidRDefault="00461CCE" w:rsidP="00461CCE">
      <w:pPr>
        <w:spacing w:after="0" w:line="240" w:lineRule="auto"/>
        <w:jc w:val="both"/>
        <w:rPr>
          <w:rFonts w:ascii="Times New Roman" w:eastAsia="Calibri" w:hAnsi="Times New Roman" w:cs="Times New Roman"/>
          <w:color w:val="FF0000"/>
          <w:kern w:val="0"/>
          <w:sz w:val="24"/>
          <w:szCs w:val="24"/>
          <w:lang w:eastAsia="lv-LV"/>
          <w14:ligatures w14:val="none"/>
        </w:rPr>
      </w:pPr>
    </w:p>
    <w:p w14:paraId="6123BAE7"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32C6282E" w14:textId="77777777" w:rsidR="00461CCE" w:rsidRPr="00461CCE" w:rsidRDefault="00461CCE" w:rsidP="00461CCE">
      <w:pPr>
        <w:spacing w:after="0" w:line="240" w:lineRule="auto"/>
        <w:ind w:right="-694"/>
        <w:contextualSpacing/>
        <w:jc w:val="both"/>
        <w:rPr>
          <w:rFonts w:ascii="Times New Roman" w:eastAsia="Times New Roman" w:hAnsi="Times New Roman" w:cs="Times New Roman"/>
          <w:kern w:val="0"/>
          <w:sz w:val="24"/>
          <w:szCs w:val="24"/>
          <w:lang w:eastAsia="lv-LV"/>
          <w14:ligatures w14:val="none"/>
        </w:rPr>
      </w:pPr>
    </w:p>
    <w:p w14:paraId="770034A4" w14:textId="77777777" w:rsidR="00461CCE" w:rsidRPr="00461CCE" w:rsidRDefault="00461CCE" w:rsidP="00461CCE">
      <w:pPr>
        <w:widowControl w:val="0"/>
        <w:suppressAutoHyphens/>
        <w:spacing w:after="0" w:line="240" w:lineRule="auto"/>
        <w:ind w:right="-694"/>
        <w:jc w:val="both"/>
        <w:rPr>
          <w:rFonts w:ascii="Times New Roman" w:eastAsia="Times New Roman"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 xml:space="preserve">Domes priekšsēdētājs                                                                                                  </w:t>
      </w:r>
      <w:proofErr w:type="spellStart"/>
      <w:r w:rsidRPr="00461CCE">
        <w:rPr>
          <w:rFonts w:ascii="Times New Roman" w:eastAsia="Lucida Sans Unicode" w:hAnsi="Times New Roman" w:cs="Times New Roman"/>
          <w:kern w:val="0"/>
          <w:sz w:val="24"/>
          <w:szCs w:val="24"/>
          <w:lang w:eastAsia="lv-LV"/>
          <w14:ligatures w14:val="none"/>
        </w:rPr>
        <w:t>A.Spridzāns</w:t>
      </w:r>
      <w:proofErr w:type="spellEnd"/>
    </w:p>
    <w:p w14:paraId="5DF05FCD" w14:textId="77777777" w:rsidR="00461CCE" w:rsidRPr="00461CCE" w:rsidRDefault="00461CCE" w:rsidP="00461CCE">
      <w:pPr>
        <w:widowControl w:val="0"/>
        <w:suppressAutoHyphens/>
        <w:spacing w:after="0" w:line="240" w:lineRule="auto"/>
        <w:jc w:val="both"/>
        <w:rPr>
          <w:rFonts w:ascii="Times New Roman" w:eastAsia="Lucida Sans Unicode" w:hAnsi="Times New Roman" w:cs="Times New Roman"/>
          <w:color w:val="FF0000"/>
          <w:kern w:val="0"/>
          <w:sz w:val="24"/>
          <w:szCs w:val="24"/>
          <w:lang w:eastAsia="lv-LV"/>
          <w14:ligatures w14:val="none"/>
        </w:rPr>
      </w:pPr>
    </w:p>
    <w:p w14:paraId="69982EC9"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lang w:eastAsia="lv-LV"/>
          <w14:ligatures w14:val="none"/>
        </w:rPr>
      </w:pPr>
    </w:p>
    <w:p w14:paraId="0E47C3C4" w14:textId="77777777" w:rsidR="00461CCE" w:rsidRPr="00461CCE" w:rsidRDefault="00461CCE" w:rsidP="00461CCE">
      <w:pPr>
        <w:spacing w:after="0" w:line="240" w:lineRule="auto"/>
        <w:jc w:val="center"/>
        <w:rPr>
          <w:rFonts w:ascii="Times New Roman" w:eastAsia="Calibri" w:hAnsi="Times New Roman" w:cs="Times New Roman"/>
          <w:kern w:val="0"/>
          <w:sz w:val="24"/>
          <w:szCs w:val="24"/>
          <w:lang w:eastAsia="lv-LV"/>
          <w14:ligatures w14:val="none"/>
        </w:rPr>
      </w:pPr>
    </w:p>
    <w:p w14:paraId="722DFB82"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p>
    <w:p w14:paraId="6916AB1A" w14:textId="77777777" w:rsidR="00461CCE" w:rsidRPr="00461CCE" w:rsidRDefault="00461CCE" w:rsidP="00461CCE">
      <w:pPr>
        <w:spacing w:after="0" w:line="240" w:lineRule="auto"/>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Iesniedz: </w:t>
      </w:r>
      <w:proofErr w:type="spellStart"/>
      <w:r w:rsidRPr="00461CCE">
        <w:rPr>
          <w:rFonts w:ascii="Times New Roman" w:eastAsia="Calibri" w:hAnsi="Times New Roman" w:cs="Times New Roman"/>
          <w:kern w:val="0"/>
          <w:sz w:val="24"/>
          <w:szCs w:val="24"/>
          <w:lang w:eastAsia="lv-LV"/>
          <w14:ligatures w14:val="none"/>
        </w:rPr>
        <w:t>A.Spridzāns</w:t>
      </w:r>
      <w:proofErr w:type="spellEnd"/>
    </w:p>
    <w:p w14:paraId="25AEEE79" w14:textId="77777777" w:rsidR="00461CCE" w:rsidRPr="00461CCE" w:rsidRDefault="00461CCE" w:rsidP="00461CCE">
      <w:pPr>
        <w:spacing w:after="0" w:line="240" w:lineRule="auto"/>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Sagatavoja: </w:t>
      </w:r>
      <w:proofErr w:type="spellStart"/>
      <w:r w:rsidRPr="00461CCE">
        <w:rPr>
          <w:rFonts w:ascii="Times New Roman" w:eastAsia="Calibri" w:hAnsi="Times New Roman" w:cs="Times New Roman"/>
          <w:kern w:val="0"/>
          <w:sz w:val="24"/>
          <w:szCs w:val="24"/>
          <w:lang w:eastAsia="lv-LV"/>
          <w14:ligatures w14:val="none"/>
        </w:rPr>
        <w:t>L.Zarovska</w:t>
      </w:r>
      <w:proofErr w:type="spellEnd"/>
      <w:r w:rsidRPr="00461CCE">
        <w:rPr>
          <w:rFonts w:ascii="Times New Roman" w:eastAsia="Calibri" w:hAnsi="Times New Roman" w:cs="Times New Roman"/>
          <w:kern w:val="0"/>
          <w:sz w:val="24"/>
          <w:szCs w:val="24"/>
          <w:lang w:eastAsia="lv-LV"/>
          <w14:ligatures w14:val="none"/>
        </w:rPr>
        <w:t xml:space="preserve"> </w:t>
      </w:r>
    </w:p>
    <w:p w14:paraId="42FF4C42" w14:textId="6E8A97E8" w:rsidR="00461CCE" w:rsidRPr="00461CCE" w:rsidRDefault="00461CCE" w:rsidP="00461CCE">
      <w:pPr>
        <w:spacing w:after="0" w:line="240" w:lineRule="auto"/>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Izskatīts šādās pašvaldības institūcijās: Dobeles novada pašvaldības Īpašumu komisijā</w:t>
      </w:r>
      <w:r w:rsidR="00871359">
        <w:rPr>
          <w:rFonts w:ascii="Times New Roman" w:eastAsia="Calibri" w:hAnsi="Times New Roman" w:cs="Times New Roman"/>
          <w:kern w:val="0"/>
          <w:sz w:val="24"/>
          <w:szCs w:val="24"/>
          <w:lang w:eastAsia="lv-LV"/>
          <w14:ligatures w14:val="none"/>
        </w:rPr>
        <w:t>,</w:t>
      </w:r>
      <w:r w:rsidR="00871359" w:rsidRPr="00871359">
        <w:rPr>
          <w:rFonts w:ascii="Times New Roman" w:eastAsia="Calibri" w:hAnsi="Times New Roman" w:cs="Times New Roman"/>
          <w:kern w:val="0"/>
          <w:sz w:val="24"/>
          <w:szCs w:val="24"/>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r w:rsidR="00871359">
        <w:rPr>
          <w:rFonts w:ascii="Times New Roman" w:eastAsia="Calibri" w:hAnsi="Times New Roman" w:cs="Times New Roman"/>
          <w:kern w:val="0"/>
          <w:sz w:val="24"/>
          <w:szCs w:val="24"/>
          <w:lang w:eastAsia="lv-LV"/>
          <w14:ligatures w14:val="none"/>
        </w:rPr>
        <w:t xml:space="preserve"> </w:t>
      </w:r>
    </w:p>
    <w:p w14:paraId="571D5193" w14:textId="77777777" w:rsidR="00461CCE" w:rsidRPr="00461CCE" w:rsidRDefault="00461CCE" w:rsidP="00461CCE">
      <w:pPr>
        <w:spacing w:after="0" w:line="240" w:lineRule="auto"/>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Personas, kuras aicināmas uz domes vai komitejas sēdi: -</w:t>
      </w:r>
    </w:p>
    <w:p w14:paraId="1ACF46D3" w14:textId="6366DEAA" w:rsidR="00461CCE" w:rsidRPr="00461CCE" w:rsidRDefault="00461CCE" w:rsidP="00461CCE">
      <w:pPr>
        <w:spacing w:after="0" w:line="240" w:lineRule="auto"/>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Pieņemto lēmumu nosūtīt: </w:t>
      </w:r>
      <w:r w:rsidR="009E7D94">
        <w:rPr>
          <w:rFonts w:ascii="Times New Roman" w:eastAsia="Times New Roman" w:hAnsi="Times New Roman" w:cs="Times New Roman"/>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Dobeles novada Centrālās pārvaldes Nekustamo īpašumu nodaļai, Dobeles novada pašvaldības Īpašumu komisijai</w:t>
      </w:r>
      <w:r w:rsidRPr="00461CCE">
        <w:rPr>
          <w:rFonts w:ascii="Times New Roman" w:eastAsia="Calibri" w:hAnsi="Times New Roman" w:cs="Times New Roman"/>
          <w:kern w:val="0"/>
          <w:sz w:val="24"/>
          <w:szCs w:val="24"/>
          <w:lang w:eastAsia="lv-LV"/>
          <w14:ligatures w14:val="none"/>
        </w:rPr>
        <w:br w:type="page"/>
      </w:r>
    </w:p>
    <w:p w14:paraId="6063CE60" w14:textId="55A8CB9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3</w:t>
      </w:r>
    </w:p>
    <w:p w14:paraId="6FF12EBC"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b/>
          <w:bCs/>
          <w:kern w:val="0"/>
          <w:sz w:val="24"/>
          <w:szCs w:val="24"/>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5EF6C37A" wp14:editId="3BB60FCA">
            <wp:extent cx="676275" cy="752475"/>
            <wp:effectExtent l="0" t="0" r="9525" b="9525"/>
            <wp:docPr id="1098267113"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129AD7C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59550CA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2ED3BD03"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0C06DB1C"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8"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7E106B6E"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56F645E2"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40E3D0BC"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7ECB89C5" w14:textId="0798295E" w:rsidR="00461CCE" w:rsidRPr="00461CCE" w:rsidRDefault="00461CCE" w:rsidP="00461CCE">
      <w:pPr>
        <w:tabs>
          <w:tab w:val="center" w:pos="4153"/>
          <w:tab w:val="left" w:pos="8080"/>
          <w:tab w:val="right" w:pos="9498"/>
        </w:tabs>
        <w:spacing w:after="0" w:line="240" w:lineRule="auto"/>
        <w:ind w:left="113" w:right="-427"/>
        <w:rPr>
          <w:rFonts w:ascii="Times New Roman" w:eastAsia="Times New Roman" w:hAnsi="Times New Roman" w:cs="Times New Roman"/>
          <w:b/>
          <w:color w:val="000000" w:themeColor="text1"/>
          <w:kern w:val="0"/>
          <w:sz w:val="24"/>
          <w:szCs w:val="24"/>
          <w:lang w:eastAsia="lv-LV"/>
          <w14:ligatures w14:val="none"/>
        </w:rPr>
      </w:pPr>
      <w:r w:rsidRPr="00461CCE">
        <w:rPr>
          <w:rFonts w:ascii="Times New Roman" w:eastAsia="Times New Roman" w:hAnsi="Times New Roman" w:cs="Times New Roman"/>
          <w:b/>
          <w:color w:val="000000" w:themeColor="text1"/>
          <w:kern w:val="0"/>
          <w:sz w:val="24"/>
          <w:szCs w:val="24"/>
          <w:lang w:eastAsia="x-none"/>
          <w14:ligatures w14:val="none"/>
        </w:rPr>
        <w:t>2026.</w:t>
      </w:r>
      <w:r w:rsidR="00871359">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gada </w:t>
      </w:r>
      <w:r w:rsidR="007B0BEF">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w:t>
      </w:r>
      <w:r w:rsidR="00871359">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septembrī          </w:t>
      </w:r>
      <w:r w:rsidRPr="00461CCE">
        <w:rPr>
          <w:rFonts w:ascii="Times New Roman" w:eastAsia="Times New Roman" w:hAnsi="Times New Roman" w:cs="Times New Roman"/>
          <w:b/>
          <w:color w:val="000000" w:themeColor="text1"/>
          <w:kern w:val="0"/>
          <w:sz w:val="24"/>
          <w:szCs w:val="24"/>
          <w:lang w:eastAsia="x-none"/>
          <w14:ligatures w14:val="none"/>
        </w:rPr>
        <w:tab/>
        <w:t xml:space="preserve">                                                                          </w:t>
      </w:r>
      <w:r w:rsidRPr="00461CCE">
        <w:rPr>
          <w:rFonts w:ascii="Times New Roman" w:eastAsia="Times New Roman" w:hAnsi="Times New Roman" w:cs="Times New Roman"/>
          <w:b/>
          <w:color w:val="000000" w:themeColor="text1"/>
          <w:kern w:val="0"/>
          <w:sz w:val="24"/>
          <w:szCs w:val="24"/>
          <w:lang w:eastAsia="lv-LV"/>
          <w14:ligatures w14:val="none"/>
        </w:rPr>
        <w:t>Nr. __/13</w:t>
      </w:r>
    </w:p>
    <w:p w14:paraId="617143B9"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51400578" w14:textId="77777777" w:rsidR="00461CCE" w:rsidRPr="00461CCE" w:rsidRDefault="00461CCE" w:rsidP="00461CCE">
      <w:pPr>
        <w:spacing w:after="0" w:line="240" w:lineRule="auto"/>
        <w:ind w:right="142"/>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w:t>
      </w:r>
      <w:proofErr w:type="spellStart"/>
      <w:r w:rsidRPr="00461CCE">
        <w:rPr>
          <w:rFonts w:ascii="Times New Roman" w:eastAsia="Times New Roman" w:hAnsi="Times New Roman" w:cs="Times New Roman"/>
          <w:b/>
          <w:kern w:val="0"/>
          <w:sz w:val="24"/>
          <w:szCs w:val="24"/>
          <w:u w:val="single"/>
          <w:lang w:eastAsia="lv-LV"/>
          <w14:ligatures w14:val="none"/>
        </w:rPr>
        <w:t>Silmacēni</w:t>
      </w:r>
      <w:proofErr w:type="spellEnd"/>
      <w:r w:rsidRPr="00461CCE">
        <w:rPr>
          <w:rFonts w:ascii="Times New Roman" w:eastAsia="Times New Roman" w:hAnsi="Times New Roman" w:cs="Times New Roman"/>
          <w:b/>
          <w:kern w:val="0"/>
          <w:sz w:val="24"/>
          <w:szCs w:val="24"/>
          <w:u w:val="single"/>
          <w:lang w:eastAsia="lv-LV"/>
          <w14:ligatures w14:val="none"/>
        </w:rPr>
        <w:t>”, Augstkalnes pagastā, Dobeles novadā, atsavināšanu</w:t>
      </w:r>
    </w:p>
    <w:p w14:paraId="201EB0B3" w14:textId="77777777" w:rsidR="00461CCE" w:rsidRPr="00461CCE" w:rsidRDefault="00461CCE" w:rsidP="00461CCE">
      <w:pPr>
        <w:spacing w:after="0" w:line="240" w:lineRule="auto"/>
        <w:ind w:right="142" w:firstLine="720"/>
        <w:jc w:val="both"/>
        <w:rPr>
          <w:rFonts w:ascii="Times New Roman" w:eastAsia="Times New Roman" w:hAnsi="Times New Roman" w:cs="Times New Roman"/>
          <w:kern w:val="0"/>
          <w:sz w:val="24"/>
          <w:szCs w:val="24"/>
          <w:lang w:eastAsia="lv-LV"/>
          <w14:ligatures w14:val="none"/>
        </w:rPr>
      </w:pPr>
    </w:p>
    <w:p w14:paraId="546D9047" w14:textId="77777777" w:rsidR="00461CCE" w:rsidRPr="00461CCE" w:rsidRDefault="00461CCE" w:rsidP="00461CCE">
      <w:pPr>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Dobeles novada dome ir izskatījusi Dobeles novada pašvaldības (turpmāk – pašvaldība) Īpašumu komisijas ierosinājumu atsavināt pašvaldībai piederošo nekustamo īpašumu “</w:t>
      </w:r>
      <w:proofErr w:type="spellStart"/>
      <w:r w:rsidRPr="00461CCE">
        <w:rPr>
          <w:rFonts w:ascii="Times New Roman" w:eastAsia="Times New Roman" w:hAnsi="Times New Roman" w:cs="Times New Roman"/>
          <w:color w:val="000000" w:themeColor="text1"/>
          <w:kern w:val="0"/>
          <w:sz w:val="24"/>
          <w:szCs w:val="24"/>
          <w:lang w:eastAsia="lv-LV"/>
          <w14:ligatures w14:val="none"/>
        </w:rPr>
        <w:t>Silmacēni</w:t>
      </w:r>
      <w:proofErr w:type="spellEnd"/>
      <w:r w:rsidRPr="00461CCE">
        <w:rPr>
          <w:rFonts w:ascii="Times New Roman" w:eastAsia="Times New Roman" w:hAnsi="Times New Roman" w:cs="Times New Roman"/>
          <w:color w:val="000000" w:themeColor="text1"/>
          <w:kern w:val="0"/>
          <w:sz w:val="24"/>
          <w:szCs w:val="24"/>
          <w:lang w:eastAsia="lv-LV"/>
          <w14:ligatures w14:val="none"/>
        </w:rPr>
        <w:t>”, Augstkalnes pagastā,  Dobeles novadā, kadastra numurs 46440050688.</w:t>
      </w:r>
    </w:p>
    <w:p w14:paraId="0A44D80D" w14:textId="77777777" w:rsidR="00461CCE" w:rsidRPr="00461CCE" w:rsidRDefault="00461CCE" w:rsidP="00461CCE">
      <w:pPr>
        <w:tabs>
          <w:tab w:val="num" w:pos="-3686"/>
        </w:tabs>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0E211F8D" w14:textId="77777777" w:rsidR="00461CCE" w:rsidRPr="00461CCE" w:rsidRDefault="00461CCE" w:rsidP="00461CCE">
      <w:pPr>
        <w:autoSpaceDE w:val="0"/>
        <w:autoSpaceDN w:val="0"/>
        <w:adjustRightInd w:val="0"/>
        <w:spacing w:after="0" w:line="240" w:lineRule="auto"/>
        <w:ind w:right="-1" w:firstLine="426"/>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Nekustamais īpašums “</w:t>
      </w:r>
      <w:proofErr w:type="spellStart"/>
      <w:r w:rsidRPr="00461CCE">
        <w:rPr>
          <w:rFonts w:ascii="Times New Roman" w:eastAsia="Times New Roman" w:hAnsi="Times New Roman" w:cs="Times New Roman"/>
          <w:color w:val="000000" w:themeColor="text1"/>
          <w:kern w:val="0"/>
          <w:sz w:val="24"/>
          <w:szCs w:val="24"/>
          <w:lang w:eastAsia="lv-LV"/>
          <w14:ligatures w14:val="none"/>
        </w:rPr>
        <w:t>Silmacēni</w:t>
      </w:r>
      <w:proofErr w:type="spellEnd"/>
      <w:r w:rsidRPr="00461CCE">
        <w:rPr>
          <w:rFonts w:ascii="Times New Roman" w:eastAsia="Times New Roman" w:hAnsi="Times New Roman" w:cs="Times New Roman"/>
          <w:color w:val="000000" w:themeColor="text1"/>
          <w:kern w:val="0"/>
          <w:sz w:val="24"/>
          <w:szCs w:val="24"/>
          <w:lang w:eastAsia="lv-LV"/>
          <w14:ligatures w14:val="none"/>
        </w:rPr>
        <w:t>”, Augstkalnes pagastā, Dobeles novadā, kadastra numurs 46440050688 – zemes vienība ar kadastra apzīmējumu 46440050687 0,0086 ha platībā reģistrēta Zemgales rajona tiesas Augstkalnes pagasta zemesgrāmatas nodalījumā Nr.</w:t>
      </w:r>
      <w:r w:rsidRPr="00461CCE">
        <w:rPr>
          <w:rFonts w:ascii="Times New Roman" w:eastAsia="Times New Roman" w:hAnsi="Times New Roman" w:cs="Times New Roman"/>
          <w:kern w:val="0"/>
          <w:sz w:val="24"/>
          <w:szCs w:val="24"/>
          <w:lang w:eastAsia="lv-LV"/>
          <w14:ligatures w14:val="none"/>
        </w:rPr>
        <w:t> </w:t>
      </w:r>
      <w:r w:rsidRPr="00461CCE">
        <w:rPr>
          <w:rFonts w:ascii="Times New Roman" w:eastAsia="Times New Roman" w:hAnsi="Times New Roman" w:cs="Times New Roman"/>
          <w:color w:val="000000" w:themeColor="text1"/>
          <w:kern w:val="0"/>
          <w:sz w:val="24"/>
          <w:szCs w:val="24"/>
          <w:lang w:eastAsia="lv-LV"/>
          <w14:ligatures w14:val="none"/>
        </w:rPr>
        <w:t xml:space="preserve">100000957090 (turpmāk – zemes vienība) un uz to nostiprinātas īpašuma tiesības pašvaldībai. </w:t>
      </w:r>
    </w:p>
    <w:p w14:paraId="27C419E0" w14:textId="7A963B03" w:rsidR="00461CCE" w:rsidRPr="00461CCE" w:rsidRDefault="00461CCE" w:rsidP="00461CCE">
      <w:pPr>
        <w:autoSpaceDE w:val="0"/>
        <w:autoSpaceDN w:val="0"/>
        <w:adjustRightInd w:val="0"/>
        <w:spacing w:after="0" w:line="240" w:lineRule="auto"/>
        <w:ind w:right="-1" w:firstLine="426"/>
        <w:jc w:val="both"/>
        <w:rPr>
          <w:rFonts w:ascii="Times New Roman" w:eastAsia="Times New Roman" w:hAnsi="Times New Roman" w:cs="Times New Roman"/>
          <w:color w:val="EE0000"/>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 xml:space="preserve">Saskaņā ar Valsts zemes dienesta kadastra informācijas  datiem un zemes situācijas plānu uz zemes vienības atrodas </w:t>
      </w:r>
      <w:r w:rsidR="00CE42F3">
        <w:rPr>
          <w:rFonts w:ascii="Times New Roman" w:eastAsia="Times New Roman" w:hAnsi="Times New Roman" w:cs="Times New Roman"/>
          <w:color w:val="000000" w:themeColor="text1"/>
          <w:kern w:val="0"/>
          <w:sz w:val="24"/>
          <w:szCs w:val="24"/>
          <w:lang w:eastAsia="lv-LV"/>
          <w14:ligatures w14:val="none"/>
        </w:rPr>
        <w:t>[..]</w:t>
      </w:r>
      <w:r w:rsidRPr="00461CCE">
        <w:rPr>
          <w:rFonts w:ascii="Times New Roman" w:eastAsia="Times New Roman" w:hAnsi="Times New Roman" w:cs="Times New Roman"/>
          <w:color w:val="000000" w:themeColor="text1"/>
          <w:kern w:val="0"/>
          <w:sz w:val="24"/>
          <w:szCs w:val="24"/>
          <w:lang w:eastAsia="lv-LV"/>
          <w14:ligatures w14:val="none"/>
        </w:rPr>
        <w:t xml:space="preserve"> (turpmāk – būvju īpašnieks) piederošas būves daļa (adrese – “</w:t>
      </w:r>
      <w:proofErr w:type="spellStart"/>
      <w:r w:rsidRPr="00461CCE">
        <w:rPr>
          <w:rFonts w:ascii="Times New Roman" w:eastAsia="Times New Roman" w:hAnsi="Times New Roman" w:cs="Times New Roman"/>
          <w:color w:val="000000" w:themeColor="text1"/>
          <w:kern w:val="0"/>
          <w:sz w:val="24"/>
          <w:szCs w:val="24"/>
          <w:lang w:eastAsia="lv-LV"/>
          <w14:ligatures w14:val="none"/>
        </w:rPr>
        <w:t>Silmači</w:t>
      </w:r>
      <w:proofErr w:type="spellEnd"/>
      <w:r w:rsidRPr="00461CCE">
        <w:rPr>
          <w:rFonts w:ascii="Times New Roman" w:eastAsia="Times New Roman" w:hAnsi="Times New Roman" w:cs="Times New Roman"/>
          <w:color w:val="000000" w:themeColor="text1"/>
          <w:kern w:val="0"/>
          <w:sz w:val="24"/>
          <w:szCs w:val="24"/>
          <w:lang w:eastAsia="lv-LV"/>
          <w14:ligatures w14:val="none"/>
        </w:rPr>
        <w:t>”, Augstkalne, Augstkalnes pag., Dobeles nov., LV-3709), ar kadastra apzīmējumu 46440050034004, kas reģistrētas Zemgales rajona tiesas Augstkalnes pagasta zemesgrāmatas nodalījumā Nr. </w:t>
      </w:r>
      <w:r w:rsidRPr="00461CCE">
        <w:rPr>
          <w:rFonts w:ascii="Times New Roman" w:eastAsia="TimesNewRomanPSMT" w:hAnsi="Times New Roman" w:cs="Times New Roman"/>
          <w:color w:val="000000" w:themeColor="text1"/>
          <w:kern w:val="0"/>
          <w:sz w:val="24"/>
          <w:szCs w:val="24"/>
          <w14:ligatures w14:val="none"/>
        </w:rPr>
        <w:t>46.</w:t>
      </w:r>
    </w:p>
    <w:p w14:paraId="29215BF3"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Pašvaldībā saņemts būvju īpašnieka</w:t>
      </w:r>
      <w:r w:rsidRPr="00461CCE">
        <w:rPr>
          <w:rFonts w:ascii="Times New Roman" w:eastAsia="Times New Roman" w:hAnsi="Times New Roman" w:cs="Times New Roman"/>
          <w:color w:val="000000" w:themeColor="text1"/>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ierosinājums atsavināt </w:t>
      </w:r>
      <w:r w:rsidRPr="00461CCE">
        <w:rPr>
          <w:rFonts w:ascii="Times New Roman" w:eastAsia="Times New Roman" w:hAnsi="Times New Roman" w:cs="Times New Roman"/>
          <w:color w:val="000000" w:themeColor="text1"/>
          <w:kern w:val="0"/>
          <w:sz w:val="24"/>
          <w:szCs w:val="24"/>
          <w:lang w:eastAsia="lv-LV"/>
          <w14:ligatures w14:val="none"/>
        </w:rPr>
        <w:t>zemes vienību</w:t>
      </w:r>
      <w:r w:rsidRPr="00461CCE">
        <w:rPr>
          <w:rFonts w:ascii="Times New Roman" w:eastAsia="Times New Roman" w:hAnsi="Times New Roman" w:cs="Times New Roman"/>
          <w:kern w:val="0"/>
          <w:sz w:val="24"/>
          <w:szCs w:val="24"/>
          <w:lang w:eastAsia="lv-LV"/>
          <w14:ligatures w14:val="none"/>
        </w:rPr>
        <w:t>.</w:t>
      </w:r>
    </w:p>
    <w:p w14:paraId="7FD14E3E"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4. panta ceturtās daļas 3. punkts nosaka, ka publiskas personas nekustamā īpašuma atsavināšanu var ierosināt zemesgrāmatā ierakstītas ēkas (būves) īpašnieks, ja viņš vēlas nopirkt zemesgabalu uz kura atrodas ēka (būve).</w:t>
      </w:r>
    </w:p>
    <w:p w14:paraId="1BB39FFB"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Pamatojoties uz to, ka būves īpašniekam ir tiesības ierosināt zemes vienības atsavināšanu un zemes vienība nav nepieciešama pašvaldības pastāvīgo funkciju nodrošināšanai, lietderīgākā rīcība ir atzīstama zemes vienības atsavināšana būves īpašniekam, tādējādi izbeidzot piespiedu dalītā īpašuma pastāvēšanu. </w:t>
      </w:r>
    </w:p>
    <w:p w14:paraId="550D129C"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bCs/>
          <w:kern w:val="0"/>
          <w:sz w:val="24"/>
          <w:szCs w:val="24"/>
          <w:lang w:eastAsia="lv-LV"/>
          <w14:ligatures w14:val="none"/>
        </w:rPr>
        <w:t>Publiskas personas mantas atsavināšanas likuma</w:t>
      </w:r>
      <w:r w:rsidRPr="00461CCE">
        <w:rPr>
          <w:rFonts w:ascii="Times New Roman" w:eastAsia="Times New Roman" w:hAnsi="Times New Roman" w:cs="Times New Roman"/>
          <w:kern w:val="0"/>
          <w:sz w:val="24"/>
          <w:szCs w:val="24"/>
          <w:lang w:eastAsia="lv-LV"/>
          <w14:ligatures w14:val="none"/>
        </w:rPr>
        <w:t xml:space="preserve"> 37. panta pirmās daļas 4. punkts nosaka, ka pārdot publiskas personas mantu par brīvu cenu var, ja nekustamo īpašumu iegūst šā likuma 4.panta ceturtajā daļā minētā persona. Šajā gadījumā pārdošanas cena ir vienāda ar nosacīto cenu, kuru nosaka atbilstoši Standartizācijas likumā paredzētajā kārtībā apstiprinātajiem Latvijas īpašuma vērtēšanas standartiem. Tādējādi pašvaldība ir tiesīga zemes vienību atsavināt būvju īpašniekam nerīkojot atsavināšanu izsolē.</w:t>
      </w:r>
    </w:p>
    <w:p w14:paraId="718FCDE0"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w:t>
      </w:r>
      <w:r w:rsidRPr="00461CCE">
        <w:rPr>
          <w:rFonts w:ascii="Times New Roman" w:eastAsia="Times New Roman" w:hAnsi="Times New Roman" w:cs="Times New Roman"/>
          <w:color w:val="000000" w:themeColor="text1"/>
          <w:kern w:val="0"/>
          <w:sz w:val="24"/>
          <w:szCs w:val="24"/>
          <w:lang w:eastAsia="lv-LV"/>
          <w14:ligatures w14:val="none"/>
        </w:rPr>
        <w:t xml:space="preserve">2026.gada 6.jūlijā </w:t>
      </w:r>
      <w:r w:rsidRPr="00461CCE">
        <w:rPr>
          <w:rFonts w:ascii="Times New Roman" w:eastAsia="Times New Roman" w:hAnsi="Times New Roman" w:cs="Times New Roman"/>
          <w:kern w:val="0"/>
          <w:sz w:val="24"/>
          <w:szCs w:val="24"/>
          <w:lang w:eastAsia="lv-LV"/>
          <w14:ligatures w14:val="none"/>
        </w:rPr>
        <w:t xml:space="preserve">veikto tirgus novērtējumu, ko atbilstoši Standartizācijas likumā paredzētajā kārtībā apstiprinātajiem Latvijas īpašuma vērtēšanas standartiem veikusi sertificēta nekustamo īpašumu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zemes vienības tirgus vērtība atsavināšanas vajadzībām ir noteikta 180,00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34D9F719" w14:textId="77777777" w:rsidR="00461CCE" w:rsidRPr="00461CCE" w:rsidRDefault="00461CCE" w:rsidP="00461CCE">
      <w:pPr>
        <w:spacing w:after="0" w:line="240" w:lineRule="auto"/>
        <w:ind w:right="-1" w:firstLine="425"/>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Valsts zemes dienesta Nekustamā īpašuma valsts kadastra informācijas sistēmā norādītie dati apliecina, ka aktuālā zemes vienības fiskālā kadastrālā vērtība ir </w:t>
      </w:r>
      <w:r w:rsidRPr="00461CCE">
        <w:rPr>
          <w:rFonts w:ascii="Times New Roman" w:eastAsia="Times New Roman" w:hAnsi="Times New Roman" w:cs="Times New Roman"/>
          <w:color w:val="000000" w:themeColor="text1"/>
          <w:kern w:val="0"/>
          <w:sz w:val="24"/>
          <w:szCs w:val="24"/>
          <w:lang w:eastAsia="lv-LV"/>
          <w14:ligatures w14:val="none"/>
        </w:rPr>
        <w:t xml:space="preserve">61,00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i/>
          <w:iCs/>
          <w:color w:val="000000" w:themeColor="text1"/>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un</w:t>
      </w:r>
      <w:r w:rsidRPr="00461CCE">
        <w:rPr>
          <w:rFonts w:ascii="Times New Roman" w:eastAsia="Times New Roman" w:hAnsi="Times New Roman" w:cs="Times New Roman"/>
          <w:i/>
          <w:iCs/>
          <w:color w:val="000000" w:themeColor="text1"/>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 xml:space="preserve">aktuālā zemes vienības universālā kadastrālā vērtība ir 124,00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color w:val="000000" w:themeColor="text1"/>
          <w:kern w:val="0"/>
          <w:sz w:val="24"/>
          <w:szCs w:val="24"/>
          <w:lang w:eastAsia="lv-LV"/>
          <w14:ligatures w14:val="none"/>
        </w:rPr>
        <w:t>.</w:t>
      </w:r>
    </w:p>
    <w:p w14:paraId="28E94324"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Pamatojoties uz iepriekš minēto un saskaņā ar likuma Pašvaldību likuma 10. panta pirmās daļas 16. punktu, 73. panta ceturto daļu, Publiskas personas mantas atsavināšanas likuma 4. panta ceturtās daļas 3. punktu, 5.panta ceturto daļu, 8.panta trešo daļu, 41.panta otro daļu, 44.</w:t>
      </w:r>
      <w:r w:rsidRPr="00461CCE">
        <w:rPr>
          <w:rFonts w:ascii="Times New Roman" w:eastAsia="Times New Roman" w:hAnsi="Times New Roman" w:cs="Times New Roman"/>
          <w:kern w:val="0"/>
          <w:sz w:val="24"/>
          <w:szCs w:val="24"/>
          <w:vertAlign w:val="superscript"/>
          <w:lang w:eastAsia="lv-LV"/>
          <w14:ligatures w14:val="none"/>
        </w:rPr>
        <w:t>1</w:t>
      </w:r>
      <w:r w:rsidRPr="00461CCE">
        <w:rPr>
          <w:rFonts w:ascii="Times New Roman" w:eastAsia="Times New Roman" w:hAnsi="Times New Roman" w:cs="Times New Roman"/>
          <w:kern w:val="0"/>
          <w:sz w:val="24"/>
          <w:szCs w:val="24"/>
          <w:lang w:eastAsia="lv-LV"/>
          <w14:ligatures w14:val="none"/>
        </w:rPr>
        <w:t xml:space="preserve">panta piekto daļu, </w:t>
      </w:r>
      <w:r w:rsidRPr="00461CCE">
        <w:rPr>
          <w:rFonts w:ascii="Times New Roman" w:eastAsia="Times New Roman" w:hAnsi="Times New Roman" w:cs="Times New Roman"/>
          <w:kern w:val="0"/>
          <w:sz w:val="24"/>
          <w:szCs w:val="24"/>
          <w:lang w:eastAsia="ar-SA"/>
          <w14:ligatures w14:val="none"/>
        </w:rPr>
        <w:t>atklāti balsojot:</w:t>
      </w:r>
      <w:r w:rsidRPr="00461CCE">
        <w:rPr>
          <w:rFonts w:ascii="Times New Roman" w:eastAsia="Times New Roman" w:hAnsi="Times New Roman" w:cs="Times New Roman"/>
          <w:kern w:val="0"/>
          <w:sz w:val="24"/>
          <w:szCs w:val="24"/>
          <w:lang w:eastAsia="lv-LV"/>
          <w14:ligatures w14:val="none"/>
        </w:rPr>
        <w:t xml:space="preserve"> PAR -</w:t>
      </w:r>
      <w:r w:rsidRPr="00461CCE">
        <w:rPr>
          <w:rFonts w:ascii="Times New Roman" w:eastAsia="Times New Roman" w:hAnsi="Times New Roman" w:cs="Times New Roman"/>
          <w:bCs/>
          <w:kern w:val="0"/>
          <w:sz w:val="24"/>
          <w:szCs w:val="24"/>
          <w:lang w:eastAsia="et-EE"/>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PRET -, ATTURAS -, Dobeles novada dome </w:t>
      </w:r>
      <w:r w:rsidRPr="00461CCE">
        <w:rPr>
          <w:rFonts w:ascii="Times New Roman" w:eastAsia="Times New Roman" w:hAnsi="Times New Roman" w:cs="Times New Roman"/>
          <w:bCs/>
          <w:kern w:val="0"/>
          <w:sz w:val="24"/>
          <w:szCs w:val="24"/>
          <w:lang w:eastAsia="lv-LV"/>
          <w14:ligatures w14:val="none"/>
        </w:rPr>
        <w:t>NOLEMJ</w:t>
      </w:r>
      <w:r w:rsidRPr="00461CCE">
        <w:rPr>
          <w:rFonts w:ascii="Times New Roman" w:eastAsia="Times New Roman" w:hAnsi="Times New Roman" w:cs="Times New Roman"/>
          <w:kern w:val="0"/>
          <w:sz w:val="24"/>
          <w:szCs w:val="24"/>
          <w:lang w:eastAsia="lv-LV"/>
          <w14:ligatures w14:val="none"/>
        </w:rPr>
        <w:t>:</w:t>
      </w:r>
    </w:p>
    <w:p w14:paraId="17C17361" w14:textId="77777777" w:rsidR="00461CCE" w:rsidRPr="00461CCE" w:rsidRDefault="00461CCE" w:rsidP="00461CCE">
      <w:pPr>
        <w:spacing w:after="0" w:line="240" w:lineRule="auto"/>
        <w:ind w:right="-1" w:firstLine="425"/>
        <w:jc w:val="both"/>
        <w:rPr>
          <w:rFonts w:ascii="Times New Roman" w:eastAsia="Times New Roman" w:hAnsi="Times New Roman" w:cs="Times New Roman"/>
          <w:kern w:val="0"/>
          <w:sz w:val="24"/>
          <w:szCs w:val="24"/>
          <w:lang w:eastAsia="lv-LV"/>
          <w14:ligatures w14:val="none"/>
        </w:rPr>
      </w:pPr>
    </w:p>
    <w:p w14:paraId="737405A9" w14:textId="0139ACFE" w:rsidR="00461CCE" w:rsidRPr="00461CCE" w:rsidRDefault="00461CCE" w:rsidP="00461CCE">
      <w:pPr>
        <w:widowControl w:val="0"/>
        <w:numPr>
          <w:ilvl w:val="6"/>
          <w:numId w:val="1"/>
        </w:numPr>
        <w:suppressAutoHyphens/>
        <w:spacing w:after="0" w:line="240" w:lineRule="auto"/>
        <w:ind w:left="284" w:right="-1" w:hanging="284"/>
        <w:contextualSpacing/>
        <w:jc w:val="both"/>
        <w:rPr>
          <w:rFonts w:ascii="Times New Roman" w:eastAsia="Lucida Sans Unicode" w:hAnsi="Times New Roman" w:cs="Times New Roman"/>
          <w:color w:val="000000" w:themeColor="text1"/>
          <w:kern w:val="0"/>
          <w:sz w:val="24"/>
          <w:szCs w:val="24"/>
          <w14:ligatures w14:val="none"/>
        </w:rPr>
      </w:pPr>
      <w:r w:rsidRPr="00461CCE">
        <w:rPr>
          <w:rFonts w:ascii="Times New Roman" w:eastAsia="Lucida Sans Unicode" w:hAnsi="Times New Roman" w:cs="Times New Roman"/>
          <w:kern w:val="0"/>
          <w:sz w:val="24"/>
          <w:szCs w:val="24"/>
          <w14:ligatures w14:val="none"/>
        </w:rPr>
        <w:t xml:space="preserve">Atsavināt nekustamo īpašumu </w:t>
      </w:r>
      <w:r w:rsidRPr="00461CCE">
        <w:rPr>
          <w:rFonts w:ascii="Times New Roman" w:eastAsia="Times New Roman" w:hAnsi="Times New Roman" w:cs="Times New Roman"/>
          <w:color w:val="000000" w:themeColor="text1"/>
          <w:kern w:val="0"/>
          <w:sz w:val="24"/>
          <w:szCs w:val="24"/>
          <w:lang w:eastAsia="lv-LV"/>
          <w14:ligatures w14:val="none"/>
        </w:rPr>
        <w:t>“</w:t>
      </w:r>
      <w:proofErr w:type="spellStart"/>
      <w:r w:rsidRPr="00461CCE">
        <w:rPr>
          <w:rFonts w:ascii="Times New Roman" w:eastAsia="Times New Roman" w:hAnsi="Times New Roman" w:cs="Times New Roman"/>
          <w:color w:val="000000" w:themeColor="text1"/>
          <w:kern w:val="0"/>
          <w:sz w:val="24"/>
          <w:szCs w:val="24"/>
          <w:lang w:eastAsia="lv-LV"/>
          <w14:ligatures w14:val="none"/>
        </w:rPr>
        <w:t>Silmacēni</w:t>
      </w:r>
      <w:proofErr w:type="spellEnd"/>
      <w:r w:rsidRPr="00461CCE">
        <w:rPr>
          <w:rFonts w:ascii="Times New Roman" w:eastAsia="Times New Roman" w:hAnsi="Times New Roman" w:cs="Times New Roman"/>
          <w:color w:val="000000" w:themeColor="text1"/>
          <w:kern w:val="0"/>
          <w:sz w:val="24"/>
          <w:szCs w:val="24"/>
          <w:lang w:eastAsia="lv-LV"/>
          <w14:ligatures w14:val="none"/>
        </w:rPr>
        <w:t>”, Augstkalnes pagastā, Dobeles novadā, ar kadastra numuru 46440050688</w:t>
      </w:r>
      <w:r w:rsidRPr="00461CCE">
        <w:rPr>
          <w:rFonts w:ascii="Times New Roman" w:eastAsia="Lucida Sans Unicode" w:hAnsi="Times New Roman" w:cs="Times New Roman"/>
          <w:kern w:val="0"/>
          <w:sz w:val="24"/>
          <w:szCs w:val="24"/>
          <w14:ligatures w14:val="none"/>
        </w:rPr>
        <w:t xml:space="preserve">, kas sastāv </w:t>
      </w:r>
      <w:r w:rsidRPr="00461CCE">
        <w:rPr>
          <w:rFonts w:ascii="Times New Roman" w:eastAsia="Times New Roman" w:hAnsi="Times New Roman" w:cs="Times New Roman"/>
          <w:color w:val="000000" w:themeColor="text1"/>
          <w:kern w:val="0"/>
          <w:sz w:val="24"/>
          <w:szCs w:val="24"/>
          <w:lang w:eastAsia="lv-LV"/>
          <w14:ligatures w14:val="none"/>
        </w:rPr>
        <w:t xml:space="preserve">no apbūvētas zemes vienības ar kadastra apzīmējumu 46440050687, platība 0,0086 ha, </w:t>
      </w:r>
      <w:r w:rsidRPr="00461CCE">
        <w:rPr>
          <w:rFonts w:ascii="Times New Roman" w:eastAsia="Lucida Sans Unicode" w:hAnsi="Times New Roman" w:cs="Times New Roman"/>
          <w:kern w:val="0"/>
          <w:sz w:val="24"/>
          <w:szCs w:val="24"/>
          <w14:ligatures w14:val="none"/>
        </w:rPr>
        <w:t xml:space="preserve">pārdodot to par nosacīto cenu </w:t>
      </w:r>
      <w:r w:rsidRPr="00461CCE">
        <w:rPr>
          <w:rFonts w:ascii="Times New Roman" w:eastAsia="Times New Roman" w:hAnsi="Times New Roman" w:cs="Times New Roman"/>
          <w:kern w:val="0"/>
          <w:sz w:val="24"/>
          <w:szCs w:val="24"/>
          <w:lang w:eastAsia="lv-LV"/>
          <w14:ligatures w14:val="none"/>
        </w:rPr>
        <w:t xml:space="preserve">180,00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color w:val="000000" w:themeColor="text1"/>
          <w:kern w:val="0"/>
          <w:sz w:val="24"/>
          <w:szCs w:val="24"/>
          <w:lang w:eastAsia="lv-LV"/>
          <w14:ligatures w14:val="none"/>
        </w:rPr>
        <w:t xml:space="preserve">būves īpašniekam </w:t>
      </w:r>
      <w:r w:rsidR="00CE42F3">
        <w:rPr>
          <w:rFonts w:ascii="Times New Roman" w:eastAsia="Lucida Sans Unicode" w:hAnsi="Times New Roman" w:cs="Times New Roman"/>
          <w:color w:val="000000" w:themeColor="text1"/>
          <w:kern w:val="0"/>
          <w:sz w:val="24"/>
          <w:szCs w:val="24"/>
          <w14:ligatures w14:val="none"/>
        </w:rPr>
        <w:t>[..]</w:t>
      </w:r>
      <w:r w:rsidRPr="00461CCE">
        <w:rPr>
          <w:rFonts w:ascii="Times New Roman" w:eastAsia="Lucida Sans Unicode" w:hAnsi="Times New Roman" w:cs="Times New Roman"/>
          <w:color w:val="000000" w:themeColor="text1"/>
          <w:kern w:val="0"/>
          <w:sz w:val="24"/>
          <w:szCs w:val="24"/>
          <w14:ligatures w14:val="none"/>
        </w:rPr>
        <w:t xml:space="preserve">, personas kods </w:t>
      </w:r>
      <w:r w:rsidR="00CE42F3">
        <w:rPr>
          <w:rFonts w:ascii="Times New Roman" w:eastAsia="Lucida Sans Unicode" w:hAnsi="Times New Roman" w:cs="Times New Roman"/>
          <w:color w:val="000000" w:themeColor="text1"/>
          <w:kern w:val="0"/>
          <w:sz w:val="24"/>
          <w:szCs w:val="24"/>
          <w14:ligatures w14:val="none"/>
        </w:rPr>
        <w:t>[..]</w:t>
      </w:r>
      <w:r w:rsidRPr="00461CCE">
        <w:rPr>
          <w:rFonts w:ascii="Times New Roman" w:eastAsia="Lucida Sans Unicode" w:hAnsi="Times New Roman" w:cs="Times New Roman"/>
          <w:color w:val="000000" w:themeColor="text1"/>
          <w:kern w:val="0"/>
          <w:sz w:val="24"/>
          <w:szCs w:val="24"/>
          <w14:ligatures w14:val="none"/>
        </w:rPr>
        <w:t>.</w:t>
      </w:r>
    </w:p>
    <w:p w14:paraId="450A11CA" w14:textId="77777777" w:rsidR="00461CCE" w:rsidRPr="00461CCE" w:rsidRDefault="00461CCE" w:rsidP="00461CCE">
      <w:pPr>
        <w:spacing w:after="0" w:line="240" w:lineRule="auto"/>
        <w:ind w:left="284" w:right="-1" w:hanging="284"/>
        <w:contextualSpacing/>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2. Pirkuma maksa pilnā apmērā samaksājama viena mēneša laikā no atsavināšanas lēmuma saņemšanas dienas. Ja nekustamais īpašums tiek pirkts uz nomaksu līdz pieciem gadiem, tad viena mēneša laikā no lēmuma saņemšanas dienas samaksājams avanss 10% apmērā no pirkuma maksas.</w:t>
      </w:r>
    </w:p>
    <w:p w14:paraId="2E5953B7" w14:textId="77777777" w:rsidR="00461CCE" w:rsidRPr="00461CCE" w:rsidRDefault="00461CCE" w:rsidP="00461CCE">
      <w:pPr>
        <w:spacing w:after="0" w:line="240" w:lineRule="auto"/>
        <w:ind w:left="284" w:right="-1" w:hanging="284"/>
        <w:jc w:val="both"/>
        <w:rPr>
          <w:rFonts w:ascii="Times New Roman" w:eastAsia="Lucida Sans Unicode" w:hAnsi="Times New Roman" w:cs="Times New Roman"/>
          <w:kern w:val="0"/>
          <w:sz w:val="24"/>
          <w:szCs w:val="24"/>
          <w:lang w:eastAsia="lv-LV"/>
          <w14:ligatures w14:val="none"/>
        </w:rPr>
      </w:pPr>
      <w:r w:rsidRPr="00461CCE">
        <w:rPr>
          <w:rFonts w:ascii="Times New Roman" w:eastAsia="Lucida Sans Unicode" w:hAnsi="Times New Roman" w:cs="Times New Roman"/>
          <w:kern w:val="0"/>
          <w:sz w:val="24"/>
          <w:szCs w:val="24"/>
          <w:lang w:eastAsia="lv-LV"/>
          <w14:ligatures w14:val="none"/>
        </w:rPr>
        <w:t>3. Lēmums zaudē spēku, ja pirkuma maksa pilnā apjomā vai avanss netiek samaksāts lēmuma 2. punktā noteiktajā termiņā.</w:t>
      </w:r>
    </w:p>
    <w:p w14:paraId="33ED6B73" w14:textId="77777777" w:rsidR="00461CCE" w:rsidRPr="00461CCE" w:rsidRDefault="00461CCE" w:rsidP="00461CCE">
      <w:pPr>
        <w:spacing w:after="0" w:line="240" w:lineRule="auto"/>
        <w:ind w:left="426" w:hanging="426"/>
        <w:jc w:val="both"/>
        <w:rPr>
          <w:rFonts w:ascii="Times New Roman" w:eastAsia="Calibri" w:hAnsi="Times New Roman" w:cs="Times New Roman"/>
          <w:color w:val="FF0000"/>
          <w:kern w:val="0"/>
          <w:sz w:val="24"/>
          <w:szCs w:val="24"/>
          <w:lang w:eastAsia="lv-LV"/>
          <w14:ligatures w14:val="none"/>
        </w:rPr>
      </w:pPr>
    </w:p>
    <w:p w14:paraId="363FD7B2" w14:textId="77777777" w:rsidR="00461CCE" w:rsidRPr="00461CCE" w:rsidRDefault="00461CCE" w:rsidP="00461CCE">
      <w:pPr>
        <w:spacing w:after="0" w:line="240" w:lineRule="auto"/>
        <w:ind w:left="426" w:hanging="426"/>
        <w:rPr>
          <w:rFonts w:ascii="Times New Roman" w:eastAsia="Times New Roman" w:hAnsi="Times New Roman" w:cs="Times New Roman"/>
          <w:kern w:val="0"/>
          <w:sz w:val="24"/>
          <w:szCs w:val="24"/>
          <w:lang w:eastAsia="lv-LV"/>
          <w14:ligatures w14:val="none"/>
        </w:rPr>
      </w:pPr>
    </w:p>
    <w:p w14:paraId="4A4294FD" w14:textId="77777777" w:rsidR="00461CCE" w:rsidRPr="00461CCE" w:rsidRDefault="00461CCE" w:rsidP="00461CCE">
      <w:pPr>
        <w:spacing w:after="0" w:line="240" w:lineRule="auto"/>
        <w:ind w:left="57" w:right="-694"/>
        <w:contextualSpacing/>
        <w:jc w:val="both"/>
        <w:rPr>
          <w:rFonts w:ascii="Times New Roman" w:hAnsi="Times New Roman" w:cs="Times New Roman"/>
          <w:kern w:val="0"/>
          <w:sz w:val="24"/>
          <w:szCs w:val="24"/>
          <w:lang w:eastAsia="lv-LV"/>
          <w14:ligatures w14:val="none"/>
        </w:rPr>
      </w:pPr>
    </w:p>
    <w:p w14:paraId="775A9921" w14:textId="77777777" w:rsidR="00461CCE" w:rsidRPr="00461CCE" w:rsidRDefault="00461CCE" w:rsidP="00461CCE">
      <w:pPr>
        <w:widowControl w:val="0"/>
        <w:suppressAutoHyphens/>
        <w:spacing w:after="0" w:line="240" w:lineRule="auto"/>
        <w:ind w:left="57" w:right="-694"/>
        <w:jc w:val="both"/>
        <w:rPr>
          <w:rFonts w:ascii="Times New Roman" w:hAnsi="Times New Roman" w:cs="Times New Roman"/>
          <w:kern w:val="0"/>
          <w:sz w:val="24"/>
          <w:szCs w:val="24"/>
          <w14:ligatures w14:val="none"/>
        </w:rPr>
      </w:pPr>
      <w:r w:rsidRPr="00461CCE">
        <w:rPr>
          <w:rFonts w:ascii="Times New Roman" w:eastAsia="Lucida Sans Unicode" w:hAnsi="Times New Roman" w:cs="Times New Roman"/>
          <w:kern w:val="0"/>
          <w:sz w:val="24"/>
          <w:szCs w:val="24"/>
          <w14:ligatures w14:val="none"/>
        </w:rPr>
        <w:t xml:space="preserve">Domes priekšsēdētājs                                                                                                  </w:t>
      </w:r>
      <w:proofErr w:type="spellStart"/>
      <w:r w:rsidRPr="00461CCE">
        <w:rPr>
          <w:rFonts w:ascii="Times New Roman" w:eastAsia="Lucida Sans Unicode" w:hAnsi="Times New Roman" w:cs="Times New Roman"/>
          <w:kern w:val="0"/>
          <w:sz w:val="24"/>
          <w:szCs w:val="24"/>
          <w14:ligatures w14:val="none"/>
        </w:rPr>
        <w:t>A.Spridzāns</w:t>
      </w:r>
      <w:proofErr w:type="spellEnd"/>
    </w:p>
    <w:p w14:paraId="69B1846B" w14:textId="77777777" w:rsidR="00461CCE" w:rsidRPr="00461CCE" w:rsidRDefault="00461CCE" w:rsidP="00461CCE">
      <w:pPr>
        <w:widowControl w:val="0"/>
        <w:suppressAutoHyphens/>
        <w:spacing w:after="0" w:line="240" w:lineRule="auto"/>
        <w:ind w:left="57"/>
        <w:jc w:val="both"/>
        <w:rPr>
          <w:rFonts w:ascii="Times New Roman" w:eastAsia="Lucida Sans Unicode" w:hAnsi="Times New Roman" w:cs="Times New Roman"/>
          <w:color w:val="FF0000"/>
          <w:kern w:val="0"/>
          <w:sz w:val="24"/>
          <w14:ligatures w14:val="none"/>
        </w:rPr>
      </w:pPr>
    </w:p>
    <w:p w14:paraId="5A31D968"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456E5122"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A. </w:t>
      </w:r>
      <w:proofErr w:type="spellStart"/>
      <w:r w:rsidRPr="00461CCE">
        <w:rPr>
          <w:rFonts w:ascii="Times New Roman" w:eastAsia="Times New Roman" w:hAnsi="Times New Roman" w:cs="Times New Roman"/>
          <w:kern w:val="0"/>
          <w:sz w:val="24"/>
          <w:szCs w:val="24"/>
          <w:lang w:eastAsia="lv-LV"/>
          <w14:ligatures w14:val="none"/>
        </w:rPr>
        <w:t>Šafare</w:t>
      </w:r>
      <w:proofErr w:type="spellEnd"/>
    </w:p>
    <w:p w14:paraId="342B63D6" w14:textId="5730B18D"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Izskatīts šādās pašvaldības institūcijās: </w:t>
      </w:r>
      <w:r w:rsidRPr="00461CCE">
        <w:rPr>
          <w:rFonts w:ascii="Times New Roman" w:eastAsia="Times New Roman" w:hAnsi="Times New Roman" w:cs="Times New Roman"/>
          <w:color w:val="000000"/>
          <w:kern w:val="0"/>
          <w:sz w:val="24"/>
          <w:szCs w:val="24"/>
          <w:lang w:eastAsia="lv-LV"/>
          <w14:ligatures w14:val="none"/>
        </w:rPr>
        <w:t>Dobeles novada pašvaldības Īpašumu komisijā</w:t>
      </w:r>
      <w:r w:rsidR="00871359">
        <w:rPr>
          <w:rFonts w:ascii="Times New Roman" w:eastAsia="Times New Roman" w:hAnsi="Times New Roman" w:cs="Times New Roman"/>
          <w:color w:val="000000"/>
          <w:kern w:val="0"/>
          <w:sz w:val="24"/>
          <w:szCs w:val="24"/>
          <w:lang w:eastAsia="lv-LV"/>
          <w14:ligatures w14:val="none"/>
        </w:rPr>
        <w:t>,</w:t>
      </w:r>
      <w:r w:rsidR="00871359" w:rsidRPr="00871359">
        <w:rPr>
          <w:rFonts w:ascii="Times New Roman" w:eastAsia="Calibri" w:hAnsi="Times New Roman" w:cs="Times New Roman"/>
          <w:kern w:val="0"/>
          <w:sz w:val="24"/>
          <w:szCs w:val="24"/>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p>
    <w:p w14:paraId="7FA1E473"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Personas, kuras aicināmas uz domes vai komitejas sēdi: </w:t>
      </w:r>
    </w:p>
    <w:p w14:paraId="00C61C92" w14:textId="7CA03D78" w:rsidR="00461CCE" w:rsidRPr="00461CCE" w:rsidRDefault="00461CCE" w:rsidP="00461CCE">
      <w:pPr>
        <w:spacing w:after="0" w:line="240" w:lineRule="auto"/>
        <w:ind w:right="-1"/>
        <w:jc w:val="both"/>
        <w:rPr>
          <w:rFonts w:ascii="Times New Roman" w:eastAsia="Times New Roman" w:hAnsi="Times New Roman" w:cs="Times New Roman"/>
          <w:color w:val="0D0D0D" w:themeColor="text1" w:themeTint="F2"/>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Pieņemto lēmumu nosūtīt: Dobeles novada Centrālās pārvaldes Nekustamo īpašumu nodaļai, </w:t>
      </w:r>
      <w:r w:rsidR="009E7D94">
        <w:rPr>
          <w:rFonts w:ascii="Times New Roman" w:eastAsia="Times New Roman" w:hAnsi="Times New Roman" w:cs="Times New Roman"/>
          <w:color w:val="0D0D0D" w:themeColor="text1" w:themeTint="F2"/>
          <w:kern w:val="0"/>
          <w:sz w:val="24"/>
          <w:szCs w:val="24"/>
          <w:lang w:eastAsia="lv-LV"/>
          <w14:ligatures w14:val="none"/>
        </w:rPr>
        <w:t>[..].</w:t>
      </w:r>
      <w:r w:rsidRPr="00461CCE">
        <w:rPr>
          <w:rFonts w:ascii="Times New Roman" w:eastAsia="Times New Roman" w:hAnsi="Times New Roman" w:cs="Times New Roman"/>
          <w:color w:val="0D0D0D" w:themeColor="text1" w:themeTint="F2"/>
          <w:kern w:val="0"/>
          <w:sz w:val="24"/>
          <w:szCs w:val="24"/>
          <w:lang w:eastAsia="lv-LV"/>
          <w14:ligatures w14:val="none"/>
        </w:rPr>
        <w:br w:type="page"/>
      </w:r>
    </w:p>
    <w:p w14:paraId="4B42CC34" w14:textId="135E875E"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4</w:t>
      </w:r>
    </w:p>
    <w:p w14:paraId="5CA0C573"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52888482" wp14:editId="5A505E0B">
            <wp:extent cx="676275" cy="752475"/>
            <wp:effectExtent l="0" t="0" r="9525" b="9525"/>
            <wp:docPr id="1130230341"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1EC3BAE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55E6CA06"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11E11D4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042DD3A4"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39"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6D1CE4AF"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087E10ED" w14:textId="77777777" w:rsidR="00461CCE" w:rsidRPr="00461CCE" w:rsidRDefault="00461CCE" w:rsidP="00461CCE">
      <w:pPr>
        <w:spacing w:after="0" w:line="240" w:lineRule="auto"/>
        <w:ind w:right="-1"/>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675C179B" w14:textId="77777777" w:rsidR="00461CCE" w:rsidRPr="00461CCE" w:rsidRDefault="00461CCE" w:rsidP="00461CCE">
      <w:pPr>
        <w:spacing w:after="0" w:line="240" w:lineRule="auto"/>
        <w:ind w:right="-1"/>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53028866" w14:textId="77777777" w:rsidR="00461CCE" w:rsidRPr="00461CCE" w:rsidRDefault="00461CCE" w:rsidP="00461CCE">
      <w:pPr>
        <w:spacing w:after="0" w:line="240" w:lineRule="auto"/>
        <w:ind w:right="-1"/>
        <w:jc w:val="both"/>
        <w:rPr>
          <w:rFonts w:ascii="Times New Roman" w:eastAsia="Calibri" w:hAnsi="Times New Roman" w:cs="Times New Roman"/>
          <w:b/>
          <w:kern w:val="0"/>
          <w:sz w:val="24"/>
          <w:szCs w:val="24"/>
          <w14:ligatures w14:val="none"/>
        </w:rPr>
      </w:pPr>
    </w:p>
    <w:p w14:paraId="23378AE5" w14:textId="2603360E" w:rsidR="00461CCE" w:rsidRPr="00461CCE" w:rsidRDefault="00461CCE" w:rsidP="00461CCE">
      <w:pPr>
        <w:tabs>
          <w:tab w:val="center" w:pos="4153"/>
          <w:tab w:val="left" w:pos="5103"/>
          <w:tab w:val="left" w:pos="7513"/>
          <w:tab w:val="left" w:pos="8647"/>
          <w:tab w:val="right" w:pos="8931"/>
        </w:tabs>
        <w:spacing w:after="0" w:line="240" w:lineRule="auto"/>
        <w:ind w:left="113"/>
        <w:rPr>
          <w:rFonts w:ascii="Times New Roman" w:eastAsia="Times New Roman" w:hAnsi="Times New Roman" w:cs="Times New Roman"/>
          <w:b/>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septembrī</w:t>
      </w:r>
      <w:r w:rsidRPr="00461CCE">
        <w:rPr>
          <w:rFonts w:ascii="Times New Roman" w:eastAsia="Times New Roman" w:hAnsi="Times New Roman" w:cs="Times New Roman"/>
          <w:b/>
          <w:kern w:val="0"/>
          <w:sz w:val="24"/>
          <w:szCs w:val="24"/>
          <w:lang w:eastAsia="x-none"/>
          <w14:ligatures w14:val="none"/>
        </w:rPr>
        <w:tab/>
        <w:t xml:space="preserve">                                                                                              </w:t>
      </w:r>
      <w:r w:rsidRPr="00461CCE">
        <w:rPr>
          <w:rFonts w:ascii="Times New Roman" w:eastAsia="Times New Roman" w:hAnsi="Times New Roman" w:cs="Times New Roman"/>
          <w:b/>
          <w:color w:val="000000"/>
          <w:kern w:val="0"/>
          <w:sz w:val="24"/>
          <w:szCs w:val="24"/>
          <w:lang w:eastAsia="lv-LV"/>
          <w14:ligatures w14:val="none"/>
        </w:rPr>
        <w:t>Nr.__/13</w:t>
      </w:r>
    </w:p>
    <w:p w14:paraId="24D844DD" w14:textId="77777777" w:rsidR="00461CCE" w:rsidRPr="00461CCE" w:rsidRDefault="00461CCE" w:rsidP="00461CCE">
      <w:pPr>
        <w:tabs>
          <w:tab w:val="center" w:pos="4153"/>
          <w:tab w:val="left" w:pos="5103"/>
          <w:tab w:val="left" w:pos="7513"/>
          <w:tab w:val="left" w:pos="8647"/>
          <w:tab w:val="right" w:pos="8931"/>
        </w:tabs>
        <w:spacing w:after="0" w:line="240" w:lineRule="auto"/>
        <w:ind w:left="113"/>
        <w:rPr>
          <w:rFonts w:ascii="Times New Roman" w:eastAsia="Times New Roman" w:hAnsi="Times New Roman" w:cs="Times New Roman"/>
          <w:kern w:val="0"/>
          <w:sz w:val="24"/>
          <w:szCs w:val="24"/>
          <w:lang w:eastAsia="lv-LV"/>
          <w14:ligatures w14:val="none"/>
        </w:rPr>
      </w:pPr>
    </w:p>
    <w:p w14:paraId="17D6ABAD" w14:textId="77777777" w:rsidR="00461CCE" w:rsidRPr="00461CCE" w:rsidRDefault="00461CCE" w:rsidP="00461CCE">
      <w:pPr>
        <w:spacing w:after="0" w:line="240" w:lineRule="auto"/>
        <w:ind w:firstLine="51"/>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 xml:space="preserve">Par nekustamā īpašuma – neapdzīvojamo telpu Nr.6 Liepu ielā 1A, </w:t>
      </w:r>
      <w:proofErr w:type="spellStart"/>
      <w:r w:rsidRPr="00461CCE">
        <w:rPr>
          <w:rFonts w:ascii="Times New Roman" w:eastAsia="Times New Roman" w:hAnsi="Times New Roman" w:cs="Times New Roman"/>
          <w:b/>
          <w:kern w:val="0"/>
          <w:sz w:val="24"/>
          <w:szCs w:val="24"/>
          <w:u w:val="single"/>
          <w:lang w:eastAsia="lv-LV"/>
          <w14:ligatures w14:val="none"/>
        </w:rPr>
        <w:t>Vītiņos</w:t>
      </w:r>
      <w:proofErr w:type="spellEnd"/>
      <w:r w:rsidRPr="00461CCE">
        <w:rPr>
          <w:rFonts w:ascii="Times New Roman" w:eastAsia="Times New Roman" w:hAnsi="Times New Roman" w:cs="Times New Roman"/>
          <w:b/>
          <w:kern w:val="0"/>
          <w:sz w:val="24"/>
          <w:szCs w:val="24"/>
          <w:u w:val="single"/>
          <w:lang w:eastAsia="lv-LV"/>
          <w14:ligatures w14:val="none"/>
        </w:rPr>
        <w:t xml:space="preserve">, </w:t>
      </w:r>
    </w:p>
    <w:p w14:paraId="2184DA13" w14:textId="77777777" w:rsidR="00461CCE" w:rsidRPr="00461CCE" w:rsidRDefault="00461CCE" w:rsidP="00461CCE">
      <w:pPr>
        <w:spacing w:after="0" w:line="240" w:lineRule="auto"/>
        <w:ind w:firstLine="51"/>
        <w:jc w:val="center"/>
        <w:rPr>
          <w:rFonts w:ascii="Times New Roman" w:eastAsia="Times New Roman" w:hAnsi="Times New Roman" w:cs="Times New Roman"/>
          <w:b/>
          <w:kern w:val="0"/>
          <w:sz w:val="24"/>
          <w:szCs w:val="24"/>
          <w:u w:val="single"/>
          <w:lang w:eastAsia="ar-SA"/>
          <w14:ligatures w14:val="none"/>
        </w:rPr>
      </w:pPr>
      <w:r w:rsidRPr="00461CCE">
        <w:rPr>
          <w:rFonts w:ascii="Times New Roman" w:eastAsia="Times New Roman" w:hAnsi="Times New Roman" w:cs="Times New Roman"/>
          <w:b/>
          <w:kern w:val="0"/>
          <w:sz w:val="24"/>
          <w:szCs w:val="24"/>
          <w:u w:val="single"/>
          <w:lang w:eastAsia="lv-LV"/>
          <w14:ligatures w14:val="none"/>
        </w:rPr>
        <w:t xml:space="preserve">Vītiņu pagastā,  Dobeles novadā, atsavināšanu izsolē </w:t>
      </w:r>
    </w:p>
    <w:p w14:paraId="00AED6A9" w14:textId="77777777" w:rsidR="00461CCE" w:rsidRPr="00461CCE" w:rsidRDefault="00461CCE" w:rsidP="00461CCE">
      <w:pPr>
        <w:spacing w:after="0" w:line="257" w:lineRule="auto"/>
        <w:ind w:right="43" w:firstLine="720"/>
        <w:jc w:val="both"/>
        <w:rPr>
          <w:rFonts w:ascii="Times New Roman" w:eastAsia="Times New Roman" w:hAnsi="Times New Roman" w:cs="Times New Roman"/>
          <w:kern w:val="0"/>
          <w:sz w:val="24"/>
          <w:szCs w:val="24"/>
          <w:lang w:eastAsia="lv-LV"/>
          <w14:ligatures w14:val="none"/>
        </w:rPr>
      </w:pPr>
    </w:p>
    <w:p w14:paraId="4E6DB702"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Dobeles novada dome ir izskatījusi Dobeles novada pašvaldības Īpašumu komisijas ierosinājumu atsavināt Dobeles novada pašvaldībai (turpmāk -pašvaldība) piederošā nekustamā īpašuma – neapdzīvojamo telpu Nr.6 Liepu ielā 1A, </w:t>
      </w:r>
      <w:proofErr w:type="spellStart"/>
      <w:r w:rsidRPr="00461CCE">
        <w:rPr>
          <w:rFonts w:ascii="Times New Roman" w:eastAsia="Times New Roman" w:hAnsi="Times New Roman" w:cs="Times New Roman"/>
          <w:kern w:val="0"/>
          <w:sz w:val="24"/>
          <w:szCs w:val="24"/>
          <w:lang w:eastAsia="lv-LV"/>
          <w14:ligatures w14:val="none"/>
        </w:rPr>
        <w:t>Vītiņos</w:t>
      </w:r>
      <w:proofErr w:type="spellEnd"/>
      <w:r w:rsidRPr="00461CCE">
        <w:rPr>
          <w:rFonts w:ascii="Times New Roman" w:eastAsia="Times New Roman" w:hAnsi="Times New Roman" w:cs="Times New Roman"/>
          <w:kern w:val="0"/>
          <w:sz w:val="24"/>
          <w:szCs w:val="24"/>
          <w:lang w:eastAsia="lv-LV"/>
          <w14:ligatures w14:val="none"/>
        </w:rPr>
        <w:t>, Vītiņu pagastā, Dobeles novadā, platība 74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un pie neapdzīvojamo telpu īpašuma piederošās kopīpašuma 684/5720 domājamās daļas no būves un zemes, kadastra numurs 46949000158 (turpmāk – Īpašums).</w:t>
      </w:r>
    </w:p>
    <w:p w14:paraId="6212A89C"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00DB48A9"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Īpašums reģistrēts Zemgales rajona tiesas Vītiņu pagasta zemesgrāmatas nodalījumā Nr.177 6 un uz to nostiprinātas īpašuma tiesības pašvaldībai. </w:t>
      </w:r>
    </w:p>
    <w:p w14:paraId="777F22A7"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Pašvaldībai piederošais Īpašums nav iznomāts un tas nav nepieciešams pašvaldības funkciju nodrošināšanai. </w:t>
      </w:r>
    </w:p>
    <w:p w14:paraId="636167C3" w14:textId="77777777" w:rsidR="00461CCE" w:rsidRPr="00461CCE" w:rsidRDefault="00461CCE" w:rsidP="00461CCE">
      <w:pPr>
        <w:spacing w:after="0" w:line="257" w:lineRule="auto"/>
        <w:ind w:right="-1" w:firstLine="720"/>
        <w:jc w:val="both"/>
        <w:rPr>
          <w:rFonts w:ascii="Times New Roman" w:eastAsia="Times New Roman" w:hAnsi="Times New Roman" w:cs="Times New Roman"/>
          <w:color w:val="000000" w:themeColor="text1"/>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Sertificētas nekustamo īpašumu vērtētājas Anitas </w:t>
      </w:r>
      <w:proofErr w:type="spellStart"/>
      <w:r w:rsidRPr="00461CCE">
        <w:rPr>
          <w:rFonts w:ascii="Times New Roman" w:eastAsia="Times New Roman" w:hAnsi="Times New Roman" w:cs="Times New Roman"/>
          <w:kern w:val="0"/>
          <w:sz w:val="24"/>
          <w:szCs w:val="24"/>
          <w:lang w:eastAsia="lv-LV"/>
          <w14:ligatures w14:val="none"/>
        </w:rPr>
        <w:t>Vēdiķes</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noteiktā nekustamā īpašuma nosacītā cena 2026.gada 1.septembrī ir 5900,00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saskaņā </w:t>
      </w:r>
      <w:r w:rsidRPr="00461CCE">
        <w:rPr>
          <w:rFonts w:ascii="Times New Roman" w:eastAsia="Times New Roman" w:hAnsi="Times New Roman" w:cs="Times New Roman"/>
          <w:color w:val="000000" w:themeColor="text1"/>
          <w:kern w:val="0"/>
          <w:sz w:val="24"/>
          <w:szCs w:val="24"/>
          <w:lang w:eastAsia="lv-LV"/>
          <w14:ligatures w14:val="none"/>
        </w:rPr>
        <w:t xml:space="preserve">ar </w:t>
      </w:r>
      <w:hyperlink r:id="rId40" w:tgtFrame="_blank" w:history="1">
        <w:r w:rsidRPr="00461CCE">
          <w:rPr>
            <w:rFonts w:ascii="Times New Roman" w:eastAsia="Times New Roman" w:hAnsi="Times New Roman" w:cs="Times New Roman"/>
            <w:color w:val="000000" w:themeColor="text1"/>
            <w:kern w:val="0"/>
            <w:sz w:val="24"/>
            <w:szCs w:val="24"/>
            <w:lang w:eastAsia="lv-LV"/>
            <w14:ligatures w14:val="none"/>
          </w:rPr>
          <w:t>Standartizācijas likumā</w:t>
        </w:r>
      </w:hyperlink>
      <w:r w:rsidRPr="00461CCE">
        <w:rPr>
          <w:rFonts w:ascii="Times New Roman" w:eastAsia="Times New Roman" w:hAnsi="Times New Roman" w:cs="Times New Roman"/>
          <w:color w:val="000000" w:themeColor="text1"/>
          <w:kern w:val="0"/>
          <w:sz w:val="24"/>
          <w:szCs w:val="24"/>
          <w:lang w:eastAsia="lv-LV"/>
          <w14:ligatures w14:val="none"/>
        </w:rPr>
        <w:t xml:space="preserve"> paredzētajā kārtībā apstiprinātajiem īpašuma vērtēšanas standartiem.</w:t>
      </w:r>
    </w:p>
    <w:p w14:paraId="2AD69C67"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ar-SA"/>
          <w14:ligatures w14:val="none"/>
        </w:rPr>
      </w:pPr>
      <w:r w:rsidRPr="00461CCE">
        <w:rPr>
          <w:rFonts w:ascii="Times New Roman" w:eastAsia="Times New Roman" w:hAnsi="Times New Roman" w:cs="Times New Roman"/>
          <w:kern w:val="0"/>
          <w:sz w:val="24"/>
          <w:szCs w:val="24"/>
          <w:lang w:eastAsia="lv-LV"/>
          <w14:ligatures w14:val="none"/>
        </w:rPr>
        <w:t xml:space="preserve">Saskaņā ar Pašvaldību likuma 10.panta pirmās daļas 16. punktu, Publiskas personas mantas atsavināšanas likuma 4.panta pirmo daļu, 5.panta pirmo daļu, 8.panta trešo daļu, 9.panta otro daļu, 10.panta pirmo un otro daļu, </w:t>
      </w:r>
      <w:r w:rsidRPr="00461CCE">
        <w:rPr>
          <w:rFonts w:ascii="Times New Roman" w:eastAsia="Times New Roman" w:hAnsi="Times New Roman" w:cs="Times New Roman"/>
          <w:kern w:val="0"/>
          <w:sz w:val="24"/>
          <w:szCs w:val="24"/>
          <w:lang w:eastAsia="ar-SA"/>
          <w14:ligatures w14:val="none"/>
        </w:rPr>
        <w:t xml:space="preserve">atklāti balsojot: </w:t>
      </w:r>
      <w:r w:rsidRPr="00461CCE">
        <w:rPr>
          <w:rFonts w:ascii="Times New Roman" w:eastAsia="Times New Roman" w:hAnsi="Times New Roman" w:cs="Times New Roman"/>
          <w:kern w:val="0"/>
          <w:sz w:val="24"/>
          <w:szCs w:val="24"/>
          <w:lang w:eastAsia="lv-LV"/>
          <w14:ligatures w14:val="none"/>
        </w:rPr>
        <w:t xml:space="preserve">PAR – </w:t>
      </w:r>
      <w:r w:rsidRPr="00461CCE">
        <w:rPr>
          <w:rFonts w:ascii="Times New Roman" w:eastAsia="Times New Roman" w:hAnsi="Times New Roman" w:cs="Times New Roman"/>
          <w:bCs/>
          <w:kern w:val="0"/>
          <w:sz w:val="24"/>
          <w:szCs w:val="24"/>
          <w:lang w:eastAsia="et-EE"/>
          <w14:ligatures w14:val="none"/>
        </w:rPr>
        <w:t xml:space="preserve">, </w:t>
      </w:r>
      <w:r w:rsidRPr="00461CCE">
        <w:rPr>
          <w:rFonts w:ascii="Times New Roman" w:eastAsia="Times New Roman" w:hAnsi="Times New Roman" w:cs="Times New Roman"/>
          <w:bCs/>
          <w:kern w:val="0"/>
          <w:sz w:val="24"/>
          <w:szCs w:val="24"/>
          <w:lang w:eastAsia="lv-LV"/>
          <w14:ligatures w14:val="none"/>
        </w:rPr>
        <w:t>PRET – , ATTURAS – ,</w:t>
      </w:r>
      <w:r w:rsidRPr="00461CCE">
        <w:rPr>
          <w:rFonts w:ascii="Times New Roman" w:eastAsia="Calibri" w:hAnsi="Times New Roman" w:cs="Times New Roman"/>
          <w:kern w:val="0"/>
          <w:sz w:val="24"/>
          <w:szCs w:val="24"/>
          <w14:ligatures w14:val="none"/>
        </w:rPr>
        <w:t xml:space="preserve"> </w:t>
      </w:r>
      <w:r w:rsidRPr="00461CCE">
        <w:rPr>
          <w:rFonts w:ascii="Times New Roman" w:eastAsia="Times New Roman" w:hAnsi="Times New Roman" w:cs="Times New Roman"/>
          <w:kern w:val="0"/>
          <w:sz w:val="24"/>
          <w:szCs w:val="24"/>
          <w:lang w:eastAsia="ar-SA"/>
          <w14:ligatures w14:val="none"/>
        </w:rPr>
        <w:t>Dobeles novada dome NOLEMJ:</w:t>
      </w:r>
    </w:p>
    <w:p w14:paraId="063AD8DD" w14:textId="77777777" w:rsidR="00461CCE" w:rsidRPr="00461CCE" w:rsidRDefault="00461CCE" w:rsidP="00461CCE">
      <w:pPr>
        <w:spacing w:after="0" w:line="257" w:lineRule="auto"/>
        <w:ind w:right="-1" w:firstLine="720"/>
        <w:jc w:val="both"/>
        <w:rPr>
          <w:rFonts w:ascii="Times New Roman" w:eastAsia="Times New Roman" w:hAnsi="Times New Roman" w:cs="Times New Roman"/>
          <w:kern w:val="0"/>
          <w:sz w:val="24"/>
          <w:szCs w:val="24"/>
          <w:lang w:eastAsia="ar-SA"/>
          <w14:ligatures w14:val="none"/>
        </w:rPr>
      </w:pPr>
    </w:p>
    <w:p w14:paraId="1A9E47AA" w14:textId="77777777" w:rsidR="00461CCE" w:rsidRPr="00461CCE" w:rsidRDefault="00461CCE" w:rsidP="00461CCE">
      <w:pPr>
        <w:spacing w:after="0" w:line="257" w:lineRule="auto"/>
        <w:ind w:left="284" w:right="-1" w:hanging="2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1. Atsavināt nekustamo īpašumu – neapdzīvojamo telpu Nr.6 Liepu ielā 1A, </w:t>
      </w:r>
      <w:proofErr w:type="spellStart"/>
      <w:r w:rsidRPr="00461CCE">
        <w:rPr>
          <w:rFonts w:ascii="Times New Roman" w:eastAsia="Times New Roman" w:hAnsi="Times New Roman" w:cs="Times New Roman"/>
          <w:kern w:val="0"/>
          <w:sz w:val="24"/>
          <w:szCs w:val="24"/>
          <w:lang w:eastAsia="lv-LV"/>
          <w14:ligatures w14:val="none"/>
        </w:rPr>
        <w:t>Vītiņos</w:t>
      </w:r>
      <w:proofErr w:type="spellEnd"/>
      <w:r w:rsidRPr="00461CCE">
        <w:rPr>
          <w:rFonts w:ascii="Times New Roman" w:eastAsia="Times New Roman" w:hAnsi="Times New Roman" w:cs="Times New Roman"/>
          <w:kern w:val="0"/>
          <w:sz w:val="24"/>
          <w:szCs w:val="24"/>
          <w:lang w:eastAsia="lv-LV"/>
          <w14:ligatures w14:val="none"/>
        </w:rPr>
        <w:t>, Vītiņu pagastā, Dobeles novadā, platība 74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xml:space="preserve">, un pie neapdzīvojamo telpu īpašuma piederošās kopīpašuma 684/5720 domājamās daļas no būves un zemes, kadastra numurs 46949000158, pārdot to atklātā mutiskā izsolē ar augšupejošu soli ar sākumcenu 5900,00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w:t>
      </w:r>
    </w:p>
    <w:p w14:paraId="45301322" w14:textId="77777777" w:rsidR="00461CCE" w:rsidRPr="00461CCE" w:rsidRDefault="00461CCE" w:rsidP="00461CCE">
      <w:pPr>
        <w:spacing w:after="0" w:line="257" w:lineRule="auto"/>
        <w:ind w:left="284" w:right="-1" w:hanging="284"/>
        <w:jc w:val="both"/>
        <w:rPr>
          <w:rFonts w:ascii="Times New Roman" w:eastAsia="Arial" w:hAnsi="Times New Roman" w:cs="Times New Roman"/>
          <w:i/>
          <w:iCs/>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2. Gadījumā, ja pirmā izsole ir nesekmīga, rīkot otro izsoli elektronisko izsoļu vietnē ar sākumcenu 5900,00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Arial" w:hAnsi="Times New Roman" w:cs="Times New Roman"/>
          <w:i/>
          <w:iCs/>
          <w:kern w:val="0"/>
          <w:sz w:val="24"/>
          <w:szCs w:val="24"/>
          <w:lang w:eastAsia="lv-LV"/>
          <w14:ligatures w14:val="none"/>
        </w:rPr>
        <w:t>.</w:t>
      </w:r>
    </w:p>
    <w:p w14:paraId="605AD90A" w14:textId="77777777" w:rsidR="00461CCE" w:rsidRPr="00461CCE" w:rsidRDefault="00461CCE" w:rsidP="00461CCE">
      <w:pPr>
        <w:spacing w:after="0" w:line="257" w:lineRule="auto"/>
        <w:ind w:left="284" w:right="-1" w:hanging="284"/>
        <w:jc w:val="both"/>
        <w:rPr>
          <w:rFonts w:ascii="Times New Roman" w:eastAsia="Arial" w:hAnsi="Times New Roman" w:cs="Times New Roman"/>
          <w:kern w:val="0"/>
          <w:sz w:val="24"/>
          <w:szCs w:val="24"/>
          <w:lang w:eastAsia="lv-LV"/>
          <w14:ligatures w14:val="none"/>
        </w:rPr>
      </w:pPr>
      <w:r w:rsidRPr="00461CCE">
        <w:rPr>
          <w:rFonts w:ascii="Times New Roman" w:eastAsia="Arial" w:hAnsi="Times New Roman" w:cs="Times New Roman"/>
          <w:kern w:val="0"/>
          <w:sz w:val="24"/>
          <w:szCs w:val="24"/>
          <w:lang w:eastAsia="lv-LV"/>
          <w14:ligatures w14:val="none"/>
        </w:rPr>
        <w:t>3. Uzdot Dobeles novada pašvaldības Īpašumu komisijai apstiprināt izsoles noteikumus un organizēt nekustamā īpašuma atsavināšanu Publiskas personas atsavināšanas likumā noteiktā kārtībā.</w:t>
      </w:r>
    </w:p>
    <w:p w14:paraId="18453EBC" w14:textId="77777777" w:rsidR="00461CCE" w:rsidRPr="00461CCE" w:rsidRDefault="00461CCE" w:rsidP="00461CCE">
      <w:pPr>
        <w:spacing w:after="0" w:line="240" w:lineRule="auto"/>
        <w:ind w:right="-1"/>
        <w:jc w:val="both"/>
        <w:rPr>
          <w:rFonts w:ascii="Times New Roman" w:eastAsia="Times New Roman" w:hAnsi="Times New Roman" w:cs="Times New Roman"/>
          <w:color w:val="FF0000"/>
          <w:kern w:val="0"/>
          <w:sz w:val="24"/>
          <w:szCs w:val="24"/>
          <w:lang w:eastAsia="lv-LV"/>
          <w14:ligatures w14:val="none"/>
        </w:rPr>
      </w:pPr>
    </w:p>
    <w:p w14:paraId="33846D91" w14:textId="77777777" w:rsidR="00461CCE" w:rsidRPr="00461CCE" w:rsidRDefault="00461CCE" w:rsidP="00461CCE">
      <w:pPr>
        <w:spacing w:after="0" w:line="240" w:lineRule="auto"/>
        <w:ind w:left="57" w:right="-1"/>
        <w:contextualSpacing/>
        <w:jc w:val="both"/>
        <w:rPr>
          <w:rFonts w:ascii="Times New Roman" w:hAnsi="Times New Roman" w:cs="Times New Roman"/>
          <w:color w:val="FF0000"/>
          <w:kern w:val="0"/>
          <w:sz w:val="24"/>
          <w14:ligatures w14:val="none"/>
        </w:rPr>
      </w:pPr>
      <w:r w:rsidRPr="00461CCE">
        <w:rPr>
          <w:rFonts w:ascii="Times New Roman" w:hAnsi="Times New Roman" w:cs="Times New Roman"/>
          <w:kern w:val="0"/>
          <w:sz w:val="24"/>
          <w:szCs w:val="24"/>
          <w14:ligatures w14:val="none"/>
        </w:rPr>
        <w:t xml:space="preserve">Domes priekšsēdētājs                                                                                                  </w:t>
      </w:r>
      <w:proofErr w:type="spellStart"/>
      <w:r w:rsidRPr="00461CCE">
        <w:rPr>
          <w:rFonts w:ascii="Times New Roman" w:hAnsi="Times New Roman" w:cs="Times New Roman"/>
          <w:kern w:val="0"/>
          <w:sz w:val="24"/>
          <w:szCs w:val="24"/>
          <w14:ligatures w14:val="none"/>
        </w:rPr>
        <w:t>A.Spridzāns</w:t>
      </w:r>
      <w:proofErr w:type="spellEnd"/>
    </w:p>
    <w:p w14:paraId="7A6C2126" w14:textId="77777777" w:rsidR="00461CCE" w:rsidRPr="00461CCE" w:rsidRDefault="00461CCE" w:rsidP="00461CCE">
      <w:pPr>
        <w:spacing w:after="0" w:line="240" w:lineRule="auto"/>
        <w:ind w:left="57"/>
        <w:contextualSpacing/>
        <w:jc w:val="both"/>
        <w:rPr>
          <w:rFonts w:ascii="Times New Roman" w:hAnsi="Times New Roman" w:cs="Times New Roman"/>
          <w:color w:val="FF0000"/>
          <w:kern w:val="0"/>
          <w:sz w:val="24"/>
          <w14:ligatures w14:val="none"/>
        </w:rPr>
      </w:pPr>
    </w:p>
    <w:p w14:paraId="2140A7F7"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 xml:space="preserve">Iesniedz: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p>
    <w:p w14:paraId="48787DA1"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w:t>
      </w:r>
      <w:proofErr w:type="spellStart"/>
      <w:r w:rsidRPr="00461CCE">
        <w:rPr>
          <w:rFonts w:ascii="Times New Roman" w:eastAsia="Times New Roman" w:hAnsi="Times New Roman" w:cs="Times New Roman"/>
          <w:kern w:val="0"/>
          <w:sz w:val="24"/>
          <w:szCs w:val="24"/>
          <w:lang w:eastAsia="lv-LV"/>
          <w14:ligatures w14:val="none"/>
        </w:rPr>
        <w:t>G.Memmēns</w:t>
      </w:r>
      <w:proofErr w:type="spellEnd"/>
    </w:p>
    <w:p w14:paraId="51786D97" w14:textId="7C1AD6BE"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Izskatīts šādās pašvaldības institūcijās: Dobeles novada pašvaldības Īpašumu komisijā</w:t>
      </w:r>
      <w:r w:rsidR="00871359">
        <w:rPr>
          <w:rFonts w:ascii="Times New Roman" w:eastAsia="Times New Roman" w:hAnsi="Times New Roman" w:cs="Times New Roman"/>
          <w:kern w:val="0"/>
          <w:sz w:val="24"/>
          <w:szCs w:val="24"/>
          <w:lang w:eastAsia="lv-LV"/>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p>
    <w:p w14:paraId="14112D79"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sēdi: -</w:t>
      </w:r>
    </w:p>
    <w:p w14:paraId="720A38D8"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Pieņemto lēmumu nosūtīt: Dobeles novada Centrālās pārvaldes Nekustamo īpašumu nodaļai, Dobeles novada pašvaldības Īpašumu komisijai</w:t>
      </w:r>
    </w:p>
    <w:p w14:paraId="0D33B806" w14:textId="77777777" w:rsidR="00461CCE" w:rsidRPr="00461CCE" w:rsidRDefault="00461CCE" w:rsidP="00461CCE">
      <w:pPr>
        <w:spacing w:after="0" w:line="240" w:lineRule="auto"/>
        <w:ind w:left="57"/>
        <w:contextualSpacing/>
        <w:jc w:val="both"/>
        <w:rPr>
          <w:rFonts w:ascii="Times New Roman" w:hAnsi="Times New Roman" w:cs="Times New Roman"/>
          <w:kern w:val="0"/>
          <w:sz w:val="24"/>
          <w14:ligatures w14:val="none"/>
        </w:rPr>
      </w:pPr>
    </w:p>
    <w:p w14:paraId="142773E8"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p>
    <w:p w14:paraId="489647D3" w14:textId="77777777" w:rsidR="00461CCE" w:rsidRPr="00461CCE" w:rsidRDefault="00461CCE" w:rsidP="00461CCE">
      <w:pPr>
        <w:spacing w:after="0" w:line="240" w:lineRule="auto"/>
        <w:ind w:right="-1"/>
        <w:jc w:val="both"/>
        <w:rPr>
          <w:rFonts w:ascii="Times New Roman" w:eastAsia="Times New Roman" w:hAnsi="Times New Roman" w:cs="Times New Roman"/>
          <w:kern w:val="0"/>
          <w:lang w:eastAsia="lv-LV"/>
          <w14:ligatures w14:val="none"/>
        </w:rPr>
      </w:pPr>
    </w:p>
    <w:p w14:paraId="484E3A80" w14:textId="77777777" w:rsidR="00461CCE" w:rsidRPr="00461CCE" w:rsidRDefault="00461CCE" w:rsidP="00461CCE">
      <w:pPr>
        <w:spacing w:after="0" w:line="240" w:lineRule="auto"/>
        <w:jc w:val="center"/>
        <w:rPr>
          <w:rFonts w:ascii="Times New Roman" w:eastAsia="Calibri" w:hAnsi="Times New Roman" w:cs="Times New Roman"/>
          <w:kern w:val="0"/>
          <w:sz w:val="24"/>
          <w:szCs w:val="24"/>
          <w14:ligatures w14:val="none"/>
        </w:rPr>
      </w:pPr>
    </w:p>
    <w:p w14:paraId="7C2719F6" w14:textId="77777777" w:rsidR="00461CCE" w:rsidRPr="00461CCE" w:rsidRDefault="00461CCE" w:rsidP="00461CCE">
      <w:pPr>
        <w:spacing w:after="0" w:line="240" w:lineRule="auto"/>
        <w:ind w:right="-1"/>
        <w:jc w:val="both"/>
        <w:rPr>
          <w:rFonts w:ascii="Times New Roman" w:eastAsia="Times New Roman" w:hAnsi="Times New Roman" w:cs="Times New Roman"/>
          <w:color w:val="0D0D0D" w:themeColor="text1" w:themeTint="F2"/>
          <w:kern w:val="0"/>
          <w:sz w:val="24"/>
          <w:szCs w:val="24"/>
          <w:lang w:eastAsia="lv-LV"/>
          <w14:ligatures w14:val="none"/>
        </w:rPr>
      </w:pPr>
      <w:r w:rsidRPr="00461CCE">
        <w:rPr>
          <w:rFonts w:ascii="Times New Roman" w:eastAsia="Times New Roman" w:hAnsi="Times New Roman" w:cs="Times New Roman"/>
          <w:color w:val="0D0D0D" w:themeColor="text1" w:themeTint="F2"/>
          <w:kern w:val="0"/>
          <w:sz w:val="24"/>
          <w:szCs w:val="24"/>
          <w:lang w:eastAsia="lv-LV"/>
          <w14:ligatures w14:val="none"/>
        </w:rPr>
        <w:br w:type="page"/>
      </w:r>
    </w:p>
    <w:p w14:paraId="031BEDEE" w14:textId="2844F105"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5</w:t>
      </w:r>
    </w:p>
    <w:p w14:paraId="618364CD"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5834BEA3" wp14:editId="7A82499B">
            <wp:extent cx="676275" cy="752475"/>
            <wp:effectExtent l="0" t="0" r="9525" b="9525"/>
            <wp:docPr id="72436736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08BF062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235C1CC7"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1FC8B584"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71E85DC5"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1"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7A624014"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264146AA"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3140A3ED"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17DD8F78"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29D5B64D" w14:textId="5B2597BF" w:rsidR="00461CCE" w:rsidRPr="00461CCE" w:rsidRDefault="00461CCE" w:rsidP="00461CCE">
      <w:pPr>
        <w:tabs>
          <w:tab w:val="center" w:pos="4153"/>
          <w:tab w:val="left" w:pos="8080"/>
          <w:tab w:val="right" w:pos="9072"/>
        </w:tabs>
        <w:spacing w:after="0" w:line="240" w:lineRule="auto"/>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septembrī                                                                                     </w:t>
      </w:r>
      <w:r w:rsidRPr="00461CCE">
        <w:rPr>
          <w:rFonts w:ascii="Times New Roman" w:eastAsia="Times New Roman" w:hAnsi="Times New Roman" w:cs="Times New Roman"/>
          <w:b/>
          <w:color w:val="000000"/>
          <w:kern w:val="0"/>
          <w:sz w:val="24"/>
          <w:szCs w:val="24"/>
          <w:lang w:eastAsia="lv-LV"/>
          <w14:ligatures w14:val="none"/>
        </w:rPr>
        <w:t>Nr.___/13</w:t>
      </w:r>
    </w:p>
    <w:p w14:paraId="06BF7B4C" w14:textId="77777777" w:rsidR="00461CCE" w:rsidRPr="00461CCE" w:rsidRDefault="00461CCE" w:rsidP="00461CCE">
      <w:pPr>
        <w:tabs>
          <w:tab w:val="center" w:pos="4153"/>
          <w:tab w:val="left" w:pos="8080"/>
          <w:tab w:val="right" w:pos="9072"/>
        </w:tabs>
        <w:spacing w:after="0" w:line="240" w:lineRule="auto"/>
        <w:jc w:val="right"/>
        <w:rPr>
          <w:rFonts w:ascii="Times New Roman" w:eastAsia="Times New Roman" w:hAnsi="Times New Roman" w:cs="Times New Roman"/>
          <w:color w:val="000000"/>
          <w:kern w:val="0"/>
          <w:sz w:val="24"/>
          <w:szCs w:val="24"/>
          <w:lang w:eastAsia="lv-LV"/>
          <w14:ligatures w14:val="none"/>
        </w:rPr>
      </w:pPr>
    </w:p>
    <w:p w14:paraId="7AE9C57B"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 dzīvokļa Nr.3 “Atpūtas”, Tērvetes pagastā,  Dobeles novadā, atsavināšanu izsolē</w:t>
      </w:r>
    </w:p>
    <w:p w14:paraId="754A0CB2" w14:textId="77777777" w:rsidR="00461CCE" w:rsidRPr="00461CCE" w:rsidRDefault="00461CCE" w:rsidP="00461CCE">
      <w:pPr>
        <w:spacing w:after="0" w:line="240" w:lineRule="auto"/>
        <w:ind w:right="43" w:firstLine="720"/>
        <w:jc w:val="both"/>
        <w:rPr>
          <w:rFonts w:ascii="Times New Roman" w:eastAsia="Times New Roman" w:hAnsi="Times New Roman" w:cs="Times New Roman"/>
          <w:kern w:val="0"/>
          <w:sz w:val="24"/>
          <w:szCs w:val="24"/>
          <w:lang w:eastAsia="lv-LV"/>
          <w14:ligatures w14:val="none"/>
        </w:rPr>
      </w:pPr>
    </w:p>
    <w:p w14:paraId="34D6032C"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Dobeles novada dome ir izskatījusi Dobeles novada pašvaldības (turpmāk - pašvaldība) Īpašumu komisijas ierosinājumu atsavināt pašvaldībai piederošo nekustamo īpašumu - dzīvokli Nr.3 “Atpūtas”, Tērvetes pagastā, Dobeles novadā, platība 71,7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un pie dzīvokļa īpašuma piederošās kopīpašuma 7150/96120 domājamās daļas no būves un zemes, kadastra numurs 46889000403 (turpmāk – Īpašums).</w:t>
      </w:r>
    </w:p>
    <w:p w14:paraId="1144883A"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0D2AD95D"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reģistrēts Zemgales rajona tiesas Tērvetes pagasta zemesgrāmatas nodalījumā Nr. 100000000647  3 un uz to nostiprinātas īpašuma tiesības pašvaldībai.</w:t>
      </w:r>
    </w:p>
    <w:p w14:paraId="3FE1726B" w14:textId="77777777" w:rsidR="00461CCE" w:rsidRPr="00461CCE" w:rsidRDefault="00461CCE" w:rsidP="00461CCE">
      <w:pPr>
        <w:spacing w:after="0" w:line="240" w:lineRule="auto"/>
        <w:ind w:right="43"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 Īpašums atrodas 18 (astoņpadsmit) dzīvokļu daudzdzīvokļu mājā un 14 (četrpadsmit) dzīvokļu īpašumi reģistrēti  zemesgrāmatā uz citu personu vārda. Ņemot vērā to, ka Īpašums nav izīrēts un tas nav nepieciešams pašvaldības funkciju nodrošināšanai, lietderīgākā rīcība ir atzīstama Īpašuma atsavināšana izsolē ar augšupejošu soli.</w:t>
      </w:r>
    </w:p>
    <w:p w14:paraId="46EF3E19" w14:textId="77777777" w:rsidR="00461CCE" w:rsidRPr="00461CCE" w:rsidRDefault="00461CCE" w:rsidP="00461CCE">
      <w:pPr>
        <w:spacing w:after="0" w:line="240" w:lineRule="auto"/>
        <w:ind w:firstLine="720"/>
        <w:jc w:val="both"/>
        <w:rPr>
          <w:rFonts w:ascii="Times New Roman" w:eastAsia="Times New Roman" w:hAnsi="Times New Roman" w:cs="Times New Roman"/>
          <w:b/>
          <w:color w:val="000000" w:themeColor="text1"/>
          <w:kern w:val="0"/>
          <w:sz w:val="24"/>
          <w:szCs w:val="24"/>
          <w:lang w:eastAsia="ar-SA"/>
          <w14:ligatures w14:val="none"/>
        </w:rPr>
      </w:pPr>
      <w:r w:rsidRPr="00461CCE">
        <w:rPr>
          <w:rFonts w:ascii="Times New Roman" w:eastAsia="Times New Roman" w:hAnsi="Times New Roman" w:cs="Times New Roman"/>
          <w:color w:val="000000" w:themeColor="text1"/>
          <w:kern w:val="0"/>
          <w:sz w:val="24"/>
          <w:szCs w:val="24"/>
          <w:lang w:eastAsia="lv-LV"/>
          <w14:ligatures w14:val="none"/>
        </w:rPr>
        <w:t xml:space="preserve">Saskaņā ar 2026. gada 1. septembrī veikto tirgus novērtējumu, ko atbilstoši Standartizācijas likumā paredzētajā kārtībā apstiprinātajiem Latvijas īpašuma vērtēšanas standartiem veica sertificēta nekustamo īpašumu vērtētāja Anita </w:t>
      </w:r>
      <w:proofErr w:type="spellStart"/>
      <w:r w:rsidRPr="00461CCE">
        <w:rPr>
          <w:rFonts w:ascii="Times New Roman" w:eastAsia="Times New Roman" w:hAnsi="Times New Roman" w:cs="Times New Roman"/>
          <w:color w:val="000000" w:themeColor="text1"/>
          <w:kern w:val="0"/>
          <w:sz w:val="24"/>
          <w:szCs w:val="24"/>
          <w:lang w:eastAsia="lv-LV"/>
          <w14:ligatures w14:val="none"/>
        </w:rPr>
        <w:t>Vēdiķe</w:t>
      </w:r>
      <w:proofErr w:type="spellEnd"/>
      <w:r w:rsidRPr="00461CCE">
        <w:rPr>
          <w:rFonts w:ascii="Times New Roman" w:eastAsia="Times New Roman" w:hAnsi="Times New Roman" w:cs="Times New Roman"/>
          <w:color w:val="000000" w:themeColor="text1"/>
          <w:kern w:val="0"/>
          <w:sz w:val="24"/>
          <w:szCs w:val="24"/>
          <w:lang w:eastAsia="lv-LV"/>
          <w14:ligatures w14:val="none"/>
        </w:rPr>
        <w:t xml:space="preserve"> (LĪVA profesionālās kvalifikācijas sertifikāts Nr.76), Īpašuma tirgus vērtība atsavināšanas vajadzībām ir noteikta </w:t>
      </w:r>
      <w:r w:rsidRPr="00461CCE">
        <w:rPr>
          <w:rFonts w:ascii="Times New Roman" w:eastAsia="Times New Roman" w:hAnsi="Times New Roman" w:cs="Times New Roman"/>
          <w:kern w:val="0"/>
          <w:sz w:val="24"/>
          <w:szCs w:val="24"/>
          <w:lang w:eastAsia="lv-LV"/>
          <w14:ligatures w14:val="none"/>
        </w:rPr>
        <w:t>4700,00</w:t>
      </w:r>
      <w:r w:rsidRPr="00461CCE">
        <w:rPr>
          <w:rFonts w:ascii="Times New Roman" w:eastAsia="Times New Roman" w:hAnsi="Times New Roman" w:cs="Times New Roman"/>
          <w:color w:val="000000" w:themeColor="text1"/>
          <w:kern w:val="0"/>
          <w:sz w:val="24"/>
          <w:szCs w:val="24"/>
          <w:lang w:eastAsia="lv-LV"/>
          <w14:ligatures w14:val="none"/>
        </w:rPr>
        <w:t xml:space="preserve">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color w:val="000000" w:themeColor="text1"/>
          <w:kern w:val="0"/>
          <w:sz w:val="24"/>
          <w:szCs w:val="24"/>
          <w:lang w:eastAsia="lv-LV"/>
          <w14:ligatures w14:val="none"/>
        </w:rPr>
        <w:t>.</w:t>
      </w:r>
    </w:p>
    <w:p w14:paraId="632E2D01" w14:textId="77777777" w:rsidR="00461CCE" w:rsidRPr="00461CCE" w:rsidRDefault="00461CCE" w:rsidP="00461CCE">
      <w:pPr>
        <w:autoSpaceDE w:val="0"/>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Saskaņā ar Pašvaldību likuma 10.panta pirmās daļas 16.punktu, 73.panta ceturto daļu, Publiskas personas mantas atsavināšanas likuma 4.panta ceturtās daļas 5.punktu, 8.panta trešo daļu, 9. panta otro daļu, 10. pantu, 15. pantu, 32. panta pirmās daļas 1. punktu</w:t>
      </w:r>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bCs/>
          <w:kern w:val="0"/>
          <w:sz w:val="24"/>
          <w:szCs w:val="24"/>
          <w:lang w:eastAsia="lv-LV"/>
          <w14:ligatures w14:val="none"/>
        </w:rPr>
        <w:t xml:space="preserve">atklāti balsojot: </w:t>
      </w:r>
      <w:r w:rsidRPr="00461CCE">
        <w:rPr>
          <w:rFonts w:ascii="Times New Roman" w:eastAsia="Times New Roman" w:hAnsi="Times New Roman" w:cs="Times New Roman"/>
          <w:kern w:val="0"/>
          <w:sz w:val="24"/>
          <w:szCs w:val="24"/>
          <w:lang w:eastAsia="lv-LV"/>
          <w14:ligatures w14:val="none"/>
        </w:rPr>
        <w:t>PAR -, PRET -, ATTURAS -, Dobeles novada dome NOLEMJ:</w:t>
      </w:r>
    </w:p>
    <w:p w14:paraId="7D817D17" w14:textId="77777777" w:rsidR="00461CCE" w:rsidRPr="00461CCE" w:rsidRDefault="00461CCE" w:rsidP="00461CCE">
      <w:pPr>
        <w:autoSpaceDE w:val="0"/>
        <w:spacing w:after="0" w:line="240" w:lineRule="auto"/>
        <w:ind w:firstLine="720"/>
        <w:jc w:val="both"/>
        <w:rPr>
          <w:rFonts w:ascii="Times New Roman" w:eastAsia="Times New Roman" w:hAnsi="Times New Roman" w:cs="Times New Roman"/>
          <w:kern w:val="0"/>
          <w:sz w:val="24"/>
          <w:szCs w:val="24"/>
          <w:lang w:eastAsia="ar-SA"/>
          <w14:ligatures w14:val="none"/>
        </w:rPr>
      </w:pPr>
    </w:p>
    <w:p w14:paraId="6BA8D39D" w14:textId="77777777" w:rsidR="00461CCE" w:rsidRPr="00461CCE" w:rsidRDefault="00461CCE" w:rsidP="00461CCE">
      <w:pPr>
        <w:numPr>
          <w:ilvl w:val="1"/>
          <w:numId w:val="8"/>
        </w:numPr>
        <w:tabs>
          <w:tab w:val="left" w:pos="426"/>
        </w:tabs>
        <w:spacing w:after="0" w:line="240" w:lineRule="auto"/>
        <w:ind w:left="426" w:right="-1" w:hanging="426"/>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Atsavināt nekustamo īpašumu – dzīvokli Nr.3 “Atpūtas”, Tērvetes pagastā, Dobeles novadā, platība 71,7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xml:space="preserve">, un pie dzīvokļa īpašuma piederošās kopīpašuma 7150/96120 domājamās daļas no būves un zemes, kadastra numurs 46889000403, pārdodot to atklātā mutiskā izsolē ar augšupejošu soli ar sākumcenu 4700,00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Gadījumā, ja pirmā izsole ir nesekmīga, rīkot otro izsoli elektronisko izsoļu vietnē ar sākumcenu 4700,00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46CB1C68" w14:textId="77777777" w:rsidR="00461CCE" w:rsidRPr="00461CCE" w:rsidRDefault="00461CCE" w:rsidP="00461CCE">
      <w:pPr>
        <w:numPr>
          <w:ilvl w:val="1"/>
          <w:numId w:val="8"/>
        </w:numPr>
        <w:tabs>
          <w:tab w:val="left" w:pos="426"/>
        </w:tabs>
        <w:spacing w:after="0" w:line="240" w:lineRule="auto"/>
        <w:ind w:left="426" w:right="-1" w:hanging="426"/>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Arial" w:hAnsi="Times New Roman" w:cs="Times New Roman"/>
          <w:kern w:val="0"/>
          <w:sz w:val="24"/>
          <w:szCs w:val="24"/>
          <w:lang w:eastAsia="lv-LV"/>
          <w14:ligatures w14:val="none"/>
        </w:rPr>
        <w:t>Uzdot Dobeles novada pašvaldības Īpašumu komisijai apstiprināt izsoles noteikumus un organizēt nekustamā īpašuma atsavināšanu Publiskas personas mantas atsavināšanas likumā noteiktā kārtībā.</w:t>
      </w:r>
    </w:p>
    <w:p w14:paraId="790D8AAF" w14:textId="77777777" w:rsidR="00461CCE" w:rsidRPr="00461CCE" w:rsidRDefault="00461CCE" w:rsidP="00461CCE">
      <w:pPr>
        <w:spacing w:after="0" w:line="240" w:lineRule="auto"/>
        <w:ind w:right="-1"/>
        <w:jc w:val="both"/>
        <w:rPr>
          <w:rFonts w:ascii="Times New Roman" w:eastAsia="Times New Roman" w:hAnsi="Times New Roman" w:cs="Times New Roman"/>
          <w:color w:val="FF0000"/>
          <w:kern w:val="0"/>
          <w:sz w:val="24"/>
          <w:szCs w:val="24"/>
          <w:lang w:eastAsia="lv-LV"/>
          <w14:ligatures w14:val="none"/>
        </w:rPr>
      </w:pPr>
    </w:p>
    <w:p w14:paraId="178E51AA" w14:textId="77777777" w:rsidR="00461CCE" w:rsidRDefault="00461CCE" w:rsidP="00461CCE">
      <w:pPr>
        <w:spacing w:after="0" w:line="240" w:lineRule="auto"/>
        <w:ind w:left="57" w:right="-1"/>
        <w:contextualSpacing/>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Domes priekšsēdētājs                                                                                              A. Spridzāns</w:t>
      </w:r>
    </w:p>
    <w:p w14:paraId="0D09EADE" w14:textId="77777777" w:rsidR="008E2B12" w:rsidRPr="00461CCE" w:rsidRDefault="008E2B12" w:rsidP="00461CCE">
      <w:pPr>
        <w:spacing w:after="0" w:line="240" w:lineRule="auto"/>
        <w:ind w:left="57" w:right="-1"/>
        <w:contextualSpacing/>
        <w:jc w:val="both"/>
        <w:rPr>
          <w:rFonts w:ascii="Times New Roman" w:eastAsia="Calibri" w:hAnsi="Times New Roman" w:cs="Times New Roman"/>
          <w:color w:val="FF0000"/>
          <w:kern w:val="0"/>
          <w:sz w:val="24"/>
          <w:szCs w:val="24"/>
          <w:lang w:eastAsia="lv-LV"/>
          <w14:ligatures w14:val="none"/>
        </w:rPr>
      </w:pPr>
    </w:p>
    <w:p w14:paraId="49DFA46C" w14:textId="77777777" w:rsidR="00461CCE" w:rsidRPr="00461CCE" w:rsidRDefault="00461CCE" w:rsidP="00461CCE">
      <w:pPr>
        <w:spacing w:after="0" w:line="240" w:lineRule="auto"/>
        <w:ind w:left="57"/>
        <w:contextualSpacing/>
        <w:jc w:val="both"/>
        <w:rPr>
          <w:rFonts w:ascii="Times New Roman" w:eastAsia="Calibri" w:hAnsi="Times New Roman" w:cs="Times New Roman"/>
          <w:color w:val="FF0000"/>
          <w:kern w:val="0"/>
          <w:sz w:val="24"/>
          <w:szCs w:val="24"/>
          <w:lang w:eastAsia="lv-LV"/>
          <w14:ligatures w14:val="none"/>
        </w:rPr>
      </w:pPr>
    </w:p>
    <w:p w14:paraId="23B3AFE2"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Iesniedz: A. Spridzāns</w:t>
      </w:r>
    </w:p>
    <w:p w14:paraId="3F6F331D"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A. </w:t>
      </w:r>
      <w:proofErr w:type="spellStart"/>
      <w:r w:rsidRPr="00461CCE">
        <w:rPr>
          <w:rFonts w:ascii="Times New Roman" w:eastAsia="Times New Roman" w:hAnsi="Times New Roman" w:cs="Times New Roman"/>
          <w:kern w:val="0"/>
          <w:sz w:val="24"/>
          <w:szCs w:val="24"/>
          <w:lang w:eastAsia="lv-LV"/>
          <w14:ligatures w14:val="none"/>
        </w:rPr>
        <w:t>Šafare</w:t>
      </w:r>
      <w:proofErr w:type="spellEnd"/>
      <w:r w:rsidRPr="00461CCE">
        <w:rPr>
          <w:rFonts w:ascii="Times New Roman" w:eastAsia="Times New Roman" w:hAnsi="Times New Roman" w:cs="Times New Roman"/>
          <w:kern w:val="0"/>
          <w:sz w:val="24"/>
          <w:szCs w:val="24"/>
          <w:lang w:eastAsia="lv-LV"/>
          <w14:ligatures w14:val="none"/>
        </w:rPr>
        <w:t xml:space="preserve"> </w:t>
      </w:r>
    </w:p>
    <w:p w14:paraId="2808BA5A" w14:textId="702E25AB"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Izskatīts šādās pašvaldības institūcijās: Dobeles novada pašvaldības Īpašumu komisijā</w:t>
      </w:r>
      <w:r w:rsidR="00871359">
        <w:rPr>
          <w:rFonts w:ascii="Times New Roman" w:eastAsia="Times New Roman" w:hAnsi="Times New Roman" w:cs="Times New Roman"/>
          <w:kern w:val="0"/>
          <w:sz w:val="24"/>
          <w:szCs w:val="24"/>
          <w:lang w:eastAsia="lv-LV"/>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p>
    <w:p w14:paraId="71E1C7DD"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komitejas sēdi: -</w:t>
      </w:r>
    </w:p>
    <w:p w14:paraId="7DBD59D3" w14:textId="77777777" w:rsidR="00461CCE" w:rsidRPr="00461CCE" w:rsidRDefault="00461CCE" w:rsidP="00461CCE">
      <w:pPr>
        <w:spacing w:after="0" w:line="240" w:lineRule="auto"/>
        <w:jc w:val="both"/>
        <w:rPr>
          <w:rFonts w:ascii="Times New Roman" w:eastAsia="Calibri" w:hAnsi="Times New Roman" w:cs="Times New Roman"/>
          <w:bCs/>
          <w:kern w:val="0"/>
          <w:sz w:val="24"/>
          <w:szCs w:val="24"/>
          <w14:ligatures w14:val="none"/>
        </w:rPr>
      </w:pPr>
      <w:r w:rsidRPr="00461CCE">
        <w:rPr>
          <w:rFonts w:ascii="Times New Roman" w:eastAsia="Calibri" w:hAnsi="Times New Roman" w:cs="Times New Roman"/>
          <w:bCs/>
          <w:kern w:val="0"/>
          <w:sz w:val="24"/>
          <w:szCs w:val="24"/>
          <w14:ligatures w14:val="none"/>
        </w:rPr>
        <w:t>Nosūtīt: Dobeles novada pašvaldības Īpašumu komisijai</w:t>
      </w:r>
    </w:p>
    <w:p w14:paraId="642BED42" w14:textId="7777777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br w:type="page"/>
      </w:r>
    </w:p>
    <w:p w14:paraId="0439F5B1" w14:textId="4387F2FC"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6</w:t>
      </w:r>
    </w:p>
    <w:p w14:paraId="3E932C51"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b/>
          <w:bCs/>
          <w:kern w:val="0"/>
          <w:sz w:val="24"/>
          <w:szCs w:val="24"/>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734EA9B4" wp14:editId="2BD15BE6">
            <wp:extent cx="676275" cy="752475"/>
            <wp:effectExtent l="0" t="0" r="9525" b="9525"/>
            <wp:docPr id="209251727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2F17EEED"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4435C939"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5E75625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584AFDF2"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2"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4FFD124B"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3AB397DF"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16D60A93"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2C606499"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09000818" w14:textId="40BD664D" w:rsidR="00461CCE" w:rsidRPr="00461CCE" w:rsidRDefault="00461CCE" w:rsidP="00461CCE">
      <w:pPr>
        <w:tabs>
          <w:tab w:val="center" w:pos="4153"/>
          <w:tab w:val="left" w:pos="8080"/>
          <w:tab w:val="right" w:pos="9072"/>
        </w:tabs>
        <w:spacing w:after="0" w:line="240" w:lineRule="auto"/>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871359">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septembrī                                                                                     </w:t>
      </w:r>
      <w:r w:rsidRPr="00461CCE">
        <w:rPr>
          <w:rFonts w:ascii="Times New Roman" w:eastAsia="Times New Roman" w:hAnsi="Times New Roman" w:cs="Times New Roman"/>
          <w:b/>
          <w:color w:val="000000"/>
          <w:kern w:val="0"/>
          <w:sz w:val="24"/>
          <w:szCs w:val="24"/>
          <w:lang w:eastAsia="lv-LV"/>
          <w14:ligatures w14:val="none"/>
        </w:rPr>
        <w:t>Nr.___/13</w:t>
      </w:r>
    </w:p>
    <w:p w14:paraId="61433145" w14:textId="77777777" w:rsidR="00461CCE" w:rsidRPr="00461CCE" w:rsidRDefault="00461CCE" w:rsidP="00461CCE">
      <w:pPr>
        <w:tabs>
          <w:tab w:val="center" w:pos="4153"/>
          <w:tab w:val="left" w:pos="8080"/>
          <w:tab w:val="right" w:pos="9072"/>
        </w:tabs>
        <w:spacing w:after="0" w:line="240" w:lineRule="auto"/>
        <w:jc w:val="right"/>
        <w:rPr>
          <w:rFonts w:ascii="Times New Roman" w:eastAsia="Times New Roman" w:hAnsi="Times New Roman" w:cs="Times New Roman"/>
          <w:color w:val="000000"/>
          <w:kern w:val="0"/>
          <w:sz w:val="24"/>
          <w:szCs w:val="24"/>
          <w:lang w:eastAsia="lv-LV"/>
          <w14:ligatures w14:val="none"/>
        </w:rPr>
      </w:pPr>
    </w:p>
    <w:p w14:paraId="69C618E1"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 dzīvokļa Nr.18 “Atpūtas”, Tērvetes pagastā,  Dobeles novadā, atsavināšanu izsolē</w:t>
      </w:r>
    </w:p>
    <w:p w14:paraId="6FB55065" w14:textId="77777777" w:rsidR="00461CCE" w:rsidRPr="00461CCE" w:rsidRDefault="00461CCE" w:rsidP="00461CCE">
      <w:pPr>
        <w:spacing w:after="0" w:line="240" w:lineRule="auto"/>
        <w:ind w:right="43" w:firstLine="720"/>
        <w:jc w:val="both"/>
        <w:rPr>
          <w:rFonts w:ascii="Times New Roman" w:eastAsia="Times New Roman" w:hAnsi="Times New Roman" w:cs="Times New Roman"/>
          <w:kern w:val="0"/>
          <w:sz w:val="24"/>
          <w:szCs w:val="24"/>
          <w:lang w:eastAsia="lv-LV"/>
          <w14:ligatures w14:val="none"/>
        </w:rPr>
      </w:pPr>
    </w:p>
    <w:p w14:paraId="19DA18AC"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Dobeles novada dome ir izskatījusi Dobeles novada pašvaldības (turpmāk - pašvaldība) Īpašumu komisijas ierosinājumu atsavināt pašvaldībai piederošo nekustamo īpašumu - dzīvokli Nr.18 “Atpūtas”, Tērvetes pagastā, Dobeles novadā, platība 71,3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un pie dzīvokļa īpašuma piederošās kopīpašuma 7130/96120 domājamās daļas no būves un zemes, kadastra numurs 46889000402 (turpmāk – Īpašums).</w:t>
      </w:r>
    </w:p>
    <w:p w14:paraId="5EF13A33"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minēto ierosinājumu, Dobeles novada dome konstatēja:</w:t>
      </w:r>
    </w:p>
    <w:p w14:paraId="6752ADD0" w14:textId="77777777" w:rsidR="00461CCE" w:rsidRPr="00461CCE" w:rsidRDefault="00461CCE" w:rsidP="00461CCE">
      <w:pPr>
        <w:spacing w:after="0" w:line="240" w:lineRule="auto"/>
        <w:ind w:right="-1"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reģistrēts Zemgales rajona tiesas Tērvetes pagasta zemesgrāmatas nodalījumā Nr. 100000000647  18 un uz to nostiprinātas īpašuma tiesības pašvaldībai.</w:t>
      </w:r>
    </w:p>
    <w:p w14:paraId="69E2E4FE" w14:textId="77777777" w:rsidR="00461CCE" w:rsidRPr="00461CCE" w:rsidRDefault="00461CCE" w:rsidP="00461CCE">
      <w:pPr>
        <w:spacing w:after="0" w:line="240" w:lineRule="auto"/>
        <w:ind w:right="43"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 Īpašums atrodas 18 (astoņpadsmit) dzīvokļu daudzdzīvokļu mājā un 14 (četrpadsmit) dzīvokļu īpašumi reģistrēti  zemesgrāmatā uz citu personu vārda. Ņemot vērā to, ka Īpašums nav izīrēts un tas nav nepieciešams pašvaldības funkciju nodrošināšanai, lietderīgākā rīcība ir atzīstama Īpašuma atsavināšana izsolē ar augšupejošu soli.</w:t>
      </w:r>
    </w:p>
    <w:p w14:paraId="4077DBB6" w14:textId="77777777" w:rsidR="00461CCE" w:rsidRPr="00461CCE" w:rsidRDefault="00461CCE" w:rsidP="00461CCE">
      <w:pPr>
        <w:spacing w:after="0" w:line="240" w:lineRule="auto"/>
        <w:ind w:firstLine="720"/>
        <w:jc w:val="both"/>
        <w:rPr>
          <w:rFonts w:ascii="Times New Roman" w:eastAsia="Times New Roman" w:hAnsi="Times New Roman" w:cs="Times New Roman"/>
          <w:b/>
          <w:color w:val="000000" w:themeColor="text1"/>
          <w:kern w:val="0"/>
          <w:sz w:val="24"/>
          <w:szCs w:val="24"/>
          <w:lang w:eastAsia="ar-SA"/>
          <w14:ligatures w14:val="none"/>
        </w:rPr>
      </w:pPr>
      <w:r w:rsidRPr="00461CCE">
        <w:rPr>
          <w:rFonts w:ascii="Times New Roman" w:eastAsia="Times New Roman" w:hAnsi="Times New Roman" w:cs="Times New Roman"/>
          <w:color w:val="000000" w:themeColor="text1"/>
          <w:kern w:val="0"/>
          <w:sz w:val="24"/>
          <w:szCs w:val="24"/>
          <w:lang w:eastAsia="lv-LV"/>
          <w14:ligatures w14:val="none"/>
        </w:rPr>
        <w:t xml:space="preserve">Saskaņā ar 2026. gada 1. septembrī veikto tirgus novērtējumu, ko atbilstoši Standartizācijas likumā paredzētajā kārtībā apstiprinātajiem Latvijas īpašuma vērtēšanas standartiem veica sertificēta nekustamo īpašumu vērtētāja Anita </w:t>
      </w:r>
      <w:proofErr w:type="spellStart"/>
      <w:r w:rsidRPr="00461CCE">
        <w:rPr>
          <w:rFonts w:ascii="Times New Roman" w:eastAsia="Times New Roman" w:hAnsi="Times New Roman" w:cs="Times New Roman"/>
          <w:color w:val="000000" w:themeColor="text1"/>
          <w:kern w:val="0"/>
          <w:sz w:val="24"/>
          <w:szCs w:val="24"/>
          <w:lang w:eastAsia="lv-LV"/>
          <w14:ligatures w14:val="none"/>
        </w:rPr>
        <w:t>Vēdiķe</w:t>
      </w:r>
      <w:proofErr w:type="spellEnd"/>
      <w:r w:rsidRPr="00461CCE">
        <w:rPr>
          <w:rFonts w:ascii="Times New Roman" w:eastAsia="Times New Roman" w:hAnsi="Times New Roman" w:cs="Times New Roman"/>
          <w:color w:val="000000" w:themeColor="text1"/>
          <w:kern w:val="0"/>
          <w:sz w:val="24"/>
          <w:szCs w:val="24"/>
          <w:lang w:eastAsia="lv-LV"/>
          <w14:ligatures w14:val="none"/>
        </w:rPr>
        <w:t xml:space="preserve"> (LĪVA profesionālās kvalifikācijas sertifikāts Nr.76), Īpašuma tirgus vērtība atsavināšanas vajadzībām ir noteikta </w:t>
      </w:r>
      <w:r w:rsidRPr="00461CCE">
        <w:rPr>
          <w:rFonts w:ascii="Times New Roman" w:eastAsia="Times New Roman" w:hAnsi="Times New Roman" w:cs="Times New Roman"/>
          <w:kern w:val="0"/>
          <w:sz w:val="24"/>
          <w:szCs w:val="24"/>
          <w:lang w:eastAsia="lv-LV"/>
          <w14:ligatures w14:val="none"/>
        </w:rPr>
        <w:t xml:space="preserve">4800,00 </w:t>
      </w:r>
      <w:proofErr w:type="spellStart"/>
      <w:r w:rsidRPr="00461CCE">
        <w:rPr>
          <w:rFonts w:ascii="Times New Roman" w:eastAsia="Times New Roman" w:hAnsi="Times New Roman" w:cs="Times New Roman"/>
          <w:i/>
          <w:iCs/>
          <w:color w:val="000000" w:themeColor="text1"/>
          <w:kern w:val="0"/>
          <w:sz w:val="24"/>
          <w:szCs w:val="24"/>
          <w:lang w:eastAsia="lv-LV"/>
          <w14:ligatures w14:val="none"/>
        </w:rPr>
        <w:t>euro</w:t>
      </w:r>
      <w:proofErr w:type="spellEnd"/>
      <w:r w:rsidRPr="00461CCE">
        <w:rPr>
          <w:rFonts w:ascii="Times New Roman" w:eastAsia="Times New Roman" w:hAnsi="Times New Roman" w:cs="Times New Roman"/>
          <w:color w:val="000000" w:themeColor="text1"/>
          <w:kern w:val="0"/>
          <w:sz w:val="24"/>
          <w:szCs w:val="24"/>
          <w:lang w:eastAsia="lv-LV"/>
          <w14:ligatures w14:val="none"/>
        </w:rPr>
        <w:t>.</w:t>
      </w:r>
    </w:p>
    <w:p w14:paraId="51349D1F" w14:textId="77777777" w:rsidR="00461CCE" w:rsidRPr="00461CCE" w:rsidRDefault="00461CCE" w:rsidP="00461CCE">
      <w:pPr>
        <w:autoSpaceDE w:val="0"/>
        <w:spacing w:after="0" w:line="240" w:lineRule="auto"/>
        <w:ind w:firstLine="720"/>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color w:val="000000" w:themeColor="text1"/>
          <w:kern w:val="0"/>
          <w:sz w:val="24"/>
          <w:szCs w:val="24"/>
          <w:lang w:eastAsia="lv-LV"/>
          <w14:ligatures w14:val="none"/>
        </w:rPr>
        <w:t>Saskaņā ar Pašvaldību likuma 10.panta pirmās daļas 16.punktu, 73.panta ceturto daļu, Publiskas personas mantas atsavināšanas likuma 4.panta ceturtās daļas 5.punktu, 8.panta trešo daļu, 9. panta otro daļu, 10. pantu, 15. pantu, 32. panta pirmās daļas 1. punktu</w:t>
      </w:r>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bCs/>
          <w:kern w:val="0"/>
          <w:sz w:val="24"/>
          <w:szCs w:val="24"/>
          <w:lang w:eastAsia="lv-LV"/>
          <w14:ligatures w14:val="none"/>
        </w:rPr>
        <w:t xml:space="preserve">atklāti balsojot: </w:t>
      </w:r>
      <w:r w:rsidRPr="00461CCE">
        <w:rPr>
          <w:rFonts w:ascii="Times New Roman" w:eastAsia="Times New Roman" w:hAnsi="Times New Roman" w:cs="Times New Roman"/>
          <w:kern w:val="0"/>
          <w:sz w:val="24"/>
          <w:szCs w:val="24"/>
          <w:lang w:eastAsia="lv-LV"/>
          <w14:ligatures w14:val="none"/>
        </w:rPr>
        <w:t>PAR – , PRET – , ATTURAS – , NEBALSO -, Dobeles novada dome NOLEMJ:</w:t>
      </w:r>
    </w:p>
    <w:p w14:paraId="6A7C9D74" w14:textId="77777777" w:rsidR="00461CCE" w:rsidRPr="00461CCE" w:rsidRDefault="00461CCE" w:rsidP="00461CCE">
      <w:pPr>
        <w:autoSpaceDE w:val="0"/>
        <w:spacing w:after="0" w:line="240" w:lineRule="auto"/>
        <w:ind w:firstLine="720"/>
        <w:jc w:val="both"/>
        <w:rPr>
          <w:rFonts w:ascii="Times New Roman" w:eastAsia="Times New Roman" w:hAnsi="Times New Roman" w:cs="Times New Roman"/>
          <w:kern w:val="0"/>
          <w:sz w:val="24"/>
          <w:szCs w:val="24"/>
          <w:lang w:eastAsia="ar-SA"/>
          <w14:ligatures w14:val="none"/>
        </w:rPr>
      </w:pPr>
    </w:p>
    <w:p w14:paraId="49B15A42" w14:textId="77777777" w:rsidR="00461CCE" w:rsidRPr="00461CCE" w:rsidRDefault="00461CCE" w:rsidP="00461CCE">
      <w:pPr>
        <w:numPr>
          <w:ilvl w:val="0"/>
          <w:numId w:val="16"/>
        </w:numPr>
        <w:tabs>
          <w:tab w:val="left" w:pos="426"/>
        </w:tabs>
        <w:spacing w:after="0" w:line="240" w:lineRule="auto"/>
        <w:ind w:left="426" w:right="-1"/>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Atsavināt nekustamo īpašumu – dzīvokli Nr.18 “Atpūtas”, Tērvetes pagastā, Dobeles novadā, platība 71,3 m</w:t>
      </w:r>
      <w:r w:rsidRPr="00461CCE">
        <w:rPr>
          <w:rFonts w:ascii="Times New Roman" w:eastAsia="Times New Roman" w:hAnsi="Times New Roman" w:cs="Times New Roman"/>
          <w:kern w:val="0"/>
          <w:sz w:val="24"/>
          <w:szCs w:val="24"/>
          <w:vertAlign w:val="superscript"/>
          <w:lang w:eastAsia="lv-LV"/>
          <w14:ligatures w14:val="none"/>
        </w:rPr>
        <w:t>2</w:t>
      </w:r>
      <w:r w:rsidRPr="00461CCE">
        <w:rPr>
          <w:rFonts w:ascii="Times New Roman" w:eastAsia="Times New Roman" w:hAnsi="Times New Roman" w:cs="Times New Roman"/>
          <w:kern w:val="0"/>
          <w:sz w:val="24"/>
          <w:szCs w:val="24"/>
          <w:lang w:eastAsia="lv-LV"/>
          <w14:ligatures w14:val="none"/>
        </w:rPr>
        <w:t xml:space="preserve">, un pie dzīvokļa īpašuma piederošās kopīpašuma 7130/96120 domājamās daļas no būves un zemes, kadastra numurs 46889000402, pārdodot to atklātā mutiskā izsolē ar augšupejošu soli ar sākumcenu 4800,00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Gadījumā, ja pirmā izsole ir nesekmīga, rīkot otro izsoli elektronisko izsoļu vietnē ar sākumcenu 4800,00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33E07E21" w14:textId="77777777" w:rsidR="00461CCE" w:rsidRPr="00461CCE" w:rsidRDefault="00461CCE" w:rsidP="00461CCE">
      <w:pPr>
        <w:numPr>
          <w:ilvl w:val="0"/>
          <w:numId w:val="16"/>
        </w:numPr>
        <w:tabs>
          <w:tab w:val="left" w:pos="426"/>
        </w:tabs>
        <w:spacing w:after="0" w:line="240" w:lineRule="auto"/>
        <w:ind w:left="426" w:right="-1"/>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Arial" w:hAnsi="Times New Roman" w:cs="Times New Roman"/>
          <w:kern w:val="0"/>
          <w:sz w:val="24"/>
          <w:szCs w:val="24"/>
          <w:lang w:eastAsia="lv-LV"/>
          <w14:ligatures w14:val="none"/>
        </w:rPr>
        <w:t>Uzdot Dobeles novada pašvaldības Īpašumu komisijai apstiprināt izsoles noteikumus un organizēt nekustamā īpašuma atsavināšanu Publiskas personas mantas atsavināšanas likumā noteiktā kārtībā.</w:t>
      </w:r>
    </w:p>
    <w:p w14:paraId="46537DE5" w14:textId="77777777" w:rsidR="00461CCE" w:rsidRPr="00461CCE" w:rsidRDefault="00461CCE" w:rsidP="00461CCE">
      <w:pPr>
        <w:spacing w:after="0" w:line="240" w:lineRule="auto"/>
        <w:ind w:right="-1"/>
        <w:jc w:val="both"/>
        <w:rPr>
          <w:rFonts w:ascii="Times New Roman" w:eastAsia="Times New Roman" w:hAnsi="Times New Roman" w:cs="Times New Roman"/>
          <w:color w:val="FF0000"/>
          <w:kern w:val="0"/>
          <w:sz w:val="24"/>
          <w:szCs w:val="24"/>
          <w:lang w:eastAsia="lv-LV"/>
          <w14:ligatures w14:val="none"/>
        </w:rPr>
      </w:pPr>
    </w:p>
    <w:p w14:paraId="0C11A617" w14:textId="77777777" w:rsidR="00461CCE" w:rsidRDefault="00461CCE" w:rsidP="00461CCE">
      <w:pPr>
        <w:spacing w:after="0" w:line="240" w:lineRule="auto"/>
        <w:ind w:left="57" w:right="-1"/>
        <w:contextualSpacing/>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Domes priekšsēdētājs                                                                                   A. Spridzāns</w:t>
      </w:r>
    </w:p>
    <w:p w14:paraId="71F7EB25" w14:textId="77777777" w:rsidR="008E2B12" w:rsidRPr="00461CCE" w:rsidRDefault="008E2B12" w:rsidP="00461CCE">
      <w:pPr>
        <w:spacing w:after="0" w:line="240" w:lineRule="auto"/>
        <w:ind w:left="57" w:right="-1"/>
        <w:contextualSpacing/>
        <w:jc w:val="both"/>
        <w:rPr>
          <w:rFonts w:ascii="Times New Roman" w:eastAsia="Calibri" w:hAnsi="Times New Roman" w:cs="Times New Roman"/>
          <w:color w:val="FF0000"/>
          <w:kern w:val="0"/>
          <w:sz w:val="24"/>
          <w:szCs w:val="24"/>
          <w:lang w:eastAsia="lv-LV"/>
          <w14:ligatures w14:val="none"/>
        </w:rPr>
      </w:pPr>
    </w:p>
    <w:p w14:paraId="1C1D896A" w14:textId="77777777" w:rsidR="00461CCE" w:rsidRPr="00461CCE" w:rsidRDefault="00461CCE" w:rsidP="00461CCE">
      <w:pPr>
        <w:spacing w:after="0" w:line="240" w:lineRule="auto"/>
        <w:ind w:left="57"/>
        <w:contextualSpacing/>
        <w:jc w:val="both"/>
        <w:rPr>
          <w:rFonts w:ascii="Times New Roman" w:eastAsia="Calibri" w:hAnsi="Times New Roman" w:cs="Times New Roman"/>
          <w:color w:val="FF0000"/>
          <w:kern w:val="0"/>
          <w:sz w:val="24"/>
          <w:szCs w:val="24"/>
          <w:lang w:eastAsia="lv-LV"/>
          <w14:ligatures w14:val="none"/>
        </w:rPr>
      </w:pPr>
    </w:p>
    <w:p w14:paraId="342D5ECE"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Iesniedz: A. Spridzāns</w:t>
      </w:r>
    </w:p>
    <w:p w14:paraId="4B9AE09F"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A. </w:t>
      </w:r>
      <w:proofErr w:type="spellStart"/>
      <w:r w:rsidRPr="00461CCE">
        <w:rPr>
          <w:rFonts w:ascii="Times New Roman" w:eastAsia="Times New Roman" w:hAnsi="Times New Roman" w:cs="Times New Roman"/>
          <w:kern w:val="0"/>
          <w:sz w:val="24"/>
          <w:szCs w:val="24"/>
          <w:lang w:eastAsia="lv-LV"/>
          <w14:ligatures w14:val="none"/>
        </w:rPr>
        <w:t>Šafare</w:t>
      </w:r>
      <w:proofErr w:type="spellEnd"/>
      <w:r w:rsidRPr="00461CCE">
        <w:rPr>
          <w:rFonts w:ascii="Times New Roman" w:eastAsia="Times New Roman" w:hAnsi="Times New Roman" w:cs="Times New Roman"/>
          <w:kern w:val="0"/>
          <w:sz w:val="24"/>
          <w:szCs w:val="24"/>
          <w:lang w:eastAsia="lv-LV"/>
          <w14:ligatures w14:val="none"/>
        </w:rPr>
        <w:t xml:space="preserve"> </w:t>
      </w:r>
    </w:p>
    <w:p w14:paraId="0FA82129" w14:textId="07DECDF8"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Izskatīts šādās pašvaldības institūcijās: Dobeles novada pašvaldības Īpašumu komisijā</w:t>
      </w:r>
      <w:r w:rsidR="00871359">
        <w:rPr>
          <w:rFonts w:ascii="Times New Roman" w:eastAsia="Times New Roman" w:hAnsi="Times New Roman" w:cs="Times New Roman"/>
          <w:kern w:val="0"/>
          <w:sz w:val="24"/>
          <w:szCs w:val="24"/>
          <w:lang w:eastAsia="lv-LV"/>
          <w14:ligatures w14:val="none"/>
        </w:rPr>
        <w:t xml:space="preserve">, </w:t>
      </w:r>
      <w:r w:rsidR="00871359" w:rsidRPr="003801A5">
        <w:rPr>
          <w:rFonts w:ascii="Times New Roman" w:eastAsia="Calibri" w:hAnsi="Times New Roman" w:cs="Times New Roman"/>
          <w:kern w:val="0"/>
          <w:sz w:val="24"/>
          <w:szCs w:val="24"/>
          <w14:ligatures w14:val="none"/>
        </w:rPr>
        <w:t>Finanšu un budžeta komitej</w:t>
      </w:r>
      <w:r w:rsidR="00871359">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871359">
        <w:rPr>
          <w:rFonts w:ascii="Times New Roman" w:eastAsia="Calibri" w:hAnsi="Times New Roman" w:cs="Times New Roman"/>
          <w:kern w:val="0"/>
          <w:sz w:val="24"/>
          <w:szCs w:val="24"/>
          <w14:ligatures w14:val="none"/>
        </w:rPr>
        <w:t>.</w:t>
      </w:r>
    </w:p>
    <w:p w14:paraId="400CDCDD"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komitejas sēdi: -</w:t>
      </w:r>
    </w:p>
    <w:p w14:paraId="4881E240" w14:textId="77777777" w:rsidR="00461CCE" w:rsidRPr="00461CCE" w:rsidRDefault="00461CCE" w:rsidP="00461CCE">
      <w:pPr>
        <w:spacing w:after="0" w:line="240" w:lineRule="auto"/>
        <w:ind w:right="-1"/>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Pieņemto lēmumu nosūtīt: Dobeles novada Centrālās pārvaldes Nekustamo īpašumu nodaļai, Dobeles novada pašvaldības Īpašumu komisijai, SIA “DOBELES NAMSAIMNIEKS” (e-adrese)</w:t>
      </w:r>
    </w:p>
    <w:p w14:paraId="39D19488" w14:textId="77777777" w:rsidR="00461CCE" w:rsidRPr="00461CCE" w:rsidRDefault="00461CCE" w:rsidP="00461CCE">
      <w:pPr>
        <w:spacing w:after="0" w:line="240" w:lineRule="auto"/>
        <w:ind w:left="57"/>
        <w:contextualSpacing/>
        <w:jc w:val="both"/>
        <w:rPr>
          <w:rFonts w:ascii="Times New Roman" w:eastAsia="Calibri" w:hAnsi="Times New Roman" w:cs="Times New Roman"/>
          <w:kern w:val="0"/>
          <w:sz w:val="24"/>
          <w:szCs w:val="24"/>
          <w:lang w:eastAsia="lv-LV"/>
          <w14:ligatures w14:val="none"/>
        </w:rPr>
      </w:pPr>
    </w:p>
    <w:p w14:paraId="383BF2BC" w14:textId="77777777" w:rsidR="00461CCE" w:rsidRPr="00461CCE" w:rsidRDefault="00461CCE" w:rsidP="00461CCE">
      <w:pPr>
        <w:spacing w:after="0" w:line="240" w:lineRule="auto"/>
        <w:ind w:right="-694"/>
        <w:jc w:val="both"/>
        <w:rPr>
          <w:rFonts w:ascii="Times New Roman" w:eastAsia="Times New Roman" w:hAnsi="Times New Roman" w:cs="Times New Roman"/>
          <w:kern w:val="0"/>
          <w:sz w:val="24"/>
          <w:szCs w:val="24"/>
          <w:lang w:eastAsia="lv-LV"/>
          <w14:ligatures w14:val="none"/>
        </w:rPr>
      </w:pPr>
    </w:p>
    <w:p w14:paraId="6EDBDB27" w14:textId="77777777" w:rsidR="00461CCE" w:rsidRPr="00461CCE" w:rsidRDefault="00461CCE" w:rsidP="00461CCE">
      <w:pPr>
        <w:spacing w:after="0" w:line="240" w:lineRule="auto"/>
        <w:rPr>
          <w:rFonts w:ascii="Times New Roman" w:eastAsia="Times New Roman" w:hAnsi="Times New Roman" w:cs="Times New Roman"/>
          <w:kern w:val="0"/>
          <w:sz w:val="24"/>
          <w:szCs w:val="24"/>
          <w:lang w:eastAsia="lv-LV"/>
          <w14:ligatures w14:val="none"/>
        </w:rPr>
      </w:pPr>
    </w:p>
    <w:p w14:paraId="0373649A"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7CE71E1D" w14:textId="77777777"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br w:type="page"/>
      </w:r>
    </w:p>
    <w:p w14:paraId="497B4B40" w14:textId="6FFD409A"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7</w:t>
      </w:r>
    </w:p>
    <w:p w14:paraId="1A02B4E3"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b/>
          <w:bCs/>
          <w:kern w:val="0"/>
          <w:sz w:val="24"/>
          <w:szCs w:val="24"/>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19BF43A0" wp14:editId="59920606">
            <wp:extent cx="676275" cy="752475"/>
            <wp:effectExtent l="0" t="0" r="9525" b="9525"/>
            <wp:docPr id="1145459046"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74E22BBF"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23B542F0"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7BD5B119"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4FF809F6"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3"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79A30233"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7D98449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558BCAE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6EF360AC"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09D08A25" w14:textId="0CA309B7" w:rsidR="00461CCE" w:rsidRPr="00461CCE" w:rsidRDefault="00461CCE" w:rsidP="00461CCE">
      <w:pPr>
        <w:tabs>
          <w:tab w:val="center" w:pos="4153"/>
          <w:tab w:val="left" w:pos="8080"/>
          <w:tab w:val="right" w:pos="9072"/>
        </w:tabs>
        <w:spacing w:after="0" w:line="240" w:lineRule="auto"/>
        <w:ind w:right="-1"/>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565CC7">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565CC7">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septembrī   </w:t>
      </w:r>
      <w:r w:rsidRPr="00461CCE">
        <w:rPr>
          <w:rFonts w:ascii="Times New Roman" w:eastAsia="Times New Roman" w:hAnsi="Times New Roman" w:cs="Times New Roman"/>
          <w:b/>
          <w:kern w:val="0"/>
          <w:sz w:val="24"/>
          <w:szCs w:val="24"/>
          <w:lang w:eastAsia="x-none"/>
          <w14:ligatures w14:val="none"/>
        </w:rPr>
        <w:tab/>
        <w:t xml:space="preserve">                                                                                         </w:t>
      </w:r>
      <w:r w:rsidRPr="00461CCE">
        <w:rPr>
          <w:rFonts w:ascii="Times New Roman" w:eastAsia="Times New Roman" w:hAnsi="Times New Roman" w:cs="Times New Roman"/>
          <w:b/>
          <w:color w:val="000000"/>
          <w:kern w:val="0"/>
          <w:sz w:val="24"/>
          <w:szCs w:val="24"/>
          <w:lang w:eastAsia="lv-LV"/>
          <w14:ligatures w14:val="none"/>
        </w:rPr>
        <w:t>Nr.___/13</w:t>
      </w:r>
    </w:p>
    <w:p w14:paraId="20505109" w14:textId="77777777" w:rsidR="00461CCE" w:rsidRPr="00461CCE" w:rsidRDefault="00461CCE" w:rsidP="00461CCE">
      <w:pPr>
        <w:spacing w:after="0" w:line="240" w:lineRule="auto"/>
        <w:jc w:val="right"/>
        <w:rPr>
          <w:rFonts w:ascii="Times New Roman" w:eastAsia="Times New Roman" w:hAnsi="Times New Roman" w:cs="Times New Roman"/>
          <w:b/>
          <w:kern w:val="0"/>
          <w:sz w:val="24"/>
          <w:szCs w:val="24"/>
          <w:lang w:eastAsia="lv-LV"/>
          <w14:ligatures w14:val="none"/>
        </w:rPr>
      </w:pPr>
    </w:p>
    <w:p w14:paraId="44418476"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Par nekustamā īpašuma “</w:t>
      </w:r>
      <w:proofErr w:type="spellStart"/>
      <w:r w:rsidRPr="00461CCE">
        <w:rPr>
          <w:rFonts w:ascii="Times New Roman" w:eastAsia="Times New Roman" w:hAnsi="Times New Roman" w:cs="Times New Roman"/>
          <w:b/>
          <w:kern w:val="0"/>
          <w:sz w:val="24"/>
          <w:szCs w:val="24"/>
          <w:u w:val="single"/>
          <w:lang w:eastAsia="lv-LV"/>
          <w14:ligatures w14:val="none"/>
        </w:rPr>
        <w:t>Jaunzemnieki</w:t>
      </w:r>
      <w:proofErr w:type="spellEnd"/>
      <w:r w:rsidRPr="00461CCE">
        <w:rPr>
          <w:rFonts w:ascii="Times New Roman" w:eastAsia="Times New Roman" w:hAnsi="Times New Roman" w:cs="Times New Roman"/>
          <w:b/>
          <w:kern w:val="0"/>
          <w:sz w:val="24"/>
          <w:szCs w:val="24"/>
          <w:u w:val="single"/>
          <w:lang w:eastAsia="lv-LV"/>
          <w14:ligatures w14:val="none"/>
        </w:rPr>
        <w:t xml:space="preserve"> 73”, Auru pagastā, Dobeles novadā, </w:t>
      </w:r>
    </w:p>
    <w:p w14:paraId="20837391"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atsavināšanu izsolē</w:t>
      </w:r>
    </w:p>
    <w:p w14:paraId="6DF54D33" w14:textId="77777777" w:rsidR="00461CCE" w:rsidRPr="00461CCE" w:rsidRDefault="00461CCE" w:rsidP="00461CCE">
      <w:pPr>
        <w:spacing w:after="0" w:line="240" w:lineRule="auto"/>
        <w:rPr>
          <w:rFonts w:ascii="Times New Roman" w:eastAsia="Times New Roman" w:hAnsi="Times New Roman" w:cs="Times New Roman"/>
          <w:b/>
          <w:kern w:val="0"/>
          <w:sz w:val="24"/>
          <w:szCs w:val="24"/>
          <w:u w:val="single"/>
          <w:lang w:eastAsia="lv-LV"/>
          <w14:ligatures w14:val="none"/>
        </w:rPr>
      </w:pPr>
    </w:p>
    <w:p w14:paraId="769FA153"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Dobeles novada dome ir izskatījusi Dobeles novada pašvaldības (turpmāk – pašvaldība) Īpašumu komisijas ierosinājumu atsavināt pašvaldībai piederošo nekustamo īpašumu “</w:t>
      </w:r>
      <w:proofErr w:type="spellStart"/>
      <w:r w:rsidRPr="00461CCE">
        <w:rPr>
          <w:rFonts w:ascii="Times New Roman" w:eastAsia="Times New Roman" w:hAnsi="Times New Roman" w:cs="Times New Roman"/>
          <w:kern w:val="0"/>
          <w:sz w:val="24"/>
          <w:szCs w:val="24"/>
          <w:lang w:eastAsia="lv-LV"/>
          <w14:ligatures w14:val="none"/>
        </w:rPr>
        <w:t>Jaunzemnieki</w:t>
      </w:r>
      <w:proofErr w:type="spellEnd"/>
      <w:r w:rsidRPr="00461CCE">
        <w:rPr>
          <w:rFonts w:ascii="Times New Roman" w:eastAsia="Times New Roman" w:hAnsi="Times New Roman" w:cs="Times New Roman"/>
          <w:kern w:val="0"/>
          <w:sz w:val="24"/>
          <w:szCs w:val="24"/>
          <w:lang w:eastAsia="lv-LV"/>
          <w14:ligatures w14:val="none"/>
        </w:rPr>
        <w:t xml:space="preserve"> 73”, </w:t>
      </w:r>
      <w:bookmarkStart w:id="33" w:name="_Hlk237955590"/>
      <w:r w:rsidRPr="00461CCE">
        <w:rPr>
          <w:rFonts w:ascii="Times New Roman" w:eastAsia="Times New Roman" w:hAnsi="Times New Roman" w:cs="Times New Roman"/>
          <w:kern w:val="0"/>
          <w:sz w:val="24"/>
          <w:szCs w:val="24"/>
          <w:lang w:eastAsia="lv-LV"/>
          <w14:ligatures w14:val="none"/>
        </w:rPr>
        <w:t>Auru</w:t>
      </w:r>
      <w:r w:rsidRPr="00461CCE">
        <w:rPr>
          <w:rFonts w:ascii="Times New Roman" w:eastAsia="Times New Roman" w:hAnsi="Times New Roman" w:cs="Times New Roman"/>
          <w:b/>
          <w:bCs/>
          <w:i/>
          <w:iCs/>
          <w:kern w:val="0"/>
          <w:sz w:val="24"/>
          <w:szCs w:val="24"/>
          <w:lang w:eastAsia="lv-LV"/>
          <w14:ligatures w14:val="none"/>
        </w:rPr>
        <w:t xml:space="preserve"> </w:t>
      </w:r>
      <w:bookmarkEnd w:id="33"/>
      <w:r w:rsidRPr="00461CCE">
        <w:rPr>
          <w:rFonts w:ascii="Times New Roman" w:eastAsia="Times New Roman" w:hAnsi="Times New Roman" w:cs="Times New Roman"/>
          <w:kern w:val="0"/>
          <w:sz w:val="24"/>
          <w:szCs w:val="24"/>
          <w:lang w:eastAsia="lv-LV"/>
          <w14:ligatures w14:val="none"/>
        </w:rPr>
        <w:t>pagastā, Dobeles novadā, kadastra numurs 46460120086 (turpmāk – Īpašums).</w:t>
      </w:r>
    </w:p>
    <w:p w14:paraId="64FCDA79"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ierosinājumu, Dobeles novada dome konstatēja:</w:t>
      </w:r>
    </w:p>
    <w:p w14:paraId="53562E65"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Īpašums reģistrēts Zemgales rajona tiesas </w:t>
      </w:r>
      <w:r w:rsidRPr="00461CCE">
        <w:rPr>
          <w:rFonts w:ascii="Times New Roman" w:eastAsia="Times New Roman" w:hAnsi="Times New Roman" w:cs="Times New Roman"/>
          <w:bCs/>
          <w:kern w:val="0"/>
          <w:sz w:val="24"/>
          <w:szCs w:val="24"/>
          <w:lang w:eastAsia="lv-LV"/>
          <w14:ligatures w14:val="none"/>
        </w:rPr>
        <w:t>Auru</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pagasta zemesgrāmatas nodalījumā Nr.100000958784</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un uz to nostiprinātas īpašuma tiesības pašvaldībai. Īpašums sastāv no vienas zemes vienības ar kadastra apzīmējumu 46460120086, kopplatība 0,0626 ha (626 m²</w:t>
      </w:r>
      <w:r w:rsidRPr="00461CCE">
        <w:rPr>
          <w:rFonts w:ascii="Times New Roman" w:hAnsi="Times New Roman" w:cs="Times New Roman"/>
          <w:kern w:val="0"/>
          <w:sz w:val="24"/>
          <w:szCs w:val="24"/>
          <w14:ligatures w14:val="none"/>
        </w:rPr>
        <w:t>).</w:t>
      </w:r>
    </w:p>
    <w:p w14:paraId="2C3EBBC0"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ir nodots nomā nomniekam – fiziskai personai saskaņā ar 2025.gada 30.aprīlī noslēgto zemes nomas līgumu Nr.9.2/2025/228, kurā termiņš ir noteikts 2029.gada 30.septembris. Nomnieks no pašvaldības Īpašumu nomā no 2025.gada 1.maija, par ko apliecina 2025.gada 30.aprīlī noslēgtais zemes nomas līgums Nr. 9.2/2025/228.</w:t>
      </w:r>
      <w:r w:rsidRPr="00461CCE">
        <w:rPr>
          <w:rFonts w:ascii="Times New Roman" w:eastAsia="Times New Roman" w:hAnsi="Times New Roman" w:cs="Times New Roman"/>
          <w:bCs/>
          <w:kern w:val="0"/>
          <w:sz w:val="24"/>
          <w:szCs w:val="24"/>
          <w:lang w:eastAsia="lv-LV"/>
          <w14:ligatures w14:val="none"/>
        </w:rPr>
        <w:t xml:space="preserve"> </w:t>
      </w:r>
    </w:p>
    <w:p w14:paraId="7DB56D2B"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nav nepieciešams pašvaldības funkciju nodrošināšanai. Līdz ar to, lietderīgākā rīcība ir atzīstama Īpašuma atsavināšana izsolē ar augšupejošu soli.</w:t>
      </w:r>
    </w:p>
    <w:p w14:paraId="342A0235"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2026.gada </w:t>
      </w:r>
      <w:r w:rsidRPr="00461CCE">
        <w:rPr>
          <w:rFonts w:ascii="Times New Roman" w:eastAsia="Times New Roman" w:hAnsi="Times New Roman" w:cs="Times New Roman"/>
          <w:bCs/>
          <w:kern w:val="0"/>
          <w:sz w:val="24"/>
          <w:szCs w:val="24"/>
          <w:lang w:eastAsia="lv-LV"/>
          <w14:ligatures w14:val="none"/>
        </w:rPr>
        <w:t xml:space="preserve">1.septembrī </w:t>
      </w:r>
      <w:r w:rsidRPr="00461CCE">
        <w:rPr>
          <w:rFonts w:ascii="Times New Roman" w:eastAsia="Times New Roman" w:hAnsi="Times New Roman" w:cs="Times New Roman"/>
          <w:kern w:val="0"/>
          <w:sz w:val="24"/>
          <w:szCs w:val="24"/>
          <w:lang w:eastAsia="lv-LV"/>
          <w14:ligatures w14:val="none"/>
        </w:rPr>
        <w:t xml:space="preserve">veikto tirgus novērtējumu, ko atbilstoši Standartizācijas likumā paredzētajā kārtībā apstiprinātajiem Latvijas īpašuma vērtēšanas standartiem veica sertificēta nekustamā īpašuma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Īpašuma tirgus vērtība atsavināšanas vajadzībām ir noteikta 3800,00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4AA38132"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Valsts zemes dienesta Kadastra informācijas sistēmā norādītie dati apliecina, ka Īpašuma fiskālā kadastrālā vērtība ir 124,00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bet universālā kadastrālā vērtība ir 538,00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7DA0421D"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Spēkā esošajā zemes nomas līguma 5.9.punktā teikts, ka nomas līguma darbības termiņa laikā nomniekam zemes vienības atsavināšanas gadījumā ir pirmpirkuma tiesības iegādāties to par zemes vienības atsavināšanas cenu. Nomnieka pienākums ir Iznomātāja noteiktajā termiņā rakstiski iesniegt paziņojumu par savu pirmpirkuma tiesību izmantošanu vai neizmantošanu. Līdz ar to, ievērojot Civillikuma 2127.pantu, 2060.pantu, pirmpirkuma tiesības uz Īpašumu ir Īpašuma pašreizējam nomniekam, kas ņemams vērā, rīkojot izsoli.</w:t>
      </w:r>
    </w:p>
    <w:p w14:paraId="08154268"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Civillikuma 2127.pantu, 2060.pantu, Pašvaldību likuma 10.panta pirmās daļas 16.punktu, 73.panta ceturto daļu, Publiskas personas mantas atsavināšanas likuma 4.panta pirmo daļu, 5.panta pirmo un piekto daļu, 8.panta trešo daļu, 9.panta otro daļu, 10.pantu, 15.pantu, 32.panta pirmās daļas 1.punktu, atklāti balsojot: PAR -</w:t>
      </w:r>
      <w:r w:rsidRPr="00461CCE">
        <w:rPr>
          <w:rFonts w:ascii="Times New Roman" w:eastAsia="Times New Roman" w:hAnsi="Times New Roman" w:cs="Times New Roman"/>
          <w:b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PRET -, ATTURAS -, Dobeles novada dome NOLEMJ:</w:t>
      </w:r>
    </w:p>
    <w:p w14:paraId="32A14A9A" w14:textId="77777777" w:rsidR="00461CCE" w:rsidRPr="00461CCE" w:rsidRDefault="00461CCE" w:rsidP="00461CCE">
      <w:pPr>
        <w:numPr>
          <w:ilvl w:val="3"/>
          <w:numId w:val="2"/>
        </w:numPr>
        <w:spacing w:after="0" w:line="240" w:lineRule="auto"/>
        <w:ind w:left="567" w:hanging="425"/>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Atsavināt nekustamo īpašumu “</w:t>
      </w:r>
      <w:proofErr w:type="spellStart"/>
      <w:r w:rsidRPr="00461CCE">
        <w:rPr>
          <w:rFonts w:ascii="Times New Roman" w:eastAsia="Times New Roman" w:hAnsi="Times New Roman" w:cs="Times New Roman"/>
          <w:kern w:val="0"/>
          <w:sz w:val="24"/>
          <w:szCs w:val="24"/>
          <w:lang w:eastAsia="lv-LV"/>
          <w14:ligatures w14:val="none"/>
        </w:rPr>
        <w:t>Jaunzemnieki</w:t>
      </w:r>
      <w:proofErr w:type="spellEnd"/>
      <w:r w:rsidRPr="00461CCE">
        <w:rPr>
          <w:rFonts w:ascii="Times New Roman" w:eastAsia="Times New Roman" w:hAnsi="Times New Roman" w:cs="Times New Roman"/>
          <w:kern w:val="0"/>
          <w:sz w:val="24"/>
          <w:szCs w:val="24"/>
          <w:lang w:eastAsia="lv-LV"/>
          <w14:ligatures w14:val="none"/>
        </w:rPr>
        <w:t xml:space="preserve"> 73”, </w:t>
      </w:r>
      <w:r w:rsidRPr="00461CCE">
        <w:rPr>
          <w:rFonts w:ascii="Times New Roman" w:eastAsia="Times New Roman" w:hAnsi="Times New Roman" w:cs="Times New Roman"/>
          <w:bCs/>
          <w:kern w:val="0"/>
          <w:sz w:val="24"/>
          <w:szCs w:val="24"/>
          <w:lang w:eastAsia="lv-LV"/>
          <w14:ligatures w14:val="none"/>
        </w:rPr>
        <w:t>Auru</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 xml:space="preserve">pagastā, Dobeles novadā, kadastra numurs 46460120086, kas sastāv no vienas zemes vienības ar kadastra apzīmējumu </w:t>
      </w:r>
      <w:r w:rsidRPr="00461CCE">
        <w:rPr>
          <w:rFonts w:ascii="Times New Roman" w:eastAsia="Times New Roman" w:hAnsi="Times New Roman" w:cs="Times New Roman"/>
          <w:kern w:val="0"/>
          <w:sz w:val="24"/>
          <w:szCs w:val="24"/>
          <w:lang w:eastAsia="lv-LV"/>
          <w14:ligatures w14:val="none"/>
        </w:rPr>
        <w:lastRenderedPageBreak/>
        <w:t xml:space="preserve">46460120086, platība 0,0626 ha (626 m²), pārdodot to atklātā mutiskā izsolē ar augšupejošu soli ar sākumcenu 3800,00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w:t>
      </w:r>
    </w:p>
    <w:p w14:paraId="70B7BFF9" w14:textId="77777777" w:rsidR="00461CCE" w:rsidRPr="00461CCE" w:rsidRDefault="00461CCE" w:rsidP="00461CCE">
      <w:pPr>
        <w:numPr>
          <w:ilvl w:val="3"/>
          <w:numId w:val="2"/>
        </w:numPr>
        <w:spacing w:after="0" w:line="240" w:lineRule="auto"/>
        <w:ind w:left="567" w:hanging="425"/>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Noteikt, ka uz nekustamo īpašumu “</w:t>
      </w:r>
      <w:proofErr w:type="spellStart"/>
      <w:r w:rsidRPr="00461CCE">
        <w:rPr>
          <w:rFonts w:ascii="Times New Roman" w:eastAsia="Times New Roman" w:hAnsi="Times New Roman" w:cs="Times New Roman"/>
          <w:kern w:val="0"/>
          <w:sz w:val="24"/>
          <w:szCs w:val="24"/>
          <w:lang w:eastAsia="lv-LV"/>
          <w14:ligatures w14:val="none"/>
        </w:rPr>
        <w:t>Jaunzemnieki</w:t>
      </w:r>
      <w:proofErr w:type="spellEnd"/>
      <w:r w:rsidRPr="00461CCE">
        <w:rPr>
          <w:rFonts w:ascii="Times New Roman" w:eastAsia="Times New Roman" w:hAnsi="Times New Roman" w:cs="Times New Roman"/>
          <w:kern w:val="0"/>
          <w:sz w:val="24"/>
          <w:szCs w:val="24"/>
          <w:lang w:eastAsia="lv-LV"/>
          <w14:ligatures w14:val="none"/>
        </w:rPr>
        <w:t xml:space="preserve"> 73”, </w:t>
      </w:r>
      <w:r w:rsidRPr="00461CCE">
        <w:rPr>
          <w:rFonts w:ascii="Times New Roman" w:eastAsia="Times New Roman" w:hAnsi="Times New Roman" w:cs="Times New Roman"/>
          <w:bCs/>
          <w:kern w:val="0"/>
          <w:sz w:val="24"/>
          <w:szCs w:val="24"/>
          <w:lang w:eastAsia="lv-LV"/>
          <w14:ligatures w14:val="none"/>
        </w:rPr>
        <w:t>Auru</w:t>
      </w:r>
      <w:r w:rsidRPr="00461CCE">
        <w:rPr>
          <w:rFonts w:ascii="Times New Roman" w:eastAsia="Times New Roman" w:hAnsi="Times New Roman" w:cs="Times New Roman"/>
          <w:b/>
          <w:bCs/>
          <w:i/>
          <w:i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pagastā, Dobeles novadā, kadastra numurs 46460120086, pirmpirkuma tiesības</w:t>
      </w:r>
      <w:r w:rsidRPr="00461CCE">
        <w:rPr>
          <w:rFonts w:ascii="Times New Roman" w:eastAsia="Times New Roman" w:hAnsi="Times New Roman" w:cs="Times New Roman"/>
          <w:bCs/>
          <w:kern w:val="0"/>
          <w:sz w:val="24"/>
          <w:szCs w:val="24"/>
          <w:lang w:eastAsia="lv-LV"/>
          <w14:ligatures w14:val="none"/>
        </w:rPr>
        <w:t xml:space="preserve"> ir nekustamā īpašuma pašreizējam nomniekam – fiziskai personai.</w:t>
      </w:r>
    </w:p>
    <w:p w14:paraId="544C9EFA" w14:textId="77777777" w:rsidR="00461CCE" w:rsidRPr="00461CCE" w:rsidRDefault="00461CCE" w:rsidP="00461CCE">
      <w:pPr>
        <w:numPr>
          <w:ilvl w:val="3"/>
          <w:numId w:val="2"/>
        </w:numPr>
        <w:spacing w:after="0" w:line="240" w:lineRule="auto"/>
        <w:ind w:left="567" w:hanging="425"/>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Uzdot Dobeles novada pašvaldības Īpašumu komisijai apstiprināt izsoles noteikumus un organizēt nekustamā īpašuma atsavināšanu spēkā esošo normatīvo aktu noteiktajā kārtībā.</w:t>
      </w:r>
    </w:p>
    <w:p w14:paraId="1A7BCFD6"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p>
    <w:p w14:paraId="1AE1179E"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p>
    <w:p w14:paraId="4853B7D4"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Domes priekšsēdētājs</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p>
    <w:p w14:paraId="4EC01908"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3A8D19A7"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521DFC06"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635A62A5"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1D87466F"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69A5D8C7"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Iesniedz: </w:t>
      </w:r>
      <w:proofErr w:type="spellStart"/>
      <w:r w:rsidRPr="00461CCE">
        <w:rPr>
          <w:rFonts w:ascii="Times New Roman" w:eastAsia="Calibri" w:hAnsi="Times New Roman" w:cs="Times New Roman"/>
          <w:kern w:val="0"/>
          <w:sz w:val="24"/>
          <w:szCs w:val="24"/>
          <w14:ligatures w14:val="none"/>
        </w:rPr>
        <w:t>A.Spridzāns</w:t>
      </w:r>
      <w:proofErr w:type="spellEnd"/>
    </w:p>
    <w:p w14:paraId="1A7A3CF0"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Sagatavoja: </w:t>
      </w:r>
      <w:proofErr w:type="spellStart"/>
      <w:r w:rsidRPr="00461CCE">
        <w:rPr>
          <w:rFonts w:ascii="Times New Roman" w:eastAsia="Calibri" w:hAnsi="Times New Roman" w:cs="Times New Roman"/>
          <w:kern w:val="0"/>
          <w:sz w:val="24"/>
          <w:szCs w:val="24"/>
          <w14:ligatures w14:val="none"/>
        </w:rPr>
        <w:t>A.Ikaunieks</w:t>
      </w:r>
      <w:proofErr w:type="spellEnd"/>
      <w:r w:rsidRPr="00461CCE">
        <w:rPr>
          <w:rFonts w:ascii="Times New Roman" w:eastAsia="Calibri" w:hAnsi="Times New Roman" w:cs="Times New Roman"/>
          <w:kern w:val="0"/>
          <w:sz w:val="24"/>
          <w:szCs w:val="24"/>
          <w14:ligatures w14:val="none"/>
        </w:rPr>
        <w:t xml:space="preserve"> </w:t>
      </w:r>
    </w:p>
    <w:p w14:paraId="5E807337" w14:textId="01E88A1F"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Izskatīts šādās pašvaldības institūcijās: Dobeles novada pašvaldības Īpašumu komisijā</w:t>
      </w:r>
      <w:r w:rsidR="00565CC7">
        <w:rPr>
          <w:rFonts w:ascii="Times New Roman" w:eastAsia="Calibri" w:hAnsi="Times New Roman" w:cs="Times New Roman"/>
          <w:kern w:val="0"/>
          <w:sz w:val="24"/>
          <w:szCs w:val="24"/>
          <w14:ligatures w14:val="none"/>
        </w:rPr>
        <w:t xml:space="preserve">, </w:t>
      </w:r>
      <w:r w:rsidR="00565CC7" w:rsidRPr="003801A5">
        <w:rPr>
          <w:rFonts w:ascii="Times New Roman" w:eastAsia="Calibri" w:hAnsi="Times New Roman" w:cs="Times New Roman"/>
          <w:kern w:val="0"/>
          <w:sz w:val="24"/>
          <w:szCs w:val="24"/>
          <w14:ligatures w14:val="none"/>
        </w:rPr>
        <w:t>Finanšu un budžeta komitej</w:t>
      </w:r>
      <w:r w:rsidR="00565CC7">
        <w:rPr>
          <w:rFonts w:ascii="Times New Roman" w:eastAsia="Calibri" w:hAnsi="Times New Roman" w:cs="Times New Roman"/>
          <w:kern w:val="0"/>
          <w:sz w:val="24"/>
          <w:szCs w:val="24"/>
          <w14:ligatures w14:val="none"/>
        </w:rPr>
        <w:t>ā 16.09.202</w:t>
      </w:r>
      <w:r w:rsidR="008E2B12">
        <w:rPr>
          <w:rFonts w:ascii="Times New Roman" w:eastAsia="Calibri" w:hAnsi="Times New Roman" w:cs="Times New Roman"/>
          <w:kern w:val="0"/>
          <w:sz w:val="24"/>
          <w:szCs w:val="24"/>
          <w14:ligatures w14:val="none"/>
        </w:rPr>
        <w:t>6</w:t>
      </w:r>
      <w:r w:rsidR="00565CC7">
        <w:rPr>
          <w:rFonts w:ascii="Times New Roman" w:eastAsia="Calibri" w:hAnsi="Times New Roman" w:cs="Times New Roman"/>
          <w:kern w:val="0"/>
          <w:sz w:val="24"/>
          <w:szCs w:val="24"/>
          <w14:ligatures w14:val="none"/>
        </w:rPr>
        <w:t>.</w:t>
      </w:r>
    </w:p>
    <w:p w14:paraId="00D0EF62"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Personas, kuras aicināmas uz domes vai komitejas sēdi: -</w:t>
      </w:r>
    </w:p>
    <w:p w14:paraId="6A7C3361" w14:textId="7660A7AD"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Pieņemto lēmumu nosūtīt: </w:t>
      </w:r>
      <w:r w:rsidR="00EB19F0">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Dobeles novada Centrālās pārvaldes Nekustamo īpašumu nodaļai, Dobeles novada pašvaldības Īpašumu komisijai</w:t>
      </w:r>
      <w:r w:rsidRPr="00461CCE">
        <w:rPr>
          <w:rFonts w:ascii="Times New Roman" w:eastAsia="Calibri" w:hAnsi="Times New Roman" w:cs="Times New Roman"/>
          <w:kern w:val="0"/>
          <w:sz w:val="24"/>
          <w:szCs w:val="24"/>
          <w14:ligatures w14:val="none"/>
        </w:rPr>
        <w:br w:type="page"/>
      </w:r>
    </w:p>
    <w:p w14:paraId="39CBF398" w14:textId="75E162B5"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PROJEKTS 1</w:t>
      </w:r>
      <w:r w:rsidR="00A1356C">
        <w:rPr>
          <w:rFonts w:ascii="Times New Roman" w:eastAsia="Times New Roman" w:hAnsi="Times New Roman" w:cs="Times New Roman"/>
          <w:b/>
          <w:bCs/>
          <w:kern w:val="0"/>
          <w:sz w:val="24"/>
          <w:szCs w:val="24"/>
          <w:lang w:eastAsia="lv-LV"/>
          <w14:ligatures w14:val="none"/>
        </w:rPr>
        <w:t>8</w:t>
      </w:r>
    </w:p>
    <w:p w14:paraId="604CEDFA"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51FDF729" wp14:editId="16FFB7B7">
            <wp:extent cx="676275" cy="752475"/>
            <wp:effectExtent l="0" t="0" r="9525" b="9525"/>
            <wp:docPr id="74993058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02526EE9"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2F758104"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49E33BE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2D7E5919"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4"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632CECCC"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4D852A58"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08B662D1"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57F98E2B"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1BCFE1D6" w14:textId="779C39B1" w:rsidR="00461CCE" w:rsidRPr="00461CCE" w:rsidRDefault="00461CCE" w:rsidP="00461CCE">
      <w:pPr>
        <w:tabs>
          <w:tab w:val="center" w:pos="4153"/>
          <w:tab w:val="left" w:pos="8080"/>
          <w:tab w:val="right" w:pos="9072"/>
        </w:tabs>
        <w:spacing w:after="0" w:line="240" w:lineRule="auto"/>
        <w:ind w:right="-1"/>
        <w:rPr>
          <w:rFonts w:ascii="Times New Roman" w:eastAsia="Times New Roman" w:hAnsi="Times New Roman" w:cs="Times New Roman"/>
          <w:color w:val="000000"/>
          <w:kern w:val="0"/>
          <w:sz w:val="24"/>
          <w:szCs w:val="24"/>
          <w:lang w:eastAsia="lv-LV"/>
          <w14:ligatures w14:val="none"/>
        </w:rPr>
      </w:pPr>
      <w:r w:rsidRPr="00461CCE">
        <w:rPr>
          <w:rFonts w:ascii="Times New Roman" w:eastAsia="Times New Roman" w:hAnsi="Times New Roman" w:cs="Times New Roman"/>
          <w:b/>
          <w:kern w:val="0"/>
          <w:sz w:val="24"/>
          <w:szCs w:val="24"/>
          <w:lang w:eastAsia="x-none"/>
          <w14:ligatures w14:val="none"/>
        </w:rPr>
        <w:t>2026.</w:t>
      </w:r>
      <w:r w:rsidR="00565CC7">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gada </w:t>
      </w:r>
      <w:r w:rsidR="007B0BEF">
        <w:rPr>
          <w:rFonts w:ascii="Times New Roman" w:eastAsia="Times New Roman" w:hAnsi="Times New Roman" w:cs="Times New Roman"/>
          <w:b/>
          <w:kern w:val="0"/>
          <w:sz w:val="24"/>
          <w:szCs w:val="24"/>
          <w:lang w:eastAsia="x-none"/>
          <w14:ligatures w14:val="none"/>
        </w:rPr>
        <w:t>30</w:t>
      </w:r>
      <w:r w:rsidRPr="00461CCE">
        <w:rPr>
          <w:rFonts w:ascii="Times New Roman" w:eastAsia="Times New Roman" w:hAnsi="Times New Roman" w:cs="Times New Roman"/>
          <w:b/>
          <w:kern w:val="0"/>
          <w:sz w:val="24"/>
          <w:szCs w:val="24"/>
          <w:lang w:eastAsia="x-none"/>
          <w14:ligatures w14:val="none"/>
        </w:rPr>
        <w:t>.</w:t>
      </w:r>
      <w:r w:rsidR="00565CC7">
        <w:rPr>
          <w:rFonts w:ascii="Times New Roman" w:eastAsia="Times New Roman" w:hAnsi="Times New Roman" w:cs="Times New Roman"/>
          <w:b/>
          <w:kern w:val="0"/>
          <w:sz w:val="24"/>
          <w:szCs w:val="24"/>
          <w:lang w:eastAsia="x-none"/>
          <w14:ligatures w14:val="none"/>
        </w:rPr>
        <w:t xml:space="preserve"> </w:t>
      </w:r>
      <w:r w:rsidRPr="00461CCE">
        <w:rPr>
          <w:rFonts w:ascii="Times New Roman" w:eastAsia="Times New Roman" w:hAnsi="Times New Roman" w:cs="Times New Roman"/>
          <w:b/>
          <w:kern w:val="0"/>
          <w:sz w:val="24"/>
          <w:szCs w:val="24"/>
          <w:lang w:eastAsia="x-none"/>
          <w14:ligatures w14:val="none"/>
        </w:rPr>
        <w:t xml:space="preserve">septembrī   </w:t>
      </w:r>
      <w:r w:rsidRPr="00461CCE">
        <w:rPr>
          <w:rFonts w:ascii="Times New Roman" w:eastAsia="Times New Roman" w:hAnsi="Times New Roman" w:cs="Times New Roman"/>
          <w:b/>
          <w:kern w:val="0"/>
          <w:sz w:val="24"/>
          <w:szCs w:val="24"/>
          <w:lang w:eastAsia="x-none"/>
          <w14:ligatures w14:val="none"/>
        </w:rPr>
        <w:tab/>
        <w:t xml:space="preserve">                                                                                          </w:t>
      </w:r>
      <w:r w:rsidRPr="00461CCE">
        <w:rPr>
          <w:rFonts w:ascii="Times New Roman" w:eastAsia="Times New Roman" w:hAnsi="Times New Roman" w:cs="Times New Roman"/>
          <w:b/>
          <w:color w:val="000000"/>
          <w:kern w:val="0"/>
          <w:sz w:val="24"/>
          <w:szCs w:val="24"/>
          <w:lang w:eastAsia="lv-LV"/>
          <w14:ligatures w14:val="none"/>
        </w:rPr>
        <w:t>Nr.___/13</w:t>
      </w:r>
    </w:p>
    <w:p w14:paraId="11179CE5" w14:textId="77777777" w:rsidR="00461CCE" w:rsidRPr="00461CCE" w:rsidRDefault="00461CCE" w:rsidP="00461CCE">
      <w:pPr>
        <w:spacing w:after="0" w:line="240" w:lineRule="auto"/>
        <w:jc w:val="right"/>
        <w:rPr>
          <w:rFonts w:ascii="Times New Roman" w:eastAsia="Times New Roman" w:hAnsi="Times New Roman" w:cs="Times New Roman"/>
          <w:b/>
          <w:kern w:val="0"/>
          <w:sz w:val="24"/>
          <w:szCs w:val="24"/>
          <w:lang w:eastAsia="lv-LV"/>
          <w14:ligatures w14:val="none"/>
        </w:rPr>
      </w:pPr>
    </w:p>
    <w:p w14:paraId="51EAC1FA"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 xml:space="preserve">Par nekustamā īpašuma “Maijpuķītes”, Krimūnu pagastā, Dobeles novadā, </w:t>
      </w:r>
    </w:p>
    <w:p w14:paraId="362063EB" w14:textId="77777777" w:rsidR="00461CCE" w:rsidRPr="00461CCE" w:rsidRDefault="00461CCE" w:rsidP="00461CCE">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atsavināšanu izsolē</w:t>
      </w:r>
    </w:p>
    <w:p w14:paraId="13A60EE2" w14:textId="77777777" w:rsidR="00461CCE" w:rsidRPr="00461CCE" w:rsidRDefault="00461CCE" w:rsidP="00461CCE">
      <w:pPr>
        <w:spacing w:after="0" w:line="240" w:lineRule="auto"/>
        <w:rPr>
          <w:rFonts w:ascii="Times New Roman" w:eastAsia="Times New Roman" w:hAnsi="Times New Roman" w:cs="Times New Roman"/>
          <w:b/>
          <w:kern w:val="0"/>
          <w:sz w:val="24"/>
          <w:szCs w:val="24"/>
          <w:u w:val="single"/>
          <w:lang w:eastAsia="lv-LV"/>
          <w14:ligatures w14:val="none"/>
        </w:rPr>
      </w:pPr>
    </w:p>
    <w:p w14:paraId="6495A5C7"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Dobeles novada dome ir izskatījusi Dobeles novada pašvaldības (turpmāk – pašvaldība) Īpašumu komisijas ierosinājumu atsavināt pašvaldībai piederošo nekustamo īpašumu “Maijpuķītes”, Krimūnu pagastā, Dobeles novadā, kadastra numurs 46720010234 (turpmāk – Īpašums).</w:t>
      </w:r>
    </w:p>
    <w:p w14:paraId="5C05AD8A"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Izskatot ierosinājumu, Dobeles novada dome konstatēja:</w:t>
      </w:r>
    </w:p>
    <w:p w14:paraId="60DF76B3"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Īpašums reģistrēts Zemgales rajona tiesas </w:t>
      </w:r>
      <w:r w:rsidRPr="00461CCE">
        <w:rPr>
          <w:rFonts w:ascii="Times New Roman" w:eastAsia="Times New Roman" w:hAnsi="Times New Roman" w:cs="Times New Roman"/>
          <w:bCs/>
          <w:kern w:val="0"/>
          <w:sz w:val="24"/>
          <w:szCs w:val="24"/>
          <w:lang w:eastAsia="lv-LV"/>
          <w14:ligatures w14:val="none"/>
        </w:rPr>
        <w:t xml:space="preserve">Krimūnu </w:t>
      </w:r>
      <w:r w:rsidRPr="00461CCE">
        <w:rPr>
          <w:rFonts w:ascii="Times New Roman" w:eastAsia="Times New Roman" w:hAnsi="Times New Roman" w:cs="Times New Roman"/>
          <w:kern w:val="0"/>
          <w:sz w:val="24"/>
          <w:szCs w:val="24"/>
          <w:lang w:eastAsia="lv-LV"/>
          <w14:ligatures w14:val="none"/>
        </w:rPr>
        <w:t>pagasta zemesgrāmatas nodalījumā Nr.100000958796 un uz to nostiprinātas īpašuma tiesības pašvaldībai. Īpašums sastāv no vienas zemes vienības ar kadastra apzīmējumu 46720010128, kopplatība 0,0536 ha</w:t>
      </w:r>
      <w:r w:rsidRPr="00461CCE">
        <w:rPr>
          <w:rFonts w:ascii="Times New Roman" w:hAnsi="Times New Roman" w:cs="Times New Roman"/>
          <w:kern w:val="0"/>
          <w:sz w:val="24"/>
          <w:szCs w:val="24"/>
          <w14:ligatures w14:val="none"/>
        </w:rPr>
        <w:t>.</w:t>
      </w:r>
    </w:p>
    <w:p w14:paraId="77D99C9F"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Īpašums ir nodots nomā nomniekam – fiziskai personai saskaņā ar </w:t>
      </w:r>
      <w:bookmarkStart w:id="34" w:name="_Hlk238730407"/>
      <w:r w:rsidRPr="00461CCE">
        <w:rPr>
          <w:rFonts w:ascii="Times New Roman" w:eastAsia="Times New Roman" w:hAnsi="Times New Roman" w:cs="Times New Roman"/>
          <w:kern w:val="0"/>
          <w:sz w:val="24"/>
          <w:szCs w:val="24"/>
          <w:lang w:eastAsia="lv-LV"/>
          <w14:ligatures w14:val="none"/>
        </w:rPr>
        <w:t xml:space="preserve">2024.gada 7.augustā </w:t>
      </w:r>
      <w:bookmarkEnd w:id="34"/>
      <w:r w:rsidRPr="00461CCE">
        <w:rPr>
          <w:rFonts w:ascii="Times New Roman" w:eastAsia="Times New Roman" w:hAnsi="Times New Roman" w:cs="Times New Roman"/>
          <w:kern w:val="0"/>
          <w:sz w:val="24"/>
          <w:szCs w:val="24"/>
          <w:lang w:eastAsia="lv-LV"/>
          <w14:ligatures w14:val="none"/>
        </w:rPr>
        <w:t>noslēgto zemes nomas līgumu Nr.9.2/2024/524 un 2026.gada 8.aprīlī noslēgto vienošanos Nr.1 par grozījumiem zemes nomas līgumā Nr.9.2/2024/524, kurā termiņš ir noteikts 2028.gada 30.septembris. Nomnieks no pašvaldības Īpašumu nomā no 2024.gada 1.septembra, par ko apliecina 2024.gada 7.augustā noslēgtais zemes nomas līgums Nr. 9.2/2024/524.</w:t>
      </w:r>
      <w:r w:rsidRPr="00461CCE">
        <w:rPr>
          <w:rFonts w:ascii="Times New Roman" w:eastAsia="Times New Roman" w:hAnsi="Times New Roman" w:cs="Times New Roman"/>
          <w:bCs/>
          <w:kern w:val="0"/>
          <w:sz w:val="24"/>
          <w:szCs w:val="24"/>
          <w:lang w:eastAsia="lv-LV"/>
          <w14:ligatures w14:val="none"/>
        </w:rPr>
        <w:t xml:space="preserve"> </w:t>
      </w:r>
    </w:p>
    <w:p w14:paraId="725A79AB"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Īpašums nav nepieciešams pašvaldības funkciju nodrošināšanai. Līdz ar to, lietderīgākā rīcība ir atzīstama Īpašuma atsavināšana izsolē ar augšupejošu soli.</w:t>
      </w:r>
    </w:p>
    <w:p w14:paraId="13FA8358"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Saskaņā ar 2026.gada </w:t>
      </w:r>
      <w:r w:rsidRPr="00461CCE">
        <w:rPr>
          <w:rFonts w:ascii="Times New Roman" w:eastAsia="Times New Roman" w:hAnsi="Times New Roman" w:cs="Times New Roman"/>
          <w:bCs/>
          <w:kern w:val="0"/>
          <w:sz w:val="24"/>
          <w:szCs w:val="24"/>
          <w:lang w:eastAsia="lv-LV"/>
          <w14:ligatures w14:val="none"/>
        </w:rPr>
        <w:t xml:space="preserve">1.septembrī </w:t>
      </w:r>
      <w:r w:rsidRPr="00461CCE">
        <w:rPr>
          <w:rFonts w:ascii="Times New Roman" w:eastAsia="Times New Roman" w:hAnsi="Times New Roman" w:cs="Times New Roman"/>
          <w:kern w:val="0"/>
          <w:sz w:val="24"/>
          <w:szCs w:val="24"/>
          <w:lang w:eastAsia="lv-LV"/>
          <w14:ligatures w14:val="none"/>
        </w:rPr>
        <w:t xml:space="preserve">veikto tirgus novērtējumu, ko atbilstoši Standartizācijas likumā paredzētajā kārtībā apstiprinātajiem Latvijas īpašuma vērtēšanas standartiem veica sertificēta nekustamā īpašuma vērtētāja Anita </w:t>
      </w:r>
      <w:proofErr w:type="spellStart"/>
      <w:r w:rsidRPr="00461CCE">
        <w:rPr>
          <w:rFonts w:ascii="Times New Roman" w:eastAsia="Times New Roman" w:hAnsi="Times New Roman" w:cs="Times New Roman"/>
          <w:kern w:val="0"/>
          <w:sz w:val="24"/>
          <w:szCs w:val="24"/>
          <w:lang w:eastAsia="lv-LV"/>
          <w14:ligatures w14:val="none"/>
        </w:rPr>
        <w:t>Vēdiķe</w:t>
      </w:r>
      <w:proofErr w:type="spellEnd"/>
      <w:r w:rsidRPr="00461CCE">
        <w:rPr>
          <w:rFonts w:ascii="Times New Roman" w:eastAsia="Times New Roman" w:hAnsi="Times New Roman" w:cs="Times New Roman"/>
          <w:kern w:val="0"/>
          <w:sz w:val="24"/>
          <w:szCs w:val="24"/>
          <w:lang w:eastAsia="lv-LV"/>
          <w14:ligatures w14:val="none"/>
        </w:rPr>
        <w:t xml:space="preserve"> (LĪVA profesionālās kvalifikācijas sertifikāts Nr.76), Īpašuma tirgus vērtība atsavināšanas vajadzībām ir noteikta </w:t>
      </w:r>
      <w:bookmarkStart w:id="35" w:name="_Hlk239152955"/>
      <w:r w:rsidRPr="00461CCE">
        <w:rPr>
          <w:rFonts w:ascii="Times New Roman" w:eastAsia="Times New Roman" w:hAnsi="Times New Roman" w:cs="Times New Roman"/>
          <w:kern w:val="0"/>
          <w:sz w:val="24"/>
          <w:szCs w:val="24"/>
          <w:lang w:eastAsia="lv-LV"/>
          <w14:ligatures w14:val="none"/>
        </w:rPr>
        <w:t>2700</w:t>
      </w:r>
      <w:bookmarkEnd w:id="35"/>
      <w:r w:rsidRPr="00461CCE">
        <w:rPr>
          <w:rFonts w:ascii="Times New Roman" w:eastAsia="Times New Roman" w:hAnsi="Times New Roman" w:cs="Times New Roman"/>
          <w:kern w:val="0"/>
          <w:sz w:val="24"/>
          <w:szCs w:val="24"/>
          <w:lang w:eastAsia="lv-LV"/>
          <w14:ligatures w14:val="none"/>
        </w:rPr>
        <w:t xml:space="preserve">,00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0C8D81F1"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Valsts zemes dienesta Kadastra informācijas sistēmā norādītie dati apliecina, ka Īpašuma fiskālā kadastrālā vērtība ir 456,00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bet universālā kadastrālā vērtība ir 1286,00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w:t>
      </w:r>
    </w:p>
    <w:p w14:paraId="2BBEAC28"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Spēkā esošajā zemes nomas līguma 5.9.punktā teikts, ka nomas līguma darbības termiņa laikā nomniekam zemes vienības atsavināšanas gadījumā ir pirmpirkuma tiesības iegādāties to par zemes vienības atsavināšanas cenu. Nomnieka pienākums ir Iznomātāja noteiktajā termiņā rakstiski iesniegt paziņojumu par savu pirmpirkuma tiesību izmantošanu vai neizmantošanu. Līdz ar to, ievērojot Civillikuma 2127.pantu, 2060.pantu, pirmpirkuma tiesības uz Īpašumu ir Īpašuma pašreizējam nomniekam, kas ņemams vērā, rīkojot izsoli.</w:t>
      </w:r>
    </w:p>
    <w:p w14:paraId="4CDF3773" w14:textId="77777777" w:rsidR="00461CCE" w:rsidRPr="00461CCE" w:rsidRDefault="00461CCE" w:rsidP="00461CCE">
      <w:pPr>
        <w:spacing w:after="0" w:line="240" w:lineRule="auto"/>
        <w:ind w:firstLine="567"/>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Pamatojoties uz Civillikuma 2127.pantu, 2060.pantu, Pašvaldību likuma 10.panta pirmās daļas 16.punktu, 73.panta ceturto daļu, Publiskas personas mantas atsavināšanas likuma 4.panta pirmo daļu, 5.panta pirmo un piekto daļu, 8.panta trešo daļu, 9.panta otro daļu, 10.pantu, 15.pantu, 32.panta pirmās daļas 1.punktu, atklāti balsojot: PAR -</w:t>
      </w:r>
      <w:r w:rsidRPr="00461CCE">
        <w:rPr>
          <w:rFonts w:ascii="Times New Roman" w:eastAsia="Times New Roman" w:hAnsi="Times New Roman" w:cs="Times New Roman"/>
          <w:b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PRET -, ATTURAS -, Dobeles novada dome NOLEMJ:</w:t>
      </w:r>
    </w:p>
    <w:p w14:paraId="2A5F041B" w14:textId="77777777" w:rsidR="00461CCE" w:rsidRPr="00461CCE" w:rsidRDefault="00461CCE" w:rsidP="00461CCE">
      <w:pPr>
        <w:numPr>
          <w:ilvl w:val="0"/>
          <w:numId w:val="7"/>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lastRenderedPageBreak/>
        <w:t xml:space="preserve">Atsavināt nekustamo īpašumu “Maijpuķītes”, </w:t>
      </w:r>
      <w:r w:rsidRPr="00461CCE">
        <w:rPr>
          <w:rFonts w:ascii="Times New Roman" w:eastAsia="Times New Roman" w:hAnsi="Times New Roman" w:cs="Times New Roman"/>
          <w:bCs/>
          <w:kern w:val="0"/>
          <w:sz w:val="24"/>
          <w:szCs w:val="24"/>
          <w:lang w:eastAsia="lv-LV"/>
          <w14:ligatures w14:val="none"/>
        </w:rPr>
        <w:t xml:space="preserve">Krimūnu </w:t>
      </w:r>
      <w:r w:rsidRPr="00461CCE">
        <w:rPr>
          <w:rFonts w:ascii="Times New Roman" w:eastAsia="Times New Roman" w:hAnsi="Times New Roman" w:cs="Times New Roman"/>
          <w:kern w:val="0"/>
          <w:sz w:val="24"/>
          <w:szCs w:val="24"/>
          <w:lang w:eastAsia="lv-LV"/>
          <w14:ligatures w14:val="none"/>
        </w:rPr>
        <w:t xml:space="preserve">pagastā, Dobeles novadā, kadastra numurs 46720010234, kas sastāv no vienas zemes vienības ar kadastra apzīmējumu 46720010128, platība 0,0536 ha, pārdodot to atklātā mutiskā izsolē ar augšupejošu soli ar sākumcenu 2700,00 </w:t>
      </w:r>
      <w:proofErr w:type="spellStart"/>
      <w:r w:rsidRPr="00461CCE">
        <w:rPr>
          <w:rFonts w:ascii="Times New Roman" w:eastAsia="Times New Roman" w:hAnsi="Times New Roman" w:cs="Times New Roman"/>
          <w:i/>
          <w:iCs/>
          <w:kern w:val="0"/>
          <w:sz w:val="24"/>
          <w:szCs w:val="24"/>
          <w:lang w:eastAsia="lv-LV"/>
          <w14:ligatures w14:val="none"/>
        </w:rPr>
        <w:t>euro</w:t>
      </w:r>
      <w:proofErr w:type="spellEnd"/>
      <w:r w:rsidRPr="00461CCE">
        <w:rPr>
          <w:rFonts w:ascii="Times New Roman" w:eastAsia="Times New Roman" w:hAnsi="Times New Roman" w:cs="Times New Roman"/>
          <w:kern w:val="0"/>
          <w:sz w:val="24"/>
          <w:szCs w:val="24"/>
          <w:lang w:eastAsia="lv-LV"/>
          <w14:ligatures w14:val="none"/>
        </w:rPr>
        <w:t xml:space="preserve">. </w:t>
      </w:r>
    </w:p>
    <w:p w14:paraId="1A2D44AC" w14:textId="77777777" w:rsidR="00461CCE" w:rsidRPr="00461CCE" w:rsidRDefault="00461CCE" w:rsidP="00461CCE">
      <w:pPr>
        <w:numPr>
          <w:ilvl w:val="0"/>
          <w:numId w:val="7"/>
        </w:numPr>
        <w:spacing w:after="0" w:line="240" w:lineRule="auto"/>
        <w:ind w:left="426" w:hanging="426"/>
        <w:contextualSpacing/>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Noteikt, ka uz nekustamo īpašumu „Maijpuķītes”, </w:t>
      </w:r>
      <w:r w:rsidRPr="00461CCE">
        <w:rPr>
          <w:rFonts w:ascii="Times New Roman" w:eastAsia="Times New Roman" w:hAnsi="Times New Roman" w:cs="Times New Roman"/>
          <w:bCs/>
          <w:kern w:val="0"/>
          <w:sz w:val="24"/>
          <w:szCs w:val="24"/>
          <w:lang w:eastAsia="lv-LV"/>
          <w14:ligatures w14:val="none"/>
        </w:rPr>
        <w:t xml:space="preserve">Krimūnu </w:t>
      </w:r>
      <w:r w:rsidRPr="00461CCE">
        <w:rPr>
          <w:rFonts w:ascii="Times New Roman" w:eastAsia="Times New Roman" w:hAnsi="Times New Roman" w:cs="Times New Roman"/>
          <w:kern w:val="0"/>
          <w:sz w:val="24"/>
          <w:szCs w:val="24"/>
          <w:lang w:eastAsia="lv-LV"/>
          <w14:ligatures w14:val="none"/>
        </w:rPr>
        <w:t>pagastā, Dobeles novadā, kadastra numurs 46720010234, pirmpirkuma tiesības</w:t>
      </w:r>
      <w:r w:rsidRPr="00461CCE">
        <w:rPr>
          <w:rFonts w:ascii="Times New Roman" w:eastAsia="Times New Roman" w:hAnsi="Times New Roman" w:cs="Times New Roman"/>
          <w:bCs/>
          <w:kern w:val="0"/>
          <w:sz w:val="24"/>
          <w:szCs w:val="24"/>
          <w:lang w:eastAsia="lv-LV"/>
          <w14:ligatures w14:val="none"/>
        </w:rPr>
        <w:t xml:space="preserve"> ir nekustamā īpašuma pašreizējam nomniekam – fiziskai personai.</w:t>
      </w:r>
    </w:p>
    <w:p w14:paraId="55B02B30" w14:textId="77777777" w:rsidR="00461CCE" w:rsidRPr="00461CCE" w:rsidRDefault="00461CCE" w:rsidP="00461CCE">
      <w:pPr>
        <w:numPr>
          <w:ilvl w:val="0"/>
          <w:numId w:val="7"/>
        </w:numPr>
        <w:spacing w:after="0" w:line="240" w:lineRule="auto"/>
        <w:ind w:left="426" w:hanging="426"/>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Uzdot Dobeles novada pašvaldības Īpašumu komisijai apstiprināt izsoles noteikumus un organizēt nekustamā īpašuma atsavināšanu spēkā esošo normatīvo aktu noteiktajā kārtībā.</w:t>
      </w:r>
    </w:p>
    <w:p w14:paraId="6275ACD3" w14:textId="77777777" w:rsidR="00461CCE" w:rsidRPr="00461CCE" w:rsidRDefault="00461CCE" w:rsidP="00461CCE">
      <w:pPr>
        <w:spacing w:after="0" w:line="240" w:lineRule="auto"/>
        <w:jc w:val="both"/>
        <w:rPr>
          <w:rFonts w:ascii="Times New Roman" w:eastAsia="Times New Roman" w:hAnsi="Times New Roman" w:cs="Times New Roman"/>
          <w:kern w:val="0"/>
          <w:sz w:val="24"/>
          <w:szCs w:val="24"/>
          <w:lang w:eastAsia="lv-LV"/>
          <w14:ligatures w14:val="none"/>
        </w:rPr>
      </w:pPr>
    </w:p>
    <w:p w14:paraId="5773F311"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p>
    <w:p w14:paraId="1640B9E8" w14:textId="77777777" w:rsidR="00461CCE" w:rsidRPr="00461CCE" w:rsidRDefault="00461CCE" w:rsidP="00461CCE">
      <w:pPr>
        <w:spacing w:after="0" w:line="240" w:lineRule="auto"/>
        <w:ind w:right="84"/>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Domes priekšsēdētājs</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proofErr w:type="spellStart"/>
      <w:r w:rsidRPr="00461CCE">
        <w:rPr>
          <w:rFonts w:ascii="Times New Roman" w:eastAsia="Times New Roman" w:hAnsi="Times New Roman" w:cs="Times New Roman"/>
          <w:kern w:val="0"/>
          <w:sz w:val="24"/>
          <w:szCs w:val="24"/>
          <w:lang w:eastAsia="lv-LV"/>
          <w14:ligatures w14:val="none"/>
        </w:rPr>
        <w:t>A.Spridzāns</w:t>
      </w:r>
      <w:proofErr w:type="spellEnd"/>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r>
      <w:r w:rsidRPr="00461CCE">
        <w:rPr>
          <w:rFonts w:ascii="Times New Roman" w:eastAsia="Times New Roman" w:hAnsi="Times New Roman" w:cs="Times New Roman"/>
          <w:kern w:val="0"/>
          <w:sz w:val="24"/>
          <w:szCs w:val="24"/>
          <w:lang w:eastAsia="lv-LV"/>
          <w14:ligatures w14:val="none"/>
        </w:rPr>
        <w:tab/>
        <w:t xml:space="preserve"> </w:t>
      </w:r>
    </w:p>
    <w:p w14:paraId="4C28ADE1"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4FA37E35"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4E2D9F8E"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474EDE6E"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37B8059E" w14:textId="77777777" w:rsidR="00461CCE" w:rsidRPr="00461CCE" w:rsidRDefault="00461CCE" w:rsidP="00461CCE">
      <w:pPr>
        <w:spacing w:after="0" w:line="240" w:lineRule="auto"/>
        <w:ind w:right="42"/>
        <w:jc w:val="both"/>
        <w:rPr>
          <w:rFonts w:ascii="Times New Roman" w:eastAsia="Times New Roman" w:hAnsi="Times New Roman" w:cs="Times New Roman"/>
          <w:kern w:val="0"/>
          <w:sz w:val="24"/>
          <w:szCs w:val="24"/>
          <w:lang w:eastAsia="lv-LV"/>
          <w14:ligatures w14:val="none"/>
        </w:rPr>
      </w:pPr>
    </w:p>
    <w:p w14:paraId="29BC4834"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Iesniedz: </w:t>
      </w:r>
      <w:proofErr w:type="spellStart"/>
      <w:r w:rsidRPr="00461CCE">
        <w:rPr>
          <w:rFonts w:ascii="Times New Roman" w:eastAsia="Calibri" w:hAnsi="Times New Roman" w:cs="Times New Roman"/>
          <w:kern w:val="0"/>
          <w:sz w:val="24"/>
          <w:szCs w:val="24"/>
          <w14:ligatures w14:val="none"/>
        </w:rPr>
        <w:t>A.Spridzāns</w:t>
      </w:r>
      <w:proofErr w:type="spellEnd"/>
    </w:p>
    <w:p w14:paraId="372AC982"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Sagatavoja: </w:t>
      </w:r>
      <w:proofErr w:type="spellStart"/>
      <w:r w:rsidRPr="00461CCE">
        <w:rPr>
          <w:rFonts w:ascii="Times New Roman" w:eastAsia="Calibri" w:hAnsi="Times New Roman" w:cs="Times New Roman"/>
          <w:kern w:val="0"/>
          <w:sz w:val="24"/>
          <w:szCs w:val="24"/>
          <w14:ligatures w14:val="none"/>
        </w:rPr>
        <w:t>A.Ikaunieks</w:t>
      </w:r>
      <w:proofErr w:type="spellEnd"/>
      <w:r w:rsidRPr="00461CCE">
        <w:rPr>
          <w:rFonts w:ascii="Times New Roman" w:eastAsia="Calibri" w:hAnsi="Times New Roman" w:cs="Times New Roman"/>
          <w:kern w:val="0"/>
          <w:sz w:val="24"/>
          <w:szCs w:val="24"/>
          <w14:ligatures w14:val="none"/>
        </w:rPr>
        <w:t xml:space="preserve"> </w:t>
      </w:r>
    </w:p>
    <w:p w14:paraId="7F81592A" w14:textId="0F272856"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Izskatīts šādās pašvaldības institūcijās: Dobeles novada pašvaldības Īpašumu komisijā</w:t>
      </w:r>
      <w:r w:rsidR="00565CC7">
        <w:rPr>
          <w:rFonts w:ascii="Times New Roman" w:eastAsia="Calibri" w:hAnsi="Times New Roman" w:cs="Times New Roman"/>
          <w:kern w:val="0"/>
          <w:sz w:val="24"/>
          <w:szCs w:val="24"/>
          <w14:ligatures w14:val="none"/>
        </w:rPr>
        <w:t xml:space="preserve">, </w:t>
      </w:r>
      <w:r w:rsidR="00565CC7" w:rsidRPr="003801A5">
        <w:rPr>
          <w:rFonts w:ascii="Times New Roman" w:eastAsia="Calibri" w:hAnsi="Times New Roman" w:cs="Times New Roman"/>
          <w:kern w:val="0"/>
          <w:sz w:val="24"/>
          <w:szCs w:val="24"/>
          <w14:ligatures w14:val="none"/>
        </w:rPr>
        <w:t>Finanšu un budžeta komitej</w:t>
      </w:r>
      <w:r w:rsidR="00565CC7">
        <w:rPr>
          <w:rFonts w:ascii="Times New Roman" w:eastAsia="Calibri" w:hAnsi="Times New Roman" w:cs="Times New Roman"/>
          <w:kern w:val="0"/>
          <w:sz w:val="24"/>
          <w:szCs w:val="24"/>
          <w14:ligatures w14:val="none"/>
        </w:rPr>
        <w:t>ā 16.09.202</w:t>
      </w:r>
      <w:r w:rsidR="000B6A3C">
        <w:rPr>
          <w:rFonts w:ascii="Times New Roman" w:eastAsia="Calibri" w:hAnsi="Times New Roman" w:cs="Times New Roman"/>
          <w:kern w:val="0"/>
          <w:sz w:val="24"/>
          <w:szCs w:val="24"/>
          <w14:ligatures w14:val="none"/>
        </w:rPr>
        <w:t>6</w:t>
      </w:r>
      <w:r w:rsidR="00565CC7">
        <w:rPr>
          <w:rFonts w:ascii="Times New Roman" w:eastAsia="Calibri" w:hAnsi="Times New Roman" w:cs="Times New Roman"/>
          <w:kern w:val="0"/>
          <w:sz w:val="24"/>
          <w:szCs w:val="24"/>
          <w14:ligatures w14:val="none"/>
        </w:rPr>
        <w:t>.</w:t>
      </w:r>
    </w:p>
    <w:p w14:paraId="20469167" w14:textId="77777777"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Personas, kuras aicināmas uz domes vai komitejas sēdi: -</w:t>
      </w:r>
    </w:p>
    <w:p w14:paraId="4E44DAAF" w14:textId="5880602B" w:rsidR="00461CCE" w:rsidRPr="00461CCE" w:rsidRDefault="00461CCE" w:rsidP="00461CCE">
      <w:pPr>
        <w:spacing w:after="0" w:line="240" w:lineRule="auto"/>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Pieņemto lēmumu nosūtīt: </w:t>
      </w:r>
      <w:r w:rsidR="00CE42F3">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xml:space="preserve"> pa e-pastu </w:t>
      </w:r>
      <w:r w:rsidR="00CE42F3">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Dobeles novada Centrālās pārvaldes Nekustamo īpašumu nodaļai, Dobeles novada pašvaldības Īpašumu komisijai</w:t>
      </w:r>
      <w:r w:rsidRPr="00461CCE">
        <w:rPr>
          <w:rFonts w:ascii="Times New Roman" w:eastAsia="Calibri" w:hAnsi="Times New Roman" w:cs="Times New Roman"/>
          <w:kern w:val="0"/>
          <w:sz w:val="24"/>
          <w:szCs w:val="24"/>
          <w14:ligatures w14:val="none"/>
        </w:rPr>
        <w:br w:type="page"/>
      </w:r>
    </w:p>
    <w:p w14:paraId="4286433E" w14:textId="6ADBB959"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A1356C">
        <w:rPr>
          <w:rFonts w:ascii="Times New Roman" w:eastAsia="Times New Roman" w:hAnsi="Times New Roman" w:cs="Times New Roman"/>
          <w:b/>
          <w:bCs/>
          <w:kern w:val="0"/>
          <w:sz w:val="24"/>
          <w:szCs w:val="24"/>
          <w:lang w:eastAsia="lv-LV"/>
          <w14:ligatures w14:val="none"/>
        </w:rPr>
        <w:t>19</w:t>
      </w:r>
    </w:p>
    <w:p w14:paraId="33CE68EE"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b/>
          <w:bCs/>
          <w:kern w:val="0"/>
          <w:sz w:val="24"/>
          <w:szCs w:val="24"/>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6B379675" wp14:editId="4E94026F">
            <wp:extent cx="676275" cy="752475"/>
            <wp:effectExtent l="0" t="0" r="9525" b="9525"/>
            <wp:docPr id="472731591"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109C5046"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57C050C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07E83A8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731A7BD9"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5"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5A0E2B1E"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6C98FE5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4461D3F4"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780CFFCB"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25BE0BE1" w14:textId="4063BA6E" w:rsidR="00461CCE" w:rsidRPr="00461CCE" w:rsidRDefault="00461CCE" w:rsidP="00461CCE">
      <w:pPr>
        <w:tabs>
          <w:tab w:val="center" w:pos="4153"/>
          <w:tab w:val="left" w:pos="8080"/>
          <w:tab w:val="right" w:pos="9498"/>
        </w:tabs>
        <w:spacing w:after="0" w:line="240" w:lineRule="auto"/>
        <w:ind w:left="113" w:right="-427"/>
        <w:rPr>
          <w:rFonts w:ascii="Times New Roman" w:eastAsia="Times New Roman" w:hAnsi="Times New Roman" w:cs="Times New Roman"/>
          <w:color w:val="000000" w:themeColor="text1"/>
          <w:kern w:val="0"/>
          <w:sz w:val="24"/>
          <w:szCs w:val="24"/>
          <w:lang w:eastAsia="lv-LV"/>
          <w14:ligatures w14:val="none"/>
        </w:rPr>
      </w:pPr>
      <w:bookmarkStart w:id="36" w:name="_Hlk236813052"/>
      <w:r w:rsidRPr="00461CCE">
        <w:rPr>
          <w:rFonts w:ascii="Times New Roman" w:eastAsia="Times New Roman" w:hAnsi="Times New Roman" w:cs="Times New Roman"/>
          <w:b/>
          <w:color w:val="000000" w:themeColor="text1"/>
          <w:kern w:val="0"/>
          <w:sz w:val="24"/>
          <w:szCs w:val="24"/>
          <w:lang w:eastAsia="x-none"/>
          <w14:ligatures w14:val="none"/>
        </w:rPr>
        <w:t>2026.</w:t>
      </w:r>
      <w:r w:rsidR="00565CC7">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gada </w:t>
      </w:r>
      <w:r w:rsidR="007B0BEF">
        <w:rPr>
          <w:rFonts w:ascii="Times New Roman" w:eastAsia="Times New Roman" w:hAnsi="Times New Roman" w:cs="Times New Roman"/>
          <w:b/>
          <w:color w:val="000000" w:themeColor="text1"/>
          <w:kern w:val="0"/>
          <w:sz w:val="24"/>
          <w:szCs w:val="24"/>
          <w:lang w:eastAsia="x-none"/>
          <w14:ligatures w14:val="none"/>
        </w:rPr>
        <w:t>30</w:t>
      </w:r>
      <w:r w:rsidRPr="00461CCE">
        <w:rPr>
          <w:rFonts w:ascii="Times New Roman" w:eastAsia="Times New Roman" w:hAnsi="Times New Roman" w:cs="Times New Roman"/>
          <w:b/>
          <w:color w:val="000000" w:themeColor="text1"/>
          <w:kern w:val="0"/>
          <w:sz w:val="24"/>
          <w:szCs w:val="24"/>
          <w:lang w:eastAsia="x-none"/>
          <w14:ligatures w14:val="none"/>
        </w:rPr>
        <w:t>.</w:t>
      </w:r>
      <w:r w:rsidR="00565CC7">
        <w:rPr>
          <w:rFonts w:ascii="Times New Roman" w:eastAsia="Times New Roman" w:hAnsi="Times New Roman" w:cs="Times New Roman"/>
          <w:b/>
          <w:color w:val="000000" w:themeColor="text1"/>
          <w:kern w:val="0"/>
          <w:sz w:val="24"/>
          <w:szCs w:val="24"/>
          <w:lang w:eastAsia="x-none"/>
          <w14:ligatures w14:val="none"/>
        </w:rPr>
        <w:t xml:space="preserve"> </w:t>
      </w:r>
      <w:r w:rsidRPr="00461CCE">
        <w:rPr>
          <w:rFonts w:ascii="Times New Roman" w:eastAsia="Times New Roman" w:hAnsi="Times New Roman" w:cs="Times New Roman"/>
          <w:b/>
          <w:color w:val="000000" w:themeColor="text1"/>
          <w:kern w:val="0"/>
          <w:sz w:val="24"/>
          <w:szCs w:val="24"/>
          <w:lang w:eastAsia="x-none"/>
          <w14:ligatures w14:val="none"/>
        </w:rPr>
        <w:t xml:space="preserve">septembrī                                                                                            </w:t>
      </w:r>
      <w:r w:rsidRPr="00461CCE">
        <w:rPr>
          <w:rFonts w:ascii="Times New Roman" w:eastAsia="Times New Roman" w:hAnsi="Times New Roman" w:cs="Times New Roman"/>
          <w:b/>
          <w:color w:val="000000" w:themeColor="text1"/>
          <w:kern w:val="0"/>
          <w:sz w:val="24"/>
          <w:szCs w:val="24"/>
          <w:lang w:eastAsia="lv-LV"/>
          <w14:ligatures w14:val="none"/>
        </w:rPr>
        <w:t>Nr.___/13</w:t>
      </w:r>
    </w:p>
    <w:p w14:paraId="06DA7768" w14:textId="77777777" w:rsidR="00461CCE" w:rsidRPr="00461CCE" w:rsidRDefault="00461CCE" w:rsidP="00461CCE">
      <w:pPr>
        <w:spacing w:after="0" w:line="240" w:lineRule="auto"/>
        <w:jc w:val="center"/>
        <w:rPr>
          <w:rFonts w:ascii="Times New Roman" w:eastAsia="Calibri" w:hAnsi="Times New Roman" w:cs="Times New Roman"/>
          <w:color w:val="000000" w:themeColor="text1"/>
          <w:kern w:val="0"/>
          <w:sz w:val="24"/>
          <w:szCs w:val="24"/>
          <w14:ligatures w14:val="none"/>
        </w:rPr>
      </w:pPr>
      <w:r w:rsidRPr="00461CCE">
        <w:rPr>
          <w:rFonts w:ascii="Times New Roman" w:eastAsia="Calibri" w:hAnsi="Times New Roman" w:cs="Times New Roman"/>
          <w:color w:val="000000" w:themeColor="text1"/>
          <w:kern w:val="0"/>
          <w:sz w:val="24"/>
          <w:szCs w:val="24"/>
          <w14:ligatures w14:val="none"/>
        </w:rPr>
        <w:t xml:space="preserve">                                                                                                                              </w:t>
      </w:r>
    </w:p>
    <w:p w14:paraId="06237AE5" w14:textId="77777777" w:rsidR="00461CCE" w:rsidRPr="00461CCE" w:rsidRDefault="00461CCE" w:rsidP="00461CCE">
      <w:pPr>
        <w:spacing w:after="0" w:line="240" w:lineRule="auto"/>
        <w:ind w:left="360"/>
        <w:jc w:val="center"/>
        <w:rPr>
          <w:rFonts w:ascii="Times New Roman" w:eastAsia="Times New Roman" w:hAnsi="Times New Roman" w:cs="Times New Roman"/>
          <w:b/>
          <w:kern w:val="0"/>
          <w:sz w:val="24"/>
          <w:szCs w:val="24"/>
          <w:u w:val="single"/>
          <w:lang w:eastAsia="lv-LV"/>
          <w14:ligatures w14:val="none"/>
        </w:rPr>
      </w:pPr>
      <w:r w:rsidRPr="00461CCE">
        <w:rPr>
          <w:rFonts w:ascii="Times New Roman" w:eastAsia="Times New Roman" w:hAnsi="Times New Roman" w:cs="Times New Roman"/>
          <w:b/>
          <w:kern w:val="0"/>
          <w:sz w:val="24"/>
          <w:szCs w:val="24"/>
          <w:u w:val="single"/>
          <w:lang w:eastAsia="lv-LV"/>
          <w14:ligatures w14:val="none"/>
        </w:rPr>
        <w:t xml:space="preserve">Par </w:t>
      </w:r>
      <w:bookmarkStart w:id="37" w:name="_Hlk210725615"/>
      <w:r w:rsidRPr="00461CCE">
        <w:rPr>
          <w:rFonts w:ascii="Times New Roman" w:eastAsia="Times New Roman" w:hAnsi="Times New Roman" w:cs="Times New Roman"/>
          <w:b/>
          <w:kern w:val="0"/>
          <w:sz w:val="24"/>
          <w:szCs w:val="24"/>
          <w:u w:val="single"/>
          <w:lang w:eastAsia="lv-LV"/>
          <w14:ligatures w14:val="none"/>
        </w:rPr>
        <w:t>nekustamā īpašuma “</w:t>
      </w:r>
      <w:r w:rsidRPr="00461CCE">
        <w:rPr>
          <w:rFonts w:ascii="Times New Roman" w:eastAsia="Times New Roman" w:hAnsi="Times New Roman" w:cs="Times New Roman"/>
          <w:b/>
          <w:bCs/>
          <w:kern w:val="0"/>
          <w:sz w:val="24"/>
          <w:szCs w:val="24"/>
          <w:u w:val="single"/>
          <w:lang w:eastAsia="lv-LV"/>
          <w14:ligatures w14:val="none"/>
        </w:rPr>
        <w:t>Pumpuri</w:t>
      </w:r>
      <w:r w:rsidRPr="00461CCE">
        <w:rPr>
          <w:rFonts w:ascii="Times New Roman" w:eastAsia="Times New Roman" w:hAnsi="Times New Roman" w:cs="Times New Roman"/>
          <w:b/>
          <w:kern w:val="0"/>
          <w:sz w:val="24"/>
          <w:szCs w:val="24"/>
          <w:u w:val="single"/>
          <w:lang w:eastAsia="lv-LV"/>
          <w14:ligatures w14:val="none"/>
        </w:rPr>
        <w:t xml:space="preserve">”, </w:t>
      </w:r>
      <w:r w:rsidRPr="00461CCE">
        <w:rPr>
          <w:rFonts w:ascii="Times New Roman" w:eastAsia="Times New Roman" w:hAnsi="Times New Roman" w:cs="Times New Roman"/>
          <w:b/>
          <w:bCs/>
          <w:kern w:val="0"/>
          <w:sz w:val="24"/>
          <w:szCs w:val="24"/>
          <w:u w:val="single"/>
          <w:lang w:eastAsia="lv-LV"/>
          <w14:ligatures w14:val="none"/>
        </w:rPr>
        <w:t xml:space="preserve">Krimūnu </w:t>
      </w:r>
      <w:r w:rsidRPr="00461CCE">
        <w:rPr>
          <w:rFonts w:ascii="Times New Roman" w:eastAsia="Times New Roman" w:hAnsi="Times New Roman" w:cs="Times New Roman"/>
          <w:b/>
          <w:kern w:val="0"/>
          <w:sz w:val="24"/>
          <w:szCs w:val="24"/>
          <w:u w:val="single"/>
          <w:lang w:eastAsia="lv-LV"/>
          <w14:ligatures w14:val="none"/>
        </w:rPr>
        <w:t>pagastā</w:t>
      </w:r>
      <w:bookmarkEnd w:id="37"/>
      <w:r w:rsidRPr="00461CCE">
        <w:rPr>
          <w:rFonts w:ascii="Times New Roman" w:eastAsia="Times New Roman" w:hAnsi="Times New Roman" w:cs="Times New Roman"/>
          <w:b/>
          <w:kern w:val="0"/>
          <w:sz w:val="24"/>
          <w:szCs w:val="24"/>
          <w:u w:val="single"/>
          <w:lang w:eastAsia="lv-LV"/>
          <w14:ligatures w14:val="none"/>
        </w:rPr>
        <w:t>, Dobeles novadā, izsoles rezultāta apstiprināšanu</w:t>
      </w:r>
    </w:p>
    <w:p w14:paraId="1A2E59D1" w14:textId="77777777" w:rsidR="00461CCE" w:rsidRPr="00461CCE" w:rsidRDefault="00461CCE" w:rsidP="00461CCE">
      <w:pPr>
        <w:spacing w:after="0" w:line="240" w:lineRule="auto"/>
        <w:ind w:right="-1"/>
        <w:jc w:val="both"/>
        <w:rPr>
          <w:rFonts w:ascii="Times New Roman" w:eastAsia="Calibri" w:hAnsi="Times New Roman" w:cs="Times New Roman"/>
          <w:kern w:val="0"/>
          <w:sz w:val="24"/>
          <w:szCs w:val="24"/>
          <w:lang w:eastAsia="lv-LV"/>
          <w14:ligatures w14:val="none"/>
        </w:rPr>
      </w:pPr>
    </w:p>
    <w:p w14:paraId="7F386A5C"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Pamatojoties uz Dobeles novada domes 2026.gada </w:t>
      </w:r>
      <w:bookmarkStart w:id="38" w:name="_Hlk236659837"/>
      <w:r w:rsidRPr="00461CCE">
        <w:rPr>
          <w:rFonts w:ascii="Times New Roman" w:eastAsia="Calibri" w:hAnsi="Times New Roman" w:cs="Times New Roman"/>
          <w:kern w:val="0"/>
          <w:sz w:val="24"/>
          <w:szCs w:val="24"/>
          <w:lang w:eastAsia="lv-LV"/>
          <w14:ligatures w14:val="none"/>
        </w:rPr>
        <w:t xml:space="preserve">30.jūlija lēmuma Nr.178/10 </w:t>
      </w:r>
      <w:bookmarkEnd w:id="38"/>
      <w:r w:rsidRPr="00461CCE">
        <w:rPr>
          <w:rFonts w:ascii="Times New Roman" w:eastAsia="Calibri"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Par </w:t>
      </w:r>
      <w:r w:rsidRPr="00461CCE">
        <w:rPr>
          <w:rFonts w:ascii="Times New Roman" w:eastAsia="Calibri" w:hAnsi="Times New Roman" w:cs="Times New Roman"/>
          <w:bCs/>
          <w:kern w:val="0"/>
          <w:sz w:val="24"/>
          <w:szCs w:val="24"/>
          <w:lang w:eastAsia="lv-LV"/>
          <w14:ligatures w14:val="none"/>
        </w:rPr>
        <w:t xml:space="preserve">nekustamā īpašuma </w:t>
      </w:r>
      <w:bookmarkStart w:id="39" w:name="_Hlk210724704"/>
      <w:r w:rsidRPr="00461CCE">
        <w:rPr>
          <w:rFonts w:ascii="Times New Roman" w:eastAsia="Calibri"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Pumpuri</w:t>
      </w:r>
      <w:r w:rsidRPr="00461CCE">
        <w:rPr>
          <w:rFonts w:ascii="Times New Roman" w:eastAsia="Calibri" w:hAnsi="Times New Roman" w:cs="Times New Roman"/>
          <w:bCs/>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bCs/>
          <w:kern w:val="0"/>
          <w:sz w:val="24"/>
          <w:szCs w:val="24"/>
          <w:lang w:eastAsia="lv-LV"/>
          <w14:ligatures w14:val="none"/>
        </w:rPr>
        <w:t>pagastā</w:t>
      </w:r>
      <w:bookmarkEnd w:id="39"/>
      <w:r w:rsidRPr="00461CCE">
        <w:rPr>
          <w:rFonts w:ascii="Times New Roman" w:eastAsia="Calibri" w:hAnsi="Times New Roman" w:cs="Times New Roman"/>
          <w:bCs/>
          <w:kern w:val="0"/>
          <w:sz w:val="24"/>
          <w:szCs w:val="24"/>
          <w:lang w:eastAsia="lv-LV"/>
          <w14:ligatures w14:val="none"/>
        </w:rPr>
        <w:t>, Dobeles novadā, atsavināšanu izsolē</w:t>
      </w:r>
      <w:r w:rsidRPr="00461CCE">
        <w:rPr>
          <w:rFonts w:ascii="Times New Roman" w:eastAsia="Calibri" w:hAnsi="Times New Roman" w:cs="Times New Roman"/>
          <w:kern w:val="0"/>
          <w:sz w:val="24"/>
          <w:szCs w:val="24"/>
          <w:lang w:eastAsia="lv-LV"/>
          <w14:ligatures w14:val="none"/>
        </w:rPr>
        <w:t>” 3.punktu, Dobeles novada pašvaldības Īpašumu komisija (turpmāk – Īpašumu komisija) apstiprinājusi izsoles noteikumus un organizējusi nekustamā īpašuma “Pumpuri</w:t>
      </w:r>
      <w:r w:rsidRPr="00461CCE">
        <w:rPr>
          <w:rFonts w:ascii="Times New Roman" w:eastAsia="Calibri" w:hAnsi="Times New Roman" w:cs="Times New Roman"/>
          <w:bCs/>
          <w:kern w:val="0"/>
          <w:sz w:val="24"/>
          <w:szCs w:val="24"/>
          <w:lang w:eastAsia="lv-LV"/>
          <w14:ligatures w14:val="none"/>
        </w:rPr>
        <w:t>”, 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pagastā, Dobeles novadā, atsavināšanu Publiskas personas mantas atsavināšanas likumā noteiktā kārtībā.</w:t>
      </w:r>
    </w:p>
    <w:p w14:paraId="3255378B"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Izskatot Īpašumu komisijas organizētās izsoles rezultātus, Dobeles novada dome konstatē:</w:t>
      </w:r>
    </w:p>
    <w:p w14:paraId="0A40AD89"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Dobeles novada pašvaldībai (turpmāk – pašvaldība) ir nostiprinātas īpašuma tiesības uz nekustamo īpašumu </w:t>
      </w:r>
      <w:bookmarkStart w:id="40" w:name="_Hlk210725540"/>
      <w:r w:rsidRPr="00461CCE">
        <w:rPr>
          <w:rFonts w:ascii="Times New Roman" w:eastAsia="Calibri" w:hAnsi="Times New Roman" w:cs="Times New Roman"/>
          <w:kern w:val="0"/>
          <w:sz w:val="24"/>
          <w:szCs w:val="24"/>
          <w:lang w:eastAsia="lv-LV"/>
          <w14:ligatures w14:val="none"/>
        </w:rPr>
        <w:t>“Pumpuri</w:t>
      </w:r>
      <w:r w:rsidRPr="00461CCE">
        <w:rPr>
          <w:rFonts w:ascii="Times New Roman" w:eastAsia="Calibri" w:hAnsi="Times New Roman" w:cs="Times New Roman"/>
          <w:bCs/>
          <w:kern w:val="0"/>
          <w:sz w:val="24"/>
          <w:szCs w:val="24"/>
          <w:lang w:eastAsia="lv-LV"/>
          <w14:ligatures w14:val="none"/>
        </w:rPr>
        <w:t>”, 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bCs/>
          <w:kern w:val="0"/>
          <w:sz w:val="24"/>
          <w:szCs w:val="24"/>
          <w:lang w:eastAsia="lv-LV"/>
          <w14:ligatures w14:val="none"/>
        </w:rPr>
        <w:t>pagastā</w:t>
      </w:r>
      <w:bookmarkEnd w:id="40"/>
      <w:r w:rsidRPr="00461CCE">
        <w:rPr>
          <w:rFonts w:ascii="Times New Roman" w:eastAsia="Calibri" w:hAnsi="Times New Roman" w:cs="Times New Roman"/>
          <w:bCs/>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Dobeles novadā (turpmāk – nekustamais īpašums), kadastra numurs 46720050213, kas sastāv no vienas zemes vienības ar kadastra apzīmējumu 46720050213, platība 0,1133 ha (1133 m</w:t>
      </w:r>
      <w:r w:rsidRPr="00461CCE">
        <w:rPr>
          <w:rFonts w:ascii="Times New Roman" w:eastAsia="Calibri" w:hAnsi="Times New Roman" w:cs="Times New Roman"/>
          <w:kern w:val="0"/>
          <w:sz w:val="24"/>
          <w:szCs w:val="24"/>
          <w:vertAlign w:val="superscript"/>
          <w:lang w:eastAsia="lv-LV"/>
          <w14:ligatures w14:val="none"/>
        </w:rPr>
        <w:t>2</w:t>
      </w:r>
      <w:r w:rsidRPr="00461CCE">
        <w:rPr>
          <w:rFonts w:ascii="Times New Roman" w:eastAsia="Calibri" w:hAnsi="Times New Roman" w:cs="Times New Roman"/>
          <w:kern w:val="0"/>
          <w:sz w:val="24"/>
          <w:szCs w:val="24"/>
          <w:lang w:eastAsia="lv-LV"/>
          <w14:ligatures w14:val="none"/>
        </w:rPr>
        <w:t xml:space="preserve">), Zemgales rajona tiesas </w:t>
      </w:r>
      <w:r w:rsidRPr="00461CCE">
        <w:rPr>
          <w:rFonts w:ascii="Times New Roman" w:eastAsia="Calibri" w:hAnsi="Times New Roman" w:cs="Times New Roman"/>
          <w:bCs/>
          <w:kern w:val="0"/>
          <w:sz w:val="24"/>
          <w:szCs w:val="24"/>
          <w:lang w:eastAsia="lv-LV"/>
          <w14:ligatures w14:val="none"/>
        </w:rPr>
        <w:t>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pagasta zemesgrāmatas nodalījumā Nr.</w:t>
      </w:r>
      <w:r w:rsidRPr="00461CCE">
        <w:rPr>
          <w:rFonts w:ascii="Times New Roman" w:eastAsia="Times New Roman" w:hAnsi="Times New Roman" w:cs="Times New Roman"/>
          <w:kern w:val="0"/>
          <w:sz w:val="24"/>
          <w:szCs w:val="24"/>
          <w:lang w:eastAsia="lv-LV"/>
          <w14:ligatures w14:val="none"/>
        </w:rPr>
        <w:t>100000957271</w:t>
      </w:r>
      <w:r w:rsidRPr="00461CCE">
        <w:rPr>
          <w:rFonts w:ascii="Times New Roman" w:eastAsia="Calibri" w:hAnsi="Times New Roman" w:cs="Times New Roman"/>
          <w:kern w:val="0"/>
          <w:sz w:val="24"/>
          <w:szCs w:val="24"/>
          <w:lang w:eastAsia="lv-LV"/>
          <w14:ligatures w14:val="none"/>
        </w:rPr>
        <w:t xml:space="preserve">. </w:t>
      </w:r>
    </w:p>
    <w:p w14:paraId="6E4E12AB" w14:textId="416CCA24"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Nekustamais īpašums ir nodots nomā</w:t>
      </w:r>
      <w:bookmarkStart w:id="41" w:name="_Hlk187065516"/>
      <w:bookmarkStart w:id="42" w:name="_Hlk162953340"/>
      <w:bookmarkStart w:id="43" w:name="_Hlk142037543"/>
      <w:r w:rsidRPr="00461CCE">
        <w:rPr>
          <w:rFonts w:ascii="Times New Roman" w:eastAsia="Times New Roman" w:hAnsi="Times New Roman" w:cs="Times New Roman"/>
          <w:kern w:val="0"/>
          <w:sz w:val="24"/>
          <w:szCs w:val="24"/>
          <w:lang w:eastAsia="lv-LV"/>
          <w14:ligatures w14:val="none"/>
        </w:rPr>
        <w:t xml:space="preserve"> </w:t>
      </w:r>
      <w:bookmarkEnd w:id="41"/>
      <w:bookmarkEnd w:id="42"/>
      <w:bookmarkEnd w:id="43"/>
      <w:r w:rsidR="00CE42F3">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(2011.gada 23.maija zemes nomas līgums Nr.</w:t>
      </w:r>
      <w:r w:rsidRPr="00461CCE">
        <w:rPr>
          <w:rFonts w:ascii="Times New Roman" w:eastAsia="Times New Roman" w:hAnsi="Times New Roman" w:cs="Times New Roman"/>
          <w:kern w:val="0"/>
          <w:sz w:val="24"/>
          <w:szCs w:val="24"/>
          <w:lang w:eastAsia="lv-LV"/>
          <w14:ligatures w14:val="none"/>
        </w:rPr>
        <w:t>9-7/1028</w:t>
      </w:r>
      <w:r w:rsidRPr="00461CCE">
        <w:rPr>
          <w:rFonts w:ascii="Times New Roman" w:eastAsia="Calibri" w:hAnsi="Times New Roman" w:cs="Times New Roman"/>
          <w:kern w:val="0"/>
          <w:sz w:val="24"/>
          <w:szCs w:val="24"/>
          <w:lang w:eastAsia="lv-LV"/>
          <w14:ligatures w14:val="none"/>
        </w:rPr>
        <w:t>, 2017.gada 24.maija zemes nomas līgums Nr.9.2./458, 2026.gada 8.aprīļa zemes nomas līgums Nr.9.2/2026/178 ar termiņu 2026.gada 30.septembris). Nomniece nekustamo īpašumu no pašvaldības nomā no 2011.gada 23.maija.</w:t>
      </w:r>
    </w:p>
    <w:p w14:paraId="442F2946"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Īpašumu komisija 2026.gada </w:t>
      </w:r>
      <w:bookmarkStart w:id="44" w:name="_Hlk236659872"/>
      <w:r w:rsidRPr="00461CCE">
        <w:rPr>
          <w:rFonts w:ascii="Times New Roman" w:eastAsia="Calibri" w:hAnsi="Times New Roman" w:cs="Times New Roman"/>
          <w:kern w:val="0"/>
          <w:sz w:val="24"/>
          <w:szCs w:val="24"/>
          <w:lang w:eastAsia="lv-LV"/>
          <w14:ligatures w14:val="none"/>
        </w:rPr>
        <w:t xml:space="preserve">9.septembrī </w:t>
      </w:r>
      <w:bookmarkEnd w:id="44"/>
      <w:r w:rsidRPr="00461CCE">
        <w:rPr>
          <w:rFonts w:ascii="Times New Roman" w:eastAsia="Calibri" w:hAnsi="Times New Roman" w:cs="Times New Roman"/>
          <w:kern w:val="0"/>
          <w:sz w:val="24"/>
          <w:szCs w:val="24"/>
          <w:lang w:eastAsia="lv-LV"/>
          <w14:ligatures w14:val="none"/>
        </w:rPr>
        <w:t>rīkoja atklātu mutisku izsoli ar augšupejošu soli. Izsoles procedūra ir veikta atbilstoši normatīvo aktu prasībām.</w:t>
      </w:r>
    </w:p>
    <w:p w14:paraId="604F45B5" w14:textId="0B4502B9"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Atbilstoši Publiskas personas mantas atsavināšanas likuma 14.panta pirmajai daļai, izsludinātajā izsoles pieteikšanās termiņā saņemts pirmpirkuma tiesību izmantošanas pieteikums no </w:t>
      </w:r>
      <w:r w:rsidR="00CE42F3">
        <w:rPr>
          <w:rFonts w:ascii="Times New Roman" w:eastAsia="Calibri" w:hAnsi="Times New Roman" w:cs="Times New Roman"/>
          <w:kern w:val="0"/>
          <w:sz w:val="24"/>
          <w:szCs w:val="24"/>
          <w:lang w:eastAsia="lv-LV"/>
          <w14:ligatures w14:val="none"/>
        </w:rPr>
        <w:t>[..]</w:t>
      </w:r>
      <w:r w:rsidRPr="00461CCE">
        <w:rPr>
          <w:rFonts w:ascii="Times New Roman" w:eastAsia="Calibri"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 kurai ir pirmpirkuma tiesības iegādāties nekustamo īpašumu. </w:t>
      </w:r>
    </w:p>
    <w:p w14:paraId="5C322471" w14:textId="606407F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Izsludinātajā izsoles pieteikšanās termiņā nav pieteicies neviens izsoles dalībnieks, tādēļ pirmpirkuma tiesīgajai personai </w:t>
      </w:r>
      <w:r w:rsidR="00CE42F3">
        <w:rPr>
          <w:rFonts w:ascii="Times New Roman" w:eastAsia="Calibri" w:hAnsi="Times New Roman" w:cs="Times New Roman"/>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 atbilstoši Publiskas personas mantas atsavināšanas likuma 14.panta pirmajai daļai, Dobeles novada domes 2026.gada 30.jūlija lēmuma Nr.178/10 </w:t>
      </w:r>
      <w:r w:rsidRPr="00461CCE">
        <w:rPr>
          <w:rFonts w:ascii="Times New Roman" w:eastAsia="Calibri"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Par </w:t>
      </w:r>
      <w:r w:rsidRPr="00461CCE">
        <w:rPr>
          <w:rFonts w:ascii="Times New Roman" w:eastAsia="Calibri" w:hAnsi="Times New Roman" w:cs="Times New Roman"/>
          <w:bCs/>
          <w:kern w:val="0"/>
          <w:sz w:val="24"/>
          <w:szCs w:val="24"/>
          <w:lang w:eastAsia="lv-LV"/>
          <w14:ligatures w14:val="none"/>
        </w:rPr>
        <w:t>nekustamā īpašuma „Pumpuri”, 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bCs/>
          <w:kern w:val="0"/>
          <w:sz w:val="24"/>
          <w:szCs w:val="24"/>
          <w:lang w:eastAsia="lv-LV"/>
          <w14:ligatures w14:val="none"/>
        </w:rPr>
        <w:t>pagastā, Dobeles novadā, atsavināšanu izsolē</w:t>
      </w:r>
      <w:r w:rsidRPr="00461CCE">
        <w:rPr>
          <w:rFonts w:ascii="Times New Roman" w:eastAsia="Calibri" w:hAnsi="Times New Roman" w:cs="Times New Roman"/>
          <w:kern w:val="0"/>
          <w:sz w:val="24"/>
          <w:szCs w:val="24"/>
          <w:lang w:eastAsia="lv-LV"/>
          <w14:ligatures w14:val="none"/>
        </w:rPr>
        <w:t xml:space="preserve">” 2.punktam un izsoles noteikumiem, jāpiedāvā iegūt nekustamo īpašumu par izsoles sākumcenu 4500,00 </w:t>
      </w:r>
      <w:proofErr w:type="spellStart"/>
      <w:r w:rsidRPr="00461CCE">
        <w:rPr>
          <w:rFonts w:ascii="Times New Roman" w:eastAsia="Calibri" w:hAnsi="Times New Roman" w:cs="Times New Roman"/>
          <w:i/>
          <w:iCs/>
          <w:kern w:val="0"/>
          <w:sz w:val="24"/>
          <w:szCs w:val="24"/>
          <w:lang w:eastAsia="lv-LV"/>
          <w14:ligatures w14:val="none"/>
        </w:rPr>
        <w:t>euro</w:t>
      </w:r>
      <w:proofErr w:type="spellEnd"/>
      <w:r w:rsidRPr="00461CCE">
        <w:rPr>
          <w:rFonts w:ascii="Times New Roman" w:eastAsia="Calibri" w:hAnsi="Times New Roman" w:cs="Times New Roman"/>
          <w:kern w:val="0"/>
          <w:sz w:val="24"/>
          <w:szCs w:val="24"/>
          <w:lang w:eastAsia="lv-LV"/>
          <w14:ligatures w14:val="none"/>
        </w:rPr>
        <w:t xml:space="preserve">, kas palielināta par vienu soli 500,00 </w:t>
      </w:r>
      <w:bookmarkStart w:id="45" w:name="_Hlk210725754"/>
      <w:proofErr w:type="spellStart"/>
      <w:r w:rsidRPr="00461CCE">
        <w:rPr>
          <w:rFonts w:ascii="Times New Roman" w:eastAsia="Calibri" w:hAnsi="Times New Roman" w:cs="Times New Roman"/>
          <w:i/>
          <w:iCs/>
          <w:kern w:val="0"/>
          <w:sz w:val="24"/>
          <w:szCs w:val="24"/>
          <w:lang w:eastAsia="lv-LV"/>
          <w14:ligatures w14:val="none"/>
        </w:rPr>
        <w:t>euro</w:t>
      </w:r>
      <w:bookmarkEnd w:id="45"/>
      <w:proofErr w:type="spellEnd"/>
      <w:r w:rsidRPr="00461CCE">
        <w:rPr>
          <w:rFonts w:ascii="Times New Roman" w:eastAsia="Calibri" w:hAnsi="Times New Roman" w:cs="Times New Roman"/>
          <w:kern w:val="0"/>
          <w:sz w:val="24"/>
          <w:szCs w:val="24"/>
          <w:lang w:eastAsia="lv-LV"/>
          <w14:ligatures w14:val="none"/>
        </w:rPr>
        <w:t xml:space="preserve">. </w:t>
      </w:r>
    </w:p>
    <w:p w14:paraId="0AACEE47"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Ņemot vērā iepriekš minēto un pamatojoties uz Civillikuma 2127.pantu, 2060.pantu, Pašvaldību likuma 10.panta pirmās daļas 16.punktu, 73.panta ceturto daļu, Publiskas personas mantas atsavināšanas likuma 14.panta pirmo daļu, 34.panta otro daļu, Dobeles novada domes 2026.gada 30.jūlija lēmuma Nr.178/10 </w:t>
      </w:r>
      <w:r w:rsidRPr="00461CCE">
        <w:rPr>
          <w:rFonts w:ascii="Times New Roman" w:eastAsia="Calibri"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Par </w:t>
      </w:r>
      <w:r w:rsidRPr="00461CCE">
        <w:rPr>
          <w:rFonts w:ascii="Times New Roman" w:eastAsia="Calibri" w:hAnsi="Times New Roman" w:cs="Times New Roman"/>
          <w:bCs/>
          <w:kern w:val="0"/>
          <w:sz w:val="24"/>
          <w:szCs w:val="24"/>
          <w:lang w:eastAsia="lv-LV"/>
          <w14:ligatures w14:val="none"/>
        </w:rPr>
        <w:t>nekustamā īpašuma „Pumpuri”, 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bCs/>
          <w:kern w:val="0"/>
          <w:sz w:val="24"/>
          <w:szCs w:val="24"/>
          <w:lang w:eastAsia="lv-LV"/>
          <w14:ligatures w14:val="none"/>
        </w:rPr>
        <w:t>pagastā, Dobeles novadā, atsavināšanu izsolē</w:t>
      </w:r>
      <w:r w:rsidRPr="00461CCE">
        <w:rPr>
          <w:rFonts w:ascii="Times New Roman" w:eastAsia="Calibri" w:hAnsi="Times New Roman" w:cs="Times New Roman"/>
          <w:kern w:val="0"/>
          <w:sz w:val="24"/>
          <w:szCs w:val="24"/>
          <w:lang w:eastAsia="lv-LV"/>
          <w14:ligatures w14:val="none"/>
        </w:rPr>
        <w:t xml:space="preserve">” 2.punktu, </w:t>
      </w:r>
      <w:r w:rsidRPr="00461CCE">
        <w:rPr>
          <w:rFonts w:ascii="Times New Roman" w:eastAsia="Times New Roman" w:hAnsi="Times New Roman" w:cs="Times New Roman"/>
          <w:bCs/>
          <w:kern w:val="0"/>
          <w:sz w:val="24"/>
          <w:szCs w:val="24"/>
          <w:lang w:eastAsia="lv-LV"/>
          <w14:ligatures w14:val="none"/>
        </w:rPr>
        <w:t xml:space="preserve">atklāti balsojot: </w:t>
      </w:r>
      <w:r w:rsidRPr="00461CCE">
        <w:rPr>
          <w:rFonts w:ascii="Times New Roman" w:eastAsia="Times New Roman" w:hAnsi="Times New Roman" w:cs="Times New Roman"/>
          <w:kern w:val="0"/>
          <w:sz w:val="24"/>
          <w:szCs w:val="24"/>
          <w:lang w:eastAsia="lv-LV"/>
          <w14:ligatures w14:val="none"/>
        </w:rPr>
        <w:t>PAR -</w:t>
      </w:r>
      <w:r w:rsidRPr="00461CCE">
        <w:rPr>
          <w:rFonts w:ascii="Times New Roman" w:eastAsia="Times New Roman" w:hAnsi="Times New Roman" w:cs="Times New Roman"/>
          <w:bCs/>
          <w:kern w:val="0"/>
          <w:sz w:val="24"/>
          <w:szCs w:val="24"/>
          <w:lang w:eastAsia="lv-LV"/>
          <w14:ligatures w14:val="none"/>
        </w:rPr>
        <w:t xml:space="preserve">, </w:t>
      </w:r>
      <w:r w:rsidRPr="00461CCE">
        <w:rPr>
          <w:rFonts w:ascii="Times New Roman" w:eastAsia="Times New Roman" w:hAnsi="Times New Roman" w:cs="Times New Roman"/>
          <w:kern w:val="0"/>
          <w:sz w:val="24"/>
          <w:szCs w:val="24"/>
          <w:lang w:eastAsia="lv-LV"/>
          <w14:ligatures w14:val="none"/>
        </w:rPr>
        <w:t>PRET -, ATTURAS -, Dobeles novada dome NOLEMJ:</w:t>
      </w:r>
    </w:p>
    <w:p w14:paraId="273DCA80" w14:textId="1EA8FC0B" w:rsidR="00461CCE" w:rsidRPr="00461CCE" w:rsidRDefault="00461CCE" w:rsidP="00461CCE">
      <w:pPr>
        <w:spacing w:after="0" w:line="240" w:lineRule="auto"/>
        <w:ind w:right="-1"/>
        <w:jc w:val="both"/>
        <w:rPr>
          <w:rFonts w:ascii="Times New Roman" w:eastAsia="Calibri" w:hAnsi="Times New Roman" w:cs="Times New Roman"/>
          <w:bCs/>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lastRenderedPageBreak/>
        <w:t>Apstiprināt 2026.gada 9.septembrī rīkotās izsoles rezultātu par nekustamā īpašuma “Pumpuri</w:t>
      </w:r>
      <w:r w:rsidRPr="00461CCE">
        <w:rPr>
          <w:rFonts w:ascii="Times New Roman" w:eastAsia="Calibri" w:hAnsi="Times New Roman" w:cs="Times New Roman"/>
          <w:bCs/>
          <w:kern w:val="0"/>
          <w:sz w:val="24"/>
          <w:szCs w:val="24"/>
          <w:lang w:eastAsia="lv-LV"/>
          <w14:ligatures w14:val="none"/>
        </w:rPr>
        <w:t>”, Krimūnu</w:t>
      </w:r>
      <w:r w:rsidRPr="00461CCE">
        <w:rPr>
          <w:rFonts w:ascii="Times New Roman" w:eastAsia="Calibri" w:hAnsi="Times New Roman" w:cs="Times New Roman"/>
          <w:b/>
          <w:bCs/>
          <w:kern w:val="0"/>
          <w:sz w:val="24"/>
          <w:szCs w:val="24"/>
          <w:lang w:eastAsia="lv-LV"/>
          <w14:ligatures w14:val="none"/>
        </w:rPr>
        <w:t xml:space="preserve"> </w:t>
      </w:r>
      <w:r w:rsidRPr="00461CCE">
        <w:rPr>
          <w:rFonts w:ascii="Times New Roman" w:eastAsia="Calibri" w:hAnsi="Times New Roman" w:cs="Times New Roman"/>
          <w:kern w:val="0"/>
          <w:sz w:val="24"/>
          <w:szCs w:val="24"/>
          <w:lang w:eastAsia="lv-LV"/>
          <w14:ligatures w14:val="none"/>
        </w:rPr>
        <w:t>pagastā, Dobeles novadā, kadastra numurs 46720050213, kas sastāv no vienas zemes vienības ar kadastra apzīmējumu 46720050213, platība 0,1133 ha (1133 m</w:t>
      </w:r>
      <w:r w:rsidRPr="00461CCE">
        <w:rPr>
          <w:rFonts w:ascii="Times New Roman" w:eastAsia="Calibri" w:hAnsi="Times New Roman" w:cs="Times New Roman"/>
          <w:kern w:val="0"/>
          <w:sz w:val="24"/>
          <w:szCs w:val="24"/>
          <w:vertAlign w:val="superscript"/>
          <w:lang w:eastAsia="lv-LV"/>
          <w14:ligatures w14:val="none"/>
        </w:rPr>
        <w:t>2</w:t>
      </w:r>
      <w:r w:rsidRPr="00461CCE">
        <w:rPr>
          <w:rFonts w:ascii="Times New Roman" w:eastAsia="Calibri" w:hAnsi="Times New Roman" w:cs="Times New Roman"/>
          <w:kern w:val="0"/>
          <w:sz w:val="24"/>
          <w:szCs w:val="24"/>
          <w:lang w:eastAsia="lv-LV"/>
          <w14:ligatures w14:val="none"/>
        </w:rPr>
        <w:t xml:space="preserve">), atsavināšanu </w:t>
      </w:r>
      <w:r w:rsidRPr="00461CCE">
        <w:rPr>
          <w:rFonts w:ascii="Times New Roman" w:eastAsia="Times New Roman" w:hAnsi="Times New Roman" w:cs="Times New Roman"/>
          <w:kern w:val="0"/>
          <w:sz w:val="24"/>
          <w:szCs w:val="24"/>
          <w:lang w:eastAsia="lv-LV"/>
          <w14:ligatures w14:val="none"/>
        </w:rPr>
        <w:t xml:space="preserve">un pārdot to </w:t>
      </w:r>
      <w:r w:rsidR="00CE42F3">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t xml:space="preserve">, personas kods </w:t>
      </w:r>
      <w:r w:rsidR="00A427DD">
        <w:rPr>
          <w:rFonts w:ascii="Times New Roman" w:eastAsia="Times New Roman" w:hAnsi="Times New Roman" w:cs="Times New Roman"/>
          <w:bCs/>
          <w:kern w:val="0"/>
          <w:sz w:val="24"/>
          <w:szCs w:val="24"/>
          <w:lang w:eastAsia="lv-LV"/>
          <w14:ligatures w14:val="none"/>
        </w:rPr>
        <w:t>[..]</w:t>
      </w:r>
      <w:r w:rsidRPr="00461CCE">
        <w:rPr>
          <w:rFonts w:ascii="Times New Roman" w:eastAsia="Calibri" w:hAnsi="Times New Roman" w:cs="Times New Roman"/>
          <w:kern w:val="0"/>
          <w:sz w:val="24"/>
          <w:szCs w:val="24"/>
          <w:lang w:eastAsia="lv-LV"/>
          <w14:ligatures w14:val="none"/>
        </w:rPr>
        <w:t xml:space="preserve">, par cenu 5000,00 </w:t>
      </w:r>
      <w:proofErr w:type="spellStart"/>
      <w:r w:rsidRPr="00461CCE">
        <w:rPr>
          <w:rFonts w:ascii="Times New Roman" w:eastAsia="Calibri" w:hAnsi="Times New Roman" w:cs="Times New Roman"/>
          <w:i/>
          <w:iCs/>
          <w:kern w:val="0"/>
          <w:sz w:val="24"/>
          <w:szCs w:val="24"/>
          <w:lang w:eastAsia="lv-LV"/>
          <w14:ligatures w14:val="none"/>
        </w:rPr>
        <w:t>euro</w:t>
      </w:r>
      <w:proofErr w:type="spellEnd"/>
      <w:r w:rsidRPr="00461CCE">
        <w:rPr>
          <w:rFonts w:ascii="Times New Roman" w:eastAsia="Calibri" w:hAnsi="Times New Roman" w:cs="Times New Roman"/>
          <w:kern w:val="0"/>
          <w:sz w:val="24"/>
          <w:szCs w:val="24"/>
          <w:lang w:eastAsia="lv-LV"/>
          <w14:ligatures w14:val="none"/>
        </w:rPr>
        <w:t>, nosakot pirkuma maksas samaksas termiņu 2026.gada 30.novembris.</w:t>
      </w:r>
    </w:p>
    <w:p w14:paraId="088E4687" w14:textId="77777777" w:rsidR="00461CCE" w:rsidRPr="00461CCE" w:rsidRDefault="00461CCE" w:rsidP="00461CCE">
      <w:pPr>
        <w:spacing w:after="0" w:line="240" w:lineRule="auto"/>
        <w:ind w:left="502" w:right="-1"/>
        <w:contextualSpacing/>
        <w:jc w:val="both"/>
        <w:rPr>
          <w:rFonts w:ascii="Times New Roman" w:eastAsia="Calibri" w:hAnsi="Times New Roman" w:cs="Times New Roman"/>
          <w:kern w:val="0"/>
          <w:sz w:val="24"/>
          <w:szCs w:val="24"/>
          <w:lang w:eastAsia="lv-LV"/>
          <w14:ligatures w14:val="none"/>
        </w:rPr>
      </w:pPr>
    </w:p>
    <w:p w14:paraId="55345B18" w14:textId="77777777" w:rsidR="00461CCE" w:rsidRPr="00461CCE" w:rsidRDefault="00461CCE" w:rsidP="00461CCE">
      <w:pPr>
        <w:spacing w:after="0" w:line="240" w:lineRule="auto"/>
        <w:ind w:right="-1"/>
        <w:jc w:val="both"/>
        <w:rPr>
          <w:rFonts w:ascii="Times New Roman" w:eastAsia="Calibri" w:hAnsi="Times New Roman" w:cs="Times New Roman"/>
          <w:kern w:val="0"/>
          <w:sz w:val="24"/>
          <w:szCs w:val="24"/>
          <w:lang w:eastAsia="lv-LV"/>
          <w14:ligatures w14:val="none"/>
        </w:rPr>
      </w:pPr>
    </w:p>
    <w:p w14:paraId="54978E72" w14:textId="77777777" w:rsidR="00461CCE" w:rsidRPr="00461CCE" w:rsidRDefault="00461CCE" w:rsidP="00461CCE">
      <w:pPr>
        <w:spacing w:after="0" w:line="240" w:lineRule="auto"/>
        <w:ind w:right="-1"/>
        <w:jc w:val="both"/>
        <w:rPr>
          <w:rFonts w:ascii="Times New Roman" w:eastAsia="Calibri" w:hAnsi="Times New Roman" w:cs="Times New Roman"/>
          <w:kern w:val="0"/>
          <w:sz w:val="24"/>
          <w:szCs w:val="24"/>
          <w:lang w:eastAsia="lv-LV"/>
          <w14:ligatures w14:val="none"/>
        </w:rPr>
      </w:pPr>
      <w:r w:rsidRPr="00461CCE">
        <w:rPr>
          <w:rFonts w:ascii="Times New Roman" w:eastAsia="Calibri" w:hAnsi="Times New Roman" w:cs="Times New Roman"/>
          <w:kern w:val="0"/>
          <w:sz w:val="24"/>
          <w:szCs w:val="24"/>
          <w:lang w:eastAsia="lv-LV"/>
          <w14:ligatures w14:val="none"/>
        </w:rPr>
        <w:t xml:space="preserve">Domes priekšsēdētājs </w:t>
      </w:r>
      <w:r w:rsidRPr="00461CCE">
        <w:rPr>
          <w:rFonts w:ascii="Times New Roman" w:eastAsia="Calibri" w:hAnsi="Times New Roman" w:cs="Times New Roman"/>
          <w:kern w:val="0"/>
          <w:sz w:val="24"/>
          <w:szCs w:val="24"/>
          <w:lang w:eastAsia="lv-LV"/>
          <w14:ligatures w14:val="none"/>
        </w:rPr>
        <w:tab/>
      </w:r>
      <w:r w:rsidRPr="00461CCE">
        <w:rPr>
          <w:rFonts w:ascii="Times New Roman" w:eastAsia="Calibri" w:hAnsi="Times New Roman" w:cs="Times New Roman"/>
          <w:kern w:val="0"/>
          <w:sz w:val="24"/>
          <w:szCs w:val="24"/>
          <w:lang w:eastAsia="lv-LV"/>
          <w14:ligatures w14:val="none"/>
        </w:rPr>
        <w:tab/>
      </w:r>
      <w:r w:rsidRPr="00461CCE">
        <w:rPr>
          <w:rFonts w:ascii="Times New Roman" w:eastAsia="Calibri" w:hAnsi="Times New Roman" w:cs="Times New Roman"/>
          <w:kern w:val="0"/>
          <w:sz w:val="24"/>
          <w:szCs w:val="24"/>
          <w:lang w:eastAsia="lv-LV"/>
          <w14:ligatures w14:val="none"/>
        </w:rPr>
        <w:tab/>
        <w:t xml:space="preserve">                                                                      A. Spridzāns</w:t>
      </w:r>
    </w:p>
    <w:p w14:paraId="55408660" w14:textId="77777777" w:rsidR="00461CCE" w:rsidRPr="00461CCE" w:rsidRDefault="00461CCE" w:rsidP="00461CCE">
      <w:pPr>
        <w:spacing w:after="0" w:line="240" w:lineRule="auto"/>
        <w:ind w:right="-1" w:firstLine="360"/>
        <w:jc w:val="both"/>
        <w:rPr>
          <w:rFonts w:ascii="Times New Roman" w:eastAsia="Calibri" w:hAnsi="Times New Roman" w:cs="Times New Roman"/>
          <w:kern w:val="0"/>
          <w:sz w:val="24"/>
          <w:szCs w:val="24"/>
          <w:lang w:eastAsia="lv-LV"/>
          <w14:ligatures w14:val="none"/>
        </w:rPr>
      </w:pPr>
    </w:p>
    <w:p w14:paraId="276FFE59" w14:textId="77777777" w:rsidR="00461CCE" w:rsidRPr="00461CCE" w:rsidRDefault="00461CCE" w:rsidP="00461CCE">
      <w:pPr>
        <w:spacing w:after="0" w:line="240" w:lineRule="auto"/>
        <w:ind w:right="-1"/>
        <w:jc w:val="both"/>
        <w:rPr>
          <w:rFonts w:ascii="Times New Roman" w:eastAsia="Calibri" w:hAnsi="Times New Roman" w:cs="Times New Roman"/>
          <w:kern w:val="0"/>
          <w:sz w:val="24"/>
          <w:szCs w:val="24"/>
          <w:lang w:eastAsia="lv-LV"/>
          <w14:ligatures w14:val="none"/>
        </w:rPr>
      </w:pPr>
    </w:p>
    <w:p w14:paraId="0E7D5E46" w14:textId="77777777"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p>
    <w:p w14:paraId="7A9650E8" w14:textId="77777777"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Iesniedz: A. Spridzāns</w:t>
      </w:r>
    </w:p>
    <w:p w14:paraId="73AADE4C" w14:textId="77777777"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Sagatavoja: A. Ikaunieks </w:t>
      </w:r>
    </w:p>
    <w:p w14:paraId="7D1EF9EC" w14:textId="64A839E7"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Izskatīts šādās pašvaldības institūcijās : Dobeles novada pašvaldības Īpašumu komisijā</w:t>
      </w:r>
      <w:r w:rsidR="00565CC7">
        <w:rPr>
          <w:rFonts w:ascii="Times New Roman" w:eastAsia="Times New Roman" w:hAnsi="Times New Roman" w:cs="Times New Roman"/>
          <w:kern w:val="0"/>
          <w:sz w:val="24"/>
          <w:szCs w:val="24"/>
          <w:lang w:eastAsia="lv-LV"/>
          <w14:ligatures w14:val="none"/>
        </w:rPr>
        <w:t xml:space="preserve">, </w:t>
      </w:r>
      <w:r w:rsidR="00565CC7" w:rsidRPr="003801A5">
        <w:rPr>
          <w:rFonts w:ascii="Times New Roman" w:eastAsia="Calibri" w:hAnsi="Times New Roman" w:cs="Times New Roman"/>
          <w:kern w:val="0"/>
          <w:sz w:val="24"/>
          <w:szCs w:val="24"/>
          <w14:ligatures w14:val="none"/>
        </w:rPr>
        <w:t>Finanšu un budžeta komitej</w:t>
      </w:r>
      <w:r w:rsidR="00565CC7">
        <w:rPr>
          <w:rFonts w:ascii="Times New Roman" w:eastAsia="Calibri" w:hAnsi="Times New Roman" w:cs="Times New Roman"/>
          <w:kern w:val="0"/>
          <w:sz w:val="24"/>
          <w:szCs w:val="24"/>
          <w14:ligatures w14:val="none"/>
        </w:rPr>
        <w:t>ā 16.09.202</w:t>
      </w:r>
      <w:r w:rsidR="000B6A3C">
        <w:rPr>
          <w:rFonts w:ascii="Times New Roman" w:eastAsia="Calibri" w:hAnsi="Times New Roman" w:cs="Times New Roman"/>
          <w:kern w:val="0"/>
          <w:sz w:val="24"/>
          <w:szCs w:val="24"/>
          <w14:ligatures w14:val="none"/>
        </w:rPr>
        <w:t>6</w:t>
      </w:r>
      <w:r w:rsidR="00565CC7">
        <w:rPr>
          <w:rFonts w:ascii="Times New Roman" w:eastAsia="Calibri" w:hAnsi="Times New Roman" w:cs="Times New Roman"/>
          <w:kern w:val="0"/>
          <w:sz w:val="24"/>
          <w:szCs w:val="24"/>
          <w14:ligatures w14:val="none"/>
        </w:rPr>
        <w:t>.</w:t>
      </w:r>
    </w:p>
    <w:p w14:paraId="2866DDBA" w14:textId="77777777"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Personas, kuras aicināmas uz domes vai komitejas sēdi: -</w:t>
      </w:r>
    </w:p>
    <w:p w14:paraId="0D550051" w14:textId="2F1435AE" w:rsidR="00461CCE" w:rsidRPr="00461CCE" w:rsidRDefault="00461CCE" w:rsidP="00461CCE">
      <w:pPr>
        <w:spacing w:after="0" w:line="240" w:lineRule="auto"/>
        <w:ind w:right="-2"/>
        <w:jc w:val="both"/>
        <w:rPr>
          <w:rFonts w:ascii="Times New Roman" w:eastAsia="Times New Roman" w:hAnsi="Times New Roman" w:cs="Times New Roman"/>
          <w:kern w:val="0"/>
          <w:sz w:val="24"/>
          <w:szCs w:val="24"/>
          <w:lang w:eastAsia="lv-LV"/>
          <w14:ligatures w14:val="none"/>
        </w:rPr>
      </w:pPr>
      <w:r w:rsidRPr="00461CCE">
        <w:rPr>
          <w:rFonts w:ascii="Times New Roman" w:eastAsia="Times New Roman" w:hAnsi="Times New Roman" w:cs="Times New Roman"/>
          <w:kern w:val="0"/>
          <w:sz w:val="24"/>
          <w:szCs w:val="24"/>
          <w:lang w:eastAsia="lv-LV"/>
          <w14:ligatures w14:val="none"/>
        </w:rPr>
        <w:t xml:space="preserve">Pieņemto lēmumu nosūtīt: Dobeles novada Centrālās pārvaldes Nekustamo īpašumu nodaļai, </w:t>
      </w:r>
      <w:r w:rsidR="00EB19F0">
        <w:rPr>
          <w:rFonts w:ascii="Times New Roman" w:eastAsia="Times New Roman" w:hAnsi="Times New Roman" w:cs="Times New Roman"/>
          <w:kern w:val="0"/>
          <w:sz w:val="24"/>
          <w:szCs w:val="24"/>
          <w:lang w:eastAsia="lv-LV"/>
          <w14:ligatures w14:val="none"/>
        </w:rPr>
        <w:t>[..].</w:t>
      </w:r>
      <w:r w:rsidRPr="00461CCE">
        <w:rPr>
          <w:rFonts w:ascii="Times New Roman" w:eastAsia="Times New Roman" w:hAnsi="Times New Roman" w:cs="Times New Roman"/>
          <w:kern w:val="0"/>
          <w:sz w:val="24"/>
          <w:szCs w:val="24"/>
          <w:lang w:eastAsia="lv-LV"/>
          <w14:ligatures w14:val="none"/>
        </w:rPr>
        <w:br w:type="page"/>
      </w:r>
    </w:p>
    <w:bookmarkEnd w:id="36"/>
    <w:p w14:paraId="10F9CB71" w14:textId="002888C3" w:rsidR="00461CCE" w:rsidRPr="00461CCE" w:rsidRDefault="00461CCE" w:rsidP="00461CCE">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sidR="00565CC7">
        <w:rPr>
          <w:rFonts w:ascii="Times New Roman" w:eastAsia="Times New Roman" w:hAnsi="Times New Roman" w:cs="Times New Roman"/>
          <w:b/>
          <w:bCs/>
          <w:kern w:val="0"/>
          <w:sz w:val="24"/>
          <w:szCs w:val="24"/>
          <w:lang w:eastAsia="lv-LV"/>
          <w14:ligatures w14:val="none"/>
        </w:rPr>
        <w:t>2</w:t>
      </w:r>
      <w:r w:rsidR="00A1356C">
        <w:rPr>
          <w:rFonts w:ascii="Times New Roman" w:eastAsia="Times New Roman" w:hAnsi="Times New Roman" w:cs="Times New Roman"/>
          <w:b/>
          <w:bCs/>
          <w:kern w:val="0"/>
          <w:sz w:val="24"/>
          <w:szCs w:val="24"/>
          <w:lang w:eastAsia="lv-LV"/>
          <w14:ligatures w14:val="none"/>
        </w:rPr>
        <w:t>0</w:t>
      </w:r>
    </w:p>
    <w:p w14:paraId="59FE6160" w14:textId="77777777" w:rsidR="00461CCE" w:rsidRPr="00461CCE" w:rsidRDefault="00461CCE" w:rsidP="00461CCE">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461CCE">
        <w:rPr>
          <w:rFonts w:ascii="Times New Roman" w:eastAsia="Times New Roman" w:hAnsi="Times New Roman" w:cs="Times New Roman"/>
          <w:kern w:val="0"/>
          <w:sz w:val="20"/>
          <w:szCs w:val="20"/>
          <w:lang w:eastAsia="lv-LV"/>
          <w14:ligatures w14:val="none"/>
        </w:rPr>
        <w:br/>
      </w:r>
      <w:r w:rsidRPr="00461CCE">
        <w:rPr>
          <w:rFonts w:ascii="Times New Roman" w:eastAsia="Times New Roman" w:hAnsi="Times New Roman" w:cs="Times New Roman"/>
          <w:noProof/>
          <w:kern w:val="0"/>
          <w:sz w:val="20"/>
          <w:szCs w:val="20"/>
          <w:lang w:eastAsia="lv-LV"/>
          <w14:ligatures w14:val="none"/>
        </w:rPr>
        <w:drawing>
          <wp:inline distT="0" distB="0" distL="0" distR="0" wp14:anchorId="1F2E46F3" wp14:editId="4D649DF6">
            <wp:extent cx="676275" cy="752475"/>
            <wp:effectExtent l="0" t="0" r="9525" b="9525"/>
            <wp:docPr id="1552005967"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7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6275" cy="752475"/>
                    </a:xfrm>
                    <a:prstGeom prst="rect">
                      <a:avLst/>
                    </a:prstGeom>
                    <a:noFill/>
                    <a:ln>
                      <a:noFill/>
                    </a:ln>
                  </pic:spPr>
                </pic:pic>
              </a:graphicData>
            </a:graphic>
          </wp:inline>
        </w:drawing>
      </w:r>
    </w:p>
    <w:p w14:paraId="0EEA89FA"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461CCE">
        <w:rPr>
          <w:rFonts w:ascii="Times New Roman" w:eastAsia="Times New Roman" w:hAnsi="Times New Roman" w:cs="Times New Roman"/>
          <w:kern w:val="0"/>
          <w:sz w:val="20"/>
          <w:szCs w:val="24"/>
          <w:lang w:eastAsia="lv-LV"/>
          <w14:ligatures w14:val="none"/>
        </w:rPr>
        <w:t>LATVIJAS REPUBLIKA</w:t>
      </w:r>
    </w:p>
    <w:p w14:paraId="56BBF716"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461CCE">
        <w:rPr>
          <w:rFonts w:ascii="Times New Roman" w:eastAsia="Times New Roman" w:hAnsi="Times New Roman" w:cs="Times New Roman"/>
          <w:b/>
          <w:kern w:val="0"/>
          <w:sz w:val="32"/>
          <w:szCs w:val="32"/>
          <w:lang w:eastAsia="lv-LV"/>
          <w14:ligatures w14:val="none"/>
        </w:rPr>
        <w:t>DOBELES NOVADA DOME</w:t>
      </w:r>
    </w:p>
    <w:p w14:paraId="0402FAD6" w14:textId="77777777" w:rsidR="00461CCE" w:rsidRPr="00461CCE" w:rsidRDefault="00461CCE" w:rsidP="00461CCE">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Brīvības iela 17, Dobele, Dobeles novads, LV-3701</w:t>
      </w:r>
    </w:p>
    <w:p w14:paraId="015D902E" w14:textId="77777777" w:rsidR="00461CCE" w:rsidRPr="00461CCE" w:rsidRDefault="00461CCE" w:rsidP="00461CCE">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461CCE">
        <w:rPr>
          <w:rFonts w:ascii="Times New Roman" w:eastAsia="Times New Roman" w:hAnsi="Times New Roman" w:cs="Times New Roman"/>
          <w:kern w:val="0"/>
          <w:sz w:val="16"/>
          <w:szCs w:val="16"/>
          <w:lang w:eastAsia="lv-LV"/>
          <w14:ligatures w14:val="none"/>
        </w:rPr>
        <w:t xml:space="preserve">Tālr. 63707269, 63700137, 63720940, e-pasts </w:t>
      </w:r>
      <w:hyperlink r:id="rId46" w:history="1">
        <w:r w:rsidRPr="00461CCE">
          <w:rPr>
            <w:rFonts w:ascii="Times New Roman" w:eastAsia="Calibri" w:hAnsi="Times New Roman" w:cs="Times New Roman"/>
            <w:color w:val="000000"/>
            <w:kern w:val="0"/>
            <w:sz w:val="16"/>
            <w:szCs w:val="16"/>
            <w:u w:val="single"/>
            <w:lang w:eastAsia="lv-LV"/>
            <w14:ligatures w14:val="none"/>
          </w:rPr>
          <w:t>dome@dobele.lv</w:t>
        </w:r>
      </w:hyperlink>
    </w:p>
    <w:p w14:paraId="7D70DD2B"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kern w:val="0"/>
          <w:sz w:val="24"/>
          <w:szCs w:val="24"/>
          <w:lang w:val="et-EE"/>
          <w14:ligatures w14:val="none"/>
        </w:rPr>
      </w:pPr>
    </w:p>
    <w:p w14:paraId="6DE1BE1E"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LĒMUMS</w:t>
      </w:r>
    </w:p>
    <w:p w14:paraId="08478840"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r w:rsidRPr="00461CCE">
        <w:rPr>
          <w:rFonts w:ascii="Times New Roman" w:eastAsia="Calibri" w:hAnsi="Times New Roman" w:cs="Times New Roman"/>
          <w:b/>
          <w:kern w:val="0"/>
          <w:sz w:val="24"/>
          <w:szCs w:val="24"/>
          <w14:ligatures w14:val="none"/>
        </w:rPr>
        <w:t>Dobelē</w:t>
      </w:r>
    </w:p>
    <w:p w14:paraId="3B42C2C3" w14:textId="77777777" w:rsidR="00461CCE" w:rsidRPr="00461CCE" w:rsidRDefault="00461CCE" w:rsidP="00461CCE">
      <w:pPr>
        <w:spacing w:after="0"/>
        <w:ind w:right="-766"/>
        <w:jc w:val="center"/>
        <w:rPr>
          <w:rFonts w:ascii="Times New Roman" w:eastAsia="Calibri" w:hAnsi="Times New Roman" w:cs="Times New Roman"/>
          <w:b/>
          <w:kern w:val="0"/>
          <w:sz w:val="24"/>
          <w:szCs w:val="24"/>
          <w:u w:val="single"/>
          <w:lang w:eastAsia="lv-LV"/>
          <w14:ligatures w14:val="none"/>
        </w:rPr>
      </w:pPr>
    </w:p>
    <w:p w14:paraId="0B367F92" w14:textId="48921DAF" w:rsidR="00461CCE" w:rsidRPr="00461CCE" w:rsidRDefault="00461CCE" w:rsidP="00461CCE">
      <w:pPr>
        <w:tabs>
          <w:tab w:val="center" w:pos="4153"/>
          <w:tab w:val="left" w:pos="5103"/>
          <w:tab w:val="left" w:pos="7513"/>
          <w:tab w:val="left" w:pos="8647"/>
          <w:tab w:val="right" w:pos="8931"/>
        </w:tabs>
        <w:spacing w:after="0"/>
        <w:ind w:right="-2"/>
        <w:rPr>
          <w:rFonts w:ascii="Times New Roman" w:eastAsia="Calibri" w:hAnsi="Times New Roman" w:cs="Times New Roman"/>
          <w:kern w:val="0"/>
          <w:sz w:val="24"/>
          <w:szCs w:val="24"/>
          <w14:ligatures w14:val="none"/>
        </w:rPr>
      </w:pPr>
      <w:r w:rsidRPr="00461CCE">
        <w:rPr>
          <w:rFonts w:ascii="Times New Roman" w:eastAsia="Calibri" w:hAnsi="Times New Roman" w:cs="Times New Roman"/>
          <w:b/>
          <w:bCs/>
          <w:kern w:val="0"/>
          <w:sz w:val="24"/>
          <w:szCs w:val="24"/>
          <w14:ligatures w14:val="none"/>
        </w:rPr>
        <w:t xml:space="preserve">2026. gada </w:t>
      </w:r>
      <w:r w:rsidR="007B0BEF">
        <w:rPr>
          <w:rFonts w:ascii="Times New Roman" w:eastAsia="Calibri" w:hAnsi="Times New Roman" w:cs="Times New Roman"/>
          <w:b/>
          <w:bCs/>
          <w:kern w:val="0"/>
          <w:sz w:val="24"/>
          <w:szCs w:val="24"/>
          <w14:ligatures w14:val="none"/>
        </w:rPr>
        <w:t>30</w:t>
      </w:r>
      <w:r w:rsidRPr="00461CCE">
        <w:rPr>
          <w:rFonts w:ascii="Times New Roman" w:eastAsia="Calibri" w:hAnsi="Times New Roman" w:cs="Times New Roman"/>
          <w:b/>
          <w:bCs/>
          <w:kern w:val="0"/>
          <w:sz w:val="24"/>
          <w:szCs w:val="24"/>
          <w14:ligatures w14:val="none"/>
        </w:rPr>
        <w:t>. septembrī</w:t>
      </w:r>
      <w:r w:rsidRPr="00461CCE">
        <w:rPr>
          <w:rFonts w:ascii="Times New Roman" w:eastAsia="Calibri" w:hAnsi="Times New Roman" w:cs="Times New Roman"/>
          <w:kern w:val="0"/>
          <w:sz w:val="24"/>
          <w:szCs w:val="24"/>
          <w14:ligatures w14:val="none"/>
        </w:rPr>
        <w:t xml:space="preserve">                  </w:t>
      </w:r>
      <w:r w:rsidRPr="00461CCE">
        <w:rPr>
          <w:rFonts w:ascii="Times New Roman" w:eastAsia="Calibri" w:hAnsi="Times New Roman" w:cs="Times New Roman"/>
          <w:kern w:val="0"/>
          <w:sz w:val="24"/>
          <w:szCs w:val="24"/>
          <w14:ligatures w14:val="none"/>
        </w:rPr>
        <w:tab/>
      </w:r>
      <w:r w:rsidRPr="00461CCE">
        <w:rPr>
          <w:rFonts w:ascii="Times New Roman" w:eastAsia="Calibri" w:hAnsi="Times New Roman" w:cs="Times New Roman"/>
          <w:kern w:val="0"/>
          <w:sz w:val="24"/>
          <w:szCs w:val="24"/>
          <w14:ligatures w14:val="none"/>
        </w:rPr>
        <w:tab/>
        <w:t xml:space="preserve">                                 </w:t>
      </w:r>
      <w:r w:rsidRPr="00461CCE">
        <w:rPr>
          <w:rFonts w:ascii="Times New Roman" w:eastAsia="Calibri" w:hAnsi="Times New Roman" w:cs="Times New Roman"/>
          <w:b/>
          <w:color w:val="000000"/>
          <w:kern w:val="0"/>
          <w:sz w:val="24"/>
          <w:szCs w:val="24"/>
          <w14:ligatures w14:val="none"/>
        </w:rPr>
        <w:t>Nr.___/13</w:t>
      </w:r>
    </w:p>
    <w:p w14:paraId="44C8B784" w14:textId="77777777" w:rsidR="00461CCE" w:rsidRPr="00461CCE" w:rsidRDefault="00461CCE" w:rsidP="00461CCE">
      <w:pPr>
        <w:widowControl w:val="0"/>
        <w:suppressAutoHyphens/>
        <w:autoSpaceDE w:val="0"/>
        <w:spacing w:after="0" w:line="240" w:lineRule="auto"/>
        <w:ind w:right="-766"/>
        <w:rPr>
          <w:rFonts w:ascii="Times New Roman" w:eastAsia="Times New Roman" w:hAnsi="Times New Roman" w:cs="Times New Roman"/>
          <w:color w:val="000000"/>
          <w:kern w:val="0"/>
          <w:sz w:val="24"/>
          <w:szCs w:val="24"/>
          <w:lang w:eastAsia="zh-CN"/>
          <w14:ligatures w14:val="none"/>
        </w:rPr>
      </w:pPr>
    </w:p>
    <w:p w14:paraId="633514A0" w14:textId="77777777" w:rsidR="00461CCE" w:rsidRPr="00461CCE" w:rsidRDefault="00461CCE" w:rsidP="00461CCE">
      <w:pPr>
        <w:spacing w:after="0"/>
        <w:ind w:right="-766"/>
        <w:jc w:val="center"/>
        <w:rPr>
          <w:rFonts w:ascii="Times New Roman" w:eastAsia="Calibri" w:hAnsi="Times New Roman" w:cs="Times New Roman"/>
          <w:b/>
          <w:kern w:val="0"/>
          <w:sz w:val="24"/>
          <w:szCs w:val="24"/>
          <w:u w:val="single"/>
          <w:lang w:eastAsia="lv-LV"/>
          <w14:ligatures w14:val="none"/>
        </w:rPr>
      </w:pPr>
      <w:r w:rsidRPr="00461CCE">
        <w:rPr>
          <w:rFonts w:ascii="Times New Roman" w:eastAsia="Calibri" w:hAnsi="Times New Roman" w:cs="Times New Roman"/>
          <w:b/>
          <w:kern w:val="0"/>
          <w:sz w:val="24"/>
          <w:szCs w:val="24"/>
          <w:u w:val="single"/>
          <w:lang w:eastAsia="lv-LV"/>
          <w14:ligatures w14:val="none"/>
        </w:rPr>
        <w:t>Par izsoles rezultāta apstiprināšanu</w:t>
      </w:r>
    </w:p>
    <w:p w14:paraId="06651785" w14:textId="77777777" w:rsidR="00461CCE" w:rsidRPr="00461CCE" w:rsidRDefault="00461CCE" w:rsidP="00461CCE">
      <w:pPr>
        <w:spacing w:after="0"/>
        <w:ind w:right="-2" w:firstLine="360"/>
        <w:jc w:val="both"/>
        <w:rPr>
          <w:rFonts w:ascii="Times New Roman" w:eastAsia="Calibri" w:hAnsi="Times New Roman" w:cs="Times New Roman"/>
          <w:kern w:val="0"/>
          <w:sz w:val="24"/>
          <w:szCs w:val="24"/>
          <w:lang w:eastAsia="lv-LV"/>
          <w14:ligatures w14:val="none"/>
        </w:rPr>
      </w:pPr>
    </w:p>
    <w:p w14:paraId="6F43F12D" w14:textId="77777777" w:rsidR="00461CCE" w:rsidRPr="00461CCE" w:rsidRDefault="00461CCE" w:rsidP="00461CCE">
      <w:pPr>
        <w:spacing w:after="0"/>
        <w:ind w:right="-2" w:firstLine="360"/>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Saskaņā ar Pašvaldību likuma </w:t>
      </w:r>
      <w:r w:rsidRPr="00461CCE">
        <w:rPr>
          <w:rFonts w:ascii="Times New Roman" w:eastAsia="Calibri" w:hAnsi="Times New Roman" w:cs="Times New Roman"/>
          <w:color w:val="000000"/>
          <w:kern w:val="0"/>
          <w:sz w:val="24"/>
          <w:szCs w:val="24"/>
          <w14:ligatures w14:val="none"/>
        </w:rPr>
        <w:t>10. panta pirmās daļas 16. punktu</w:t>
      </w:r>
      <w:r w:rsidRPr="00461CCE">
        <w:rPr>
          <w:rFonts w:ascii="Times New Roman" w:eastAsia="Calibri" w:hAnsi="Times New Roman" w:cs="Times New Roman"/>
          <w:kern w:val="0"/>
          <w:sz w:val="24"/>
          <w:szCs w:val="24"/>
          <w14:ligatures w14:val="none"/>
        </w:rPr>
        <w:t xml:space="preserve">, 73. panta ceturto daļu, Publiskas personas mantas atsavināšanas likuma 14. panta otro daļu, 34. panta otro daļu un Dobeles novada pašvaldības Īpašumu komisijas 2026. gada 9. septembrī rīkotās izsoles rezultātiem, </w:t>
      </w:r>
      <w:r w:rsidRPr="00461CCE">
        <w:rPr>
          <w:rFonts w:ascii="Times New Roman" w:eastAsia="Calibri" w:hAnsi="Times New Roman" w:cs="Times New Roman"/>
          <w:kern w:val="0"/>
          <w:sz w:val="24"/>
          <w:szCs w:val="24"/>
          <w:lang w:eastAsia="en-GB"/>
          <w14:ligatures w14:val="none"/>
        </w:rPr>
        <w:t>atklāti balsojot:</w:t>
      </w:r>
      <w:r w:rsidRPr="00461CCE">
        <w:rPr>
          <w:rFonts w:ascii="Times New Roman" w:eastAsia="Calibri" w:hAnsi="Times New Roman" w:cs="Times New Roman"/>
          <w:kern w:val="0"/>
          <w:sz w:val="24"/>
          <w:szCs w:val="24"/>
          <w14:ligatures w14:val="none"/>
        </w:rPr>
        <w:t xml:space="preserve"> PAR -</w:t>
      </w:r>
      <w:r w:rsidRPr="00461CCE">
        <w:rPr>
          <w:rFonts w:ascii="Times New Roman" w:eastAsia="Calibri" w:hAnsi="Times New Roman" w:cs="Times New Roman"/>
          <w:bCs/>
          <w:kern w:val="0"/>
          <w:sz w:val="24"/>
          <w:szCs w:val="24"/>
          <w:lang w:eastAsia="et-EE"/>
          <w14:ligatures w14:val="none"/>
        </w:rPr>
        <w:t xml:space="preserve">, </w:t>
      </w:r>
      <w:r w:rsidRPr="00461CCE">
        <w:rPr>
          <w:rFonts w:ascii="Times New Roman" w:eastAsia="Calibri" w:hAnsi="Times New Roman" w:cs="Times New Roman"/>
          <w:kern w:val="0"/>
          <w:sz w:val="24"/>
          <w:szCs w:val="24"/>
          <w14:ligatures w14:val="none"/>
        </w:rPr>
        <w:t>PRET -</w:t>
      </w:r>
      <w:r w:rsidRPr="00461CCE">
        <w:rPr>
          <w:rFonts w:ascii="Times New Roman" w:eastAsia="Calibri" w:hAnsi="Times New Roman" w:cs="Times New Roman"/>
          <w:bCs/>
          <w:kern w:val="0"/>
          <w:sz w:val="24"/>
          <w:szCs w:val="24"/>
          <w:lang w:eastAsia="et-EE"/>
          <w14:ligatures w14:val="none"/>
        </w:rPr>
        <w:t xml:space="preserve">, </w:t>
      </w:r>
      <w:r w:rsidRPr="00461CCE">
        <w:rPr>
          <w:rFonts w:ascii="Times New Roman" w:eastAsia="Calibri" w:hAnsi="Times New Roman" w:cs="Times New Roman"/>
          <w:kern w:val="0"/>
          <w:sz w:val="24"/>
          <w:szCs w:val="24"/>
          <w14:ligatures w14:val="none"/>
        </w:rPr>
        <w:t xml:space="preserve"> ATTURAS -, Dobeles novada dome NOLEMJ:</w:t>
      </w:r>
    </w:p>
    <w:p w14:paraId="1C883D77" w14:textId="77777777" w:rsidR="00461CCE" w:rsidRPr="00461CCE" w:rsidRDefault="00461CCE" w:rsidP="00461CCE">
      <w:pPr>
        <w:spacing w:after="0"/>
        <w:ind w:right="-2" w:firstLine="360"/>
        <w:jc w:val="both"/>
        <w:rPr>
          <w:rFonts w:ascii="Times New Roman" w:eastAsia="Calibri" w:hAnsi="Times New Roman" w:cs="Times New Roman"/>
          <w:kern w:val="0"/>
          <w:sz w:val="24"/>
          <w:szCs w:val="24"/>
          <w14:ligatures w14:val="none"/>
        </w:rPr>
      </w:pPr>
    </w:p>
    <w:p w14:paraId="31AACA49" w14:textId="06CC0D75" w:rsidR="00461CCE" w:rsidRPr="00461CCE" w:rsidRDefault="00461CCE" w:rsidP="00461CCE">
      <w:pPr>
        <w:numPr>
          <w:ilvl w:val="0"/>
          <w:numId w:val="14"/>
        </w:numPr>
        <w:spacing w:after="0" w:line="240" w:lineRule="auto"/>
        <w:ind w:right="-2"/>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Apstiprināt Dobeles novada pašvaldībai piederošā</w:t>
      </w:r>
      <w:r w:rsidRPr="00461CCE">
        <w:rPr>
          <w:rFonts w:ascii="Times New Roman" w:eastAsia="Calibri" w:hAnsi="Times New Roman" w:cs="Times New Roman"/>
          <w:bCs/>
          <w:kern w:val="0"/>
          <w:sz w:val="24"/>
          <w:szCs w:val="24"/>
          <w:lang w:val="pt-BR"/>
          <w14:ligatures w14:val="none"/>
        </w:rPr>
        <w:t xml:space="preserve"> nekustamā īpašuma – dzīvokļa Nr.3 Gardenes ielā 21, Gardenē, Auru pagastā, Dobeles novadā,</w:t>
      </w:r>
      <w:r w:rsidRPr="00461CCE">
        <w:rPr>
          <w:rFonts w:ascii="Times New Roman" w:eastAsia="Calibri" w:hAnsi="Times New Roman" w:cs="Times New Roman"/>
          <w:b/>
          <w:bCs/>
          <w:kern w:val="0"/>
          <w:sz w:val="24"/>
          <w:szCs w:val="24"/>
          <w:lang w:val="pt-BR"/>
          <w14:ligatures w14:val="none"/>
        </w:rPr>
        <w:t xml:space="preserve"> </w:t>
      </w:r>
      <w:r w:rsidRPr="00461CCE">
        <w:rPr>
          <w:rFonts w:ascii="Times New Roman" w:eastAsia="Calibri" w:hAnsi="Times New Roman" w:cs="Times New Roman"/>
          <w:kern w:val="0"/>
          <w:sz w:val="24"/>
          <w:szCs w:val="24"/>
          <w:lang w:val="pt-BR"/>
          <w14:ligatures w14:val="none"/>
        </w:rPr>
        <w:t xml:space="preserve">ar platību 39,2 </w:t>
      </w:r>
      <w:r w:rsidRPr="00461CCE">
        <w:rPr>
          <w:rFonts w:ascii="Times New Roman" w:eastAsia="Calibri" w:hAnsi="Times New Roman" w:cs="Times New Roman"/>
          <w:kern w:val="0"/>
          <w:sz w:val="24"/>
          <w:szCs w:val="24"/>
          <w14:ligatures w14:val="none"/>
        </w:rPr>
        <w:t>m</w:t>
      </w:r>
      <w:r w:rsidRPr="00461CCE">
        <w:rPr>
          <w:rFonts w:ascii="Times New Roman" w:eastAsia="Calibri" w:hAnsi="Times New Roman" w:cs="Times New Roman"/>
          <w:kern w:val="0"/>
          <w:sz w:val="24"/>
          <w:szCs w:val="24"/>
          <w:vertAlign w:val="superscript"/>
          <w14:ligatures w14:val="none"/>
        </w:rPr>
        <w:t>2</w:t>
      </w:r>
      <w:r w:rsidRPr="00461CCE">
        <w:rPr>
          <w:rFonts w:ascii="Times New Roman" w:eastAsia="Calibri" w:hAnsi="Times New Roman" w:cs="Times New Roman"/>
          <w:kern w:val="0"/>
          <w:sz w:val="24"/>
          <w:szCs w:val="24"/>
          <w14:ligatures w14:val="none"/>
        </w:rPr>
        <w:t xml:space="preserve">, un pie dzīvokļa piederošām kopīpašuma 392/1457 domājamām daļām no būves ar kadastra apzīmējumu 46460010082001 un zemes ar kadastra apzīmējumu 46460010082, kadastra numurs 46469000700, atsavināšanas izsoles rezultātu </w:t>
      </w:r>
      <w:r w:rsidRPr="00461CCE">
        <w:rPr>
          <w:rFonts w:ascii="Times New Roman" w:eastAsia="Calibri" w:hAnsi="Times New Roman" w:cs="Times New Roman"/>
          <w:kern w:val="0"/>
          <w:sz w:val="24"/>
          <w:szCs w:val="24"/>
          <w:lang w:val="pt-BR"/>
          <w14:ligatures w14:val="none"/>
        </w:rPr>
        <w:t xml:space="preserve">un pārdot to </w:t>
      </w:r>
      <w:r w:rsidR="005344E0">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xml:space="preserve">, personas kods </w:t>
      </w:r>
      <w:r w:rsidR="005344E0">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 xml:space="preserve">, </w:t>
      </w:r>
      <w:r w:rsidRPr="00461CCE">
        <w:rPr>
          <w:rFonts w:ascii="Times New Roman" w:eastAsia="Calibri" w:hAnsi="Times New Roman" w:cs="Times New Roman"/>
          <w:kern w:val="0"/>
          <w:sz w:val="24"/>
          <w:szCs w:val="24"/>
          <w:lang w:val="pt-BR"/>
          <w14:ligatures w14:val="none"/>
        </w:rPr>
        <w:t>par nosolīto cenu 4400,00 e</w:t>
      </w:r>
      <w:r w:rsidRPr="00461CCE">
        <w:rPr>
          <w:rFonts w:ascii="Times New Roman" w:eastAsia="Calibri" w:hAnsi="Times New Roman" w:cs="Times New Roman"/>
          <w:i/>
          <w:iCs/>
          <w:kern w:val="0"/>
          <w:sz w:val="24"/>
          <w:szCs w:val="24"/>
          <w:lang w:val="pt-BR"/>
          <w14:ligatures w14:val="none"/>
        </w:rPr>
        <w:t>uro</w:t>
      </w:r>
      <w:r w:rsidRPr="00461CCE">
        <w:rPr>
          <w:rFonts w:ascii="Times New Roman" w:eastAsia="Calibri" w:hAnsi="Times New Roman" w:cs="Times New Roman"/>
          <w:kern w:val="0"/>
          <w:sz w:val="24"/>
          <w:szCs w:val="24"/>
          <w14:ligatures w14:val="none"/>
        </w:rPr>
        <w:t>, nosakot pirkuma maksas samaksas termiņu 2026. gada 30.novembris.</w:t>
      </w:r>
    </w:p>
    <w:p w14:paraId="001F1403" w14:textId="77777777" w:rsidR="00461CCE" w:rsidRPr="00461CCE" w:rsidRDefault="00461CCE" w:rsidP="00461CCE">
      <w:pPr>
        <w:numPr>
          <w:ilvl w:val="0"/>
          <w:numId w:val="13"/>
        </w:numPr>
        <w:spacing w:after="0" w:line="240" w:lineRule="auto"/>
        <w:ind w:right="-2"/>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Noteikt, ka pircējiem ir pienākums 1 (viena) mēneša laikā no lēmuma pieņemšanas dienas parakstīt pirkuma līgumu ar Dobeles novada pašvaldību. </w:t>
      </w:r>
    </w:p>
    <w:p w14:paraId="434F6120" w14:textId="77777777" w:rsidR="00461CCE" w:rsidRPr="00461CCE" w:rsidRDefault="00461CCE" w:rsidP="00461CCE">
      <w:pPr>
        <w:widowControl w:val="0"/>
        <w:suppressAutoHyphens/>
        <w:autoSpaceDE w:val="0"/>
        <w:spacing w:after="0" w:line="240" w:lineRule="auto"/>
        <w:ind w:right="-766"/>
        <w:rPr>
          <w:rFonts w:ascii="Times New Roman" w:eastAsia="Times New Roman" w:hAnsi="Times New Roman" w:cs="Times New Roman"/>
          <w:color w:val="000000"/>
          <w:kern w:val="0"/>
          <w:sz w:val="24"/>
          <w:szCs w:val="24"/>
          <w:lang w:eastAsia="zh-CN"/>
          <w14:ligatures w14:val="none"/>
        </w:rPr>
      </w:pPr>
    </w:p>
    <w:p w14:paraId="574DDEA5" w14:textId="77777777" w:rsidR="00461CCE" w:rsidRPr="00461CCE" w:rsidRDefault="00461CCE" w:rsidP="00461CCE">
      <w:pPr>
        <w:widowControl w:val="0"/>
        <w:tabs>
          <w:tab w:val="left" w:pos="8034"/>
        </w:tabs>
        <w:suppressAutoHyphens/>
        <w:autoSpaceDE w:val="0"/>
        <w:spacing w:after="0" w:line="252" w:lineRule="exact"/>
        <w:ind w:left="112" w:right="42"/>
        <w:rPr>
          <w:rFonts w:ascii="Times New Roman" w:eastAsia="Times New Roman" w:hAnsi="Times New Roman" w:cs="Times New Roman"/>
          <w:kern w:val="0"/>
          <w:sz w:val="24"/>
          <w:szCs w:val="24"/>
          <w:lang w:val="x-none" w:eastAsia="zh-CN"/>
          <w14:ligatures w14:val="none"/>
        </w:rPr>
      </w:pPr>
      <w:r w:rsidRPr="00461CCE">
        <w:rPr>
          <w:rFonts w:ascii="Times New Roman" w:eastAsia="Times New Roman" w:hAnsi="Times New Roman" w:cs="Times New Roman"/>
          <w:color w:val="000000"/>
          <w:kern w:val="0"/>
          <w:sz w:val="24"/>
          <w:szCs w:val="24"/>
          <w:lang w:eastAsia="zh-CN"/>
          <w14:ligatures w14:val="none"/>
        </w:rPr>
        <w:t>Domes</w:t>
      </w:r>
      <w:r w:rsidRPr="00461CCE">
        <w:rPr>
          <w:rFonts w:ascii="Times New Roman" w:eastAsia="Times New Roman" w:hAnsi="Times New Roman" w:cs="Times New Roman"/>
          <w:color w:val="000000"/>
          <w:spacing w:val="-3"/>
          <w:kern w:val="0"/>
          <w:sz w:val="24"/>
          <w:szCs w:val="24"/>
          <w:lang w:eastAsia="zh-CN"/>
          <w14:ligatures w14:val="none"/>
        </w:rPr>
        <w:t xml:space="preserve"> </w:t>
      </w:r>
      <w:r w:rsidRPr="00461CCE">
        <w:rPr>
          <w:rFonts w:ascii="Times New Roman" w:eastAsia="Times New Roman" w:hAnsi="Times New Roman" w:cs="Times New Roman"/>
          <w:color w:val="000000"/>
          <w:kern w:val="0"/>
          <w:sz w:val="24"/>
          <w:szCs w:val="24"/>
          <w:lang w:eastAsia="zh-CN"/>
          <w14:ligatures w14:val="none"/>
        </w:rPr>
        <w:t xml:space="preserve">priekšsēdētājs                                                                                          </w:t>
      </w:r>
      <w:proofErr w:type="spellStart"/>
      <w:r w:rsidRPr="00461CCE">
        <w:rPr>
          <w:rFonts w:ascii="Times New Roman" w:eastAsia="Times New Roman" w:hAnsi="Times New Roman" w:cs="Times New Roman"/>
          <w:color w:val="000000"/>
          <w:kern w:val="0"/>
          <w:sz w:val="24"/>
          <w:szCs w:val="24"/>
          <w:lang w:eastAsia="zh-CN"/>
          <w14:ligatures w14:val="none"/>
        </w:rPr>
        <w:t>A.Spridzāns</w:t>
      </w:r>
      <w:proofErr w:type="spellEnd"/>
    </w:p>
    <w:p w14:paraId="616335E2" w14:textId="77777777" w:rsidR="00461CCE" w:rsidRPr="00461CCE" w:rsidRDefault="00461CCE" w:rsidP="00461CCE">
      <w:pPr>
        <w:widowControl w:val="0"/>
        <w:tabs>
          <w:tab w:val="left" w:pos="8034"/>
        </w:tabs>
        <w:suppressAutoHyphens/>
        <w:autoSpaceDE w:val="0"/>
        <w:spacing w:after="0" w:line="252" w:lineRule="exact"/>
        <w:ind w:left="112" w:right="-766"/>
        <w:rPr>
          <w:rFonts w:ascii="Times New Roman" w:eastAsia="Times New Roman" w:hAnsi="Times New Roman" w:cs="Times New Roman"/>
          <w:color w:val="000000"/>
          <w:kern w:val="0"/>
          <w:sz w:val="24"/>
          <w:szCs w:val="24"/>
          <w:lang w:eastAsia="zh-CN"/>
          <w14:ligatures w14:val="none"/>
        </w:rPr>
      </w:pPr>
    </w:p>
    <w:p w14:paraId="3617060E" w14:textId="77777777" w:rsidR="00461CCE" w:rsidRPr="00461CCE" w:rsidRDefault="00461CCE" w:rsidP="00461CCE">
      <w:pPr>
        <w:widowControl w:val="0"/>
        <w:tabs>
          <w:tab w:val="left" w:pos="8034"/>
        </w:tabs>
        <w:suppressAutoHyphens/>
        <w:autoSpaceDE w:val="0"/>
        <w:spacing w:after="0" w:line="252" w:lineRule="exact"/>
        <w:ind w:left="112" w:right="-766"/>
        <w:rPr>
          <w:rFonts w:ascii="Times New Roman" w:eastAsia="Times New Roman" w:hAnsi="Times New Roman" w:cs="Times New Roman"/>
          <w:color w:val="000000"/>
          <w:kern w:val="0"/>
          <w:sz w:val="24"/>
          <w:szCs w:val="24"/>
          <w:lang w:eastAsia="zh-CN"/>
          <w14:ligatures w14:val="none"/>
        </w:rPr>
      </w:pPr>
    </w:p>
    <w:p w14:paraId="2C501098" w14:textId="77777777" w:rsidR="00461CCE" w:rsidRPr="00461CCE" w:rsidRDefault="00461CCE" w:rsidP="00461CCE">
      <w:pPr>
        <w:ind w:left="57"/>
        <w:contextualSpacing/>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Iesniedz: </w:t>
      </w:r>
      <w:proofErr w:type="spellStart"/>
      <w:r w:rsidRPr="00461CCE">
        <w:rPr>
          <w:rFonts w:ascii="Times New Roman" w:eastAsia="Calibri" w:hAnsi="Times New Roman" w:cs="Times New Roman"/>
          <w:kern w:val="0"/>
          <w:sz w:val="24"/>
          <w:szCs w:val="24"/>
          <w14:ligatures w14:val="none"/>
        </w:rPr>
        <w:t>A.Spridzāns</w:t>
      </w:r>
      <w:proofErr w:type="spellEnd"/>
    </w:p>
    <w:p w14:paraId="169951F7" w14:textId="77777777" w:rsidR="00461CCE" w:rsidRPr="00461CCE" w:rsidRDefault="00461CCE" w:rsidP="00461CCE">
      <w:pPr>
        <w:ind w:left="57" w:right="-766"/>
        <w:contextualSpacing/>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kern w:val="0"/>
          <w:sz w:val="24"/>
          <w:szCs w:val="24"/>
          <w14:ligatures w14:val="none"/>
        </w:rPr>
        <w:t xml:space="preserve">Sagatavoja: </w:t>
      </w:r>
      <w:proofErr w:type="spellStart"/>
      <w:r w:rsidRPr="00461CCE">
        <w:rPr>
          <w:rFonts w:ascii="Times New Roman" w:eastAsia="Calibri" w:hAnsi="Times New Roman" w:cs="Times New Roman"/>
          <w:kern w:val="0"/>
          <w:sz w:val="24"/>
          <w:szCs w:val="24"/>
          <w14:ligatures w14:val="none"/>
        </w:rPr>
        <w:t>A.Apsīte</w:t>
      </w:r>
      <w:proofErr w:type="spellEnd"/>
      <w:r w:rsidRPr="00461CCE">
        <w:rPr>
          <w:rFonts w:ascii="Times New Roman" w:eastAsia="Calibri" w:hAnsi="Times New Roman" w:cs="Times New Roman"/>
          <w:kern w:val="0"/>
          <w:sz w:val="24"/>
          <w:szCs w:val="24"/>
          <w14:ligatures w14:val="none"/>
        </w:rPr>
        <w:t xml:space="preserve"> </w:t>
      </w:r>
    </w:p>
    <w:p w14:paraId="12EA33CB" w14:textId="4CAE2CEF" w:rsidR="00461CCE" w:rsidRPr="00461CCE" w:rsidRDefault="00461CCE" w:rsidP="00461CCE">
      <w:pPr>
        <w:ind w:left="57" w:right="42"/>
        <w:contextualSpacing/>
        <w:jc w:val="both"/>
        <w:rPr>
          <w:rFonts w:ascii="Times New Roman" w:eastAsia="Calibri" w:hAnsi="Times New Roman" w:cs="Times New Roman"/>
          <w:kern w:val="0"/>
          <w:sz w:val="24"/>
          <w:szCs w:val="24"/>
          <w14:ligatures w14:val="none"/>
        </w:rPr>
      </w:pPr>
      <w:r w:rsidRPr="00461CCE">
        <w:rPr>
          <w:rFonts w:ascii="Times New Roman" w:eastAsia="Calibri" w:hAnsi="Times New Roman" w:cs="Times New Roman"/>
          <w:color w:val="000000"/>
          <w:kern w:val="0"/>
          <w:sz w:val="24"/>
          <w:szCs w:val="24"/>
          <w14:ligatures w14:val="none"/>
        </w:rPr>
        <w:t>Izskatīts šādās pašvaldības institūcijās: Dobeles novada pašvaldības Īpašumu komisijā</w:t>
      </w:r>
      <w:r w:rsidR="00565CC7">
        <w:rPr>
          <w:rFonts w:ascii="Times New Roman" w:eastAsia="Calibri" w:hAnsi="Times New Roman" w:cs="Times New Roman"/>
          <w:color w:val="000000"/>
          <w:kern w:val="0"/>
          <w:sz w:val="24"/>
          <w:szCs w:val="24"/>
          <w14:ligatures w14:val="none"/>
        </w:rPr>
        <w:t>,</w:t>
      </w:r>
      <w:r w:rsidR="00565CC7" w:rsidRPr="00565CC7">
        <w:rPr>
          <w:rFonts w:ascii="Times New Roman" w:eastAsia="Calibri" w:hAnsi="Times New Roman" w:cs="Times New Roman"/>
          <w:kern w:val="0"/>
          <w:sz w:val="24"/>
          <w:szCs w:val="24"/>
          <w14:ligatures w14:val="none"/>
        </w:rPr>
        <w:t xml:space="preserve"> </w:t>
      </w:r>
      <w:r w:rsidR="00565CC7" w:rsidRPr="003801A5">
        <w:rPr>
          <w:rFonts w:ascii="Times New Roman" w:eastAsia="Calibri" w:hAnsi="Times New Roman" w:cs="Times New Roman"/>
          <w:kern w:val="0"/>
          <w:sz w:val="24"/>
          <w:szCs w:val="24"/>
          <w14:ligatures w14:val="none"/>
        </w:rPr>
        <w:t>Finanšu un budžeta komitej</w:t>
      </w:r>
      <w:r w:rsidR="00565CC7">
        <w:rPr>
          <w:rFonts w:ascii="Times New Roman" w:eastAsia="Calibri" w:hAnsi="Times New Roman" w:cs="Times New Roman"/>
          <w:kern w:val="0"/>
          <w:sz w:val="24"/>
          <w:szCs w:val="24"/>
          <w14:ligatures w14:val="none"/>
        </w:rPr>
        <w:t>ā 16.09.202</w:t>
      </w:r>
      <w:r w:rsidR="000B6A3C">
        <w:rPr>
          <w:rFonts w:ascii="Times New Roman" w:eastAsia="Calibri" w:hAnsi="Times New Roman" w:cs="Times New Roman"/>
          <w:kern w:val="0"/>
          <w:sz w:val="24"/>
          <w:szCs w:val="24"/>
          <w14:ligatures w14:val="none"/>
        </w:rPr>
        <w:t>6</w:t>
      </w:r>
      <w:r w:rsidR="00565CC7">
        <w:rPr>
          <w:rFonts w:ascii="Times New Roman" w:eastAsia="Calibri" w:hAnsi="Times New Roman" w:cs="Times New Roman"/>
          <w:kern w:val="0"/>
          <w:sz w:val="24"/>
          <w:szCs w:val="24"/>
          <w14:ligatures w14:val="none"/>
        </w:rPr>
        <w:t>.</w:t>
      </w:r>
      <w:r w:rsidR="00565CC7">
        <w:rPr>
          <w:rFonts w:ascii="Times New Roman" w:eastAsia="Calibri" w:hAnsi="Times New Roman" w:cs="Times New Roman"/>
          <w:color w:val="000000"/>
          <w:kern w:val="0"/>
          <w:sz w:val="24"/>
          <w:szCs w:val="24"/>
          <w14:ligatures w14:val="none"/>
        </w:rPr>
        <w:t xml:space="preserve"> </w:t>
      </w:r>
    </w:p>
    <w:p w14:paraId="3DD1BC07" w14:textId="77777777" w:rsidR="00461CCE" w:rsidRPr="00461CCE" w:rsidRDefault="00461CCE" w:rsidP="00461CCE">
      <w:pPr>
        <w:spacing w:after="0"/>
        <w:ind w:right="42"/>
        <w:rPr>
          <w:rFonts w:ascii="Times New Roman" w:eastAsia="Calibri" w:hAnsi="Times New Roman" w:cs="Times New Roman"/>
          <w:color w:val="000000"/>
          <w:kern w:val="0"/>
          <w:sz w:val="24"/>
          <w:szCs w:val="24"/>
          <w14:ligatures w14:val="none"/>
        </w:rPr>
      </w:pPr>
      <w:r w:rsidRPr="00461CCE">
        <w:rPr>
          <w:rFonts w:ascii="Times New Roman" w:eastAsia="Calibri" w:hAnsi="Times New Roman" w:cs="Times New Roman"/>
          <w:color w:val="000000"/>
          <w:kern w:val="0"/>
          <w:sz w:val="24"/>
          <w:szCs w:val="24"/>
          <w14:ligatures w14:val="none"/>
        </w:rPr>
        <w:t xml:space="preserve"> Personas, kuras aicināmas uz domes vai komitejas sēdi: -</w:t>
      </w:r>
    </w:p>
    <w:p w14:paraId="322724BF" w14:textId="7008CDAF" w:rsidR="00461CCE" w:rsidRPr="00461CCE" w:rsidRDefault="00461CCE" w:rsidP="00461CCE">
      <w:pPr>
        <w:spacing w:after="0"/>
        <w:ind w:left="57" w:right="42"/>
        <w:contextualSpacing/>
        <w:jc w:val="both"/>
        <w:rPr>
          <w:rFonts w:ascii="Calibri" w:eastAsia="Calibri" w:hAnsi="Calibri" w:cs="Times New Roman"/>
          <w:kern w:val="0"/>
          <w14:ligatures w14:val="none"/>
        </w:rPr>
      </w:pPr>
      <w:r w:rsidRPr="00461CCE">
        <w:rPr>
          <w:rFonts w:ascii="Times New Roman" w:eastAsia="Calibri" w:hAnsi="Times New Roman" w:cs="Times New Roman"/>
          <w:color w:val="000000"/>
          <w:kern w:val="0"/>
          <w:sz w:val="24"/>
          <w:szCs w:val="24"/>
          <w14:ligatures w14:val="none"/>
        </w:rPr>
        <w:t>Pieņemto lēmumu nosūtīt:</w:t>
      </w:r>
      <w:r w:rsidRPr="00461CCE">
        <w:rPr>
          <w:rFonts w:ascii="Times New Roman" w:eastAsia="Calibri" w:hAnsi="Times New Roman" w:cs="Times New Roman"/>
          <w:kern w:val="0"/>
          <w:sz w:val="24"/>
          <w:szCs w:val="24"/>
          <w14:ligatures w14:val="none"/>
        </w:rPr>
        <w:t xml:space="preserve"> Dobeles novada Centrālās pārvaldes Nekustamo īpašumu nodaļai, </w:t>
      </w:r>
      <w:r w:rsidR="005344E0">
        <w:rPr>
          <w:rFonts w:ascii="Times New Roman" w:eastAsia="Calibri" w:hAnsi="Times New Roman" w:cs="Times New Roman"/>
          <w:kern w:val="0"/>
          <w:sz w:val="24"/>
          <w:szCs w:val="24"/>
          <w14:ligatures w14:val="none"/>
        </w:rPr>
        <w:t>[..]</w:t>
      </w:r>
      <w:r w:rsidRPr="00461CCE">
        <w:rPr>
          <w:rFonts w:ascii="Times New Roman" w:eastAsia="Calibri" w:hAnsi="Times New Roman" w:cs="Times New Roman"/>
          <w:kern w:val="0"/>
          <w:sz w:val="24"/>
          <w:szCs w:val="24"/>
          <w14:ligatures w14:val="none"/>
        </w:rPr>
        <w:t>.</w:t>
      </w:r>
    </w:p>
    <w:p w14:paraId="22B982D0" w14:textId="77777777" w:rsidR="00461CCE" w:rsidRPr="00461CCE" w:rsidRDefault="00461CCE" w:rsidP="00461CCE">
      <w:pPr>
        <w:ind w:right="-766"/>
        <w:rPr>
          <w:rFonts w:ascii="Calibri" w:eastAsia="Calibri" w:hAnsi="Calibri" w:cs="Times New Roman"/>
          <w:kern w:val="0"/>
          <w14:ligatures w14:val="none"/>
        </w:rPr>
      </w:pPr>
    </w:p>
    <w:p w14:paraId="41DC2DB8" w14:textId="77777777" w:rsidR="00461CCE" w:rsidRPr="00461CCE" w:rsidRDefault="00461CCE" w:rsidP="00461CCE">
      <w:pPr>
        <w:spacing w:after="0" w:line="240" w:lineRule="auto"/>
        <w:jc w:val="both"/>
        <w:rPr>
          <w:rFonts w:ascii="Times New Roman" w:eastAsia="Calibri" w:hAnsi="Times New Roman" w:cs="Times New Roman"/>
          <w:b/>
          <w:kern w:val="0"/>
          <w:sz w:val="24"/>
          <w:szCs w:val="24"/>
          <w14:ligatures w14:val="none"/>
        </w:rPr>
      </w:pPr>
    </w:p>
    <w:p w14:paraId="36D2C29D" w14:textId="77777777" w:rsidR="00461CCE" w:rsidRPr="00461CCE" w:rsidRDefault="00461CCE" w:rsidP="00461CCE">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4E80C18C" w14:textId="77777777" w:rsidR="00461CCE" w:rsidRPr="00461CCE" w:rsidRDefault="00461CCE" w:rsidP="00461CCE">
      <w:pPr>
        <w:spacing w:after="0" w:line="240" w:lineRule="auto"/>
        <w:jc w:val="center"/>
        <w:rPr>
          <w:rFonts w:ascii="Times New Roman" w:eastAsia="Calibri" w:hAnsi="Times New Roman" w:cs="Times New Roman"/>
          <w:b/>
          <w:kern w:val="0"/>
          <w:sz w:val="24"/>
          <w:szCs w:val="24"/>
          <w14:ligatures w14:val="none"/>
        </w:rPr>
      </w:pPr>
    </w:p>
    <w:p w14:paraId="158E9D71" w14:textId="77777777" w:rsidR="00461CCE" w:rsidRPr="00461CCE" w:rsidRDefault="00461CCE" w:rsidP="00461CCE"/>
    <w:p w14:paraId="62775F26" w14:textId="77777777" w:rsidR="00461CCE" w:rsidRDefault="00461CCE" w:rsidP="000101B4">
      <w:pPr>
        <w:tabs>
          <w:tab w:val="left" w:pos="-24212"/>
        </w:tabs>
        <w:jc w:val="right"/>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br w:type="page"/>
      </w:r>
    </w:p>
    <w:p w14:paraId="2EAA782C" w14:textId="3551A7B7" w:rsidR="009D689D" w:rsidRPr="00461CCE" w:rsidRDefault="009D689D" w:rsidP="009D689D">
      <w:pPr>
        <w:tabs>
          <w:tab w:val="left" w:pos="-24212"/>
        </w:tabs>
        <w:spacing w:after="0" w:line="240" w:lineRule="auto"/>
        <w:jc w:val="right"/>
        <w:rPr>
          <w:rFonts w:ascii="Times New Roman" w:eastAsia="Times New Roman" w:hAnsi="Times New Roman" w:cs="Times New Roman"/>
          <w:b/>
          <w:bCs/>
          <w:kern w:val="0"/>
          <w:sz w:val="24"/>
          <w:szCs w:val="24"/>
          <w:lang w:eastAsia="lv-LV"/>
          <w14:ligatures w14:val="none"/>
        </w:rPr>
      </w:pPr>
      <w:r w:rsidRPr="00461CCE">
        <w:rPr>
          <w:rFonts w:ascii="Times New Roman" w:eastAsia="Times New Roman" w:hAnsi="Times New Roman" w:cs="Times New Roman"/>
          <w:b/>
          <w:bCs/>
          <w:kern w:val="0"/>
          <w:sz w:val="24"/>
          <w:szCs w:val="24"/>
          <w:lang w:eastAsia="lv-LV"/>
          <w14:ligatures w14:val="none"/>
        </w:rPr>
        <w:lastRenderedPageBreak/>
        <w:t xml:space="preserve">PROJEKTS </w:t>
      </w:r>
      <w:r>
        <w:rPr>
          <w:rFonts w:ascii="Times New Roman" w:eastAsia="Times New Roman" w:hAnsi="Times New Roman" w:cs="Times New Roman"/>
          <w:b/>
          <w:bCs/>
          <w:kern w:val="0"/>
          <w:sz w:val="24"/>
          <w:szCs w:val="24"/>
          <w:lang w:eastAsia="lv-LV"/>
          <w14:ligatures w14:val="none"/>
        </w:rPr>
        <w:t>2</w:t>
      </w:r>
      <w:r w:rsidR="00A1356C">
        <w:rPr>
          <w:rFonts w:ascii="Times New Roman" w:eastAsia="Times New Roman" w:hAnsi="Times New Roman" w:cs="Times New Roman"/>
          <w:b/>
          <w:bCs/>
          <w:kern w:val="0"/>
          <w:sz w:val="24"/>
          <w:szCs w:val="24"/>
          <w:lang w:eastAsia="lv-LV"/>
          <w14:ligatures w14:val="none"/>
        </w:rPr>
        <w:t>1</w:t>
      </w:r>
    </w:p>
    <w:p w14:paraId="6B45977A" w14:textId="7E37D51A" w:rsidR="009D689D" w:rsidRPr="009D689D" w:rsidRDefault="009D689D" w:rsidP="009D689D">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9D689D">
        <w:rPr>
          <w:rFonts w:ascii="Times New Roman" w:eastAsia="Times New Roman" w:hAnsi="Times New Roman" w:cs="Times New Roman"/>
          <w:noProof/>
          <w:kern w:val="0"/>
          <w:sz w:val="20"/>
          <w:szCs w:val="20"/>
          <w:lang w:eastAsia="lv-LV"/>
          <w14:ligatures w14:val="none"/>
        </w:rPr>
        <w:drawing>
          <wp:inline distT="0" distB="0" distL="0" distR="0" wp14:anchorId="70FF55B9" wp14:editId="0E887DDD">
            <wp:extent cx="676275" cy="752475"/>
            <wp:effectExtent l="0" t="0" r="9525" b="9525"/>
            <wp:docPr id="1643293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67D108EC" w14:textId="77777777" w:rsidR="009D689D" w:rsidRPr="009D689D" w:rsidRDefault="009D689D" w:rsidP="009D689D">
      <w:pPr>
        <w:tabs>
          <w:tab w:val="center" w:pos="4153"/>
          <w:tab w:val="right" w:pos="8306"/>
        </w:tabs>
        <w:spacing w:after="0" w:line="240" w:lineRule="auto"/>
        <w:jc w:val="center"/>
        <w:rPr>
          <w:rFonts w:ascii="Times New Roman" w:eastAsia="Times New Roman" w:hAnsi="Times New Roman" w:cs="Times New Roman"/>
          <w:kern w:val="0"/>
          <w:sz w:val="20"/>
          <w:szCs w:val="24"/>
          <w:lang w:eastAsia="lv-LV"/>
          <w14:ligatures w14:val="none"/>
        </w:rPr>
      </w:pPr>
      <w:r w:rsidRPr="009D689D">
        <w:rPr>
          <w:rFonts w:ascii="Times New Roman" w:eastAsia="Times New Roman" w:hAnsi="Times New Roman" w:cs="Times New Roman"/>
          <w:kern w:val="0"/>
          <w:sz w:val="20"/>
          <w:szCs w:val="24"/>
          <w:lang w:eastAsia="lv-LV"/>
          <w14:ligatures w14:val="none"/>
        </w:rPr>
        <w:t>LATVIJAS REPUBLIKA</w:t>
      </w:r>
    </w:p>
    <w:p w14:paraId="59502B43" w14:textId="77777777" w:rsidR="009D689D" w:rsidRPr="009D689D" w:rsidRDefault="009D689D" w:rsidP="009D689D">
      <w:pPr>
        <w:tabs>
          <w:tab w:val="center" w:pos="4153"/>
          <w:tab w:val="right" w:pos="8306"/>
        </w:tabs>
        <w:spacing w:after="0" w:line="240" w:lineRule="auto"/>
        <w:jc w:val="center"/>
        <w:rPr>
          <w:rFonts w:ascii="Times New Roman" w:eastAsia="Times New Roman" w:hAnsi="Times New Roman" w:cs="Times New Roman"/>
          <w:b/>
          <w:kern w:val="0"/>
          <w:sz w:val="32"/>
          <w:szCs w:val="32"/>
          <w:lang w:eastAsia="lv-LV"/>
          <w14:ligatures w14:val="none"/>
        </w:rPr>
      </w:pPr>
      <w:r w:rsidRPr="009D689D">
        <w:rPr>
          <w:rFonts w:ascii="Times New Roman" w:eastAsia="Times New Roman" w:hAnsi="Times New Roman" w:cs="Times New Roman"/>
          <w:b/>
          <w:kern w:val="0"/>
          <w:sz w:val="32"/>
          <w:szCs w:val="32"/>
          <w:lang w:eastAsia="lv-LV"/>
          <w14:ligatures w14:val="none"/>
        </w:rPr>
        <w:t>DOBELES NOVADA DOME</w:t>
      </w:r>
    </w:p>
    <w:p w14:paraId="739887E6" w14:textId="77777777" w:rsidR="009D689D" w:rsidRPr="009D689D" w:rsidRDefault="009D689D" w:rsidP="009D689D">
      <w:pPr>
        <w:tabs>
          <w:tab w:val="center" w:pos="4153"/>
          <w:tab w:val="right" w:pos="8306"/>
        </w:tabs>
        <w:spacing w:after="0" w:line="240" w:lineRule="auto"/>
        <w:jc w:val="center"/>
        <w:rPr>
          <w:rFonts w:ascii="Times New Roman" w:eastAsia="Times New Roman" w:hAnsi="Times New Roman" w:cs="Times New Roman"/>
          <w:kern w:val="0"/>
          <w:sz w:val="16"/>
          <w:szCs w:val="16"/>
          <w:lang w:eastAsia="lv-LV"/>
          <w14:ligatures w14:val="none"/>
        </w:rPr>
      </w:pPr>
      <w:r w:rsidRPr="009D689D">
        <w:rPr>
          <w:rFonts w:ascii="Times New Roman" w:eastAsia="Times New Roman" w:hAnsi="Times New Roman" w:cs="Times New Roman"/>
          <w:kern w:val="0"/>
          <w:sz w:val="16"/>
          <w:szCs w:val="16"/>
          <w:lang w:eastAsia="lv-LV"/>
          <w14:ligatures w14:val="none"/>
        </w:rPr>
        <w:t>Brīvības iela 17, Dobele, Dobeles novads, LV-3701</w:t>
      </w:r>
    </w:p>
    <w:p w14:paraId="3DA2653C" w14:textId="77777777" w:rsidR="009D689D" w:rsidRPr="009D689D" w:rsidRDefault="009D689D" w:rsidP="009D689D">
      <w:pPr>
        <w:pBdr>
          <w:bottom w:val="double" w:sz="6" w:space="1" w:color="auto"/>
        </w:pBdr>
        <w:tabs>
          <w:tab w:val="center" w:pos="4153"/>
          <w:tab w:val="right" w:pos="8306"/>
        </w:tabs>
        <w:spacing w:after="0" w:line="240" w:lineRule="auto"/>
        <w:jc w:val="center"/>
        <w:rPr>
          <w:rFonts w:ascii="Times New Roman" w:eastAsia="Times New Roman" w:hAnsi="Times New Roman" w:cs="Times New Roman"/>
          <w:color w:val="000000"/>
          <w:kern w:val="0"/>
          <w:sz w:val="16"/>
          <w:szCs w:val="16"/>
          <w:lang w:eastAsia="lv-LV"/>
          <w14:ligatures w14:val="none"/>
        </w:rPr>
      </w:pPr>
      <w:r w:rsidRPr="009D689D">
        <w:rPr>
          <w:rFonts w:ascii="Times New Roman" w:eastAsia="Times New Roman" w:hAnsi="Times New Roman" w:cs="Times New Roman"/>
          <w:kern w:val="0"/>
          <w:sz w:val="16"/>
          <w:szCs w:val="16"/>
          <w:lang w:eastAsia="lv-LV"/>
          <w14:ligatures w14:val="none"/>
        </w:rPr>
        <w:t xml:space="preserve">Tālr. 63707269, 63700137, 63720940, e-pasts </w:t>
      </w:r>
      <w:hyperlink r:id="rId47" w:history="1">
        <w:r w:rsidRPr="009D689D">
          <w:rPr>
            <w:rFonts w:ascii="Times New Roman" w:eastAsia="Calibri" w:hAnsi="Times New Roman" w:cs="Times New Roman"/>
            <w:color w:val="000000"/>
            <w:kern w:val="0"/>
            <w:sz w:val="16"/>
            <w:szCs w:val="16"/>
            <w:u w:val="single"/>
            <w:lang w:eastAsia="lv-LV"/>
            <w14:ligatures w14:val="none"/>
          </w:rPr>
          <w:t>dome@dobele.lv</w:t>
        </w:r>
      </w:hyperlink>
    </w:p>
    <w:p w14:paraId="1A12912E" w14:textId="77777777" w:rsidR="009D689D" w:rsidRPr="009D689D" w:rsidRDefault="009D689D" w:rsidP="009D689D">
      <w:pPr>
        <w:autoSpaceDE w:val="0"/>
        <w:autoSpaceDN w:val="0"/>
        <w:adjustRightInd w:val="0"/>
        <w:spacing w:after="0" w:line="240" w:lineRule="auto"/>
        <w:jc w:val="center"/>
        <w:rPr>
          <w:rFonts w:ascii="Times New Roman" w:eastAsia="Calibri" w:hAnsi="Times New Roman" w:cs="Times New Roman"/>
          <w:b/>
          <w:bCs/>
          <w:color w:val="000000"/>
          <w:kern w:val="0"/>
          <w:sz w:val="24"/>
          <w:szCs w:val="24"/>
          <w14:ligatures w14:val="none"/>
        </w:rPr>
      </w:pPr>
    </w:p>
    <w:p w14:paraId="55585824" w14:textId="77777777" w:rsidR="009D689D" w:rsidRPr="009D689D" w:rsidRDefault="009D689D" w:rsidP="009D689D">
      <w:pPr>
        <w:autoSpaceDE w:val="0"/>
        <w:autoSpaceDN w:val="0"/>
        <w:adjustRightInd w:val="0"/>
        <w:spacing w:after="0" w:line="240" w:lineRule="auto"/>
        <w:jc w:val="center"/>
        <w:rPr>
          <w:rFonts w:ascii="Times New Roman" w:eastAsia="Calibri" w:hAnsi="Times New Roman" w:cs="Times New Roman"/>
          <w:b/>
          <w:bCs/>
          <w:color w:val="000000"/>
          <w:kern w:val="0"/>
          <w:sz w:val="24"/>
          <w:szCs w:val="24"/>
          <w14:ligatures w14:val="none"/>
        </w:rPr>
      </w:pPr>
    </w:p>
    <w:p w14:paraId="393A5364" w14:textId="77777777" w:rsidR="009D689D" w:rsidRPr="009D689D" w:rsidRDefault="009D689D" w:rsidP="009D689D">
      <w:pPr>
        <w:spacing w:after="0" w:line="240" w:lineRule="auto"/>
        <w:jc w:val="center"/>
        <w:rPr>
          <w:rFonts w:ascii="Times New Roman" w:eastAsia="Times New Roman" w:hAnsi="Times New Roman" w:cs="Times New Roman"/>
          <w:b/>
          <w:kern w:val="0"/>
          <w:sz w:val="24"/>
          <w:szCs w:val="24"/>
          <w:lang w:eastAsia="lv-LV"/>
          <w14:ligatures w14:val="none"/>
        </w:rPr>
      </w:pPr>
      <w:r w:rsidRPr="009D689D">
        <w:rPr>
          <w:rFonts w:ascii="Times New Roman" w:eastAsia="Times New Roman" w:hAnsi="Times New Roman" w:cs="Times New Roman"/>
          <w:b/>
          <w:kern w:val="0"/>
          <w:sz w:val="24"/>
          <w:szCs w:val="24"/>
          <w:lang w:eastAsia="lv-LV"/>
          <w14:ligatures w14:val="none"/>
        </w:rPr>
        <w:t>LĒMUMS</w:t>
      </w:r>
    </w:p>
    <w:p w14:paraId="0D9DF5E7" w14:textId="77777777" w:rsidR="009D689D" w:rsidRPr="009D689D" w:rsidRDefault="009D689D" w:rsidP="009D689D">
      <w:pPr>
        <w:spacing w:after="0" w:line="240" w:lineRule="auto"/>
        <w:jc w:val="center"/>
        <w:rPr>
          <w:rFonts w:ascii="Times New Roman" w:eastAsia="Times New Roman" w:hAnsi="Times New Roman" w:cs="Times New Roman"/>
          <w:b/>
          <w:kern w:val="0"/>
          <w:sz w:val="24"/>
          <w:szCs w:val="24"/>
          <w:lang w:eastAsia="lv-LV"/>
          <w14:ligatures w14:val="none"/>
        </w:rPr>
      </w:pPr>
      <w:r w:rsidRPr="009D689D">
        <w:rPr>
          <w:rFonts w:ascii="Times New Roman" w:eastAsia="Times New Roman" w:hAnsi="Times New Roman" w:cs="Times New Roman"/>
          <w:b/>
          <w:kern w:val="0"/>
          <w:sz w:val="24"/>
          <w:szCs w:val="24"/>
          <w:lang w:eastAsia="lv-LV"/>
          <w14:ligatures w14:val="none"/>
        </w:rPr>
        <w:t>Dobelē</w:t>
      </w:r>
    </w:p>
    <w:p w14:paraId="7FEF58D5" w14:textId="77777777" w:rsidR="009D689D" w:rsidRPr="009D689D" w:rsidRDefault="009D689D" w:rsidP="009D689D">
      <w:pPr>
        <w:tabs>
          <w:tab w:val="left" w:pos="-18092"/>
        </w:tabs>
        <w:spacing w:after="0" w:line="240" w:lineRule="auto"/>
        <w:ind w:left="360"/>
        <w:jc w:val="both"/>
        <w:rPr>
          <w:rFonts w:ascii="Times New Roman" w:eastAsia="Times New Roman" w:hAnsi="Times New Roman" w:cs="Times New Roman"/>
          <w:b/>
          <w:kern w:val="0"/>
          <w:sz w:val="24"/>
          <w:szCs w:val="24"/>
          <w:lang w:eastAsia="lv-LV"/>
          <w14:ligatures w14:val="none"/>
        </w:rPr>
      </w:pPr>
    </w:p>
    <w:p w14:paraId="1C2FF33E" w14:textId="63924FEB" w:rsidR="009D689D" w:rsidRPr="009D689D" w:rsidRDefault="009D689D" w:rsidP="009D689D">
      <w:pPr>
        <w:tabs>
          <w:tab w:val="center" w:pos="4153"/>
          <w:tab w:val="left" w:pos="8080"/>
          <w:tab w:val="right" w:pos="9498"/>
        </w:tabs>
        <w:spacing w:after="0" w:line="240" w:lineRule="auto"/>
        <w:ind w:left="113"/>
        <w:rPr>
          <w:rFonts w:ascii="Times New Roman" w:eastAsia="Times New Roman" w:hAnsi="Times New Roman" w:cs="Times New Roman"/>
          <w:b/>
          <w:color w:val="000000"/>
          <w:kern w:val="0"/>
          <w:sz w:val="24"/>
          <w:szCs w:val="24"/>
          <w:lang w:eastAsia="lv-LV"/>
          <w14:ligatures w14:val="none"/>
        </w:rPr>
      </w:pPr>
      <w:r w:rsidRPr="009D689D">
        <w:rPr>
          <w:rFonts w:ascii="Times New Roman" w:eastAsia="Times New Roman" w:hAnsi="Times New Roman" w:cs="Times New Roman"/>
          <w:b/>
          <w:kern w:val="0"/>
          <w:sz w:val="24"/>
          <w:szCs w:val="24"/>
          <w:lang w:eastAsia="x-none"/>
          <w14:ligatures w14:val="none"/>
        </w:rPr>
        <w:t xml:space="preserve">2026. gada </w:t>
      </w:r>
      <w:r w:rsidR="007B0BEF">
        <w:rPr>
          <w:rFonts w:ascii="Times New Roman" w:eastAsia="Times New Roman" w:hAnsi="Times New Roman" w:cs="Times New Roman"/>
          <w:b/>
          <w:kern w:val="0"/>
          <w:sz w:val="24"/>
          <w:szCs w:val="24"/>
          <w:lang w:eastAsia="x-none"/>
          <w14:ligatures w14:val="none"/>
        </w:rPr>
        <w:t>30</w:t>
      </w:r>
      <w:r w:rsidRPr="009D689D">
        <w:rPr>
          <w:rFonts w:ascii="Times New Roman" w:eastAsia="Times New Roman" w:hAnsi="Times New Roman" w:cs="Times New Roman"/>
          <w:b/>
          <w:kern w:val="0"/>
          <w:sz w:val="24"/>
          <w:szCs w:val="24"/>
          <w:lang w:eastAsia="x-none"/>
          <w14:ligatures w14:val="none"/>
        </w:rPr>
        <w:t xml:space="preserve">. septembrī                                                                             </w:t>
      </w:r>
      <w:r w:rsidRPr="009D689D">
        <w:rPr>
          <w:rFonts w:ascii="Times New Roman" w:eastAsia="Times New Roman" w:hAnsi="Times New Roman" w:cs="Times New Roman"/>
          <w:b/>
          <w:color w:val="000000"/>
          <w:kern w:val="0"/>
          <w:sz w:val="24"/>
          <w:szCs w:val="24"/>
          <w:lang w:eastAsia="lv-LV"/>
          <w14:ligatures w14:val="none"/>
        </w:rPr>
        <w:t xml:space="preserve">Nr.__ /13 </w:t>
      </w:r>
    </w:p>
    <w:p w14:paraId="769361C5" w14:textId="77777777" w:rsidR="009D689D" w:rsidRPr="009D689D" w:rsidRDefault="009D689D" w:rsidP="009D689D">
      <w:pPr>
        <w:tabs>
          <w:tab w:val="center" w:pos="4153"/>
          <w:tab w:val="left" w:pos="8080"/>
          <w:tab w:val="right" w:pos="9498"/>
        </w:tabs>
        <w:spacing w:after="0" w:line="240" w:lineRule="auto"/>
        <w:ind w:left="113"/>
        <w:rPr>
          <w:rFonts w:ascii="Times New Roman" w:eastAsia="Times New Roman" w:hAnsi="Times New Roman" w:cs="Times New Roman"/>
          <w:color w:val="000000"/>
          <w:kern w:val="0"/>
          <w:sz w:val="24"/>
          <w:szCs w:val="24"/>
          <w:lang w:eastAsia="lv-LV"/>
          <w14:ligatures w14:val="none"/>
        </w:rPr>
      </w:pPr>
    </w:p>
    <w:p w14:paraId="0F1AB104" w14:textId="77777777" w:rsidR="009D689D" w:rsidRPr="009D689D" w:rsidRDefault="009D689D" w:rsidP="009D689D">
      <w:pPr>
        <w:autoSpaceDE w:val="0"/>
        <w:autoSpaceDN w:val="0"/>
        <w:adjustRightInd w:val="0"/>
        <w:spacing w:after="0" w:line="240" w:lineRule="auto"/>
        <w:jc w:val="both"/>
        <w:rPr>
          <w:rFonts w:ascii="Times New Roman" w:eastAsia="Times New Roman" w:hAnsi="Times New Roman" w:cs="Times New Roman"/>
          <w:b/>
          <w:color w:val="000000"/>
          <w:kern w:val="0"/>
          <w:sz w:val="24"/>
          <w:szCs w:val="24"/>
          <w:lang w:eastAsia="lv-LV"/>
          <w14:ligatures w14:val="none"/>
        </w:rPr>
      </w:pPr>
    </w:p>
    <w:p w14:paraId="0E05900B" w14:textId="77777777" w:rsidR="009D689D" w:rsidRPr="009D689D" w:rsidRDefault="009D689D" w:rsidP="009D689D">
      <w:pPr>
        <w:spacing w:after="0" w:line="240" w:lineRule="auto"/>
        <w:jc w:val="center"/>
        <w:rPr>
          <w:rFonts w:ascii="Times New Roman" w:eastAsia="Times New Roman" w:hAnsi="Times New Roman" w:cs="Times New Roman"/>
          <w:b/>
          <w:kern w:val="0"/>
          <w:sz w:val="24"/>
          <w:szCs w:val="24"/>
          <w:u w:val="single"/>
          <w:lang w:eastAsia="lv-LV"/>
          <w14:ligatures w14:val="none"/>
        </w:rPr>
      </w:pPr>
      <w:r w:rsidRPr="009D689D">
        <w:rPr>
          <w:rFonts w:ascii="Times New Roman" w:eastAsia="Calibri" w:hAnsi="Times New Roman" w:cs="Times New Roman"/>
          <w:kern w:val="0"/>
          <w:sz w:val="24"/>
          <w:szCs w:val="24"/>
          <w:lang w:eastAsia="lv-LV"/>
          <w14:ligatures w14:val="none"/>
        </w:rPr>
        <w:tab/>
      </w:r>
      <w:r w:rsidRPr="009D689D">
        <w:rPr>
          <w:rFonts w:ascii="Times New Roman" w:eastAsia="Times New Roman" w:hAnsi="Times New Roman" w:cs="Times New Roman"/>
          <w:b/>
          <w:kern w:val="0"/>
          <w:sz w:val="24"/>
          <w:szCs w:val="24"/>
          <w:u w:val="single"/>
          <w:lang w:eastAsia="lv-LV"/>
          <w14:ligatures w14:val="none"/>
        </w:rPr>
        <w:t xml:space="preserve">Par nolikuma “Grozījums Dobeles novada pašvaldības institūciju amatpersonu un darbinieku atlīdzības nolikumā” apstiprināšanu </w:t>
      </w:r>
    </w:p>
    <w:p w14:paraId="0673A235" w14:textId="77777777" w:rsidR="009D689D" w:rsidRPr="009D689D" w:rsidRDefault="009D689D" w:rsidP="009D689D">
      <w:pPr>
        <w:spacing w:after="0" w:line="240" w:lineRule="auto"/>
        <w:ind w:right="-568"/>
        <w:rPr>
          <w:rFonts w:ascii="Times New Roman" w:eastAsia="Times New Roman" w:hAnsi="Times New Roman" w:cs="Times New Roman"/>
          <w:kern w:val="0"/>
          <w:sz w:val="24"/>
          <w:szCs w:val="24"/>
          <w:lang w:eastAsia="lv-LV"/>
          <w14:ligatures w14:val="none"/>
        </w:rPr>
      </w:pPr>
    </w:p>
    <w:p w14:paraId="1D22852D" w14:textId="77777777" w:rsidR="009D689D" w:rsidRPr="009D689D" w:rsidRDefault="009D689D" w:rsidP="009D689D">
      <w:pPr>
        <w:spacing w:after="100" w:afterAutospacing="1" w:line="240" w:lineRule="auto"/>
        <w:ind w:firstLine="720"/>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Saskaņā ar Valsts pārvaldes iekārtas likuma 73. panta pirmās daļas 1. punktu, Valsts un pašvaldību institūciju amatpersonu un darbinieku atlīdzības likuma 3. panta ceturtās daļas 2., 3., 4., 5., 8.punktu, 5. panta otro daļu, 14. panta pirmo daļu, 15. panta trešo daļu, 16. panta otro daļu, Ministru kabineta 2010. gada 30. novembra noteikumiem Nr.1075 „Valsts un pašvaldības institūciju amatu katalogs”, Ministru kabineta 2010. gada 21. jūnija noteikumiem Nr.565 „Noteikumi par valsts un pašvaldību institūciju amatpersonu un darbinieku sociālajām garantijām”, Ministru kabineta 2022. gada 21. jūnija noteikumiem Nr. 361 „</w:t>
      </w:r>
      <w:r w:rsidRPr="009D689D">
        <w:rPr>
          <w:rFonts w:ascii="Times New Roman" w:eastAsia="Times New Roman" w:hAnsi="Times New Roman" w:cs="Times New Roman"/>
          <w:color w:val="000000" w:themeColor="text1"/>
          <w:kern w:val="0"/>
          <w:sz w:val="24"/>
          <w:szCs w:val="24"/>
          <w:lang w:eastAsia="lv-LV"/>
          <w14:ligatures w14:val="none"/>
        </w:rPr>
        <w:t xml:space="preserve">Noteikumi par valsts institūciju amatpersonu un darbinieku darba samaksu un tās noteikšanas kārtību, kā arī par profesijām un specifiskajām jomām, kurām piemērojams tirgus koeficients”, </w:t>
      </w:r>
      <w:r w:rsidRPr="009D689D">
        <w:rPr>
          <w:rFonts w:ascii="Times New Roman" w:eastAsia="Times New Roman" w:hAnsi="Times New Roman" w:cs="Times New Roman"/>
          <w:kern w:val="0"/>
          <w:sz w:val="24"/>
          <w:szCs w:val="24"/>
          <w:lang w:eastAsia="lv-LV"/>
          <w14:ligatures w14:val="none"/>
        </w:rPr>
        <w:t xml:space="preserve">Ministru kabineta 2016. gada 5. jūlija noteikumiem Nr. 445 „Pedagogu darba samaksas noteikumi” 6. un 9.punktu, </w:t>
      </w:r>
      <w:r w:rsidRPr="009D689D">
        <w:rPr>
          <w:rFonts w:ascii="Times New Roman" w:eastAsia="Times New Roman" w:hAnsi="Times New Roman" w:cs="Times New Roman"/>
          <w:bCs/>
          <w:kern w:val="0"/>
          <w:sz w:val="24"/>
          <w:szCs w:val="24"/>
          <w:lang w:eastAsia="lv-LV"/>
          <w14:ligatures w14:val="none"/>
        </w:rPr>
        <w:t xml:space="preserve">atklāti balsojot: </w:t>
      </w:r>
      <w:r w:rsidRPr="009D689D">
        <w:rPr>
          <w:rFonts w:ascii="Times New Roman" w:hAnsi="Times New Roman" w:cs="Times New Roman"/>
          <w:sz w:val="24"/>
          <w:szCs w:val="24"/>
        </w:rPr>
        <w:t xml:space="preserve">PAR –, PRET –, ATTURAS -, </w:t>
      </w:r>
      <w:r w:rsidRPr="009D689D">
        <w:rPr>
          <w:rFonts w:ascii="Times New Roman" w:eastAsia="Times New Roman" w:hAnsi="Times New Roman" w:cs="Times New Roman"/>
          <w:kern w:val="0"/>
          <w:sz w:val="24"/>
          <w:szCs w:val="24"/>
          <w:lang w:eastAsia="lv-LV"/>
          <w14:ligatures w14:val="none"/>
        </w:rPr>
        <w:t>Dobeles novada dome NOLEMJ:</w:t>
      </w:r>
    </w:p>
    <w:p w14:paraId="505BD27C" w14:textId="77777777" w:rsidR="009D689D" w:rsidRPr="009D689D" w:rsidRDefault="009D689D" w:rsidP="009D689D">
      <w:pPr>
        <w:spacing w:after="0" w:line="240" w:lineRule="auto"/>
        <w:ind w:left="567" w:right="-46" w:hanging="283"/>
        <w:contextualSpacing/>
        <w:jc w:val="both"/>
        <w:rPr>
          <w:rFonts w:ascii="Times New Roman" w:eastAsia="Lucida Sans Unicode" w:hAnsi="Times New Roman" w:cs="Times New Roman"/>
          <w:sz w:val="24"/>
          <w:szCs w:val="24"/>
          <w:lang w:eastAsia="lv-LV"/>
          <w14:ligatures w14:val="none"/>
        </w:rPr>
      </w:pPr>
      <w:r w:rsidRPr="009D689D">
        <w:rPr>
          <w:rFonts w:ascii="Times New Roman" w:eastAsia="Lucida Sans Unicode" w:hAnsi="Times New Roman" w:cs="Times New Roman"/>
          <w:sz w:val="24"/>
          <w:szCs w:val="24"/>
          <w:lang w:eastAsia="lv-LV"/>
          <w14:ligatures w14:val="none"/>
        </w:rPr>
        <w:t>1.  Apstiprināt</w:t>
      </w:r>
      <w:r w:rsidRPr="009D689D">
        <w:rPr>
          <w:rFonts w:ascii="Times New Roman" w:eastAsia="Lucida Sans Unicode" w:hAnsi="Times New Roman" w:cs="Times New Roman"/>
          <w:bCs/>
          <w:sz w:val="24"/>
          <w:szCs w:val="24"/>
          <w:lang w:eastAsia="lv-LV"/>
          <w14:ligatures w14:val="none"/>
        </w:rPr>
        <w:t xml:space="preserve"> nolikumu “Grozījums </w:t>
      </w:r>
      <w:r w:rsidRPr="009D689D">
        <w:rPr>
          <w:rFonts w:ascii="Times New Roman" w:eastAsia="Times New Roman" w:hAnsi="Times New Roman" w:cs="Times New Roman"/>
          <w:sz w:val="24"/>
          <w:szCs w:val="24"/>
          <w:lang w:eastAsia="lv-LV"/>
          <w14:ligatures w14:val="none"/>
        </w:rPr>
        <w:t xml:space="preserve">Dobeles novada pašvaldības institūciju amatpersonu un darbinieku atlīdzības nolikumā” </w:t>
      </w:r>
      <w:r w:rsidRPr="009D689D">
        <w:rPr>
          <w:rFonts w:ascii="Times New Roman" w:eastAsia="Lucida Sans Unicode" w:hAnsi="Times New Roman" w:cs="Times New Roman"/>
          <w:sz w:val="24"/>
          <w:szCs w:val="24"/>
          <w:lang w:eastAsia="lv-LV"/>
          <w14:ligatures w14:val="none"/>
        </w:rPr>
        <w:t>(pielikumā).</w:t>
      </w:r>
    </w:p>
    <w:p w14:paraId="6DA6AF4B" w14:textId="77777777" w:rsidR="009D689D" w:rsidRPr="009D689D" w:rsidRDefault="009D689D" w:rsidP="009D689D">
      <w:pPr>
        <w:spacing w:after="0" w:line="240" w:lineRule="auto"/>
        <w:ind w:left="567" w:right="-46" w:hanging="283"/>
        <w:contextualSpacing/>
        <w:jc w:val="both"/>
        <w:rPr>
          <w:rFonts w:ascii="Times New Roman" w:eastAsia="Lucida Sans Unicode" w:hAnsi="Times New Roman" w:cs="Times New Roman"/>
          <w:sz w:val="24"/>
          <w:szCs w:val="24"/>
          <w:lang w:eastAsia="lv-LV"/>
          <w14:ligatures w14:val="none"/>
        </w:rPr>
      </w:pPr>
      <w:r w:rsidRPr="009D689D">
        <w:rPr>
          <w:rFonts w:ascii="Times New Roman" w:eastAsia="Lucida Sans Unicode" w:hAnsi="Times New Roman" w:cs="Times New Roman"/>
          <w:sz w:val="24"/>
          <w:szCs w:val="24"/>
          <w:lang w:eastAsia="lv-LV"/>
          <w14:ligatures w14:val="none"/>
        </w:rPr>
        <w:t>2.  Noteikt, ka nolikums</w:t>
      </w:r>
      <w:r w:rsidRPr="009D689D">
        <w:rPr>
          <w:rFonts w:ascii="Times New Roman" w:eastAsia="Lucida Sans Unicode" w:hAnsi="Times New Roman" w:cs="Times New Roman"/>
          <w:bCs/>
          <w:sz w:val="24"/>
          <w:szCs w:val="24"/>
          <w:lang w:eastAsia="lv-LV"/>
          <w14:ligatures w14:val="none"/>
        </w:rPr>
        <w:t xml:space="preserve"> “Grozījums </w:t>
      </w:r>
      <w:r w:rsidRPr="009D689D">
        <w:rPr>
          <w:rFonts w:ascii="Times New Roman" w:eastAsia="Times New Roman" w:hAnsi="Times New Roman" w:cs="Times New Roman"/>
          <w:sz w:val="24"/>
          <w:szCs w:val="24"/>
          <w:lang w:eastAsia="lv-LV"/>
          <w14:ligatures w14:val="none"/>
        </w:rPr>
        <w:t>Dobeles novada pašvaldības institūciju amatpersonu un darbinieku atlīdzības nolikumā”</w:t>
      </w:r>
      <w:r w:rsidRPr="009D689D">
        <w:rPr>
          <w:rFonts w:ascii="Times New Roman" w:eastAsia="Lucida Sans Unicode" w:hAnsi="Times New Roman" w:cs="Times New Roman"/>
          <w:sz w:val="24"/>
          <w:szCs w:val="24"/>
          <w:lang w:eastAsia="lv-LV"/>
          <w14:ligatures w14:val="none"/>
        </w:rPr>
        <w:t xml:space="preserve"> piemērojams ar 2026. gada 1. septembri.   </w:t>
      </w:r>
    </w:p>
    <w:p w14:paraId="2E9FBEB1" w14:textId="77777777" w:rsidR="009D689D" w:rsidRPr="009D689D" w:rsidRDefault="009D689D" w:rsidP="009D689D">
      <w:pPr>
        <w:widowControl w:val="0"/>
        <w:suppressAutoHyphens/>
        <w:spacing w:after="0" w:line="240" w:lineRule="auto"/>
        <w:ind w:left="720" w:right="-46"/>
        <w:jc w:val="both"/>
        <w:rPr>
          <w:rFonts w:ascii="Times New Roman" w:eastAsia="Lucida Sans Unicode" w:hAnsi="Times New Roman" w:cs="Times New Roman"/>
          <w:sz w:val="24"/>
          <w:szCs w:val="24"/>
          <w:lang w:eastAsia="lv-LV"/>
          <w14:ligatures w14:val="none"/>
        </w:rPr>
      </w:pPr>
    </w:p>
    <w:p w14:paraId="41635C40" w14:textId="77777777" w:rsidR="009D689D" w:rsidRPr="009D689D" w:rsidRDefault="009D689D" w:rsidP="009D689D">
      <w:pPr>
        <w:spacing w:after="0" w:line="240" w:lineRule="auto"/>
        <w:ind w:right="-568"/>
        <w:contextualSpacing/>
        <w:jc w:val="both"/>
        <w:rPr>
          <w:rFonts w:ascii="Times New Roman" w:eastAsia="Times New Roman" w:hAnsi="Times New Roman" w:cs="Times New Roman"/>
          <w:kern w:val="0"/>
          <w:sz w:val="24"/>
          <w:szCs w:val="24"/>
          <w:lang w:eastAsia="lv-LV"/>
          <w14:ligatures w14:val="none"/>
        </w:rPr>
      </w:pPr>
    </w:p>
    <w:p w14:paraId="1BD6D5D3" w14:textId="77777777" w:rsidR="009D689D" w:rsidRPr="009D689D" w:rsidRDefault="009D689D" w:rsidP="009D689D">
      <w:pPr>
        <w:spacing w:after="0" w:line="240" w:lineRule="auto"/>
        <w:ind w:right="84"/>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Domes priekšsēdētājs</w:t>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t xml:space="preserve">               A. Spridzāns</w:t>
      </w:r>
    </w:p>
    <w:p w14:paraId="1BD5B993" w14:textId="77777777" w:rsidR="009D689D" w:rsidRPr="009D689D" w:rsidRDefault="009D689D" w:rsidP="009D689D">
      <w:pPr>
        <w:spacing w:after="0" w:line="240" w:lineRule="auto"/>
        <w:ind w:right="84"/>
        <w:jc w:val="both"/>
        <w:rPr>
          <w:rFonts w:ascii="Times New Roman" w:eastAsia="Times New Roman" w:hAnsi="Times New Roman" w:cs="Times New Roman"/>
          <w:kern w:val="0"/>
          <w:sz w:val="24"/>
          <w:szCs w:val="24"/>
          <w:lang w:eastAsia="lv-LV"/>
          <w14:ligatures w14:val="none"/>
        </w:rPr>
      </w:pPr>
    </w:p>
    <w:p w14:paraId="713CFF89"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p>
    <w:p w14:paraId="4C242161"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Iesniedz: A. Spridzāns</w:t>
      </w:r>
    </w:p>
    <w:p w14:paraId="212174C2"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Sagatavoja: A. Didrihsone</w:t>
      </w:r>
    </w:p>
    <w:p w14:paraId="1B890D3F"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Izskatīts šādās pašvaldības institūcijās: -</w:t>
      </w:r>
    </w:p>
    <w:p w14:paraId="73CDEA66"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Personas, kuras aicināmas uz domes vai komitejas sēdi: -</w:t>
      </w:r>
    </w:p>
    <w:p w14:paraId="3DA633F4"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 xml:space="preserve">Pieņemto lēmumu nosūtīt: </w:t>
      </w:r>
      <w:r w:rsidRPr="009D689D">
        <w:rPr>
          <w:rFonts w:ascii="Times New Roman" w:eastAsia="Times New Roman" w:hAnsi="Times New Roman" w:cs="Times New Roman"/>
          <w:bCs/>
          <w:kern w:val="0"/>
          <w:sz w:val="24"/>
          <w:szCs w:val="24"/>
          <w:lang w:eastAsia="lv-LV"/>
          <w14:ligatures w14:val="none"/>
        </w:rPr>
        <w:t>Dobeles novada Izglītības pārvaldei</w:t>
      </w:r>
    </w:p>
    <w:p w14:paraId="2C23FCDF"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p>
    <w:p w14:paraId="7BA8B9B2"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p>
    <w:p w14:paraId="12E8D4D5"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p>
    <w:p w14:paraId="0939A9E7"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p>
    <w:p w14:paraId="0437B114" w14:textId="77777777" w:rsidR="009D689D" w:rsidRPr="009D689D" w:rsidRDefault="009D689D" w:rsidP="009D689D">
      <w:pPr>
        <w:spacing w:after="0" w:line="240" w:lineRule="auto"/>
        <w:jc w:val="both"/>
        <w:rPr>
          <w:rFonts w:ascii="Times New Roman" w:eastAsia="Times New Roman" w:hAnsi="Times New Roman" w:cs="Times New Roman"/>
          <w:bCs/>
          <w:kern w:val="0"/>
          <w:sz w:val="24"/>
          <w:szCs w:val="24"/>
          <w:lang w:eastAsia="lv-LV"/>
          <w14:ligatures w14:val="none"/>
        </w:rPr>
      </w:pPr>
    </w:p>
    <w:p w14:paraId="6790FB8B"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p>
    <w:p w14:paraId="400EF4F0" w14:textId="77777777" w:rsidR="009D689D" w:rsidRPr="009D689D" w:rsidRDefault="009D689D" w:rsidP="009D689D">
      <w:pPr>
        <w:spacing w:after="0" w:line="240" w:lineRule="auto"/>
        <w:ind w:right="84"/>
        <w:jc w:val="both"/>
        <w:rPr>
          <w:rFonts w:ascii="Times New Roman" w:eastAsia="Times New Roman" w:hAnsi="Times New Roman" w:cs="Times New Roman"/>
          <w:kern w:val="0"/>
          <w:sz w:val="24"/>
          <w:szCs w:val="24"/>
          <w:lang w:eastAsia="lv-LV"/>
          <w14:ligatures w14:val="none"/>
        </w:rPr>
      </w:pPr>
    </w:p>
    <w:p w14:paraId="18D7752E" w14:textId="77777777" w:rsidR="009D689D" w:rsidRPr="009D689D" w:rsidRDefault="009D689D" w:rsidP="009D689D">
      <w:pPr>
        <w:tabs>
          <w:tab w:val="left" w:pos="-24212"/>
        </w:tabs>
        <w:spacing w:after="0" w:line="240" w:lineRule="auto"/>
        <w:jc w:val="center"/>
        <w:rPr>
          <w:rFonts w:ascii="Times New Roman" w:eastAsia="Times New Roman" w:hAnsi="Times New Roman" w:cs="Times New Roman"/>
          <w:kern w:val="0"/>
          <w:sz w:val="20"/>
          <w:szCs w:val="20"/>
          <w:lang w:eastAsia="lv-LV"/>
          <w14:ligatures w14:val="none"/>
        </w:rPr>
      </w:pPr>
      <w:r w:rsidRPr="009D689D">
        <w:rPr>
          <w:rFonts w:ascii="Times New Roman" w:eastAsia="Times New Roman" w:hAnsi="Times New Roman" w:cs="Times New Roman"/>
          <w:noProof/>
          <w:kern w:val="0"/>
          <w:sz w:val="20"/>
          <w:szCs w:val="20"/>
          <w:lang w:eastAsia="lv-LV"/>
          <w14:ligatures w14:val="none"/>
        </w:rPr>
        <w:drawing>
          <wp:inline distT="0" distB="0" distL="0" distR="0" wp14:anchorId="2551513E" wp14:editId="3BA675B7">
            <wp:extent cx="676275" cy="752475"/>
            <wp:effectExtent l="0" t="0" r="9525" b="9525"/>
            <wp:docPr id="14121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20807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1CB71EF5" w14:textId="77777777" w:rsidR="009D689D" w:rsidRPr="009D689D" w:rsidRDefault="009D689D" w:rsidP="009D689D">
      <w:pPr>
        <w:tabs>
          <w:tab w:val="center" w:pos="4320"/>
          <w:tab w:val="right" w:pos="8640"/>
        </w:tabs>
        <w:spacing w:after="0" w:line="240" w:lineRule="auto"/>
        <w:jc w:val="center"/>
        <w:rPr>
          <w:rFonts w:ascii="Times New Roman" w:eastAsia="Times New Roman" w:hAnsi="Times New Roman" w:cs="Times New Roman"/>
          <w:kern w:val="0"/>
          <w:sz w:val="20"/>
          <w:szCs w:val="20"/>
          <w:lang w:eastAsia="x-none"/>
          <w14:ligatures w14:val="none"/>
        </w:rPr>
      </w:pPr>
      <w:r w:rsidRPr="009D689D">
        <w:rPr>
          <w:rFonts w:ascii="Times New Roman" w:eastAsia="Times New Roman" w:hAnsi="Times New Roman" w:cs="Times New Roman"/>
          <w:kern w:val="0"/>
          <w:sz w:val="20"/>
          <w:szCs w:val="20"/>
          <w:lang w:eastAsia="x-none"/>
          <w14:ligatures w14:val="none"/>
        </w:rPr>
        <w:t>LATVIJAS REPUBLIKA</w:t>
      </w:r>
    </w:p>
    <w:p w14:paraId="382B6E27" w14:textId="77777777" w:rsidR="009D689D" w:rsidRPr="009D689D" w:rsidRDefault="009D689D" w:rsidP="009D689D">
      <w:pPr>
        <w:tabs>
          <w:tab w:val="center" w:pos="4320"/>
          <w:tab w:val="right" w:pos="8640"/>
        </w:tabs>
        <w:spacing w:after="0" w:line="240" w:lineRule="auto"/>
        <w:jc w:val="center"/>
        <w:rPr>
          <w:rFonts w:ascii="Times New Roman" w:eastAsia="Times New Roman" w:hAnsi="Times New Roman" w:cs="Times New Roman"/>
          <w:b/>
          <w:kern w:val="0"/>
          <w:sz w:val="32"/>
          <w:szCs w:val="32"/>
          <w:lang w:eastAsia="x-none"/>
          <w14:ligatures w14:val="none"/>
        </w:rPr>
      </w:pPr>
      <w:r w:rsidRPr="009D689D">
        <w:rPr>
          <w:rFonts w:ascii="Times New Roman" w:eastAsia="Times New Roman" w:hAnsi="Times New Roman" w:cs="Times New Roman"/>
          <w:b/>
          <w:kern w:val="0"/>
          <w:sz w:val="32"/>
          <w:szCs w:val="32"/>
          <w:lang w:eastAsia="x-none"/>
          <w14:ligatures w14:val="none"/>
        </w:rPr>
        <w:t>DOBELES NOVADA DOME</w:t>
      </w:r>
    </w:p>
    <w:p w14:paraId="752D9D24" w14:textId="77777777" w:rsidR="009D689D" w:rsidRPr="009D689D" w:rsidRDefault="009D689D" w:rsidP="009D689D">
      <w:pPr>
        <w:tabs>
          <w:tab w:val="center" w:pos="4320"/>
          <w:tab w:val="right" w:pos="8640"/>
        </w:tabs>
        <w:spacing w:after="0" w:line="240" w:lineRule="auto"/>
        <w:jc w:val="center"/>
        <w:rPr>
          <w:rFonts w:ascii="Times New Roman" w:eastAsia="Times New Roman" w:hAnsi="Times New Roman" w:cs="Times New Roman"/>
          <w:kern w:val="0"/>
          <w:sz w:val="16"/>
          <w:szCs w:val="16"/>
          <w:lang w:eastAsia="x-none"/>
          <w14:ligatures w14:val="none"/>
        </w:rPr>
      </w:pPr>
      <w:r w:rsidRPr="009D689D">
        <w:rPr>
          <w:rFonts w:ascii="Times New Roman" w:eastAsia="Times New Roman" w:hAnsi="Times New Roman" w:cs="Times New Roman"/>
          <w:kern w:val="0"/>
          <w:sz w:val="16"/>
          <w:szCs w:val="16"/>
          <w:lang w:eastAsia="x-none"/>
          <w14:ligatures w14:val="none"/>
        </w:rPr>
        <w:t>Brīvības iela 17, Dobele, Dobeles novads, LV-3701</w:t>
      </w:r>
    </w:p>
    <w:p w14:paraId="71F25926" w14:textId="77777777" w:rsidR="009D689D" w:rsidRPr="009D689D" w:rsidRDefault="009D689D" w:rsidP="009D689D">
      <w:pPr>
        <w:pBdr>
          <w:bottom w:val="double" w:sz="6" w:space="1" w:color="auto"/>
        </w:pBdr>
        <w:tabs>
          <w:tab w:val="center" w:pos="4320"/>
          <w:tab w:val="right" w:pos="8640"/>
        </w:tabs>
        <w:spacing w:after="0" w:line="240" w:lineRule="auto"/>
        <w:jc w:val="center"/>
        <w:rPr>
          <w:rFonts w:ascii="Times New Roman" w:eastAsia="Times New Roman" w:hAnsi="Times New Roman" w:cs="Times New Roman"/>
          <w:color w:val="000000"/>
          <w:kern w:val="0"/>
          <w:sz w:val="24"/>
          <w:szCs w:val="20"/>
          <w:lang w:eastAsia="x-none"/>
          <w14:ligatures w14:val="none"/>
        </w:rPr>
      </w:pPr>
      <w:r w:rsidRPr="009D689D">
        <w:rPr>
          <w:rFonts w:ascii="Times New Roman" w:eastAsia="Times New Roman" w:hAnsi="Times New Roman" w:cs="Times New Roman"/>
          <w:kern w:val="0"/>
          <w:sz w:val="16"/>
          <w:szCs w:val="16"/>
          <w:lang w:eastAsia="x-none"/>
          <w14:ligatures w14:val="none"/>
        </w:rPr>
        <w:t xml:space="preserve">Tālr. 63707269, 63700137, 63720940, e-pasts </w:t>
      </w:r>
      <w:hyperlink r:id="rId49" w:history="1">
        <w:r w:rsidRPr="009D689D">
          <w:rPr>
            <w:rFonts w:ascii="Times New Roman" w:eastAsiaTheme="majorEastAsia" w:hAnsi="Times New Roman" w:cs="Times New Roman"/>
            <w:color w:val="000000"/>
            <w:kern w:val="0"/>
            <w:sz w:val="16"/>
            <w:szCs w:val="16"/>
            <w:u w:val="single"/>
            <w:lang w:eastAsia="x-none"/>
            <w14:ligatures w14:val="none"/>
          </w:rPr>
          <w:t>dome@dobele.lv</w:t>
        </w:r>
      </w:hyperlink>
    </w:p>
    <w:p w14:paraId="7952F65F" w14:textId="77777777" w:rsidR="009D689D" w:rsidRPr="009D689D" w:rsidRDefault="009D689D" w:rsidP="009D689D">
      <w:pPr>
        <w:spacing w:after="0" w:line="240" w:lineRule="auto"/>
        <w:rPr>
          <w:rFonts w:ascii="Times New Roman" w:eastAsia="Calibri" w:hAnsi="Times New Roman" w:cs="Times New Roman"/>
          <w:b/>
          <w:bCs/>
          <w:color w:val="000000"/>
          <w:kern w:val="0"/>
          <w:sz w:val="16"/>
          <w:szCs w:val="16"/>
          <w14:ligatures w14:val="none"/>
        </w:rPr>
      </w:pPr>
    </w:p>
    <w:p w14:paraId="7EC2862E" w14:textId="77777777" w:rsidR="009D689D" w:rsidRPr="009D689D" w:rsidRDefault="009D689D" w:rsidP="009D689D">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p>
    <w:p w14:paraId="07A293AB" w14:textId="77777777" w:rsidR="009D689D" w:rsidRPr="009D689D" w:rsidRDefault="009D689D" w:rsidP="009D689D">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APSTIPRINĀTI</w:t>
      </w:r>
    </w:p>
    <w:p w14:paraId="0307AB77" w14:textId="77777777" w:rsidR="009D689D" w:rsidRPr="009D689D" w:rsidRDefault="009D689D" w:rsidP="009D689D">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ar Dobeles novada domes</w:t>
      </w:r>
    </w:p>
    <w:p w14:paraId="5849AB60" w14:textId="16BACEBE" w:rsidR="009D689D" w:rsidRPr="009D689D" w:rsidRDefault="009D689D" w:rsidP="009D689D">
      <w:pPr>
        <w:autoSpaceDE w:val="0"/>
        <w:autoSpaceDN w:val="0"/>
        <w:adjustRightInd w:val="0"/>
        <w:spacing w:after="0" w:line="240" w:lineRule="auto"/>
        <w:jc w:val="right"/>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 xml:space="preserve">2026. gada </w:t>
      </w:r>
      <w:r w:rsidR="007B0BEF">
        <w:rPr>
          <w:rFonts w:ascii="Times New Roman" w:eastAsia="Calibri" w:hAnsi="Times New Roman" w:cs="Times New Roman"/>
          <w:color w:val="000000"/>
          <w:kern w:val="0"/>
          <w:sz w:val="24"/>
          <w:szCs w:val="24"/>
          <w:lang w:val="et-EE"/>
          <w14:ligatures w14:val="none"/>
        </w:rPr>
        <w:t>30</w:t>
      </w:r>
      <w:r w:rsidRPr="009D689D">
        <w:rPr>
          <w:rFonts w:ascii="Times New Roman" w:eastAsia="Calibri" w:hAnsi="Times New Roman" w:cs="Times New Roman"/>
          <w:color w:val="000000"/>
          <w:kern w:val="0"/>
          <w:sz w:val="24"/>
          <w:szCs w:val="24"/>
          <w:lang w:val="et-EE"/>
          <w14:ligatures w14:val="none"/>
        </w:rPr>
        <w:t xml:space="preserve">. septembrī </w:t>
      </w:r>
    </w:p>
    <w:p w14:paraId="1D407618" w14:textId="77777777" w:rsidR="009D689D" w:rsidRPr="009D689D" w:rsidRDefault="009D689D" w:rsidP="009D689D">
      <w:pPr>
        <w:autoSpaceDE w:val="0"/>
        <w:autoSpaceDN w:val="0"/>
        <w:adjustRightInd w:val="0"/>
        <w:spacing w:after="0" w:line="240" w:lineRule="auto"/>
        <w:jc w:val="center"/>
        <w:rPr>
          <w:rFonts w:ascii="Times New Roman" w:eastAsia="Calibri" w:hAnsi="Times New Roman" w:cs="Times New Roman"/>
          <w:color w:val="000000"/>
          <w:kern w:val="0"/>
          <w:sz w:val="24"/>
          <w:szCs w:val="24"/>
          <w:lang w:val="et-EE"/>
          <w14:ligatures w14:val="none"/>
        </w:rPr>
      </w:pPr>
      <w:r w:rsidRPr="009D689D">
        <w:rPr>
          <w:rFonts w:ascii="Times New Roman" w:eastAsia="Calibri" w:hAnsi="Times New Roman" w:cs="Times New Roman"/>
          <w:color w:val="000000"/>
          <w:kern w:val="0"/>
          <w:sz w:val="24"/>
          <w:szCs w:val="24"/>
          <w:lang w:val="et-EE"/>
          <w14:ligatures w14:val="none"/>
        </w:rPr>
        <w:t xml:space="preserve">                                                                                                                 lēmumu Nr.__/ 13</w:t>
      </w:r>
    </w:p>
    <w:p w14:paraId="4CFF36A2" w14:textId="77777777" w:rsidR="009D689D" w:rsidRPr="009D689D" w:rsidRDefault="009D689D" w:rsidP="009D689D">
      <w:pPr>
        <w:autoSpaceDE w:val="0"/>
        <w:autoSpaceDN w:val="0"/>
        <w:adjustRightInd w:val="0"/>
        <w:spacing w:after="0" w:line="240" w:lineRule="auto"/>
        <w:jc w:val="right"/>
        <w:rPr>
          <w:rFonts w:ascii="Times New Roman" w:eastAsia="Times New Roman" w:hAnsi="Times New Roman" w:cs="Times New Roman"/>
          <w:color w:val="000000"/>
          <w:kern w:val="0"/>
          <w:sz w:val="24"/>
          <w:szCs w:val="24"/>
          <w:lang w:eastAsia="lv-LV"/>
          <w14:ligatures w14:val="none"/>
        </w:rPr>
      </w:pPr>
    </w:p>
    <w:p w14:paraId="75DFBC5D" w14:textId="77777777" w:rsidR="009D689D" w:rsidRPr="009D689D" w:rsidRDefault="009D689D" w:rsidP="009D689D">
      <w:pPr>
        <w:spacing w:after="0" w:line="240" w:lineRule="auto"/>
        <w:ind w:right="-483"/>
        <w:jc w:val="center"/>
        <w:rPr>
          <w:rFonts w:ascii="Times New Roman" w:eastAsia="Times New Roman" w:hAnsi="Times New Roman" w:cs="Times New Roman"/>
          <w:b/>
          <w:bCs/>
          <w:color w:val="000000"/>
          <w:kern w:val="0"/>
          <w:sz w:val="24"/>
          <w:szCs w:val="24"/>
          <w:lang w:eastAsia="lv-LV"/>
          <w14:ligatures w14:val="none"/>
        </w:rPr>
      </w:pPr>
      <w:r w:rsidRPr="009D689D">
        <w:rPr>
          <w:rFonts w:ascii="Times New Roman" w:eastAsia="Times New Roman" w:hAnsi="Times New Roman" w:cs="Times New Roman"/>
          <w:b/>
          <w:bCs/>
          <w:color w:val="000000"/>
          <w:kern w:val="0"/>
          <w:sz w:val="24"/>
          <w:szCs w:val="24"/>
          <w:lang w:eastAsia="lv-LV"/>
          <w14:ligatures w14:val="none"/>
        </w:rPr>
        <w:t>Nolikums “Grozījums Dobeles novada pašvaldības institūciju amatpersonu</w:t>
      </w:r>
    </w:p>
    <w:p w14:paraId="234A41FC" w14:textId="77777777" w:rsidR="009D689D" w:rsidRPr="009D689D" w:rsidRDefault="009D689D" w:rsidP="009D689D">
      <w:pPr>
        <w:spacing w:after="0" w:line="240" w:lineRule="auto"/>
        <w:ind w:right="-483"/>
        <w:jc w:val="center"/>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b/>
          <w:bCs/>
          <w:color w:val="000000"/>
          <w:kern w:val="0"/>
          <w:sz w:val="24"/>
          <w:szCs w:val="24"/>
          <w:lang w:eastAsia="lv-LV"/>
          <w14:ligatures w14:val="none"/>
        </w:rPr>
        <w:t>un darbinieku atlīdzības nolikumā”</w:t>
      </w:r>
    </w:p>
    <w:p w14:paraId="72D2204F" w14:textId="77777777" w:rsidR="009D689D" w:rsidRPr="009D689D" w:rsidRDefault="009D689D" w:rsidP="009D689D">
      <w:pPr>
        <w:spacing w:after="0" w:line="240" w:lineRule="auto"/>
        <w:ind w:right="-483"/>
        <w:jc w:val="center"/>
        <w:rPr>
          <w:rFonts w:ascii="Times New Roman" w:eastAsia="Times New Roman" w:hAnsi="Times New Roman" w:cs="Times New Roman"/>
          <w:color w:val="000000"/>
          <w:kern w:val="0"/>
          <w:sz w:val="28"/>
          <w:szCs w:val="28"/>
          <w:lang w:eastAsia="lv-LV"/>
          <w14:ligatures w14:val="none"/>
        </w:rPr>
      </w:pPr>
    </w:p>
    <w:p w14:paraId="022E66A5" w14:textId="77777777" w:rsidR="009D689D" w:rsidRPr="009D689D" w:rsidRDefault="009D689D" w:rsidP="009D689D">
      <w:pPr>
        <w:spacing w:after="0" w:line="240" w:lineRule="auto"/>
        <w:ind w:firstLine="720"/>
        <w:jc w:val="both"/>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color w:val="000000"/>
          <w:kern w:val="0"/>
          <w:sz w:val="24"/>
          <w:szCs w:val="24"/>
          <w:lang w:eastAsia="lv-LV"/>
          <w14:ligatures w14:val="none"/>
        </w:rPr>
        <w:t xml:space="preserve">Izdots saskaņā ar Valsts pārvaldes iekārtas likuma 73. panta pirmās daļas 1. punktu, Valsts un pašvaldību institūciju amatpersonu un darbinieku atlīdzības likuma 3. panta ceturtās daļas 2., 3., 4., 5., 8. punktu, 5. panta otro daļu, 14. panta pirmo daļu, 15. panta trešo daļu, 16. panta otro daļu, </w:t>
      </w:r>
      <w:r w:rsidRPr="009D689D">
        <w:rPr>
          <w:rFonts w:ascii="Times New Roman" w:eastAsia="Times New Roman" w:hAnsi="Times New Roman" w:cs="Times New Roman"/>
          <w:kern w:val="0"/>
          <w:sz w:val="24"/>
          <w:szCs w:val="24"/>
          <w:lang w:eastAsia="lv-LV"/>
          <w14:ligatures w14:val="none"/>
        </w:rPr>
        <w:t>Ministru kabineta 2010. gada 30. novembra noteikumiem Nr.1075 „Valsts un pašvaldības institūciju amatu katalogs”, Ministru kabineta 2010. gada 21. jūnija noteikumiem Nr.565 „Noteikumi par valsts un pašvaldību institūciju amatpersonu un darbinieku sociālajām garantijām”, Ministru kabineta 2022. gada 21. jūnija noteikumiem Nr. 361 „</w:t>
      </w:r>
      <w:r w:rsidRPr="009D689D">
        <w:rPr>
          <w:rFonts w:ascii="Times New Roman" w:eastAsia="Times New Roman" w:hAnsi="Times New Roman" w:cs="Times New Roman"/>
          <w:color w:val="000000" w:themeColor="text1"/>
          <w:kern w:val="0"/>
          <w:sz w:val="24"/>
          <w:szCs w:val="24"/>
          <w:lang w:eastAsia="lv-LV"/>
          <w14:ligatures w14:val="none"/>
        </w:rPr>
        <w:t>Noteikumi par valsts institūciju amatpersonu un darbinieku darba samaksu un tās noteikšanas kārtību, kā arī par profesijām un specifiskajām jomām, kurām piemērojams tirgus koeficients”</w:t>
      </w:r>
      <w:r w:rsidRPr="009D689D">
        <w:rPr>
          <w:rFonts w:ascii="Times New Roman" w:eastAsia="Times New Roman" w:hAnsi="Times New Roman" w:cs="Times New Roman"/>
          <w:color w:val="000000"/>
          <w:kern w:val="0"/>
          <w:sz w:val="24"/>
          <w:szCs w:val="24"/>
          <w:lang w:eastAsia="lv-LV"/>
          <w14:ligatures w14:val="none"/>
        </w:rPr>
        <w:t xml:space="preserve">, </w:t>
      </w:r>
      <w:r w:rsidRPr="009D689D">
        <w:rPr>
          <w:rFonts w:ascii="Times New Roman" w:eastAsia="Times New Roman" w:hAnsi="Times New Roman" w:cs="Times New Roman"/>
          <w:kern w:val="0"/>
          <w:sz w:val="24"/>
          <w:szCs w:val="24"/>
          <w:lang w:eastAsia="lv-LV"/>
          <w14:ligatures w14:val="none"/>
        </w:rPr>
        <w:t xml:space="preserve">Ministru kabineta 2016. gada 5. jūlija noteikumiem Nr. 445 „Pedagogu darba samaksas noteikumi” 6. un 9.punktu, </w:t>
      </w:r>
    </w:p>
    <w:p w14:paraId="492489CE" w14:textId="77777777" w:rsidR="009D689D" w:rsidRPr="009D689D" w:rsidRDefault="009D689D" w:rsidP="009D689D">
      <w:pPr>
        <w:spacing w:after="0" w:line="240" w:lineRule="auto"/>
        <w:rPr>
          <w:rFonts w:ascii="Times New Roman" w:eastAsia="Times New Roman" w:hAnsi="Times New Roman" w:cs="Times New Roman"/>
          <w:kern w:val="0"/>
          <w:sz w:val="24"/>
          <w:szCs w:val="24"/>
          <w:lang w:eastAsia="lv-LV"/>
          <w14:ligatures w14:val="none"/>
        </w:rPr>
      </w:pPr>
    </w:p>
    <w:p w14:paraId="19C770B8" w14:textId="77777777" w:rsidR="009D689D" w:rsidRPr="009D689D" w:rsidRDefault="009D689D" w:rsidP="009D689D">
      <w:pPr>
        <w:spacing w:after="0" w:line="240" w:lineRule="auto"/>
        <w:ind w:firstLine="720"/>
        <w:jc w:val="both"/>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Izdarīt Dobeles novada domes 2021. gada 25. novembra nolikumā “</w:t>
      </w:r>
      <w:r w:rsidRPr="009D689D">
        <w:rPr>
          <w:rFonts w:ascii="Times New Roman" w:eastAsia="Times New Roman" w:hAnsi="Times New Roman" w:cs="Times New Roman"/>
          <w:color w:val="000000"/>
          <w:kern w:val="0"/>
          <w:sz w:val="24"/>
          <w:szCs w:val="24"/>
          <w:lang w:eastAsia="lv-LV"/>
          <w14:ligatures w14:val="none"/>
        </w:rPr>
        <w:t xml:space="preserve">Dobeles novada pašvaldības institūciju amatpersonu un darbinieku atlīdzības nolikums” (turpmāk  - nolikums), kas apstiprināts ar Dobeles novada domes </w:t>
      </w:r>
      <w:r w:rsidRPr="009D689D">
        <w:rPr>
          <w:rFonts w:ascii="Times New Roman" w:eastAsia="Times New Roman" w:hAnsi="Times New Roman" w:cs="Times New Roman"/>
          <w:kern w:val="0"/>
          <w:sz w:val="24"/>
          <w:szCs w:val="24"/>
          <w:lang w:eastAsia="lv-LV"/>
          <w14:ligatures w14:val="none"/>
        </w:rPr>
        <w:t xml:space="preserve">lēmumu Nr.297/16, </w:t>
      </w:r>
      <w:r w:rsidRPr="009D689D">
        <w:rPr>
          <w:rFonts w:ascii="Times New Roman" w:eastAsia="Times New Roman" w:hAnsi="Times New Roman" w:cs="Times New Roman"/>
          <w:color w:val="000000"/>
          <w:kern w:val="0"/>
          <w:sz w:val="24"/>
          <w:szCs w:val="24"/>
          <w:lang w:eastAsia="lv-LV"/>
          <w14:ligatures w14:val="none"/>
        </w:rPr>
        <w:t>šādu grozījumu:</w:t>
      </w:r>
    </w:p>
    <w:p w14:paraId="133BF4E6" w14:textId="77777777" w:rsidR="009D689D" w:rsidRPr="009D689D" w:rsidRDefault="009D689D" w:rsidP="009D689D">
      <w:pPr>
        <w:spacing w:after="0" w:line="240" w:lineRule="auto"/>
        <w:jc w:val="both"/>
        <w:rPr>
          <w:rFonts w:ascii="Times New Roman" w:eastAsia="Times New Roman" w:hAnsi="Times New Roman" w:cs="Times New Roman"/>
          <w:kern w:val="0"/>
          <w:sz w:val="24"/>
          <w:szCs w:val="24"/>
          <w:lang w:eastAsia="lv-LV"/>
          <w14:ligatures w14:val="none"/>
        </w:rPr>
      </w:pPr>
    </w:p>
    <w:p w14:paraId="7E2EDBEA" w14:textId="77777777" w:rsidR="009D689D" w:rsidRPr="009D689D" w:rsidRDefault="009D689D" w:rsidP="009D689D">
      <w:pPr>
        <w:numPr>
          <w:ilvl w:val="0"/>
          <w:numId w:val="41"/>
        </w:numPr>
        <w:spacing w:after="0" w:line="240" w:lineRule="auto"/>
        <w:contextualSpacing/>
        <w:jc w:val="both"/>
        <w:rPr>
          <w:rFonts w:ascii="Times New Roman" w:eastAsia="Times New Roman" w:hAnsi="Times New Roman" w:cs="Times New Roman"/>
          <w:color w:val="000000"/>
          <w:kern w:val="0"/>
          <w:sz w:val="24"/>
          <w:szCs w:val="24"/>
          <w:lang w:eastAsia="lv-LV"/>
          <w14:ligatures w14:val="none"/>
        </w:rPr>
      </w:pPr>
      <w:r w:rsidRPr="009D689D">
        <w:rPr>
          <w:rFonts w:ascii="Times New Roman" w:eastAsia="Times New Roman" w:hAnsi="Times New Roman" w:cs="Times New Roman"/>
          <w:color w:val="000000"/>
          <w:kern w:val="0"/>
          <w:sz w:val="24"/>
          <w:szCs w:val="24"/>
          <w:lang w:eastAsia="lv-LV"/>
          <w14:ligatures w14:val="none"/>
        </w:rPr>
        <w:t>Izteikt nolikuma 2. pielikumu jaunā redakcijā (pielikumā).</w:t>
      </w:r>
    </w:p>
    <w:p w14:paraId="66B7A155" w14:textId="77777777" w:rsidR="009D689D" w:rsidRPr="009D689D" w:rsidRDefault="009D689D" w:rsidP="009D689D">
      <w:pPr>
        <w:spacing w:after="0" w:line="240" w:lineRule="auto"/>
        <w:rPr>
          <w:rFonts w:ascii="Times New Roman" w:eastAsia="Times New Roman" w:hAnsi="Times New Roman" w:cs="Times New Roman"/>
          <w:color w:val="000000"/>
          <w:kern w:val="0"/>
          <w:sz w:val="24"/>
          <w:szCs w:val="24"/>
          <w:lang w:eastAsia="lv-LV"/>
          <w14:ligatures w14:val="none"/>
        </w:rPr>
      </w:pPr>
    </w:p>
    <w:p w14:paraId="2DB52780" w14:textId="77777777" w:rsidR="009D689D" w:rsidRPr="009D689D" w:rsidRDefault="009D689D" w:rsidP="009D689D">
      <w:pPr>
        <w:spacing w:after="0" w:line="240" w:lineRule="auto"/>
        <w:rPr>
          <w:rFonts w:ascii="Times New Roman" w:eastAsia="Times New Roman" w:hAnsi="Times New Roman" w:cs="Times New Roman"/>
          <w:color w:val="000000"/>
          <w:kern w:val="0"/>
          <w:sz w:val="24"/>
          <w:szCs w:val="24"/>
          <w:lang w:eastAsia="lv-LV"/>
          <w14:ligatures w14:val="none"/>
        </w:rPr>
      </w:pPr>
    </w:p>
    <w:p w14:paraId="19B92960" w14:textId="77777777" w:rsidR="009D689D" w:rsidRPr="009D689D" w:rsidRDefault="009D689D" w:rsidP="009D689D">
      <w:pPr>
        <w:spacing w:after="0" w:line="240" w:lineRule="auto"/>
        <w:ind w:right="84"/>
        <w:jc w:val="both"/>
        <w:rPr>
          <w:rFonts w:ascii="Times New Roman" w:eastAsia="Times New Roman" w:hAnsi="Times New Roman" w:cs="Times New Roman"/>
          <w:kern w:val="0"/>
          <w:sz w:val="24"/>
          <w:szCs w:val="24"/>
          <w:lang w:eastAsia="lv-LV"/>
          <w14:ligatures w14:val="none"/>
        </w:rPr>
      </w:pPr>
      <w:r w:rsidRPr="009D689D">
        <w:rPr>
          <w:rFonts w:ascii="Times New Roman" w:eastAsia="Times New Roman" w:hAnsi="Times New Roman" w:cs="Times New Roman"/>
          <w:kern w:val="0"/>
          <w:sz w:val="24"/>
          <w:szCs w:val="24"/>
          <w:lang w:eastAsia="lv-LV"/>
          <w14:ligatures w14:val="none"/>
        </w:rPr>
        <w:t>Domes priekšsēdētājs</w:t>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r>
      <w:r w:rsidRPr="009D689D">
        <w:rPr>
          <w:rFonts w:ascii="Times New Roman" w:eastAsia="Times New Roman" w:hAnsi="Times New Roman" w:cs="Times New Roman"/>
          <w:kern w:val="0"/>
          <w:sz w:val="24"/>
          <w:szCs w:val="24"/>
          <w:lang w:eastAsia="lv-LV"/>
          <w14:ligatures w14:val="none"/>
        </w:rPr>
        <w:tab/>
        <w:t xml:space="preserve">                         </w:t>
      </w:r>
      <w:r w:rsidRPr="009D689D">
        <w:rPr>
          <w:rFonts w:ascii="Times New Roman" w:eastAsia="Times New Roman" w:hAnsi="Times New Roman" w:cs="Times New Roman"/>
          <w:kern w:val="0"/>
          <w:sz w:val="24"/>
          <w:szCs w:val="24"/>
          <w:lang w:eastAsia="lv-LV"/>
          <w14:ligatures w14:val="none"/>
        </w:rPr>
        <w:tab/>
        <w:t>A. Spridzāns</w:t>
      </w:r>
    </w:p>
    <w:p w14:paraId="6F75137A" w14:textId="77777777" w:rsidR="009D689D" w:rsidRPr="009D689D" w:rsidRDefault="009D689D" w:rsidP="009D689D">
      <w:pPr>
        <w:spacing w:after="0" w:line="240" w:lineRule="auto"/>
        <w:rPr>
          <w:rFonts w:ascii="Times New Roman" w:eastAsia="Times New Roman" w:hAnsi="Times New Roman" w:cs="Times New Roman"/>
          <w:kern w:val="0"/>
          <w:sz w:val="24"/>
          <w:szCs w:val="24"/>
          <w:lang w:eastAsia="lv-LV"/>
          <w14:ligatures w14:val="none"/>
        </w:rPr>
      </w:pPr>
    </w:p>
    <w:p w14:paraId="797913B9" w14:textId="77777777" w:rsidR="009D689D" w:rsidRPr="009D689D" w:rsidRDefault="009D689D" w:rsidP="009D689D">
      <w:pPr>
        <w:spacing w:after="0" w:line="240" w:lineRule="auto"/>
        <w:rPr>
          <w:rFonts w:ascii="Times New Roman" w:eastAsia="Times New Roman" w:hAnsi="Times New Roman" w:cs="Times New Roman"/>
          <w:kern w:val="0"/>
          <w:sz w:val="24"/>
          <w:szCs w:val="24"/>
          <w:lang w:eastAsia="lv-LV"/>
          <w14:ligatures w14:val="none"/>
        </w:rPr>
      </w:pPr>
    </w:p>
    <w:p w14:paraId="34F68955" w14:textId="77777777" w:rsidR="009D689D" w:rsidRPr="009D689D" w:rsidRDefault="009D689D" w:rsidP="009D689D">
      <w:pPr>
        <w:spacing w:after="0" w:line="240" w:lineRule="auto"/>
        <w:rPr>
          <w:rFonts w:ascii="Times New Roman" w:eastAsia="Calibri" w:hAnsi="Times New Roman" w:cs="Times New Roman"/>
          <w:b/>
          <w:bCs/>
          <w:color w:val="000000"/>
          <w:kern w:val="0"/>
          <w:sz w:val="16"/>
          <w:szCs w:val="16"/>
          <w14:ligatures w14:val="none"/>
        </w:rPr>
      </w:pPr>
    </w:p>
    <w:p w14:paraId="1FF78941" w14:textId="77777777" w:rsidR="0062461C" w:rsidRDefault="0062461C" w:rsidP="000101B4">
      <w:pPr>
        <w:tabs>
          <w:tab w:val="left" w:pos="-24212"/>
        </w:tabs>
        <w:jc w:val="right"/>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br w:type="page"/>
      </w:r>
    </w:p>
    <w:p w14:paraId="76593629" w14:textId="77777777" w:rsidR="0062461C" w:rsidRPr="0062461C" w:rsidRDefault="0062461C" w:rsidP="0062461C">
      <w:pPr>
        <w:jc w:val="right"/>
        <w:rPr>
          <w:rFonts w:ascii="Times New Roman" w:hAnsi="Times New Roman" w:cs="Times New Roman"/>
          <w:color w:val="000000"/>
          <w:sz w:val="24"/>
          <w:szCs w:val="24"/>
        </w:rPr>
      </w:pPr>
      <w:r w:rsidRPr="0062461C">
        <w:rPr>
          <w:rFonts w:ascii="Times New Roman" w:hAnsi="Times New Roman" w:cs="Times New Roman"/>
          <w:color w:val="000000"/>
          <w:sz w:val="24"/>
          <w:szCs w:val="24"/>
        </w:rPr>
        <w:lastRenderedPageBreak/>
        <w:t>2.pielikums</w:t>
      </w:r>
    </w:p>
    <w:p w14:paraId="577FC1E6" w14:textId="77777777" w:rsidR="0062461C" w:rsidRPr="0062461C" w:rsidRDefault="0062461C" w:rsidP="0062461C">
      <w:pPr>
        <w:ind w:left="720"/>
        <w:contextualSpacing/>
        <w:jc w:val="right"/>
        <w:rPr>
          <w:rFonts w:ascii="Times New Roman" w:hAnsi="Times New Roman" w:cs="Times New Roman"/>
          <w:color w:val="000000"/>
          <w:sz w:val="24"/>
          <w:szCs w:val="24"/>
        </w:rPr>
      </w:pPr>
      <w:r w:rsidRPr="0062461C">
        <w:rPr>
          <w:rFonts w:ascii="Times New Roman" w:hAnsi="Times New Roman" w:cs="Times New Roman"/>
          <w:color w:val="000000"/>
          <w:sz w:val="24"/>
          <w:szCs w:val="24"/>
        </w:rPr>
        <w:t>Dobeles novada pašvaldības institūciju amatpersonu</w:t>
      </w:r>
      <w:r w:rsidRPr="0062461C">
        <w:rPr>
          <w:rFonts w:ascii="Times New Roman" w:hAnsi="Times New Roman" w:cs="Times New Roman"/>
          <w:color w:val="000000"/>
          <w:sz w:val="24"/>
          <w:szCs w:val="24"/>
        </w:rPr>
        <w:br/>
        <w:t>un darbinieku atlīdzības nolikumam</w:t>
      </w:r>
    </w:p>
    <w:p w14:paraId="5B3E69E6" w14:textId="77777777" w:rsidR="0062461C" w:rsidRPr="0062461C" w:rsidRDefault="0062461C" w:rsidP="0062461C">
      <w:pPr>
        <w:ind w:left="720"/>
        <w:contextualSpacing/>
        <w:jc w:val="right"/>
        <w:rPr>
          <w:rFonts w:ascii="Times New Roman" w:hAnsi="Times New Roman" w:cs="Times New Roman"/>
          <w:color w:val="000000"/>
          <w:sz w:val="24"/>
          <w:szCs w:val="24"/>
        </w:rPr>
      </w:pPr>
    </w:p>
    <w:p w14:paraId="04717220" w14:textId="77777777" w:rsidR="0062461C" w:rsidRPr="0062461C" w:rsidRDefault="0062461C" w:rsidP="0062461C">
      <w:pPr>
        <w:spacing w:line="256" w:lineRule="auto"/>
        <w:jc w:val="center"/>
        <w:rPr>
          <w:rFonts w:ascii="Times New Roman" w:hAnsi="Times New Roman" w:cs="Times New Roman"/>
          <w:b/>
          <w:color w:val="000000"/>
          <w:sz w:val="24"/>
          <w:szCs w:val="24"/>
        </w:rPr>
      </w:pPr>
      <w:r w:rsidRPr="0062461C">
        <w:rPr>
          <w:rFonts w:ascii="Times New Roman" w:hAnsi="Times New Roman" w:cs="Times New Roman"/>
          <w:b/>
          <w:color w:val="000000"/>
          <w:sz w:val="24"/>
          <w:szCs w:val="24"/>
        </w:rPr>
        <w:t>Izglītības iestāžu vadītāju mēneša darba algas likmes apmērs</w:t>
      </w:r>
    </w:p>
    <w:p w14:paraId="0F33F9BD" w14:textId="77777777" w:rsidR="0062461C" w:rsidRPr="0062461C" w:rsidRDefault="0062461C" w:rsidP="0062461C">
      <w:pPr>
        <w:spacing w:line="256" w:lineRule="auto"/>
        <w:jc w:val="center"/>
        <w:rPr>
          <w:rFonts w:ascii="Times New Roman" w:hAnsi="Times New Roman" w:cs="Times New Roman"/>
          <w:bCs/>
          <w:color w:val="000000"/>
          <w:sz w:val="24"/>
          <w:szCs w:val="24"/>
        </w:rPr>
      </w:pPr>
      <w:r w:rsidRPr="0062461C">
        <w:rPr>
          <w:rFonts w:ascii="Times New Roman" w:hAnsi="Times New Roman" w:cs="Times New Roman"/>
          <w:b/>
          <w:color w:val="000000"/>
          <w:sz w:val="24"/>
          <w:szCs w:val="24"/>
        </w:rPr>
        <w:t xml:space="preserve"> </w:t>
      </w:r>
      <w:r w:rsidRPr="0062461C">
        <w:rPr>
          <w:rFonts w:ascii="Times New Roman" w:hAnsi="Times New Roman" w:cs="Times New Roman"/>
          <w:bCs/>
          <w:color w:val="000000"/>
          <w:sz w:val="24"/>
          <w:szCs w:val="24"/>
        </w:rPr>
        <w:t>(2026./2027. mācību gadam)</w:t>
      </w:r>
    </w:p>
    <w:tbl>
      <w:tblPr>
        <w:tblW w:w="10207" w:type="dxa"/>
        <w:tblInd w:w="-998" w:type="dxa"/>
        <w:tblLook w:val="04A0" w:firstRow="1" w:lastRow="0" w:firstColumn="1" w:lastColumn="0" w:noHBand="0" w:noVBand="1"/>
      </w:tblPr>
      <w:tblGrid>
        <w:gridCol w:w="6522"/>
        <w:gridCol w:w="2126"/>
        <w:gridCol w:w="1559"/>
      </w:tblGrid>
      <w:tr w:rsidR="0062461C" w:rsidRPr="0062461C" w14:paraId="4C39D6D7" w14:textId="77777777" w:rsidTr="00D9148D">
        <w:trPr>
          <w:trHeight w:val="2451"/>
        </w:trPr>
        <w:tc>
          <w:tcPr>
            <w:tcW w:w="6522"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58007F68" w14:textId="77777777" w:rsidR="0062461C" w:rsidRPr="0062461C" w:rsidRDefault="0062461C" w:rsidP="00D9148D">
            <w:pPr>
              <w:spacing w:line="256" w:lineRule="auto"/>
              <w:rPr>
                <w:rFonts w:ascii="Times New Roman" w:hAnsi="Times New Roman" w:cs="Times New Roman"/>
                <w:color w:val="000000"/>
                <w:sz w:val="24"/>
                <w:szCs w:val="24"/>
              </w:rPr>
            </w:pPr>
            <w:r w:rsidRPr="0062461C">
              <w:rPr>
                <w:rFonts w:ascii="Times New Roman" w:hAnsi="Times New Roman" w:cs="Times New Roman"/>
                <w:color w:val="000000"/>
                <w:sz w:val="24"/>
                <w:szCs w:val="24"/>
              </w:rPr>
              <w:t> </w:t>
            </w:r>
          </w:p>
        </w:tc>
        <w:tc>
          <w:tcPr>
            <w:tcW w:w="2126" w:type="dxa"/>
            <w:tcBorders>
              <w:top w:val="single" w:sz="4" w:space="0" w:color="auto"/>
              <w:left w:val="nil"/>
              <w:bottom w:val="single" w:sz="4" w:space="0" w:color="auto"/>
              <w:right w:val="single" w:sz="4" w:space="0" w:color="auto"/>
            </w:tcBorders>
            <w:shd w:val="clear" w:color="auto" w:fill="DDEBF7"/>
            <w:textDirection w:val="btLr"/>
            <w:vAlign w:val="center"/>
            <w:hideMark/>
          </w:tcPr>
          <w:p w14:paraId="26249804" w14:textId="77777777" w:rsidR="0062461C" w:rsidRPr="0062461C" w:rsidRDefault="0062461C" w:rsidP="00D9148D">
            <w:pPr>
              <w:spacing w:line="256" w:lineRule="auto"/>
              <w:jc w:val="center"/>
              <w:rPr>
                <w:rFonts w:ascii="Times New Roman" w:hAnsi="Times New Roman" w:cs="Times New Roman"/>
                <w:b/>
                <w:bCs/>
                <w:color w:val="000000"/>
                <w:sz w:val="24"/>
                <w:szCs w:val="24"/>
              </w:rPr>
            </w:pPr>
            <w:r w:rsidRPr="0062461C">
              <w:rPr>
                <w:rFonts w:ascii="Times New Roman" w:hAnsi="Times New Roman" w:cs="Times New Roman"/>
                <w:b/>
                <w:bCs/>
                <w:color w:val="000000"/>
                <w:sz w:val="24"/>
                <w:szCs w:val="24"/>
              </w:rPr>
              <w:t>Zemākā mēneša algas likmes pēc MK noteikumu Nr.445 6.punkta</w:t>
            </w:r>
          </w:p>
        </w:tc>
        <w:tc>
          <w:tcPr>
            <w:tcW w:w="1559" w:type="dxa"/>
            <w:tcBorders>
              <w:top w:val="single" w:sz="4" w:space="0" w:color="auto"/>
              <w:left w:val="nil"/>
              <w:bottom w:val="single" w:sz="4" w:space="0" w:color="auto"/>
              <w:right w:val="single" w:sz="4" w:space="0" w:color="auto"/>
            </w:tcBorders>
            <w:shd w:val="clear" w:color="auto" w:fill="DDEBF7"/>
            <w:textDirection w:val="btLr"/>
            <w:vAlign w:val="center"/>
            <w:hideMark/>
          </w:tcPr>
          <w:p w14:paraId="64E8A61F" w14:textId="77777777" w:rsidR="0062461C" w:rsidRPr="0062461C" w:rsidRDefault="0062461C" w:rsidP="00D9148D">
            <w:pPr>
              <w:spacing w:line="256" w:lineRule="auto"/>
              <w:jc w:val="center"/>
              <w:rPr>
                <w:rFonts w:ascii="Times New Roman" w:hAnsi="Times New Roman" w:cs="Times New Roman"/>
                <w:b/>
                <w:bCs/>
                <w:color w:val="000000"/>
                <w:sz w:val="24"/>
                <w:szCs w:val="24"/>
              </w:rPr>
            </w:pPr>
            <w:r w:rsidRPr="0062461C">
              <w:rPr>
                <w:rFonts w:ascii="Times New Roman" w:hAnsi="Times New Roman" w:cs="Times New Roman"/>
                <w:b/>
                <w:bCs/>
                <w:color w:val="000000"/>
                <w:sz w:val="24"/>
                <w:szCs w:val="24"/>
              </w:rPr>
              <w:t>Paaugstināta mēneša algas likme pēc MK noteikumu 9.punkta</w:t>
            </w:r>
          </w:p>
        </w:tc>
      </w:tr>
      <w:tr w:rsidR="0062461C" w:rsidRPr="0062461C" w14:paraId="1AF794E5"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61F3DF4E"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Annas Brigaderes pamatskolas direktors</w:t>
            </w:r>
          </w:p>
        </w:tc>
        <w:tc>
          <w:tcPr>
            <w:tcW w:w="2126" w:type="dxa"/>
            <w:tcBorders>
              <w:top w:val="nil"/>
              <w:left w:val="nil"/>
              <w:bottom w:val="single" w:sz="4" w:space="0" w:color="auto"/>
              <w:right w:val="single" w:sz="4" w:space="0" w:color="auto"/>
            </w:tcBorders>
            <w:vAlign w:val="center"/>
            <w:hideMark/>
          </w:tcPr>
          <w:p w14:paraId="63CA8E12"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6CB94777" w14:textId="77777777" w:rsidR="0062461C" w:rsidRPr="0062461C" w:rsidRDefault="0062461C" w:rsidP="00D9148D">
            <w:pPr>
              <w:spacing w:line="256" w:lineRule="auto"/>
              <w:ind w:left="1173" w:hanging="1173"/>
              <w:rPr>
                <w:rFonts w:ascii="Times New Roman" w:hAnsi="Times New Roman" w:cs="Times New Roman"/>
                <w:sz w:val="24"/>
                <w:szCs w:val="24"/>
              </w:rPr>
            </w:pPr>
            <w:r w:rsidRPr="0062461C">
              <w:rPr>
                <w:rFonts w:ascii="Times New Roman" w:hAnsi="Times New Roman" w:cs="Times New Roman"/>
                <w:sz w:val="24"/>
                <w:szCs w:val="24"/>
              </w:rPr>
              <w:t>1953</w:t>
            </w:r>
          </w:p>
        </w:tc>
      </w:tr>
      <w:tr w:rsidR="0062461C" w:rsidRPr="0062461C" w14:paraId="79F5B3B1"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2717E7FD"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Augstkalnes pamatskolas direktors</w:t>
            </w:r>
          </w:p>
        </w:tc>
        <w:tc>
          <w:tcPr>
            <w:tcW w:w="2126" w:type="dxa"/>
            <w:tcBorders>
              <w:top w:val="nil"/>
              <w:left w:val="nil"/>
              <w:bottom w:val="single" w:sz="4" w:space="0" w:color="auto"/>
              <w:right w:val="single" w:sz="4" w:space="0" w:color="auto"/>
            </w:tcBorders>
            <w:vAlign w:val="center"/>
            <w:hideMark/>
          </w:tcPr>
          <w:p w14:paraId="5B2BA3BC"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3435406F"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1896</w:t>
            </w:r>
          </w:p>
        </w:tc>
      </w:tr>
      <w:tr w:rsidR="0062461C" w:rsidRPr="0062461C" w14:paraId="1C2F2C2F"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61FB978B"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Bikstu pamatskolas direktors</w:t>
            </w:r>
          </w:p>
        </w:tc>
        <w:tc>
          <w:tcPr>
            <w:tcW w:w="2126" w:type="dxa"/>
            <w:tcBorders>
              <w:top w:val="nil"/>
              <w:left w:val="nil"/>
              <w:bottom w:val="single" w:sz="4" w:space="0" w:color="auto"/>
              <w:right w:val="single" w:sz="4" w:space="0" w:color="auto"/>
            </w:tcBorders>
            <w:vAlign w:val="center"/>
            <w:hideMark/>
          </w:tcPr>
          <w:p w14:paraId="0BF18E4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4CEC3161"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2069</w:t>
            </w:r>
          </w:p>
        </w:tc>
      </w:tr>
      <w:tr w:rsidR="0062461C" w:rsidRPr="0062461C" w14:paraId="3306DBD7"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58BEC7A9"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Gardenes pamatskolas direktors</w:t>
            </w:r>
          </w:p>
        </w:tc>
        <w:tc>
          <w:tcPr>
            <w:tcW w:w="2126" w:type="dxa"/>
            <w:tcBorders>
              <w:top w:val="nil"/>
              <w:left w:val="nil"/>
              <w:bottom w:val="single" w:sz="4" w:space="0" w:color="auto"/>
              <w:right w:val="single" w:sz="4" w:space="0" w:color="auto"/>
            </w:tcBorders>
            <w:vAlign w:val="center"/>
            <w:hideMark/>
          </w:tcPr>
          <w:p w14:paraId="29FE8E44"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25A48173"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1953</w:t>
            </w:r>
          </w:p>
        </w:tc>
      </w:tr>
      <w:tr w:rsidR="0062461C" w:rsidRPr="0062461C" w14:paraId="285E3384"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292C9063"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Mežinieku pamatskolas direktors</w:t>
            </w:r>
          </w:p>
        </w:tc>
        <w:tc>
          <w:tcPr>
            <w:tcW w:w="2126" w:type="dxa"/>
            <w:tcBorders>
              <w:top w:val="nil"/>
              <w:left w:val="nil"/>
              <w:bottom w:val="single" w:sz="4" w:space="0" w:color="auto"/>
              <w:right w:val="single" w:sz="4" w:space="0" w:color="auto"/>
            </w:tcBorders>
            <w:vAlign w:val="center"/>
            <w:hideMark/>
          </w:tcPr>
          <w:p w14:paraId="2DABF22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38762B0C"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2130</w:t>
            </w:r>
          </w:p>
        </w:tc>
      </w:tr>
      <w:tr w:rsidR="0062461C" w:rsidRPr="0062461C" w14:paraId="6EBBC740"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40EB25B8"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Penkules pamatskolas direktors</w:t>
            </w:r>
          </w:p>
        </w:tc>
        <w:tc>
          <w:tcPr>
            <w:tcW w:w="2126" w:type="dxa"/>
            <w:tcBorders>
              <w:top w:val="nil"/>
              <w:left w:val="nil"/>
              <w:bottom w:val="single" w:sz="4" w:space="0" w:color="auto"/>
              <w:right w:val="single" w:sz="4" w:space="0" w:color="auto"/>
            </w:tcBorders>
            <w:vAlign w:val="center"/>
            <w:hideMark/>
          </w:tcPr>
          <w:p w14:paraId="1812EAB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28C37DBF"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1896</w:t>
            </w:r>
          </w:p>
        </w:tc>
      </w:tr>
      <w:tr w:rsidR="0062461C" w:rsidRPr="0062461C" w14:paraId="7E5B4CFD"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34D7CB4D"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sākumskolas direktors</w:t>
            </w:r>
          </w:p>
        </w:tc>
        <w:tc>
          <w:tcPr>
            <w:tcW w:w="2126" w:type="dxa"/>
            <w:tcBorders>
              <w:top w:val="nil"/>
              <w:left w:val="nil"/>
              <w:bottom w:val="single" w:sz="4" w:space="0" w:color="auto"/>
              <w:right w:val="single" w:sz="4" w:space="0" w:color="auto"/>
            </w:tcBorders>
            <w:vAlign w:val="center"/>
            <w:hideMark/>
          </w:tcPr>
          <w:p w14:paraId="559F15EC"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5318ED7A"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2191</w:t>
            </w:r>
          </w:p>
        </w:tc>
      </w:tr>
      <w:tr w:rsidR="0062461C" w:rsidRPr="0062461C" w14:paraId="78C553FD"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0FA586CA"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vidusskolas direktors</w:t>
            </w:r>
          </w:p>
        </w:tc>
        <w:tc>
          <w:tcPr>
            <w:tcW w:w="2126" w:type="dxa"/>
            <w:tcBorders>
              <w:top w:val="nil"/>
              <w:left w:val="nil"/>
              <w:bottom w:val="single" w:sz="4" w:space="0" w:color="auto"/>
              <w:right w:val="single" w:sz="4" w:space="0" w:color="auto"/>
            </w:tcBorders>
            <w:vAlign w:val="center"/>
            <w:hideMark/>
          </w:tcPr>
          <w:p w14:paraId="5C30B70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53EAFBA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2374</w:t>
            </w:r>
          </w:p>
        </w:tc>
      </w:tr>
      <w:tr w:rsidR="0062461C" w:rsidRPr="0062461C" w14:paraId="0DF4353F"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453409B2"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Bēnes pamatskolas direktors</w:t>
            </w:r>
          </w:p>
        </w:tc>
        <w:tc>
          <w:tcPr>
            <w:tcW w:w="2126" w:type="dxa"/>
            <w:tcBorders>
              <w:top w:val="nil"/>
              <w:left w:val="nil"/>
              <w:bottom w:val="single" w:sz="4" w:space="0" w:color="auto"/>
              <w:right w:val="single" w:sz="4" w:space="0" w:color="auto"/>
            </w:tcBorders>
            <w:vAlign w:val="center"/>
            <w:hideMark/>
          </w:tcPr>
          <w:p w14:paraId="7864C402"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tcPr>
          <w:p w14:paraId="4CC0727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1953</w:t>
            </w:r>
          </w:p>
        </w:tc>
      </w:tr>
      <w:tr w:rsidR="0062461C" w:rsidRPr="0062461C" w14:paraId="52323701"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6CAB6895"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pamatskolas direktors</w:t>
            </w:r>
          </w:p>
        </w:tc>
        <w:tc>
          <w:tcPr>
            <w:tcW w:w="2126" w:type="dxa"/>
            <w:tcBorders>
              <w:top w:val="nil"/>
              <w:left w:val="nil"/>
              <w:bottom w:val="single" w:sz="4" w:space="0" w:color="auto"/>
              <w:right w:val="single" w:sz="4" w:space="0" w:color="auto"/>
            </w:tcBorders>
            <w:vAlign w:val="center"/>
            <w:hideMark/>
          </w:tcPr>
          <w:p w14:paraId="06D80CE6"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1878</w:t>
            </w:r>
          </w:p>
        </w:tc>
        <w:tc>
          <w:tcPr>
            <w:tcW w:w="1559" w:type="dxa"/>
            <w:tcBorders>
              <w:top w:val="nil"/>
              <w:left w:val="nil"/>
              <w:bottom w:val="single" w:sz="4" w:space="0" w:color="auto"/>
              <w:right w:val="single" w:sz="4" w:space="0" w:color="auto"/>
            </w:tcBorders>
          </w:tcPr>
          <w:p w14:paraId="29739545"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2254</w:t>
            </w:r>
          </w:p>
        </w:tc>
      </w:tr>
      <w:tr w:rsidR="0062461C" w:rsidRPr="0062461C" w14:paraId="1FD53F61"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6B751161"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Amatniecības un vispārizglītojošās vidusskolas direktors</w:t>
            </w:r>
          </w:p>
        </w:tc>
        <w:tc>
          <w:tcPr>
            <w:tcW w:w="2126" w:type="dxa"/>
            <w:tcBorders>
              <w:top w:val="nil"/>
              <w:left w:val="nil"/>
              <w:bottom w:val="single" w:sz="4" w:space="0" w:color="auto"/>
              <w:right w:val="single" w:sz="4" w:space="0" w:color="auto"/>
            </w:tcBorders>
            <w:vAlign w:val="center"/>
            <w:hideMark/>
          </w:tcPr>
          <w:p w14:paraId="0528A54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1954</w:t>
            </w:r>
          </w:p>
        </w:tc>
        <w:tc>
          <w:tcPr>
            <w:tcW w:w="1559" w:type="dxa"/>
            <w:tcBorders>
              <w:top w:val="nil"/>
              <w:left w:val="nil"/>
              <w:bottom w:val="single" w:sz="4" w:space="0" w:color="auto"/>
              <w:right w:val="single" w:sz="4" w:space="0" w:color="auto"/>
            </w:tcBorders>
          </w:tcPr>
          <w:p w14:paraId="03599C7E"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2345</w:t>
            </w:r>
          </w:p>
        </w:tc>
      </w:tr>
      <w:tr w:rsidR="0062461C" w:rsidRPr="0062461C" w14:paraId="0CFA4BCD"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52ED2927"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Valsts ģimnāzijas direktors</w:t>
            </w:r>
          </w:p>
        </w:tc>
        <w:tc>
          <w:tcPr>
            <w:tcW w:w="2126" w:type="dxa"/>
            <w:tcBorders>
              <w:top w:val="nil"/>
              <w:left w:val="nil"/>
              <w:bottom w:val="single" w:sz="4" w:space="0" w:color="auto"/>
              <w:right w:val="single" w:sz="4" w:space="0" w:color="auto"/>
            </w:tcBorders>
            <w:vAlign w:val="center"/>
            <w:hideMark/>
          </w:tcPr>
          <w:p w14:paraId="6F50B0D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nil"/>
              <w:left w:val="nil"/>
              <w:bottom w:val="single" w:sz="4" w:space="0" w:color="auto"/>
              <w:right w:val="single" w:sz="4" w:space="0" w:color="auto"/>
            </w:tcBorders>
          </w:tcPr>
          <w:p w14:paraId="059DACC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r>
      <w:tr w:rsidR="0062461C" w:rsidRPr="0062461C" w14:paraId="770813F7"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793AB476"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Bērzupes pamatskolas direktors</w:t>
            </w:r>
          </w:p>
        </w:tc>
        <w:tc>
          <w:tcPr>
            <w:tcW w:w="2126" w:type="dxa"/>
            <w:tcBorders>
              <w:top w:val="nil"/>
              <w:left w:val="nil"/>
              <w:bottom w:val="single" w:sz="4" w:space="0" w:color="auto"/>
              <w:right w:val="single" w:sz="4" w:space="0" w:color="auto"/>
            </w:tcBorders>
            <w:vAlign w:val="center"/>
            <w:hideMark/>
          </w:tcPr>
          <w:p w14:paraId="5C2A0D86"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tcPr>
          <w:p w14:paraId="5455B4D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2069</w:t>
            </w:r>
          </w:p>
        </w:tc>
      </w:tr>
      <w:tr w:rsidR="0062461C" w:rsidRPr="0062461C" w14:paraId="3E74A65F"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0BF2E5D7"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Annenieku pirmsskolas izglītības iestādes „Riekstiņš” vadītājs</w:t>
            </w:r>
          </w:p>
        </w:tc>
        <w:tc>
          <w:tcPr>
            <w:tcW w:w="2126" w:type="dxa"/>
            <w:tcBorders>
              <w:top w:val="nil"/>
              <w:left w:val="nil"/>
              <w:bottom w:val="single" w:sz="4" w:space="0" w:color="auto"/>
              <w:right w:val="single" w:sz="4" w:space="0" w:color="auto"/>
            </w:tcBorders>
            <w:vAlign w:val="center"/>
            <w:hideMark/>
          </w:tcPr>
          <w:p w14:paraId="00682D5F"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37A134D5"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0E042C7B"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1C1F6E52"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Auru pirmsskolas izglītības iestādes „</w:t>
            </w:r>
            <w:proofErr w:type="spellStart"/>
            <w:r w:rsidRPr="0062461C">
              <w:rPr>
                <w:rFonts w:ascii="Times New Roman" w:hAnsi="Times New Roman" w:cs="Times New Roman"/>
                <w:sz w:val="24"/>
                <w:szCs w:val="24"/>
              </w:rPr>
              <w:t>Auriņš</w:t>
            </w:r>
            <w:proofErr w:type="spellEnd"/>
            <w:r w:rsidRPr="0062461C">
              <w:rPr>
                <w:rFonts w:ascii="Times New Roman" w:hAnsi="Times New Roman" w:cs="Times New Roman"/>
                <w:sz w:val="24"/>
                <w:szCs w:val="24"/>
              </w:rPr>
              <w:t>” vadītājs</w:t>
            </w:r>
          </w:p>
        </w:tc>
        <w:tc>
          <w:tcPr>
            <w:tcW w:w="2126" w:type="dxa"/>
            <w:tcBorders>
              <w:top w:val="nil"/>
              <w:left w:val="nil"/>
              <w:bottom w:val="single" w:sz="4" w:space="0" w:color="auto"/>
              <w:right w:val="single" w:sz="4" w:space="0" w:color="auto"/>
            </w:tcBorders>
            <w:vAlign w:val="center"/>
            <w:hideMark/>
          </w:tcPr>
          <w:p w14:paraId="7CD7F12A"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034BCD00"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3A52B0CF"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512B15FE"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„Jāņtārpiņš” vadītājs</w:t>
            </w:r>
          </w:p>
        </w:tc>
        <w:tc>
          <w:tcPr>
            <w:tcW w:w="2126" w:type="dxa"/>
            <w:tcBorders>
              <w:top w:val="single" w:sz="4" w:space="0" w:color="auto"/>
              <w:left w:val="nil"/>
              <w:bottom w:val="single" w:sz="4" w:space="0" w:color="auto"/>
              <w:right w:val="single" w:sz="4" w:space="0" w:color="auto"/>
            </w:tcBorders>
            <w:vAlign w:val="center"/>
            <w:hideMark/>
          </w:tcPr>
          <w:p w14:paraId="7CF7A1AA"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4301E24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211EF3F1"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1155C813"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„Spodrītis” vadītājs</w:t>
            </w:r>
          </w:p>
        </w:tc>
        <w:tc>
          <w:tcPr>
            <w:tcW w:w="2126" w:type="dxa"/>
            <w:tcBorders>
              <w:top w:val="nil"/>
              <w:left w:val="nil"/>
              <w:bottom w:val="single" w:sz="4" w:space="0" w:color="auto"/>
              <w:right w:val="single" w:sz="4" w:space="0" w:color="auto"/>
            </w:tcBorders>
            <w:vAlign w:val="center"/>
            <w:hideMark/>
          </w:tcPr>
          <w:p w14:paraId="22E93056"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vAlign w:val="center"/>
            <w:hideMark/>
          </w:tcPr>
          <w:p w14:paraId="66F005E4"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1B2C6D61"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3B811E8C"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„Zvaniņš” vadītājs</w:t>
            </w:r>
          </w:p>
        </w:tc>
        <w:tc>
          <w:tcPr>
            <w:tcW w:w="2126" w:type="dxa"/>
            <w:tcBorders>
              <w:top w:val="nil"/>
              <w:left w:val="nil"/>
              <w:bottom w:val="single" w:sz="4" w:space="0" w:color="auto"/>
              <w:right w:val="single" w:sz="4" w:space="0" w:color="auto"/>
            </w:tcBorders>
            <w:vAlign w:val="center"/>
            <w:hideMark/>
          </w:tcPr>
          <w:p w14:paraId="637DAAF6"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nil"/>
              <w:left w:val="nil"/>
              <w:bottom w:val="single" w:sz="4" w:space="0" w:color="auto"/>
              <w:right w:val="single" w:sz="4" w:space="0" w:color="auto"/>
            </w:tcBorders>
            <w:vAlign w:val="center"/>
            <w:hideMark/>
          </w:tcPr>
          <w:p w14:paraId="671491D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36C5134A" w14:textId="77777777" w:rsidTr="00D9148D">
        <w:trPr>
          <w:trHeight w:val="315"/>
        </w:trPr>
        <w:tc>
          <w:tcPr>
            <w:tcW w:w="6522" w:type="dxa"/>
            <w:tcBorders>
              <w:top w:val="nil"/>
              <w:left w:val="single" w:sz="4" w:space="0" w:color="auto"/>
              <w:bottom w:val="single" w:sz="4" w:space="0" w:color="auto"/>
              <w:right w:val="single" w:sz="4" w:space="0" w:color="auto"/>
            </w:tcBorders>
            <w:noWrap/>
            <w:vAlign w:val="center"/>
            <w:hideMark/>
          </w:tcPr>
          <w:p w14:paraId="126CEE85"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pirmsskolas izglītības iestādes „Valodiņa” vadītājs</w:t>
            </w:r>
          </w:p>
        </w:tc>
        <w:tc>
          <w:tcPr>
            <w:tcW w:w="2126" w:type="dxa"/>
            <w:tcBorders>
              <w:top w:val="nil"/>
              <w:left w:val="nil"/>
              <w:bottom w:val="single" w:sz="4" w:space="0" w:color="auto"/>
              <w:right w:val="single" w:sz="4" w:space="0" w:color="auto"/>
            </w:tcBorders>
            <w:vAlign w:val="center"/>
            <w:hideMark/>
          </w:tcPr>
          <w:p w14:paraId="7807145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42A45E5E"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2A95C3F7" w14:textId="77777777" w:rsidTr="00313A50">
        <w:trPr>
          <w:trHeight w:val="315"/>
        </w:trPr>
        <w:tc>
          <w:tcPr>
            <w:tcW w:w="6522" w:type="dxa"/>
            <w:tcBorders>
              <w:top w:val="nil"/>
              <w:left w:val="single" w:sz="4" w:space="0" w:color="auto"/>
              <w:bottom w:val="single" w:sz="4" w:space="0" w:color="auto"/>
              <w:right w:val="single" w:sz="4" w:space="0" w:color="auto"/>
            </w:tcBorders>
            <w:noWrap/>
            <w:vAlign w:val="center"/>
            <w:hideMark/>
          </w:tcPr>
          <w:p w14:paraId="4181E13D"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Krimūnu pirmsskolas izglītības iestādes ''Ābolītis" vadītājs</w:t>
            </w:r>
          </w:p>
        </w:tc>
        <w:tc>
          <w:tcPr>
            <w:tcW w:w="2126" w:type="dxa"/>
            <w:tcBorders>
              <w:top w:val="nil"/>
              <w:left w:val="nil"/>
              <w:bottom w:val="single" w:sz="4" w:space="0" w:color="auto"/>
              <w:right w:val="single" w:sz="4" w:space="0" w:color="auto"/>
            </w:tcBorders>
            <w:vAlign w:val="center"/>
            <w:hideMark/>
          </w:tcPr>
          <w:p w14:paraId="2EAAB575"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nil"/>
              <w:left w:val="nil"/>
              <w:bottom w:val="single" w:sz="4" w:space="0" w:color="auto"/>
              <w:right w:val="single" w:sz="4" w:space="0" w:color="auto"/>
            </w:tcBorders>
            <w:vAlign w:val="center"/>
            <w:hideMark/>
          </w:tcPr>
          <w:p w14:paraId="66000A3D"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056FBFD2" w14:textId="77777777" w:rsidTr="00313A50">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4E8BB398"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lastRenderedPageBreak/>
              <w:t>Auces pirmsskolas izglītības iestādes „Vecauce” vadītājs</w:t>
            </w:r>
          </w:p>
        </w:tc>
        <w:tc>
          <w:tcPr>
            <w:tcW w:w="2126" w:type="dxa"/>
            <w:tcBorders>
              <w:top w:val="single" w:sz="4" w:space="0" w:color="auto"/>
              <w:left w:val="nil"/>
              <w:bottom w:val="single" w:sz="4" w:space="0" w:color="auto"/>
              <w:right w:val="single" w:sz="4" w:space="0" w:color="auto"/>
            </w:tcBorders>
            <w:vAlign w:val="center"/>
            <w:hideMark/>
          </w:tcPr>
          <w:p w14:paraId="6075B864"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single" w:sz="4" w:space="0" w:color="auto"/>
              <w:left w:val="nil"/>
              <w:bottom w:val="single" w:sz="4" w:space="0" w:color="auto"/>
              <w:right w:val="single" w:sz="4" w:space="0" w:color="auto"/>
            </w:tcBorders>
            <w:vAlign w:val="center"/>
            <w:hideMark/>
          </w:tcPr>
          <w:p w14:paraId="1F2FBCEE"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43534362"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2B1E8819"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pirmsskolas izglītības iestādes „Pīlādzītis” vadītājs</w:t>
            </w:r>
          </w:p>
        </w:tc>
        <w:tc>
          <w:tcPr>
            <w:tcW w:w="2126" w:type="dxa"/>
            <w:tcBorders>
              <w:top w:val="single" w:sz="4" w:space="0" w:color="auto"/>
              <w:left w:val="nil"/>
              <w:bottom w:val="single" w:sz="4" w:space="0" w:color="auto"/>
              <w:right w:val="single" w:sz="4" w:space="0" w:color="auto"/>
            </w:tcBorders>
            <w:vAlign w:val="center"/>
            <w:hideMark/>
          </w:tcPr>
          <w:p w14:paraId="4D57F262"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c>
          <w:tcPr>
            <w:tcW w:w="1559" w:type="dxa"/>
            <w:tcBorders>
              <w:top w:val="single" w:sz="4" w:space="0" w:color="auto"/>
              <w:left w:val="nil"/>
              <w:bottom w:val="single" w:sz="4" w:space="0" w:color="auto"/>
              <w:right w:val="single" w:sz="4" w:space="0" w:color="auto"/>
            </w:tcBorders>
            <w:vAlign w:val="center"/>
            <w:hideMark/>
          </w:tcPr>
          <w:p w14:paraId="41FA887F"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1724</w:t>
            </w:r>
          </w:p>
        </w:tc>
      </w:tr>
      <w:tr w:rsidR="0062461C" w:rsidRPr="0062461C" w14:paraId="7F102132"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6C4CD8DF"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Mākslas skolas direktors</w:t>
            </w:r>
          </w:p>
        </w:tc>
        <w:tc>
          <w:tcPr>
            <w:tcW w:w="2126" w:type="dxa"/>
            <w:tcBorders>
              <w:top w:val="single" w:sz="4" w:space="0" w:color="auto"/>
              <w:left w:val="nil"/>
              <w:bottom w:val="single" w:sz="4" w:space="0" w:color="auto"/>
              <w:right w:val="single" w:sz="4" w:space="0" w:color="auto"/>
            </w:tcBorders>
            <w:vAlign w:val="center"/>
            <w:hideMark/>
          </w:tcPr>
          <w:p w14:paraId="5B28CDC9"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476B6BB7"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607EE93D"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28D67393"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Auces Mūzikas un mākslas skolas direktors</w:t>
            </w:r>
          </w:p>
        </w:tc>
        <w:tc>
          <w:tcPr>
            <w:tcW w:w="2126" w:type="dxa"/>
            <w:tcBorders>
              <w:top w:val="single" w:sz="4" w:space="0" w:color="auto"/>
              <w:left w:val="nil"/>
              <w:bottom w:val="single" w:sz="4" w:space="0" w:color="auto"/>
              <w:right w:val="single" w:sz="4" w:space="0" w:color="auto"/>
            </w:tcBorders>
            <w:vAlign w:val="center"/>
            <w:hideMark/>
          </w:tcPr>
          <w:p w14:paraId="461CA45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53D9AAEB"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1D53AE24"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7FC6AA43"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Mūzikas skolas direktors</w:t>
            </w:r>
          </w:p>
        </w:tc>
        <w:tc>
          <w:tcPr>
            <w:tcW w:w="2126" w:type="dxa"/>
            <w:tcBorders>
              <w:top w:val="single" w:sz="4" w:space="0" w:color="auto"/>
              <w:left w:val="nil"/>
              <w:bottom w:val="single" w:sz="4" w:space="0" w:color="auto"/>
              <w:right w:val="single" w:sz="4" w:space="0" w:color="auto"/>
            </w:tcBorders>
            <w:vAlign w:val="center"/>
            <w:hideMark/>
          </w:tcPr>
          <w:p w14:paraId="037EDC22"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c>
          <w:tcPr>
            <w:tcW w:w="1559" w:type="dxa"/>
            <w:tcBorders>
              <w:top w:val="single" w:sz="4" w:space="0" w:color="auto"/>
              <w:left w:val="nil"/>
              <w:bottom w:val="single" w:sz="4" w:space="0" w:color="auto"/>
              <w:right w:val="single" w:sz="4" w:space="0" w:color="auto"/>
            </w:tcBorders>
            <w:vAlign w:val="center"/>
            <w:hideMark/>
          </w:tcPr>
          <w:p w14:paraId="34CFA75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1775</w:t>
            </w:r>
          </w:p>
        </w:tc>
      </w:tr>
      <w:tr w:rsidR="0062461C" w:rsidRPr="0062461C" w14:paraId="5ADF54DA"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2E4C6662"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Sporta skolas direktors</w:t>
            </w:r>
          </w:p>
        </w:tc>
        <w:tc>
          <w:tcPr>
            <w:tcW w:w="2126" w:type="dxa"/>
            <w:tcBorders>
              <w:top w:val="single" w:sz="4" w:space="0" w:color="auto"/>
              <w:left w:val="nil"/>
              <w:bottom w:val="single" w:sz="4" w:space="0" w:color="auto"/>
              <w:right w:val="single" w:sz="4" w:space="0" w:color="auto"/>
            </w:tcBorders>
            <w:vAlign w:val="center"/>
            <w:hideMark/>
          </w:tcPr>
          <w:p w14:paraId="44008622"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c>
          <w:tcPr>
            <w:tcW w:w="1559" w:type="dxa"/>
            <w:tcBorders>
              <w:top w:val="single" w:sz="4" w:space="0" w:color="auto"/>
              <w:left w:val="nil"/>
              <w:bottom w:val="single" w:sz="4" w:space="0" w:color="auto"/>
              <w:right w:val="single" w:sz="4" w:space="0" w:color="auto"/>
            </w:tcBorders>
            <w:vAlign w:val="center"/>
            <w:hideMark/>
          </w:tcPr>
          <w:p w14:paraId="63269998"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1826</w:t>
            </w:r>
          </w:p>
        </w:tc>
      </w:tr>
      <w:tr w:rsidR="0062461C" w:rsidRPr="0062461C" w14:paraId="74E93E99" w14:textId="77777777" w:rsidTr="00D9148D">
        <w:trPr>
          <w:trHeight w:val="315"/>
        </w:trPr>
        <w:tc>
          <w:tcPr>
            <w:tcW w:w="6522" w:type="dxa"/>
            <w:tcBorders>
              <w:top w:val="single" w:sz="4" w:space="0" w:color="auto"/>
              <w:left w:val="single" w:sz="4" w:space="0" w:color="auto"/>
              <w:bottom w:val="single" w:sz="4" w:space="0" w:color="auto"/>
              <w:right w:val="single" w:sz="4" w:space="0" w:color="auto"/>
            </w:tcBorders>
            <w:noWrap/>
            <w:vAlign w:val="center"/>
            <w:hideMark/>
          </w:tcPr>
          <w:p w14:paraId="44C719F8" w14:textId="77777777" w:rsidR="0062461C" w:rsidRPr="0062461C" w:rsidRDefault="0062461C" w:rsidP="00D9148D">
            <w:pPr>
              <w:spacing w:line="256" w:lineRule="auto"/>
              <w:jc w:val="both"/>
              <w:rPr>
                <w:rFonts w:ascii="Times New Roman" w:hAnsi="Times New Roman" w:cs="Times New Roman"/>
                <w:sz w:val="24"/>
                <w:szCs w:val="24"/>
              </w:rPr>
            </w:pPr>
            <w:r w:rsidRPr="0062461C">
              <w:rPr>
                <w:rFonts w:ascii="Times New Roman" w:hAnsi="Times New Roman" w:cs="Times New Roman"/>
                <w:sz w:val="24"/>
                <w:szCs w:val="24"/>
              </w:rPr>
              <w:t>Dobeles Jaunatnes iniciatīvu un veselības centra vadītājs</w:t>
            </w:r>
          </w:p>
        </w:tc>
        <w:tc>
          <w:tcPr>
            <w:tcW w:w="2126" w:type="dxa"/>
            <w:tcBorders>
              <w:top w:val="single" w:sz="4" w:space="0" w:color="auto"/>
              <w:left w:val="nil"/>
              <w:bottom w:val="single" w:sz="4" w:space="0" w:color="auto"/>
              <w:right w:val="single" w:sz="4" w:space="0" w:color="auto"/>
            </w:tcBorders>
            <w:vAlign w:val="center"/>
            <w:hideMark/>
          </w:tcPr>
          <w:p w14:paraId="253C12B7"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1720</w:t>
            </w:r>
          </w:p>
        </w:tc>
        <w:tc>
          <w:tcPr>
            <w:tcW w:w="1559" w:type="dxa"/>
            <w:tcBorders>
              <w:top w:val="single" w:sz="4" w:space="0" w:color="auto"/>
              <w:left w:val="nil"/>
              <w:bottom w:val="single" w:sz="4" w:space="0" w:color="auto"/>
              <w:right w:val="single" w:sz="4" w:space="0" w:color="auto"/>
            </w:tcBorders>
            <w:vAlign w:val="center"/>
            <w:hideMark/>
          </w:tcPr>
          <w:p w14:paraId="0CA6C53C" w14:textId="77777777" w:rsidR="0062461C" w:rsidRPr="0062461C" w:rsidRDefault="0062461C" w:rsidP="00D9148D">
            <w:pPr>
              <w:spacing w:line="256" w:lineRule="auto"/>
              <w:rPr>
                <w:rFonts w:ascii="Times New Roman" w:hAnsi="Times New Roman" w:cs="Times New Roman"/>
                <w:sz w:val="24"/>
                <w:szCs w:val="24"/>
              </w:rPr>
            </w:pPr>
            <w:r w:rsidRPr="0062461C">
              <w:rPr>
                <w:rFonts w:ascii="Times New Roman" w:hAnsi="Times New Roman" w:cs="Times New Roman"/>
                <w:sz w:val="24"/>
                <w:szCs w:val="24"/>
              </w:rPr>
              <w:t>1720</w:t>
            </w:r>
          </w:p>
        </w:tc>
      </w:tr>
    </w:tbl>
    <w:p w14:paraId="33136F71" w14:textId="77777777" w:rsidR="0062461C" w:rsidRDefault="0062461C" w:rsidP="0062461C">
      <w:pPr>
        <w:pStyle w:val="Default"/>
        <w:jc w:val="center"/>
        <w:rPr>
          <w:b/>
          <w:bCs/>
          <w:lang w:val="lv-LV"/>
        </w:rPr>
      </w:pPr>
    </w:p>
    <w:p w14:paraId="0BA6FF45" w14:textId="77777777" w:rsidR="0062461C" w:rsidRDefault="0062461C" w:rsidP="0062461C"/>
    <w:p w14:paraId="209BBCE8" w14:textId="77777777" w:rsidR="0062461C" w:rsidRDefault="0062461C" w:rsidP="0062461C"/>
    <w:p w14:paraId="50AD36E4" w14:textId="020E1C38" w:rsidR="005641D0" w:rsidRDefault="005641D0" w:rsidP="000101B4">
      <w:pPr>
        <w:tabs>
          <w:tab w:val="left" w:pos="-24212"/>
        </w:tabs>
        <w:jc w:val="right"/>
        <w:rPr>
          <w:rFonts w:ascii="Times New Roman" w:eastAsia="Calibri" w:hAnsi="Times New Roman" w:cs="Times New Roman"/>
          <w:b/>
          <w:bCs/>
          <w:noProof/>
          <w:sz w:val="24"/>
          <w:szCs w:val="24"/>
        </w:rPr>
      </w:pPr>
    </w:p>
    <w:sectPr w:rsidR="005641D0" w:rsidSect="001D4B12">
      <w:footerReference w:type="default" r:id="rId50"/>
      <w:pgSz w:w="11906" w:h="16838"/>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B49BB" w14:textId="77777777" w:rsidR="00C205C6" w:rsidRDefault="00C205C6" w:rsidP="00AF7198">
      <w:pPr>
        <w:spacing w:after="0" w:line="240" w:lineRule="auto"/>
      </w:pPr>
      <w:r>
        <w:separator/>
      </w:r>
    </w:p>
  </w:endnote>
  <w:endnote w:type="continuationSeparator" w:id="0">
    <w:p w14:paraId="324F9A99" w14:textId="77777777" w:rsidR="00C205C6" w:rsidRDefault="00C205C6" w:rsidP="00AF7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OpenSymbol">
    <w:altName w:val="Calibri"/>
    <w:charset w:val="BA"/>
    <w:family w:val="auto"/>
    <w:pitch w:val="default"/>
  </w:font>
  <w:font w:name="Lucida Sans Unicode">
    <w:panose1 w:val="020B0602030504020204"/>
    <w:charset w:val="BA"/>
    <w:family w:val="swiss"/>
    <w:pitch w:val="variable"/>
    <w:sig w:usb0="80000AFF" w:usb1="0000396B" w:usb2="00000000" w:usb3="00000000" w:csb0="000000BF" w:csb1="00000000"/>
  </w:font>
  <w:font w:name="TimesNewRomanPSMT">
    <w:altName w:val="Klee One"/>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078521"/>
      <w:docPartObj>
        <w:docPartGallery w:val="Page Numbers (Bottom of Page)"/>
        <w:docPartUnique/>
      </w:docPartObj>
    </w:sdtPr>
    <w:sdtContent>
      <w:p w14:paraId="5A540180" w14:textId="5D6592D4" w:rsidR="00AF7198" w:rsidRDefault="00AF7198">
        <w:pPr>
          <w:pStyle w:val="Footer"/>
          <w:jc w:val="center"/>
        </w:pPr>
        <w:r>
          <w:fldChar w:fldCharType="begin"/>
        </w:r>
        <w:r>
          <w:instrText>PAGE   \* MERGEFORMAT</w:instrText>
        </w:r>
        <w:r>
          <w:fldChar w:fldCharType="separate"/>
        </w:r>
        <w:r>
          <w:t>2</w:t>
        </w:r>
        <w:r>
          <w:fldChar w:fldCharType="end"/>
        </w:r>
      </w:p>
    </w:sdtContent>
  </w:sdt>
  <w:p w14:paraId="73FE76BB" w14:textId="77777777" w:rsidR="00AF7198" w:rsidRDefault="00AF7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B99A" w14:textId="77777777" w:rsidR="00C205C6" w:rsidRDefault="00C205C6" w:rsidP="00AF7198">
      <w:pPr>
        <w:spacing w:after="0" w:line="240" w:lineRule="auto"/>
      </w:pPr>
      <w:r>
        <w:separator/>
      </w:r>
    </w:p>
  </w:footnote>
  <w:footnote w:type="continuationSeparator" w:id="0">
    <w:p w14:paraId="0D37A2B1" w14:textId="77777777" w:rsidR="00C205C6" w:rsidRDefault="00C205C6" w:rsidP="00AF7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EC5AB646"/>
    <w:name w:val="WW8Num12"/>
    <w:lvl w:ilvl="0">
      <w:start w:val="3"/>
      <w:numFmt w:val="decimal"/>
      <w:lvlText w:val="%1."/>
      <w:lvlJc w:val="left"/>
      <w:pPr>
        <w:tabs>
          <w:tab w:val="num" w:pos="622"/>
        </w:tabs>
        <w:ind w:left="622" w:hanging="480"/>
      </w:pPr>
      <w:rPr>
        <w:b/>
      </w:r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 w15:restartNumberingAfterBreak="0">
    <w:nsid w:val="00ED3F41"/>
    <w:multiLevelType w:val="hybridMultilevel"/>
    <w:tmpl w:val="09405760"/>
    <w:lvl w:ilvl="0" w:tplc="1B46A462">
      <w:start w:val="1"/>
      <w:numFmt w:val="decimal"/>
      <w:lvlText w:val="%1."/>
      <w:lvlJc w:val="left"/>
      <w:pPr>
        <w:ind w:left="360" w:hanging="360"/>
      </w:pPr>
      <w:rPr>
        <w:rFonts w:hint="default"/>
        <w:b w:val="0"/>
        <w:bCs/>
      </w:r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01F0078E"/>
    <w:multiLevelType w:val="hybridMultilevel"/>
    <w:tmpl w:val="E7069744"/>
    <w:lvl w:ilvl="0" w:tplc="26141ED4">
      <w:start w:val="5"/>
      <w:numFmt w:val="decimal"/>
      <w:lvlText w:val="%1."/>
      <w:lvlJc w:val="left"/>
      <w:pPr>
        <w:ind w:left="1571" w:hanging="360"/>
      </w:pPr>
      <w:rPr>
        <w:rFonts w:hint="default"/>
      </w:rPr>
    </w:lvl>
    <w:lvl w:ilvl="1" w:tplc="239210D6" w:tentative="1">
      <w:start w:val="1"/>
      <w:numFmt w:val="lowerLetter"/>
      <w:lvlText w:val="%2."/>
      <w:lvlJc w:val="left"/>
      <w:pPr>
        <w:ind w:left="2291" w:hanging="360"/>
      </w:pPr>
    </w:lvl>
    <w:lvl w:ilvl="2" w:tplc="41C0F6AC" w:tentative="1">
      <w:start w:val="1"/>
      <w:numFmt w:val="lowerRoman"/>
      <w:lvlText w:val="%3."/>
      <w:lvlJc w:val="right"/>
      <w:pPr>
        <w:ind w:left="3011" w:hanging="180"/>
      </w:pPr>
    </w:lvl>
    <w:lvl w:ilvl="3" w:tplc="E1DC4862" w:tentative="1">
      <w:start w:val="1"/>
      <w:numFmt w:val="decimal"/>
      <w:lvlText w:val="%4."/>
      <w:lvlJc w:val="left"/>
      <w:pPr>
        <w:ind w:left="3731" w:hanging="360"/>
      </w:pPr>
    </w:lvl>
    <w:lvl w:ilvl="4" w:tplc="663C79B6" w:tentative="1">
      <w:start w:val="1"/>
      <w:numFmt w:val="lowerLetter"/>
      <w:lvlText w:val="%5."/>
      <w:lvlJc w:val="left"/>
      <w:pPr>
        <w:ind w:left="4451" w:hanging="360"/>
      </w:pPr>
    </w:lvl>
    <w:lvl w:ilvl="5" w:tplc="A16C26D6" w:tentative="1">
      <w:start w:val="1"/>
      <w:numFmt w:val="lowerRoman"/>
      <w:lvlText w:val="%6."/>
      <w:lvlJc w:val="right"/>
      <w:pPr>
        <w:ind w:left="5171" w:hanging="180"/>
      </w:pPr>
    </w:lvl>
    <w:lvl w:ilvl="6" w:tplc="4A12F3C2" w:tentative="1">
      <w:start w:val="1"/>
      <w:numFmt w:val="decimal"/>
      <w:lvlText w:val="%7."/>
      <w:lvlJc w:val="left"/>
      <w:pPr>
        <w:ind w:left="5891" w:hanging="360"/>
      </w:pPr>
    </w:lvl>
    <w:lvl w:ilvl="7" w:tplc="E880FEFE" w:tentative="1">
      <w:start w:val="1"/>
      <w:numFmt w:val="lowerLetter"/>
      <w:lvlText w:val="%8."/>
      <w:lvlJc w:val="left"/>
      <w:pPr>
        <w:ind w:left="6611" w:hanging="360"/>
      </w:pPr>
    </w:lvl>
    <w:lvl w:ilvl="8" w:tplc="2458BB1C" w:tentative="1">
      <w:start w:val="1"/>
      <w:numFmt w:val="lowerRoman"/>
      <w:lvlText w:val="%9."/>
      <w:lvlJc w:val="right"/>
      <w:pPr>
        <w:ind w:left="7331" w:hanging="180"/>
      </w:pPr>
    </w:lvl>
  </w:abstractNum>
  <w:abstractNum w:abstractNumId="3" w15:restartNumberingAfterBreak="0">
    <w:nsid w:val="04585E43"/>
    <w:multiLevelType w:val="multilevel"/>
    <w:tmpl w:val="DB5A8870"/>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09618A"/>
    <w:multiLevelType w:val="multilevel"/>
    <w:tmpl w:val="B884351E"/>
    <w:lvl w:ilvl="0">
      <w:start w:val="3"/>
      <w:numFmt w:val="decimal"/>
      <w:lvlText w:val="%1."/>
      <w:lvlJc w:val="left"/>
      <w:pPr>
        <w:ind w:left="720" w:hanging="360"/>
      </w:pPr>
      <w:rPr>
        <w:rFonts w:hint="default"/>
      </w:rPr>
    </w:lvl>
    <w:lvl w:ilvl="1">
      <w:start w:val="1"/>
      <w:numFmt w:val="decimal"/>
      <w:isLgl/>
      <w:lvlText w:val="%1.%2."/>
      <w:lvlJc w:val="left"/>
      <w:pPr>
        <w:ind w:left="6314"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0F501127"/>
    <w:multiLevelType w:val="multilevel"/>
    <w:tmpl w:val="3D6A67C0"/>
    <w:lvl w:ilvl="0">
      <w:start w:val="1"/>
      <w:numFmt w:val="decimal"/>
      <w:lvlText w:val="%1."/>
      <w:lvlJc w:val="left"/>
      <w:pPr>
        <w:ind w:left="720" w:hanging="360"/>
      </w:pPr>
      <w:rPr>
        <w:rFonts w:ascii="Times New Roman" w:eastAsiaTheme="minorHAnsi" w:hAnsi="Times New Roman" w:cs="Times New Roman"/>
        <w:sz w:val="24"/>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7F7AEE"/>
    <w:multiLevelType w:val="hybridMultilevel"/>
    <w:tmpl w:val="E7D2E5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28E76E2"/>
    <w:multiLevelType w:val="hybridMultilevel"/>
    <w:tmpl w:val="6A3E5E6C"/>
    <w:lvl w:ilvl="0" w:tplc="B5C85FFE">
      <w:start w:val="1"/>
      <w:numFmt w:val="decimal"/>
      <w:lvlText w:val="%1."/>
      <w:lvlJc w:val="left"/>
      <w:pPr>
        <w:ind w:left="720" w:hanging="360"/>
      </w:pPr>
      <w:rPr>
        <w:rFonts w:ascii="Times New Roman" w:eastAsia="Times New Roman" w:hAnsi="Times New Roman" w:cs="Times New Roman"/>
      </w:rPr>
    </w:lvl>
    <w:lvl w:ilvl="1" w:tplc="0426000F">
      <w:start w:val="1"/>
      <w:numFmt w:val="decimal"/>
      <w:lvlText w:val="%2."/>
      <w:lvlJc w:val="left"/>
      <w:pPr>
        <w:ind w:left="288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6207FFE"/>
    <w:multiLevelType w:val="multilevel"/>
    <w:tmpl w:val="094C2DFE"/>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8772FE2"/>
    <w:multiLevelType w:val="hybridMultilevel"/>
    <w:tmpl w:val="196A53EA"/>
    <w:lvl w:ilvl="0" w:tplc="912A61AA">
      <w:start w:val="1"/>
      <w:numFmt w:val="decimal"/>
      <w:lvlText w:val="%1."/>
      <w:lvlJc w:val="left"/>
      <w:pPr>
        <w:ind w:left="1211" w:hanging="360"/>
      </w:pPr>
    </w:lvl>
    <w:lvl w:ilvl="1" w:tplc="04260019">
      <w:start w:val="1"/>
      <w:numFmt w:val="lowerLetter"/>
      <w:lvlText w:val="%2."/>
      <w:lvlJc w:val="left"/>
      <w:pPr>
        <w:ind w:left="1931" w:hanging="360"/>
      </w:pPr>
    </w:lvl>
    <w:lvl w:ilvl="2" w:tplc="0426001B">
      <w:start w:val="1"/>
      <w:numFmt w:val="lowerRoman"/>
      <w:lvlText w:val="%3."/>
      <w:lvlJc w:val="right"/>
      <w:pPr>
        <w:ind w:left="2651" w:hanging="180"/>
      </w:pPr>
    </w:lvl>
    <w:lvl w:ilvl="3" w:tplc="0426000F">
      <w:start w:val="1"/>
      <w:numFmt w:val="decimal"/>
      <w:lvlText w:val="%4."/>
      <w:lvlJc w:val="left"/>
      <w:pPr>
        <w:ind w:left="3371" w:hanging="360"/>
      </w:pPr>
    </w:lvl>
    <w:lvl w:ilvl="4" w:tplc="04260019">
      <w:start w:val="1"/>
      <w:numFmt w:val="lowerLetter"/>
      <w:lvlText w:val="%5."/>
      <w:lvlJc w:val="left"/>
      <w:pPr>
        <w:ind w:left="4091" w:hanging="360"/>
      </w:pPr>
    </w:lvl>
    <w:lvl w:ilvl="5" w:tplc="0426001B">
      <w:start w:val="1"/>
      <w:numFmt w:val="lowerRoman"/>
      <w:lvlText w:val="%6."/>
      <w:lvlJc w:val="right"/>
      <w:pPr>
        <w:ind w:left="4811" w:hanging="180"/>
      </w:pPr>
    </w:lvl>
    <w:lvl w:ilvl="6" w:tplc="0426000F">
      <w:start w:val="1"/>
      <w:numFmt w:val="decimal"/>
      <w:lvlText w:val="%7."/>
      <w:lvlJc w:val="left"/>
      <w:pPr>
        <w:ind w:left="5531" w:hanging="360"/>
      </w:pPr>
    </w:lvl>
    <w:lvl w:ilvl="7" w:tplc="04260019">
      <w:start w:val="1"/>
      <w:numFmt w:val="lowerLetter"/>
      <w:lvlText w:val="%8."/>
      <w:lvlJc w:val="left"/>
      <w:pPr>
        <w:ind w:left="6251" w:hanging="360"/>
      </w:pPr>
    </w:lvl>
    <w:lvl w:ilvl="8" w:tplc="0426001B">
      <w:start w:val="1"/>
      <w:numFmt w:val="lowerRoman"/>
      <w:lvlText w:val="%9."/>
      <w:lvlJc w:val="right"/>
      <w:pPr>
        <w:ind w:left="6971" w:hanging="180"/>
      </w:pPr>
    </w:lvl>
  </w:abstractNum>
  <w:abstractNum w:abstractNumId="10" w15:restartNumberingAfterBreak="0">
    <w:nsid w:val="1A642135"/>
    <w:multiLevelType w:val="multilevel"/>
    <w:tmpl w:val="0B0E760A"/>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EA30672"/>
    <w:multiLevelType w:val="hybridMultilevel"/>
    <w:tmpl w:val="2E1E8878"/>
    <w:lvl w:ilvl="0" w:tplc="6ABE9510">
      <w:start w:val="1"/>
      <w:numFmt w:val="upperRoman"/>
      <w:lvlText w:val="%1."/>
      <w:lvlJc w:val="left"/>
      <w:pPr>
        <w:ind w:left="4199" w:hanging="720"/>
      </w:pPr>
      <w:rPr>
        <w:rFonts w:hint="default"/>
      </w:rPr>
    </w:lvl>
    <w:lvl w:ilvl="1" w:tplc="04260019" w:tentative="1">
      <w:start w:val="1"/>
      <w:numFmt w:val="lowerLetter"/>
      <w:lvlText w:val="%2."/>
      <w:lvlJc w:val="left"/>
      <w:pPr>
        <w:ind w:left="4559" w:hanging="360"/>
      </w:pPr>
    </w:lvl>
    <w:lvl w:ilvl="2" w:tplc="0426001B" w:tentative="1">
      <w:start w:val="1"/>
      <w:numFmt w:val="lowerRoman"/>
      <w:lvlText w:val="%3."/>
      <w:lvlJc w:val="right"/>
      <w:pPr>
        <w:ind w:left="5279" w:hanging="180"/>
      </w:pPr>
    </w:lvl>
    <w:lvl w:ilvl="3" w:tplc="0426000F" w:tentative="1">
      <w:start w:val="1"/>
      <w:numFmt w:val="decimal"/>
      <w:lvlText w:val="%4."/>
      <w:lvlJc w:val="left"/>
      <w:pPr>
        <w:ind w:left="5999" w:hanging="360"/>
      </w:pPr>
    </w:lvl>
    <w:lvl w:ilvl="4" w:tplc="04260019" w:tentative="1">
      <w:start w:val="1"/>
      <w:numFmt w:val="lowerLetter"/>
      <w:lvlText w:val="%5."/>
      <w:lvlJc w:val="left"/>
      <w:pPr>
        <w:ind w:left="6719" w:hanging="360"/>
      </w:pPr>
    </w:lvl>
    <w:lvl w:ilvl="5" w:tplc="0426001B" w:tentative="1">
      <w:start w:val="1"/>
      <w:numFmt w:val="lowerRoman"/>
      <w:lvlText w:val="%6."/>
      <w:lvlJc w:val="right"/>
      <w:pPr>
        <w:ind w:left="7439" w:hanging="180"/>
      </w:pPr>
    </w:lvl>
    <w:lvl w:ilvl="6" w:tplc="0426000F" w:tentative="1">
      <w:start w:val="1"/>
      <w:numFmt w:val="decimal"/>
      <w:lvlText w:val="%7."/>
      <w:lvlJc w:val="left"/>
      <w:pPr>
        <w:ind w:left="8159" w:hanging="360"/>
      </w:pPr>
    </w:lvl>
    <w:lvl w:ilvl="7" w:tplc="04260019" w:tentative="1">
      <w:start w:val="1"/>
      <w:numFmt w:val="lowerLetter"/>
      <w:lvlText w:val="%8."/>
      <w:lvlJc w:val="left"/>
      <w:pPr>
        <w:ind w:left="8879" w:hanging="360"/>
      </w:pPr>
    </w:lvl>
    <w:lvl w:ilvl="8" w:tplc="0426001B" w:tentative="1">
      <w:start w:val="1"/>
      <w:numFmt w:val="lowerRoman"/>
      <w:lvlText w:val="%9."/>
      <w:lvlJc w:val="right"/>
      <w:pPr>
        <w:ind w:left="9599" w:hanging="180"/>
      </w:pPr>
    </w:lvl>
  </w:abstractNum>
  <w:abstractNum w:abstractNumId="12" w15:restartNumberingAfterBreak="0">
    <w:nsid w:val="20FB76A5"/>
    <w:multiLevelType w:val="hybridMultilevel"/>
    <w:tmpl w:val="40740994"/>
    <w:lvl w:ilvl="0" w:tplc="38A8EC88">
      <w:start w:val="1"/>
      <w:numFmt w:val="decimal"/>
      <w:lvlText w:val="%1."/>
      <w:lvlJc w:val="left"/>
      <w:pPr>
        <w:ind w:left="720" w:hanging="360"/>
      </w:pPr>
      <w:rPr>
        <w:rFonts w:hint="default"/>
      </w:rPr>
    </w:lvl>
    <w:lvl w:ilvl="1" w:tplc="CE10BF96" w:tentative="1">
      <w:start w:val="1"/>
      <w:numFmt w:val="lowerLetter"/>
      <w:lvlText w:val="%2."/>
      <w:lvlJc w:val="left"/>
      <w:pPr>
        <w:ind w:left="1440" w:hanging="360"/>
      </w:pPr>
    </w:lvl>
    <w:lvl w:ilvl="2" w:tplc="5ABC3464" w:tentative="1">
      <w:start w:val="1"/>
      <w:numFmt w:val="lowerRoman"/>
      <w:lvlText w:val="%3."/>
      <w:lvlJc w:val="right"/>
      <w:pPr>
        <w:ind w:left="2160" w:hanging="180"/>
      </w:pPr>
    </w:lvl>
    <w:lvl w:ilvl="3" w:tplc="58008928" w:tentative="1">
      <w:start w:val="1"/>
      <w:numFmt w:val="decimal"/>
      <w:lvlText w:val="%4."/>
      <w:lvlJc w:val="left"/>
      <w:pPr>
        <w:ind w:left="2880" w:hanging="360"/>
      </w:pPr>
    </w:lvl>
    <w:lvl w:ilvl="4" w:tplc="3F82AC88" w:tentative="1">
      <w:start w:val="1"/>
      <w:numFmt w:val="lowerLetter"/>
      <w:lvlText w:val="%5."/>
      <w:lvlJc w:val="left"/>
      <w:pPr>
        <w:ind w:left="3600" w:hanging="360"/>
      </w:pPr>
    </w:lvl>
    <w:lvl w:ilvl="5" w:tplc="6B0E7BAA" w:tentative="1">
      <w:start w:val="1"/>
      <w:numFmt w:val="lowerRoman"/>
      <w:lvlText w:val="%6."/>
      <w:lvlJc w:val="right"/>
      <w:pPr>
        <w:ind w:left="4320" w:hanging="180"/>
      </w:pPr>
    </w:lvl>
    <w:lvl w:ilvl="6" w:tplc="848ED6E4" w:tentative="1">
      <w:start w:val="1"/>
      <w:numFmt w:val="decimal"/>
      <w:lvlText w:val="%7."/>
      <w:lvlJc w:val="left"/>
      <w:pPr>
        <w:ind w:left="5040" w:hanging="360"/>
      </w:pPr>
    </w:lvl>
    <w:lvl w:ilvl="7" w:tplc="816A3720" w:tentative="1">
      <w:start w:val="1"/>
      <w:numFmt w:val="lowerLetter"/>
      <w:lvlText w:val="%8."/>
      <w:lvlJc w:val="left"/>
      <w:pPr>
        <w:ind w:left="5760" w:hanging="360"/>
      </w:pPr>
    </w:lvl>
    <w:lvl w:ilvl="8" w:tplc="3F4A501C" w:tentative="1">
      <w:start w:val="1"/>
      <w:numFmt w:val="lowerRoman"/>
      <w:lvlText w:val="%9."/>
      <w:lvlJc w:val="right"/>
      <w:pPr>
        <w:ind w:left="6480" w:hanging="180"/>
      </w:pPr>
    </w:lvl>
  </w:abstractNum>
  <w:abstractNum w:abstractNumId="13" w15:restartNumberingAfterBreak="0">
    <w:nsid w:val="21D4091E"/>
    <w:multiLevelType w:val="hybridMultilevel"/>
    <w:tmpl w:val="E328133C"/>
    <w:lvl w:ilvl="0" w:tplc="D730F830">
      <w:start w:val="1"/>
      <w:numFmt w:val="decimal"/>
      <w:lvlText w:val="%1."/>
      <w:lvlJc w:val="left"/>
      <w:pPr>
        <w:ind w:left="862" w:hanging="360"/>
      </w:pPr>
    </w:lvl>
    <w:lvl w:ilvl="1" w:tplc="E920F17A" w:tentative="1">
      <w:start w:val="1"/>
      <w:numFmt w:val="lowerLetter"/>
      <w:lvlText w:val="%2."/>
      <w:lvlJc w:val="left"/>
      <w:pPr>
        <w:ind w:left="1582" w:hanging="360"/>
      </w:pPr>
    </w:lvl>
    <w:lvl w:ilvl="2" w:tplc="602E3E92" w:tentative="1">
      <w:start w:val="1"/>
      <w:numFmt w:val="lowerRoman"/>
      <w:lvlText w:val="%3."/>
      <w:lvlJc w:val="right"/>
      <w:pPr>
        <w:ind w:left="2302" w:hanging="180"/>
      </w:pPr>
    </w:lvl>
    <w:lvl w:ilvl="3" w:tplc="D7E04128" w:tentative="1">
      <w:start w:val="1"/>
      <w:numFmt w:val="decimal"/>
      <w:lvlText w:val="%4."/>
      <w:lvlJc w:val="left"/>
      <w:pPr>
        <w:ind w:left="3022" w:hanging="360"/>
      </w:pPr>
    </w:lvl>
    <w:lvl w:ilvl="4" w:tplc="FDC05A7C" w:tentative="1">
      <w:start w:val="1"/>
      <w:numFmt w:val="lowerLetter"/>
      <w:lvlText w:val="%5."/>
      <w:lvlJc w:val="left"/>
      <w:pPr>
        <w:ind w:left="3742" w:hanging="360"/>
      </w:pPr>
    </w:lvl>
    <w:lvl w:ilvl="5" w:tplc="CB7A8390" w:tentative="1">
      <w:start w:val="1"/>
      <w:numFmt w:val="lowerRoman"/>
      <w:lvlText w:val="%6."/>
      <w:lvlJc w:val="right"/>
      <w:pPr>
        <w:ind w:left="4462" w:hanging="180"/>
      </w:pPr>
    </w:lvl>
    <w:lvl w:ilvl="6" w:tplc="97901B14" w:tentative="1">
      <w:start w:val="1"/>
      <w:numFmt w:val="decimal"/>
      <w:lvlText w:val="%7."/>
      <w:lvlJc w:val="left"/>
      <w:pPr>
        <w:ind w:left="5182" w:hanging="360"/>
      </w:pPr>
    </w:lvl>
    <w:lvl w:ilvl="7" w:tplc="1EA2973C" w:tentative="1">
      <w:start w:val="1"/>
      <w:numFmt w:val="lowerLetter"/>
      <w:lvlText w:val="%8."/>
      <w:lvlJc w:val="left"/>
      <w:pPr>
        <w:ind w:left="5902" w:hanging="360"/>
      </w:pPr>
    </w:lvl>
    <w:lvl w:ilvl="8" w:tplc="4008E438" w:tentative="1">
      <w:start w:val="1"/>
      <w:numFmt w:val="lowerRoman"/>
      <w:lvlText w:val="%9."/>
      <w:lvlJc w:val="right"/>
      <w:pPr>
        <w:ind w:left="6622" w:hanging="180"/>
      </w:pPr>
    </w:lvl>
  </w:abstractNum>
  <w:abstractNum w:abstractNumId="14" w15:restartNumberingAfterBreak="0">
    <w:nsid w:val="220718F7"/>
    <w:multiLevelType w:val="hybridMultilevel"/>
    <w:tmpl w:val="BF280C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22E6962"/>
    <w:multiLevelType w:val="multilevel"/>
    <w:tmpl w:val="40FC7D82"/>
    <w:lvl w:ilvl="0">
      <w:start w:val="1"/>
      <w:numFmt w:val="decimal"/>
      <w:lvlText w:val="%1."/>
      <w:lvlJc w:val="left"/>
      <w:pPr>
        <w:ind w:left="720" w:hanging="360"/>
      </w:pPr>
    </w:lvl>
    <w:lvl w:ilvl="1">
      <w:start w:val="2"/>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BF16B30"/>
    <w:multiLevelType w:val="hybridMultilevel"/>
    <w:tmpl w:val="E766E98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C99154D"/>
    <w:multiLevelType w:val="multilevel"/>
    <w:tmpl w:val="8C565B2C"/>
    <w:lvl w:ilvl="0">
      <w:start w:val="1"/>
      <w:numFmt w:val="decimal"/>
      <w:lvlText w:val="%1."/>
      <w:lvlJc w:val="left"/>
      <w:pPr>
        <w:ind w:left="1211" w:hanging="360"/>
      </w:pPr>
      <w:rPr>
        <w:b w:val="0"/>
        <w:bCs w:val="0"/>
        <w:color w:val="auto"/>
        <w:sz w:val="24"/>
        <w:szCs w:val="24"/>
      </w:rPr>
    </w:lvl>
    <w:lvl w:ilvl="1">
      <w:start w:val="1"/>
      <w:numFmt w:val="decimal"/>
      <w:isLgl/>
      <w:lvlText w:val="%2."/>
      <w:lvlJc w:val="left"/>
      <w:pPr>
        <w:ind w:left="1631" w:hanging="420"/>
      </w:pPr>
      <w:rPr>
        <w:rFonts w:ascii="Times New Roman" w:eastAsia="Times New Roman" w:hAnsi="Times New Roman" w:cs="Times New Roman"/>
      </w:rPr>
    </w:lvl>
    <w:lvl w:ilvl="2">
      <w:start w:val="1"/>
      <w:numFmt w:val="decimal"/>
      <w:isLgl/>
      <w:lvlText w:val="%1.%2.%3."/>
      <w:lvlJc w:val="left"/>
      <w:pPr>
        <w:ind w:left="2291" w:hanging="720"/>
      </w:pPr>
    </w:lvl>
    <w:lvl w:ilvl="3">
      <w:start w:val="1"/>
      <w:numFmt w:val="decimal"/>
      <w:isLgl/>
      <w:lvlText w:val="%1.%2.%3.%4."/>
      <w:lvlJc w:val="left"/>
      <w:pPr>
        <w:ind w:left="2651" w:hanging="720"/>
      </w:pPr>
    </w:lvl>
    <w:lvl w:ilvl="4">
      <w:start w:val="1"/>
      <w:numFmt w:val="decimal"/>
      <w:isLgl/>
      <w:lvlText w:val="%1.%2.%3.%4.%5."/>
      <w:lvlJc w:val="left"/>
      <w:pPr>
        <w:ind w:left="3371" w:hanging="1080"/>
      </w:pPr>
    </w:lvl>
    <w:lvl w:ilvl="5">
      <w:start w:val="1"/>
      <w:numFmt w:val="decimal"/>
      <w:isLgl/>
      <w:lvlText w:val="%1.%2.%3.%4.%5.%6."/>
      <w:lvlJc w:val="left"/>
      <w:pPr>
        <w:ind w:left="3731" w:hanging="1080"/>
      </w:pPr>
    </w:lvl>
    <w:lvl w:ilvl="6">
      <w:start w:val="1"/>
      <w:numFmt w:val="decimal"/>
      <w:isLgl/>
      <w:lvlText w:val="%1.%2.%3.%4.%5.%6.%7."/>
      <w:lvlJc w:val="left"/>
      <w:pPr>
        <w:ind w:left="4451" w:hanging="1440"/>
      </w:pPr>
    </w:lvl>
    <w:lvl w:ilvl="7">
      <w:start w:val="1"/>
      <w:numFmt w:val="decimal"/>
      <w:isLgl/>
      <w:lvlText w:val="%1.%2.%3.%4.%5.%6.%7.%8."/>
      <w:lvlJc w:val="left"/>
      <w:pPr>
        <w:ind w:left="4811" w:hanging="1440"/>
      </w:pPr>
    </w:lvl>
    <w:lvl w:ilvl="8">
      <w:start w:val="1"/>
      <w:numFmt w:val="decimal"/>
      <w:isLgl/>
      <w:lvlText w:val="%1.%2.%3.%4.%5.%6.%7.%8.%9."/>
      <w:lvlJc w:val="left"/>
      <w:pPr>
        <w:ind w:left="5531" w:hanging="1800"/>
      </w:pPr>
    </w:lvl>
  </w:abstractNum>
  <w:abstractNum w:abstractNumId="18" w15:restartNumberingAfterBreak="0">
    <w:nsid w:val="3D220D87"/>
    <w:multiLevelType w:val="multilevel"/>
    <w:tmpl w:val="C6F8A2C8"/>
    <w:lvl w:ilvl="0">
      <w:start w:val="13"/>
      <w:numFmt w:val="decimal"/>
      <w:lvlText w:val="%1."/>
      <w:lvlJc w:val="left"/>
      <w:pPr>
        <w:ind w:left="660" w:hanging="660"/>
      </w:pPr>
      <w:rPr>
        <w:rFonts w:hint="default"/>
        <w:b w:val="0"/>
        <w:bCs w:val="0"/>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663734"/>
    <w:multiLevelType w:val="hybridMultilevel"/>
    <w:tmpl w:val="A3A433B4"/>
    <w:lvl w:ilvl="0" w:tplc="972AD230">
      <w:start w:val="4"/>
      <w:numFmt w:val="bullet"/>
      <w:lvlText w:val="-"/>
      <w:lvlJc w:val="left"/>
      <w:pPr>
        <w:ind w:left="786" w:hanging="360"/>
      </w:pPr>
      <w:rPr>
        <w:rFonts w:ascii="Times New Roman" w:eastAsia="Times New Roman" w:hAnsi="Times New Roman" w:cs="Times New Roman" w:hint="default"/>
      </w:rPr>
    </w:lvl>
    <w:lvl w:ilvl="1" w:tplc="069CD702" w:tentative="1">
      <w:start w:val="1"/>
      <w:numFmt w:val="bullet"/>
      <w:lvlText w:val="o"/>
      <w:lvlJc w:val="left"/>
      <w:pPr>
        <w:ind w:left="1506" w:hanging="360"/>
      </w:pPr>
      <w:rPr>
        <w:rFonts w:ascii="Courier New" w:hAnsi="Courier New" w:cs="Courier New" w:hint="default"/>
      </w:rPr>
    </w:lvl>
    <w:lvl w:ilvl="2" w:tplc="0E309952" w:tentative="1">
      <w:start w:val="1"/>
      <w:numFmt w:val="bullet"/>
      <w:lvlText w:val=""/>
      <w:lvlJc w:val="left"/>
      <w:pPr>
        <w:ind w:left="2226" w:hanging="360"/>
      </w:pPr>
      <w:rPr>
        <w:rFonts w:ascii="Wingdings" w:hAnsi="Wingdings" w:hint="default"/>
      </w:rPr>
    </w:lvl>
    <w:lvl w:ilvl="3" w:tplc="700E45F8" w:tentative="1">
      <w:start w:val="1"/>
      <w:numFmt w:val="bullet"/>
      <w:lvlText w:val=""/>
      <w:lvlJc w:val="left"/>
      <w:pPr>
        <w:ind w:left="2946" w:hanging="360"/>
      </w:pPr>
      <w:rPr>
        <w:rFonts w:ascii="Symbol" w:hAnsi="Symbol" w:hint="default"/>
      </w:rPr>
    </w:lvl>
    <w:lvl w:ilvl="4" w:tplc="BE6240C4" w:tentative="1">
      <w:start w:val="1"/>
      <w:numFmt w:val="bullet"/>
      <w:lvlText w:val="o"/>
      <w:lvlJc w:val="left"/>
      <w:pPr>
        <w:ind w:left="3666" w:hanging="360"/>
      </w:pPr>
      <w:rPr>
        <w:rFonts w:ascii="Courier New" w:hAnsi="Courier New" w:cs="Courier New" w:hint="default"/>
      </w:rPr>
    </w:lvl>
    <w:lvl w:ilvl="5" w:tplc="347A7C1C" w:tentative="1">
      <w:start w:val="1"/>
      <w:numFmt w:val="bullet"/>
      <w:lvlText w:val=""/>
      <w:lvlJc w:val="left"/>
      <w:pPr>
        <w:ind w:left="4386" w:hanging="360"/>
      </w:pPr>
      <w:rPr>
        <w:rFonts w:ascii="Wingdings" w:hAnsi="Wingdings" w:hint="default"/>
      </w:rPr>
    </w:lvl>
    <w:lvl w:ilvl="6" w:tplc="C78242BC" w:tentative="1">
      <w:start w:val="1"/>
      <w:numFmt w:val="bullet"/>
      <w:lvlText w:val=""/>
      <w:lvlJc w:val="left"/>
      <w:pPr>
        <w:ind w:left="5106" w:hanging="360"/>
      </w:pPr>
      <w:rPr>
        <w:rFonts w:ascii="Symbol" w:hAnsi="Symbol" w:hint="default"/>
      </w:rPr>
    </w:lvl>
    <w:lvl w:ilvl="7" w:tplc="B49C4452" w:tentative="1">
      <w:start w:val="1"/>
      <w:numFmt w:val="bullet"/>
      <w:lvlText w:val="o"/>
      <w:lvlJc w:val="left"/>
      <w:pPr>
        <w:ind w:left="5826" w:hanging="360"/>
      </w:pPr>
      <w:rPr>
        <w:rFonts w:ascii="Courier New" w:hAnsi="Courier New" w:cs="Courier New" w:hint="default"/>
      </w:rPr>
    </w:lvl>
    <w:lvl w:ilvl="8" w:tplc="504AB95A" w:tentative="1">
      <w:start w:val="1"/>
      <w:numFmt w:val="bullet"/>
      <w:lvlText w:val=""/>
      <w:lvlJc w:val="left"/>
      <w:pPr>
        <w:ind w:left="6546" w:hanging="360"/>
      </w:pPr>
      <w:rPr>
        <w:rFonts w:ascii="Wingdings" w:hAnsi="Wingdings" w:hint="default"/>
      </w:rPr>
    </w:lvl>
  </w:abstractNum>
  <w:abstractNum w:abstractNumId="20" w15:restartNumberingAfterBreak="0">
    <w:nsid w:val="46D81C82"/>
    <w:multiLevelType w:val="hybridMultilevel"/>
    <w:tmpl w:val="BF26BF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39596D"/>
    <w:multiLevelType w:val="multilevel"/>
    <w:tmpl w:val="448C3844"/>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BB05EA7"/>
    <w:multiLevelType w:val="multilevel"/>
    <w:tmpl w:val="4CB64F30"/>
    <w:lvl w:ilvl="0">
      <w:start w:val="1"/>
      <w:numFmt w:val="decimal"/>
      <w:lvlText w:val="%1."/>
      <w:lvlJc w:val="left"/>
      <w:pPr>
        <w:ind w:left="720" w:hanging="360"/>
      </w:pPr>
      <w:rPr>
        <w:lang w:val="et-E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04A7B6C"/>
    <w:multiLevelType w:val="hybridMultilevel"/>
    <w:tmpl w:val="F53CC46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28E6625"/>
    <w:multiLevelType w:val="hybridMultilevel"/>
    <w:tmpl w:val="AB7A07FA"/>
    <w:lvl w:ilvl="0" w:tplc="B5C85FFE">
      <w:start w:val="1"/>
      <w:numFmt w:val="decimal"/>
      <w:lvlText w:val="%1."/>
      <w:lvlJc w:val="left"/>
      <w:pPr>
        <w:ind w:left="1440" w:hanging="360"/>
      </w:pPr>
      <w:rPr>
        <w:rFonts w:ascii="Times New Roman" w:eastAsia="Times New Roman" w:hAnsi="Times New Roman" w:cs="Times New Roman"/>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538C6B7B"/>
    <w:multiLevelType w:val="hybridMultilevel"/>
    <w:tmpl w:val="568A49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6FC48A0"/>
    <w:multiLevelType w:val="hybridMultilevel"/>
    <w:tmpl w:val="E30A9194"/>
    <w:lvl w:ilvl="0" w:tplc="DED63D5A">
      <w:start w:val="1"/>
      <w:numFmt w:val="decimal"/>
      <w:lvlText w:val="3.%1."/>
      <w:lvlJc w:val="left"/>
      <w:pPr>
        <w:ind w:left="1140" w:hanging="36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27" w15:restartNumberingAfterBreak="0">
    <w:nsid w:val="5A070C33"/>
    <w:multiLevelType w:val="hybridMultilevel"/>
    <w:tmpl w:val="324E2A5C"/>
    <w:lvl w:ilvl="0" w:tplc="DE064612">
      <w:start w:val="6"/>
      <w:numFmt w:val="decimal"/>
      <w:lvlText w:val="%1."/>
      <w:lvlJc w:val="left"/>
      <w:pPr>
        <w:ind w:left="1571" w:hanging="360"/>
      </w:pPr>
      <w:rPr>
        <w:rFonts w:hint="default"/>
      </w:rPr>
    </w:lvl>
    <w:lvl w:ilvl="1" w:tplc="ABF44F88" w:tentative="1">
      <w:start w:val="1"/>
      <w:numFmt w:val="lowerLetter"/>
      <w:lvlText w:val="%2."/>
      <w:lvlJc w:val="left"/>
      <w:pPr>
        <w:ind w:left="2291" w:hanging="360"/>
      </w:pPr>
    </w:lvl>
    <w:lvl w:ilvl="2" w:tplc="66729F14" w:tentative="1">
      <w:start w:val="1"/>
      <w:numFmt w:val="lowerRoman"/>
      <w:lvlText w:val="%3."/>
      <w:lvlJc w:val="right"/>
      <w:pPr>
        <w:ind w:left="3011" w:hanging="180"/>
      </w:pPr>
    </w:lvl>
    <w:lvl w:ilvl="3" w:tplc="295E6110" w:tentative="1">
      <w:start w:val="1"/>
      <w:numFmt w:val="decimal"/>
      <w:lvlText w:val="%4."/>
      <w:lvlJc w:val="left"/>
      <w:pPr>
        <w:ind w:left="3731" w:hanging="360"/>
      </w:pPr>
    </w:lvl>
    <w:lvl w:ilvl="4" w:tplc="0688F516" w:tentative="1">
      <w:start w:val="1"/>
      <w:numFmt w:val="lowerLetter"/>
      <w:lvlText w:val="%5."/>
      <w:lvlJc w:val="left"/>
      <w:pPr>
        <w:ind w:left="4451" w:hanging="360"/>
      </w:pPr>
    </w:lvl>
    <w:lvl w:ilvl="5" w:tplc="05F6F64C" w:tentative="1">
      <w:start w:val="1"/>
      <w:numFmt w:val="lowerRoman"/>
      <w:lvlText w:val="%6."/>
      <w:lvlJc w:val="right"/>
      <w:pPr>
        <w:ind w:left="5171" w:hanging="180"/>
      </w:pPr>
    </w:lvl>
    <w:lvl w:ilvl="6" w:tplc="503EE8D6" w:tentative="1">
      <w:start w:val="1"/>
      <w:numFmt w:val="decimal"/>
      <w:lvlText w:val="%7."/>
      <w:lvlJc w:val="left"/>
      <w:pPr>
        <w:ind w:left="5891" w:hanging="360"/>
      </w:pPr>
    </w:lvl>
    <w:lvl w:ilvl="7" w:tplc="0BB8D09E" w:tentative="1">
      <w:start w:val="1"/>
      <w:numFmt w:val="lowerLetter"/>
      <w:lvlText w:val="%8."/>
      <w:lvlJc w:val="left"/>
      <w:pPr>
        <w:ind w:left="6611" w:hanging="360"/>
      </w:pPr>
    </w:lvl>
    <w:lvl w:ilvl="8" w:tplc="CC9AEC92" w:tentative="1">
      <w:start w:val="1"/>
      <w:numFmt w:val="lowerRoman"/>
      <w:lvlText w:val="%9."/>
      <w:lvlJc w:val="right"/>
      <w:pPr>
        <w:ind w:left="7331" w:hanging="180"/>
      </w:pPr>
    </w:lvl>
  </w:abstractNum>
  <w:abstractNum w:abstractNumId="28" w15:restartNumberingAfterBreak="0">
    <w:nsid w:val="5D5669B2"/>
    <w:multiLevelType w:val="hybridMultilevel"/>
    <w:tmpl w:val="065AE52C"/>
    <w:lvl w:ilvl="0" w:tplc="7062EC86">
      <w:start w:val="1"/>
      <w:numFmt w:val="decimal"/>
      <w:lvlText w:val="%1."/>
      <w:lvlJc w:val="left"/>
      <w:pPr>
        <w:ind w:left="720" w:hanging="360"/>
      </w:pPr>
      <w:rPr>
        <w:rFonts w:ascii="Times New Roman" w:hAnsi="Times New Roman" w:cs="Times New Roman"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0DC1E58"/>
    <w:multiLevelType w:val="multilevel"/>
    <w:tmpl w:val="F0687A5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1A68C0"/>
    <w:multiLevelType w:val="hybridMultilevel"/>
    <w:tmpl w:val="0F7EDA2A"/>
    <w:lvl w:ilvl="0" w:tplc="0CA6A2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63EC3217"/>
    <w:multiLevelType w:val="hybridMultilevel"/>
    <w:tmpl w:val="B46E62F2"/>
    <w:lvl w:ilvl="0" w:tplc="FFFFFFFF">
      <w:start w:val="1"/>
      <w:numFmt w:val="decimal"/>
      <w:lvlText w:val="%1."/>
      <w:lvlJc w:val="left"/>
      <w:pPr>
        <w:ind w:left="3600" w:hanging="360"/>
      </w:pPr>
      <w:rPr>
        <w:b w:val="0"/>
      </w:r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32" w15:restartNumberingAfterBreak="0">
    <w:nsid w:val="65E31417"/>
    <w:multiLevelType w:val="hybridMultilevel"/>
    <w:tmpl w:val="E7EE3A0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3" w15:restartNumberingAfterBreak="0">
    <w:nsid w:val="65F0784B"/>
    <w:multiLevelType w:val="hybridMultilevel"/>
    <w:tmpl w:val="05BA29B2"/>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D5C1F10"/>
    <w:multiLevelType w:val="hybridMultilevel"/>
    <w:tmpl w:val="E0DCE850"/>
    <w:lvl w:ilvl="0" w:tplc="30D6D822">
      <w:start w:val="1"/>
      <w:numFmt w:val="decimal"/>
      <w:lvlText w:val="%1)"/>
      <w:lvlJc w:val="left"/>
      <w:pPr>
        <w:ind w:left="786" w:hanging="360"/>
      </w:pPr>
      <w:rPr>
        <w:rFonts w:hint="default"/>
      </w:rPr>
    </w:lvl>
    <w:lvl w:ilvl="1" w:tplc="3F643090" w:tentative="1">
      <w:start w:val="1"/>
      <w:numFmt w:val="lowerLetter"/>
      <w:lvlText w:val="%2."/>
      <w:lvlJc w:val="left"/>
      <w:pPr>
        <w:ind w:left="1506" w:hanging="360"/>
      </w:pPr>
    </w:lvl>
    <w:lvl w:ilvl="2" w:tplc="4B56733A" w:tentative="1">
      <w:start w:val="1"/>
      <w:numFmt w:val="lowerRoman"/>
      <w:lvlText w:val="%3."/>
      <w:lvlJc w:val="right"/>
      <w:pPr>
        <w:ind w:left="2226" w:hanging="180"/>
      </w:pPr>
    </w:lvl>
    <w:lvl w:ilvl="3" w:tplc="DE48235A" w:tentative="1">
      <w:start w:val="1"/>
      <w:numFmt w:val="decimal"/>
      <w:lvlText w:val="%4."/>
      <w:lvlJc w:val="left"/>
      <w:pPr>
        <w:ind w:left="2946" w:hanging="360"/>
      </w:pPr>
    </w:lvl>
    <w:lvl w:ilvl="4" w:tplc="B6184D76" w:tentative="1">
      <w:start w:val="1"/>
      <w:numFmt w:val="lowerLetter"/>
      <w:lvlText w:val="%5."/>
      <w:lvlJc w:val="left"/>
      <w:pPr>
        <w:ind w:left="3666" w:hanging="360"/>
      </w:pPr>
    </w:lvl>
    <w:lvl w:ilvl="5" w:tplc="209A1DF8" w:tentative="1">
      <w:start w:val="1"/>
      <w:numFmt w:val="lowerRoman"/>
      <w:lvlText w:val="%6."/>
      <w:lvlJc w:val="right"/>
      <w:pPr>
        <w:ind w:left="4386" w:hanging="180"/>
      </w:pPr>
    </w:lvl>
    <w:lvl w:ilvl="6" w:tplc="1D6C090A" w:tentative="1">
      <w:start w:val="1"/>
      <w:numFmt w:val="decimal"/>
      <w:lvlText w:val="%7."/>
      <w:lvlJc w:val="left"/>
      <w:pPr>
        <w:ind w:left="5106" w:hanging="360"/>
      </w:pPr>
    </w:lvl>
    <w:lvl w:ilvl="7" w:tplc="3300E4FE" w:tentative="1">
      <w:start w:val="1"/>
      <w:numFmt w:val="lowerLetter"/>
      <w:lvlText w:val="%8."/>
      <w:lvlJc w:val="left"/>
      <w:pPr>
        <w:ind w:left="5826" w:hanging="360"/>
      </w:pPr>
    </w:lvl>
    <w:lvl w:ilvl="8" w:tplc="A8147FF6" w:tentative="1">
      <w:start w:val="1"/>
      <w:numFmt w:val="lowerRoman"/>
      <w:lvlText w:val="%9."/>
      <w:lvlJc w:val="right"/>
      <w:pPr>
        <w:ind w:left="6546" w:hanging="180"/>
      </w:pPr>
    </w:lvl>
  </w:abstractNum>
  <w:abstractNum w:abstractNumId="35" w15:restartNumberingAfterBreak="0">
    <w:nsid w:val="752842FA"/>
    <w:multiLevelType w:val="hybridMultilevel"/>
    <w:tmpl w:val="15E431E8"/>
    <w:lvl w:ilvl="0" w:tplc="A3E40E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64C036E"/>
    <w:multiLevelType w:val="multilevel"/>
    <w:tmpl w:val="C2886916"/>
    <w:lvl w:ilvl="0">
      <w:start w:val="14"/>
      <w:numFmt w:val="decimal"/>
      <w:lvlText w:val="%1."/>
      <w:lvlJc w:val="left"/>
      <w:pPr>
        <w:ind w:left="660" w:hanging="660"/>
      </w:pPr>
      <w:rPr>
        <w:rFonts w:hint="default"/>
        <w:b w:val="0"/>
        <w:bCs w:val="0"/>
      </w:rPr>
    </w:lvl>
    <w:lvl w:ilvl="1">
      <w:start w:val="1"/>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7" w15:restartNumberingAfterBreak="0">
    <w:nsid w:val="78E65C7D"/>
    <w:multiLevelType w:val="multilevel"/>
    <w:tmpl w:val="DAEABD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8FB0B84"/>
    <w:multiLevelType w:val="hybridMultilevel"/>
    <w:tmpl w:val="033C9686"/>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39" w15:restartNumberingAfterBreak="0">
    <w:nsid w:val="796208BC"/>
    <w:multiLevelType w:val="hybridMultilevel"/>
    <w:tmpl w:val="E214C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7AA56F3C"/>
    <w:multiLevelType w:val="hybridMultilevel"/>
    <w:tmpl w:val="4D66D714"/>
    <w:lvl w:ilvl="0" w:tplc="AF62D926">
      <w:start w:val="1"/>
      <w:numFmt w:val="upperRoman"/>
      <w:lvlText w:val="%1."/>
      <w:lvlJc w:val="left"/>
      <w:pPr>
        <w:ind w:left="1080" w:hanging="72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ECB7905"/>
    <w:multiLevelType w:val="multilevel"/>
    <w:tmpl w:val="023036B0"/>
    <w:lvl w:ilvl="0">
      <w:start w:val="8"/>
      <w:numFmt w:val="decimal"/>
      <w:lvlText w:val="%1."/>
      <w:lvlJc w:val="left"/>
      <w:pPr>
        <w:ind w:left="360" w:hanging="360"/>
      </w:pPr>
      <w:rPr>
        <w:rFonts w:hint="default"/>
        <w:color w:val="EE0000"/>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EE0000"/>
      </w:rPr>
    </w:lvl>
    <w:lvl w:ilvl="3">
      <w:start w:val="1"/>
      <w:numFmt w:val="decimal"/>
      <w:lvlText w:val="%1.%2.%3.%4."/>
      <w:lvlJc w:val="left"/>
      <w:pPr>
        <w:ind w:left="1572" w:hanging="720"/>
      </w:pPr>
      <w:rPr>
        <w:rFonts w:hint="default"/>
        <w:color w:val="EE0000"/>
      </w:rPr>
    </w:lvl>
    <w:lvl w:ilvl="4">
      <w:start w:val="1"/>
      <w:numFmt w:val="decimal"/>
      <w:lvlText w:val="%1.%2.%3.%4.%5."/>
      <w:lvlJc w:val="left"/>
      <w:pPr>
        <w:ind w:left="2216" w:hanging="1080"/>
      </w:pPr>
      <w:rPr>
        <w:rFonts w:hint="default"/>
        <w:color w:val="EE0000"/>
      </w:rPr>
    </w:lvl>
    <w:lvl w:ilvl="5">
      <w:start w:val="1"/>
      <w:numFmt w:val="decimal"/>
      <w:lvlText w:val="%1.%2.%3.%4.%5.%6."/>
      <w:lvlJc w:val="left"/>
      <w:pPr>
        <w:ind w:left="2500" w:hanging="1080"/>
      </w:pPr>
      <w:rPr>
        <w:rFonts w:hint="default"/>
        <w:color w:val="EE0000"/>
      </w:rPr>
    </w:lvl>
    <w:lvl w:ilvl="6">
      <w:start w:val="1"/>
      <w:numFmt w:val="decimal"/>
      <w:lvlText w:val="%1.%2.%3.%4.%5.%6.%7."/>
      <w:lvlJc w:val="left"/>
      <w:pPr>
        <w:ind w:left="3144" w:hanging="1440"/>
      </w:pPr>
      <w:rPr>
        <w:rFonts w:hint="default"/>
        <w:color w:val="EE0000"/>
      </w:rPr>
    </w:lvl>
    <w:lvl w:ilvl="7">
      <w:start w:val="1"/>
      <w:numFmt w:val="decimal"/>
      <w:lvlText w:val="%1.%2.%3.%4.%5.%6.%7.%8."/>
      <w:lvlJc w:val="left"/>
      <w:pPr>
        <w:ind w:left="3428" w:hanging="1440"/>
      </w:pPr>
      <w:rPr>
        <w:rFonts w:hint="default"/>
        <w:color w:val="EE0000"/>
      </w:rPr>
    </w:lvl>
    <w:lvl w:ilvl="8">
      <w:start w:val="1"/>
      <w:numFmt w:val="decimal"/>
      <w:lvlText w:val="%1.%2.%3.%4.%5.%6.%7.%8.%9."/>
      <w:lvlJc w:val="left"/>
      <w:pPr>
        <w:ind w:left="4072" w:hanging="1800"/>
      </w:pPr>
      <w:rPr>
        <w:rFonts w:hint="default"/>
        <w:color w:val="EE0000"/>
      </w:rPr>
    </w:lvl>
  </w:abstractNum>
  <w:num w:numId="1" w16cid:durableId="6887963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8426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22469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6401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5419119">
    <w:abstractNumId w:val="32"/>
  </w:num>
  <w:num w:numId="6" w16cid:durableId="2082677189">
    <w:abstractNumId w:val="16"/>
  </w:num>
  <w:num w:numId="7" w16cid:durableId="431781364">
    <w:abstractNumId w:val="31"/>
  </w:num>
  <w:num w:numId="8" w16cid:durableId="1773472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81727">
    <w:abstractNumId w:val="37"/>
  </w:num>
  <w:num w:numId="10" w16cid:durableId="1257248528">
    <w:abstractNumId w:val="5"/>
  </w:num>
  <w:num w:numId="11" w16cid:durableId="1983537197">
    <w:abstractNumId w:val="22"/>
  </w:num>
  <w:num w:numId="12" w16cid:durableId="1048804122">
    <w:abstractNumId w:val="6"/>
  </w:num>
  <w:num w:numId="13" w16cid:durableId="1045639879">
    <w:abstractNumId w:val="21"/>
  </w:num>
  <w:num w:numId="14" w16cid:durableId="10746232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7593283">
    <w:abstractNumId w:val="7"/>
  </w:num>
  <w:num w:numId="16" w16cid:durableId="1853299034">
    <w:abstractNumId w:val="24"/>
  </w:num>
  <w:num w:numId="17" w16cid:durableId="454716412">
    <w:abstractNumId w:val="1"/>
  </w:num>
  <w:num w:numId="18" w16cid:durableId="1843663563">
    <w:abstractNumId w:val="8"/>
  </w:num>
  <w:num w:numId="19" w16cid:durableId="747195398">
    <w:abstractNumId w:val="41"/>
  </w:num>
  <w:num w:numId="20" w16cid:durableId="829373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8860049">
    <w:abstractNumId w:val="11"/>
  </w:num>
  <w:num w:numId="22" w16cid:durableId="1215972418">
    <w:abstractNumId w:val="40"/>
  </w:num>
  <w:num w:numId="23" w16cid:durableId="1321349775">
    <w:abstractNumId w:val="23"/>
  </w:num>
  <w:num w:numId="24" w16cid:durableId="2018846439">
    <w:abstractNumId w:val="10"/>
  </w:num>
  <w:num w:numId="25" w16cid:durableId="264195851">
    <w:abstractNumId w:val="36"/>
  </w:num>
  <w:num w:numId="26" w16cid:durableId="969243144">
    <w:abstractNumId w:val="20"/>
  </w:num>
  <w:num w:numId="27" w16cid:durableId="336541011">
    <w:abstractNumId w:val="12"/>
  </w:num>
  <w:num w:numId="28" w16cid:durableId="181744327">
    <w:abstractNumId w:val="17"/>
  </w:num>
  <w:num w:numId="29" w16cid:durableId="1145968272">
    <w:abstractNumId w:val="19"/>
  </w:num>
  <w:num w:numId="30" w16cid:durableId="1984772097">
    <w:abstractNumId w:val="2"/>
  </w:num>
  <w:num w:numId="31" w16cid:durableId="1287810509">
    <w:abstractNumId w:val="27"/>
  </w:num>
  <w:num w:numId="32" w16cid:durableId="1621103997">
    <w:abstractNumId w:val="13"/>
  </w:num>
  <w:num w:numId="33" w16cid:durableId="887372806">
    <w:abstractNumId w:val="34"/>
  </w:num>
  <w:num w:numId="34" w16cid:durableId="62291785">
    <w:abstractNumId w:val="0"/>
  </w:num>
  <w:num w:numId="35" w16cid:durableId="353263504">
    <w:abstractNumId w:val="14"/>
  </w:num>
  <w:num w:numId="36" w16cid:durableId="1241524343">
    <w:abstractNumId w:val="18"/>
  </w:num>
  <w:num w:numId="37" w16cid:durableId="2043438683">
    <w:abstractNumId w:val="28"/>
  </w:num>
  <w:num w:numId="38" w16cid:durableId="437482733">
    <w:abstractNumId w:val="3"/>
  </w:num>
  <w:num w:numId="39" w16cid:durableId="34356480">
    <w:abstractNumId w:val="33"/>
  </w:num>
  <w:num w:numId="40" w16cid:durableId="1831601057">
    <w:abstractNumId w:val="4"/>
  </w:num>
  <w:num w:numId="41" w16cid:durableId="1488748248">
    <w:abstractNumId w:val="30"/>
  </w:num>
  <w:num w:numId="42" w16cid:durableId="1542749190">
    <w:abstractNumId w:val="26"/>
  </w:num>
  <w:num w:numId="43" w16cid:durableId="5138813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13687281">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50158335">
    <w:abstractNumId w:val="4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94018141">
    <w:abstractNumId w:val="15"/>
  </w:num>
  <w:num w:numId="47" w16cid:durableId="1260260414">
    <w:abstractNumId w:val="29"/>
  </w:num>
  <w:num w:numId="48" w16cid:durableId="1236359349">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760348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7E0"/>
    <w:rsid w:val="000101B4"/>
    <w:rsid w:val="000252BF"/>
    <w:rsid w:val="00026745"/>
    <w:rsid w:val="00047C34"/>
    <w:rsid w:val="00052272"/>
    <w:rsid w:val="000578EE"/>
    <w:rsid w:val="000B6A3C"/>
    <w:rsid w:val="000D1CE3"/>
    <w:rsid w:val="000E5DB1"/>
    <w:rsid w:val="000F2BAD"/>
    <w:rsid w:val="001118C2"/>
    <w:rsid w:val="00113219"/>
    <w:rsid w:val="00126531"/>
    <w:rsid w:val="00126BFD"/>
    <w:rsid w:val="00136B55"/>
    <w:rsid w:val="001815EA"/>
    <w:rsid w:val="00197F78"/>
    <w:rsid w:val="001D4B12"/>
    <w:rsid w:val="00222AA3"/>
    <w:rsid w:val="0022591F"/>
    <w:rsid w:val="0027454D"/>
    <w:rsid w:val="002B1944"/>
    <w:rsid w:val="002C6A07"/>
    <w:rsid w:val="00310157"/>
    <w:rsid w:val="003122FD"/>
    <w:rsid w:val="00313A50"/>
    <w:rsid w:val="003560F7"/>
    <w:rsid w:val="00361C8A"/>
    <w:rsid w:val="00370A9F"/>
    <w:rsid w:val="003801A5"/>
    <w:rsid w:val="0039558E"/>
    <w:rsid w:val="003A5DFF"/>
    <w:rsid w:val="003C1AC2"/>
    <w:rsid w:val="003C6AC5"/>
    <w:rsid w:val="003E2217"/>
    <w:rsid w:val="003F17A0"/>
    <w:rsid w:val="0040381A"/>
    <w:rsid w:val="004119BF"/>
    <w:rsid w:val="00415878"/>
    <w:rsid w:val="0045343A"/>
    <w:rsid w:val="00453D6D"/>
    <w:rsid w:val="00461CCE"/>
    <w:rsid w:val="004676FD"/>
    <w:rsid w:val="004A7AA2"/>
    <w:rsid w:val="004E1E8A"/>
    <w:rsid w:val="004F2630"/>
    <w:rsid w:val="005219E5"/>
    <w:rsid w:val="00524B65"/>
    <w:rsid w:val="005344E0"/>
    <w:rsid w:val="005541E0"/>
    <w:rsid w:val="005641D0"/>
    <w:rsid w:val="00565CC7"/>
    <w:rsid w:val="00567F93"/>
    <w:rsid w:val="005741A8"/>
    <w:rsid w:val="005776AE"/>
    <w:rsid w:val="005A1B5A"/>
    <w:rsid w:val="005A2649"/>
    <w:rsid w:val="005A4366"/>
    <w:rsid w:val="005D6BCC"/>
    <w:rsid w:val="005F6A56"/>
    <w:rsid w:val="0062461C"/>
    <w:rsid w:val="00666EC8"/>
    <w:rsid w:val="00667B5F"/>
    <w:rsid w:val="006753BA"/>
    <w:rsid w:val="00694D3A"/>
    <w:rsid w:val="006B08B7"/>
    <w:rsid w:val="006B5979"/>
    <w:rsid w:val="006C1980"/>
    <w:rsid w:val="006C5B38"/>
    <w:rsid w:val="006C784A"/>
    <w:rsid w:val="007B0BEF"/>
    <w:rsid w:val="007B37E0"/>
    <w:rsid w:val="007C752B"/>
    <w:rsid w:val="007D4072"/>
    <w:rsid w:val="007E7C20"/>
    <w:rsid w:val="007F3A2B"/>
    <w:rsid w:val="008023E9"/>
    <w:rsid w:val="00814BA8"/>
    <w:rsid w:val="00842E92"/>
    <w:rsid w:val="00851801"/>
    <w:rsid w:val="00862B1C"/>
    <w:rsid w:val="00871359"/>
    <w:rsid w:val="0088090D"/>
    <w:rsid w:val="008B2831"/>
    <w:rsid w:val="008B3CCC"/>
    <w:rsid w:val="008E2B12"/>
    <w:rsid w:val="009168FD"/>
    <w:rsid w:val="00930426"/>
    <w:rsid w:val="00987437"/>
    <w:rsid w:val="00994544"/>
    <w:rsid w:val="009B3841"/>
    <w:rsid w:val="009D689D"/>
    <w:rsid w:val="009E4E06"/>
    <w:rsid w:val="009E7D94"/>
    <w:rsid w:val="00A1356C"/>
    <w:rsid w:val="00A41D9B"/>
    <w:rsid w:val="00A42381"/>
    <w:rsid w:val="00A427DD"/>
    <w:rsid w:val="00A44C6E"/>
    <w:rsid w:val="00A655BD"/>
    <w:rsid w:val="00A73535"/>
    <w:rsid w:val="00AC3EE8"/>
    <w:rsid w:val="00AC63A2"/>
    <w:rsid w:val="00AD5A75"/>
    <w:rsid w:val="00AF7198"/>
    <w:rsid w:val="00B249DC"/>
    <w:rsid w:val="00B25056"/>
    <w:rsid w:val="00B35937"/>
    <w:rsid w:val="00B65AEF"/>
    <w:rsid w:val="00B7063F"/>
    <w:rsid w:val="00B76ABE"/>
    <w:rsid w:val="00BA11B1"/>
    <w:rsid w:val="00BA1803"/>
    <w:rsid w:val="00BB77B2"/>
    <w:rsid w:val="00BC7E87"/>
    <w:rsid w:val="00C00377"/>
    <w:rsid w:val="00C205C6"/>
    <w:rsid w:val="00C47F05"/>
    <w:rsid w:val="00C61B7F"/>
    <w:rsid w:val="00C80855"/>
    <w:rsid w:val="00CD0258"/>
    <w:rsid w:val="00CD1D4F"/>
    <w:rsid w:val="00CD5E20"/>
    <w:rsid w:val="00CE42F3"/>
    <w:rsid w:val="00CE55AA"/>
    <w:rsid w:val="00CF391B"/>
    <w:rsid w:val="00D04796"/>
    <w:rsid w:val="00D57967"/>
    <w:rsid w:val="00DB43E2"/>
    <w:rsid w:val="00DB6B1B"/>
    <w:rsid w:val="00DD4C3E"/>
    <w:rsid w:val="00E11571"/>
    <w:rsid w:val="00E20BB8"/>
    <w:rsid w:val="00E50DB5"/>
    <w:rsid w:val="00EB19F0"/>
    <w:rsid w:val="00EF65A0"/>
    <w:rsid w:val="00F166AF"/>
    <w:rsid w:val="00F301BE"/>
    <w:rsid w:val="00F4538C"/>
    <w:rsid w:val="00F80BE9"/>
    <w:rsid w:val="00F81345"/>
    <w:rsid w:val="00F924D8"/>
    <w:rsid w:val="00FB0E6D"/>
    <w:rsid w:val="00FE23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E4AA0"/>
  <w15:chartTrackingRefBased/>
  <w15:docId w15:val="{4184C473-3369-4A25-8BE3-2365E18D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89D"/>
  </w:style>
  <w:style w:type="paragraph" w:styleId="Heading1">
    <w:name w:val="heading 1"/>
    <w:basedOn w:val="Normal"/>
    <w:next w:val="Normal"/>
    <w:link w:val="Heading1Char"/>
    <w:qFormat/>
    <w:rsid w:val="007B37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37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7B37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B37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7B37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7B37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B37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B37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B37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37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37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7B37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7B37E0"/>
    <w:rPr>
      <w:rFonts w:eastAsiaTheme="majorEastAsia" w:cstheme="majorBidi"/>
      <w:i/>
      <w:iCs/>
      <w:color w:val="2F5496" w:themeColor="accent1" w:themeShade="BF"/>
    </w:rPr>
  </w:style>
  <w:style w:type="character" w:customStyle="1" w:styleId="Heading5Char">
    <w:name w:val="Heading 5 Char"/>
    <w:basedOn w:val="DefaultParagraphFont"/>
    <w:link w:val="Heading5"/>
    <w:rsid w:val="007B37E0"/>
    <w:rPr>
      <w:rFonts w:eastAsiaTheme="majorEastAsia" w:cstheme="majorBidi"/>
      <w:color w:val="2F5496" w:themeColor="accent1" w:themeShade="BF"/>
    </w:rPr>
  </w:style>
  <w:style w:type="character" w:customStyle="1" w:styleId="Heading6Char">
    <w:name w:val="Heading 6 Char"/>
    <w:basedOn w:val="DefaultParagraphFont"/>
    <w:link w:val="Heading6"/>
    <w:rsid w:val="007B37E0"/>
    <w:rPr>
      <w:rFonts w:eastAsiaTheme="majorEastAsia" w:cstheme="majorBidi"/>
      <w:i/>
      <w:iCs/>
      <w:color w:val="595959" w:themeColor="text1" w:themeTint="A6"/>
    </w:rPr>
  </w:style>
  <w:style w:type="character" w:customStyle="1" w:styleId="Heading7Char">
    <w:name w:val="Heading 7 Char"/>
    <w:basedOn w:val="DefaultParagraphFont"/>
    <w:link w:val="Heading7"/>
    <w:rsid w:val="007B37E0"/>
    <w:rPr>
      <w:rFonts w:eastAsiaTheme="majorEastAsia" w:cstheme="majorBidi"/>
      <w:color w:val="595959" w:themeColor="text1" w:themeTint="A6"/>
    </w:rPr>
  </w:style>
  <w:style w:type="character" w:customStyle="1" w:styleId="Heading8Char">
    <w:name w:val="Heading 8 Char"/>
    <w:basedOn w:val="DefaultParagraphFont"/>
    <w:link w:val="Heading8"/>
    <w:rsid w:val="007B37E0"/>
    <w:rPr>
      <w:rFonts w:eastAsiaTheme="majorEastAsia" w:cstheme="majorBidi"/>
      <w:i/>
      <w:iCs/>
      <w:color w:val="272727" w:themeColor="text1" w:themeTint="D8"/>
    </w:rPr>
  </w:style>
  <w:style w:type="character" w:customStyle="1" w:styleId="Heading9Char">
    <w:name w:val="Heading 9 Char"/>
    <w:basedOn w:val="DefaultParagraphFont"/>
    <w:link w:val="Heading9"/>
    <w:rsid w:val="007B37E0"/>
    <w:rPr>
      <w:rFonts w:eastAsiaTheme="majorEastAsia" w:cstheme="majorBidi"/>
      <w:color w:val="272727" w:themeColor="text1" w:themeTint="D8"/>
    </w:rPr>
  </w:style>
  <w:style w:type="paragraph" w:styleId="Title">
    <w:name w:val="Title"/>
    <w:basedOn w:val="Normal"/>
    <w:next w:val="Normal"/>
    <w:link w:val="TitleChar"/>
    <w:uiPriority w:val="10"/>
    <w:qFormat/>
    <w:rsid w:val="007B3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7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7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7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7E0"/>
    <w:pPr>
      <w:spacing w:before="160"/>
      <w:jc w:val="center"/>
    </w:pPr>
    <w:rPr>
      <w:i/>
      <w:iCs/>
      <w:color w:val="404040" w:themeColor="text1" w:themeTint="BF"/>
    </w:rPr>
  </w:style>
  <w:style w:type="character" w:customStyle="1" w:styleId="QuoteChar">
    <w:name w:val="Quote Char"/>
    <w:basedOn w:val="DefaultParagraphFont"/>
    <w:link w:val="Quote"/>
    <w:uiPriority w:val="29"/>
    <w:rsid w:val="007B37E0"/>
    <w:rPr>
      <w:i/>
      <w:iCs/>
      <w:color w:val="404040" w:themeColor="text1" w:themeTint="BF"/>
    </w:rPr>
  </w:style>
  <w:style w:type="paragraph" w:styleId="ListParagraph">
    <w:name w:val="List Paragraph"/>
    <w:basedOn w:val="Normal"/>
    <w:uiPriority w:val="34"/>
    <w:qFormat/>
    <w:rsid w:val="007B37E0"/>
    <w:pPr>
      <w:ind w:left="720"/>
      <w:contextualSpacing/>
    </w:pPr>
  </w:style>
  <w:style w:type="character" w:styleId="IntenseEmphasis">
    <w:name w:val="Intense Emphasis"/>
    <w:basedOn w:val="DefaultParagraphFont"/>
    <w:uiPriority w:val="21"/>
    <w:qFormat/>
    <w:rsid w:val="007B37E0"/>
    <w:rPr>
      <w:i/>
      <w:iCs/>
      <w:color w:val="2F5496" w:themeColor="accent1" w:themeShade="BF"/>
    </w:rPr>
  </w:style>
  <w:style w:type="paragraph" w:styleId="IntenseQuote">
    <w:name w:val="Intense Quote"/>
    <w:basedOn w:val="Normal"/>
    <w:next w:val="Normal"/>
    <w:link w:val="IntenseQuoteChar"/>
    <w:uiPriority w:val="30"/>
    <w:qFormat/>
    <w:rsid w:val="007B37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37E0"/>
    <w:rPr>
      <w:i/>
      <w:iCs/>
      <w:color w:val="2F5496" w:themeColor="accent1" w:themeShade="BF"/>
    </w:rPr>
  </w:style>
  <w:style w:type="character" w:styleId="IntenseReference">
    <w:name w:val="Intense Reference"/>
    <w:basedOn w:val="DefaultParagraphFont"/>
    <w:uiPriority w:val="32"/>
    <w:qFormat/>
    <w:rsid w:val="007B37E0"/>
    <w:rPr>
      <w:b/>
      <w:bCs/>
      <w:smallCaps/>
      <w:color w:val="2F5496" w:themeColor="accent1" w:themeShade="BF"/>
      <w:spacing w:val="5"/>
    </w:rPr>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uiPriority w:val="99"/>
    <w:unhideWhenUsed/>
    <w:rsid w:val="00AF7198"/>
    <w:pPr>
      <w:tabs>
        <w:tab w:val="center" w:pos="4153"/>
        <w:tab w:val="right" w:pos="8306"/>
      </w:tabs>
      <w:spacing w:after="0" w:line="240" w:lineRule="auto"/>
    </w:p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uiPriority w:val="99"/>
    <w:qFormat/>
    <w:rsid w:val="00AF7198"/>
  </w:style>
  <w:style w:type="paragraph" w:styleId="Footer">
    <w:name w:val="footer"/>
    <w:basedOn w:val="Normal"/>
    <w:link w:val="FooterChar"/>
    <w:uiPriority w:val="99"/>
    <w:unhideWhenUsed/>
    <w:rsid w:val="00AF7198"/>
    <w:pPr>
      <w:tabs>
        <w:tab w:val="center" w:pos="4153"/>
        <w:tab w:val="right" w:pos="8306"/>
      </w:tabs>
      <w:spacing w:after="0" w:line="240" w:lineRule="auto"/>
    </w:pPr>
  </w:style>
  <w:style w:type="character" w:customStyle="1" w:styleId="FooterChar">
    <w:name w:val="Footer Char"/>
    <w:basedOn w:val="DefaultParagraphFont"/>
    <w:link w:val="Footer"/>
    <w:uiPriority w:val="99"/>
    <w:rsid w:val="00AF7198"/>
  </w:style>
  <w:style w:type="table" w:styleId="TableGrid">
    <w:name w:val="Table Grid"/>
    <w:basedOn w:val="TableNormal"/>
    <w:rsid w:val="003801A5"/>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uiPriority w:val="99"/>
    <w:semiHidden/>
    <w:unhideWhenUsed/>
    <w:rsid w:val="00C61B7F"/>
  </w:style>
  <w:style w:type="character" w:styleId="Hyperlink">
    <w:name w:val="Hyperlink"/>
    <w:uiPriority w:val="99"/>
    <w:rsid w:val="00C61B7F"/>
    <w:rPr>
      <w:color w:val="0000FF"/>
      <w:u w:val="single"/>
    </w:rPr>
  </w:style>
  <w:style w:type="paragraph" w:styleId="NoSpacing">
    <w:name w:val="No Spacing"/>
    <w:link w:val="NoSpacingChar"/>
    <w:uiPriority w:val="1"/>
    <w:qFormat/>
    <w:rsid w:val="00C61B7F"/>
    <w:pPr>
      <w:spacing w:after="0" w:line="240" w:lineRule="auto"/>
    </w:pPr>
    <w:rPr>
      <w:rFonts w:ascii="Times New Roman" w:eastAsia="Calibri" w:hAnsi="Times New Roman" w:cs="Times New Roman"/>
      <w:kern w:val="0"/>
      <w:sz w:val="24"/>
      <w:szCs w:val="24"/>
      <w14:ligatures w14:val="none"/>
    </w:rPr>
  </w:style>
  <w:style w:type="paragraph" w:customStyle="1" w:styleId="Default">
    <w:name w:val="Default"/>
    <w:link w:val="DefaultChar"/>
    <w:qFormat/>
    <w:rsid w:val="00C61B7F"/>
    <w:pPr>
      <w:autoSpaceDE w:val="0"/>
      <w:autoSpaceDN w:val="0"/>
      <w:adjustRightInd w:val="0"/>
      <w:spacing w:after="0" w:line="240" w:lineRule="auto"/>
    </w:pPr>
    <w:rPr>
      <w:rFonts w:ascii="Times New Roman" w:eastAsia="Calibri" w:hAnsi="Times New Roman" w:cs="Times New Roman"/>
      <w:color w:val="000000"/>
      <w:kern w:val="0"/>
      <w:sz w:val="24"/>
      <w:szCs w:val="24"/>
      <w:lang w:val="et-EE"/>
      <w14:ligatures w14:val="none"/>
    </w:rPr>
  </w:style>
  <w:style w:type="character" w:customStyle="1" w:styleId="NoSpacingChar">
    <w:name w:val="No Spacing Char"/>
    <w:link w:val="NoSpacing"/>
    <w:uiPriority w:val="1"/>
    <w:qFormat/>
    <w:locked/>
    <w:rsid w:val="00C61B7F"/>
    <w:rPr>
      <w:rFonts w:ascii="Times New Roman" w:eastAsia="Calibri" w:hAnsi="Times New Roman" w:cs="Times New Roman"/>
      <w:kern w:val="0"/>
      <w:sz w:val="24"/>
      <w:szCs w:val="24"/>
      <w14:ligatures w14:val="none"/>
    </w:rPr>
  </w:style>
  <w:style w:type="character" w:customStyle="1" w:styleId="DefaultChar">
    <w:name w:val="Default Char"/>
    <w:link w:val="Default"/>
    <w:qFormat/>
    <w:locked/>
    <w:rsid w:val="00C61B7F"/>
    <w:rPr>
      <w:rFonts w:ascii="Times New Roman" w:eastAsia="Calibri" w:hAnsi="Times New Roman" w:cs="Times New Roman"/>
      <w:color w:val="000000"/>
      <w:kern w:val="0"/>
      <w:sz w:val="24"/>
      <w:szCs w:val="24"/>
      <w:lang w:val="et-EE"/>
      <w14:ligatures w14:val="none"/>
    </w:rPr>
  </w:style>
  <w:style w:type="numbering" w:customStyle="1" w:styleId="Bezsaraksta11">
    <w:name w:val="Bez saraksta11"/>
    <w:next w:val="NoList"/>
    <w:uiPriority w:val="99"/>
    <w:semiHidden/>
    <w:unhideWhenUsed/>
    <w:rsid w:val="00C61B7F"/>
  </w:style>
  <w:style w:type="paragraph" w:styleId="FootnoteText">
    <w:name w:val="footnote text"/>
    <w:basedOn w:val="Normal"/>
    <w:link w:val="FootnoteTextChar"/>
    <w:uiPriority w:val="99"/>
    <w:semiHidden/>
    <w:unhideWhenUsed/>
    <w:rsid w:val="00C61B7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61B7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61B7F"/>
    <w:rPr>
      <w:vertAlign w:val="superscript"/>
    </w:rPr>
  </w:style>
  <w:style w:type="character" w:styleId="UnresolvedMention">
    <w:name w:val="Unresolved Mention"/>
    <w:basedOn w:val="DefaultParagraphFont"/>
    <w:uiPriority w:val="99"/>
    <w:semiHidden/>
    <w:unhideWhenUsed/>
    <w:rsid w:val="00C61B7F"/>
    <w:rPr>
      <w:color w:val="605E5C"/>
      <w:shd w:val="clear" w:color="auto" w:fill="E1DFDD"/>
    </w:rPr>
  </w:style>
  <w:style w:type="table" w:customStyle="1" w:styleId="Reatabula1">
    <w:name w:val="Režģa tabula1"/>
    <w:basedOn w:val="TableNormal"/>
    <w:next w:val="TableGrid"/>
    <w:uiPriority w:val="39"/>
    <w:rsid w:val="00C61B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BodyText"/>
    <w:rsid w:val="00C61B7F"/>
    <w:pPr>
      <w:suppressAutoHyphens/>
      <w:spacing w:after="0" w:line="240" w:lineRule="auto"/>
      <w:jc w:val="center"/>
    </w:pPr>
    <w:rPr>
      <w:rFonts w:ascii="Times New Roman" w:eastAsia="Times New Roman" w:hAnsi="Times New Roman" w:cs="Times New Roman"/>
      <w:kern w:val="0"/>
      <w:sz w:val="28"/>
      <w:szCs w:val="20"/>
      <w:lang w:eastAsia="ar-SA"/>
      <w14:ligatures w14:val="none"/>
    </w:rPr>
  </w:style>
  <w:style w:type="paragraph" w:styleId="BodyText">
    <w:name w:val="Body Text"/>
    <w:basedOn w:val="Normal"/>
    <w:link w:val="BodyTextChar"/>
    <w:uiPriority w:val="99"/>
    <w:semiHidden/>
    <w:unhideWhenUsed/>
    <w:rsid w:val="00C61B7F"/>
    <w:pPr>
      <w:spacing w:after="120" w:line="278" w:lineRule="auto"/>
    </w:pPr>
    <w:rPr>
      <w:rFonts w:ascii="Calibri" w:eastAsia="Calibri" w:hAnsi="Calibri" w:cs="Times New Roman"/>
      <w:sz w:val="24"/>
      <w:szCs w:val="24"/>
    </w:rPr>
  </w:style>
  <w:style w:type="character" w:customStyle="1" w:styleId="BodyTextChar">
    <w:name w:val="Body Text Char"/>
    <w:basedOn w:val="DefaultParagraphFont"/>
    <w:link w:val="BodyText"/>
    <w:uiPriority w:val="99"/>
    <w:semiHidden/>
    <w:rsid w:val="00C61B7F"/>
    <w:rPr>
      <w:rFonts w:ascii="Calibri" w:eastAsia="Calibri" w:hAnsi="Calibri" w:cs="Times New Roman"/>
      <w:sz w:val="24"/>
      <w:szCs w:val="24"/>
    </w:rPr>
  </w:style>
  <w:style w:type="paragraph" w:styleId="NormalWeb">
    <w:name w:val="Normal (Web)"/>
    <w:basedOn w:val="Normal"/>
    <w:uiPriority w:val="99"/>
    <w:semiHidden/>
    <w:unhideWhenUsed/>
    <w:rsid w:val="00C61B7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WW8Num4z0">
    <w:name w:val="WW8Num4z0"/>
    <w:rsid w:val="00C61B7F"/>
    <w:rPr>
      <w:rFonts w:ascii="OpenSymbol" w:hAnsi="OpenSymbol" w:cs="OpenSymbol"/>
    </w:rPr>
  </w:style>
  <w:style w:type="character" w:styleId="Strong">
    <w:name w:val="Strong"/>
    <w:uiPriority w:val="22"/>
    <w:qFormat/>
    <w:rsid w:val="00C61B7F"/>
    <w:rPr>
      <w:b/>
      <w:bCs/>
    </w:rPr>
  </w:style>
  <w:style w:type="numbering" w:customStyle="1" w:styleId="Bezsaraksta2">
    <w:name w:val="Bez saraksta2"/>
    <w:next w:val="NoList"/>
    <w:uiPriority w:val="99"/>
    <w:semiHidden/>
    <w:unhideWhenUsed/>
    <w:rsid w:val="00987437"/>
  </w:style>
  <w:style w:type="numbering" w:customStyle="1" w:styleId="Bezsaraksta12">
    <w:name w:val="Bez saraksta12"/>
    <w:next w:val="NoList"/>
    <w:uiPriority w:val="99"/>
    <w:semiHidden/>
    <w:unhideWhenUsed/>
    <w:rsid w:val="00987437"/>
  </w:style>
  <w:style w:type="table" w:customStyle="1" w:styleId="Reatabula2">
    <w:name w:val="Režģa tabula2"/>
    <w:basedOn w:val="TableNormal"/>
    <w:next w:val="TableGrid"/>
    <w:uiPriority w:val="39"/>
    <w:rsid w:val="009874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latvija.gov.lv/" TargetMode="External"/><Relationship Id="rId26" Type="http://schemas.openxmlformats.org/officeDocument/2006/relationships/image" Target="media/image3.jpeg"/><Relationship Id="rId39" Type="http://schemas.openxmlformats.org/officeDocument/2006/relationships/hyperlink" Target="mailto:dome@dobele.lv" TargetMode="External"/><Relationship Id="rId21" Type="http://schemas.openxmlformats.org/officeDocument/2006/relationships/hyperlink" Target="https://latvija.gov.lv/" TargetMode="External"/><Relationship Id="rId34" Type="http://schemas.openxmlformats.org/officeDocument/2006/relationships/hyperlink" Target="mailto:dome@dobele.lv" TargetMode="External"/><Relationship Id="rId42" Type="http://schemas.openxmlformats.org/officeDocument/2006/relationships/hyperlink" Target="mailto:dome@dobele.lv" TargetMode="External"/><Relationship Id="rId47" Type="http://schemas.openxmlformats.org/officeDocument/2006/relationships/hyperlink" Target="mailto:dome@dobele.lv"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atvija.gov.lv/" TargetMode="External"/><Relationship Id="rId29" Type="http://schemas.openxmlformats.org/officeDocument/2006/relationships/hyperlink" Target="mailto:dome@dobele.lv" TargetMode="External"/><Relationship Id="rId11" Type="http://schemas.openxmlformats.org/officeDocument/2006/relationships/hyperlink" Target="mailto:dome@dobele.lv" TargetMode="External"/><Relationship Id="rId24" Type="http://schemas.openxmlformats.org/officeDocument/2006/relationships/hyperlink" Target="mailto:dome@dobele.lv" TargetMode="External"/><Relationship Id="rId32" Type="http://schemas.openxmlformats.org/officeDocument/2006/relationships/hyperlink" Target="mailto:dome@dobele.lv" TargetMode="External"/><Relationship Id="rId37" Type="http://schemas.openxmlformats.org/officeDocument/2006/relationships/hyperlink" Target="mailto:dome@dobele.lv" TargetMode="External"/><Relationship Id="rId40" Type="http://schemas.openxmlformats.org/officeDocument/2006/relationships/hyperlink" Target="https://likumi.lv/ta/id/50425-standartizacijas-likums" TargetMode="External"/><Relationship Id="rId45" Type="http://schemas.openxmlformats.org/officeDocument/2006/relationships/hyperlink" Target="mailto:dome@dobele.lv" TargetMode="External"/><Relationship Id="rId5" Type="http://schemas.openxmlformats.org/officeDocument/2006/relationships/webSettings" Target="webSettings.xml"/><Relationship Id="rId15" Type="http://schemas.openxmlformats.org/officeDocument/2006/relationships/hyperlink" Target="https://latvija.gov.lv/" TargetMode="External"/><Relationship Id="rId23" Type="http://schemas.openxmlformats.org/officeDocument/2006/relationships/hyperlink" Target="mailto:dome@dobele.lv" TargetMode="External"/><Relationship Id="rId28" Type="http://schemas.openxmlformats.org/officeDocument/2006/relationships/hyperlink" Target="http://www.dobele.lv" TargetMode="External"/><Relationship Id="rId36" Type="http://schemas.openxmlformats.org/officeDocument/2006/relationships/hyperlink" Target="mailto:dome@dobele.lv" TargetMode="External"/><Relationship Id="rId49" Type="http://schemas.openxmlformats.org/officeDocument/2006/relationships/hyperlink" Target="mailto:dome@dobele.lv" TargetMode="External"/><Relationship Id="rId10" Type="http://schemas.openxmlformats.org/officeDocument/2006/relationships/hyperlink" Target="mailto:dome@dobele.lv" TargetMode="External"/><Relationship Id="rId19" Type="http://schemas.openxmlformats.org/officeDocument/2006/relationships/hyperlink" Target="https://latvija.gov.lv/" TargetMode="External"/><Relationship Id="rId31" Type="http://schemas.openxmlformats.org/officeDocument/2006/relationships/hyperlink" Target="mailto:dome@dobele.lv" TargetMode="External"/><Relationship Id="rId44" Type="http://schemas.openxmlformats.org/officeDocument/2006/relationships/hyperlink" Target="mailto:dome@dobele.lv"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ome@dobele.lv" TargetMode="External"/><Relationship Id="rId14" Type="http://schemas.openxmlformats.org/officeDocument/2006/relationships/hyperlink" Target="mailto:dome@dobele.lv" TargetMode="External"/><Relationship Id="rId22" Type="http://schemas.openxmlformats.org/officeDocument/2006/relationships/hyperlink" Target="http://www.dobele.lv" TargetMode="External"/><Relationship Id="rId27" Type="http://schemas.openxmlformats.org/officeDocument/2006/relationships/hyperlink" Target="mailto:dome@dobele.lv" TargetMode="External"/><Relationship Id="rId30" Type="http://schemas.openxmlformats.org/officeDocument/2006/relationships/hyperlink" Target="http://www.dobele.lv" TargetMode="External"/><Relationship Id="rId35" Type="http://schemas.openxmlformats.org/officeDocument/2006/relationships/hyperlink" Target="mailto:dome@dobele.lv" TargetMode="External"/><Relationship Id="rId43" Type="http://schemas.openxmlformats.org/officeDocument/2006/relationships/hyperlink" Target="mailto:dome@dobele.lv" TargetMode="External"/><Relationship Id="rId48" Type="http://schemas.openxmlformats.org/officeDocument/2006/relationships/image" Target="media/image4.jpeg"/><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dobele.lv" TargetMode="External"/><Relationship Id="rId17" Type="http://schemas.openxmlformats.org/officeDocument/2006/relationships/hyperlink" Target="https://latvija.gov.lv/" TargetMode="External"/><Relationship Id="rId25" Type="http://schemas.openxmlformats.org/officeDocument/2006/relationships/hyperlink" Target="mailto:dome@dobele.lv" TargetMode="External"/><Relationship Id="rId33" Type="http://schemas.openxmlformats.org/officeDocument/2006/relationships/hyperlink" Target="https://likumi.lv/ta/id/56863-par-dzivojamo-telpu-iri" TargetMode="External"/><Relationship Id="rId38" Type="http://schemas.openxmlformats.org/officeDocument/2006/relationships/hyperlink" Target="mailto:dome@dobele.lv" TargetMode="External"/><Relationship Id="rId46" Type="http://schemas.openxmlformats.org/officeDocument/2006/relationships/hyperlink" Target="mailto:dome@dobele.lv" TargetMode="External"/><Relationship Id="rId20" Type="http://schemas.openxmlformats.org/officeDocument/2006/relationships/hyperlink" Target="http://www.epakalpojumi.lv" TargetMode="External"/><Relationship Id="rId41" Type="http://schemas.openxmlformats.org/officeDocument/2006/relationships/hyperlink" Target="mailto:dome@dobele.l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A25A6-3774-4E43-AD82-0DC0E2836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47</Pages>
  <Words>57592</Words>
  <Characters>32829</Characters>
  <Application>Microsoft Office Word</Application>
  <DocSecurity>0</DocSecurity>
  <Lines>273</Lines>
  <Paragraphs>180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Bērtule</dc:creator>
  <cp:keywords/>
  <dc:description/>
  <cp:lastModifiedBy>Santa Eberte</cp:lastModifiedBy>
  <cp:revision>10</cp:revision>
  <dcterms:created xsi:type="dcterms:W3CDTF">2026-09-25T07:55:00Z</dcterms:created>
  <dcterms:modified xsi:type="dcterms:W3CDTF">2026-09-29T08:22:00Z</dcterms:modified>
</cp:coreProperties>
</file>