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7106" w14:textId="62FB3228" w:rsidR="00A976E0" w:rsidRPr="00A976E0" w:rsidRDefault="00A976E0" w:rsidP="00A976E0">
      <w:pPr>
        <w:tabs>
          <w:tab w:val="left" w:pos="-24212"/>
        </w:tabs>
        <w:spacing w:after="0" w:line="240" w:lineRule="auto"/>
        <w:jc w:val="right"/>
        <w:rPr>
          <w:rFonts w:ascii="Times New Roman" w:hAnsi="Times New Roman" w:cs="Times New Roman"/>
          <w:b/>
          <w:bCs/>
          <w:noProof/>
          <w:color w:val="000000" w:themeColor="text1"/>
          <w:sz w:val="24"/>
          <w:szCs w:val="24"/>
        </w:rPr>
      </w:pPr>
    </w:p>
    <w:p w14:paraId="22F3C0F5" w14:textId="77777777" w:rsidR="00A976E0" w:rsidRPr="00A216BC" w:rsidRDefault="00A976E0" w:rsidP="00A976E0">
      <w:pPr>
        <w:tabs>
          <w:tab w:val="left" w:pos="-24212"/>
        </w:tabs>
        <w:jc w:val="center"/>
        <w:rPr>
          <w:color w:val="000000" w:themeColor="text1"/>
          <w:sz w:val="20"/>
        </w:rPr>
      </w:pPr>
      <w:r w:rsidRPr="00A216BC">
        <w:rPr>
          <w:noProof/>
          <w:color w:val="000000" w:themeColor="text1"/>
          <w:sz w:val="20"/>
          <w:szCs w:val="20"/>
        </w:rPr>
        <w:drawing>
          <wp:inline distT="0" distB="0" distL="0" distR="0" wp14:anchorId="6F80805D" wp14:editId="2FC95A56">
            <wp:extent cx="666750" cy="752475"/>
            <wp:effectExtent l="0" t="0" r="0" b="9525"/>
            <wp:docPr id="49238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688" t="-1434" r="-1688" b="-1434"/>
                    <a:stretch>
                      <a:fillRect/>
                    </a:stretch>
                  </pic:blipFill>
                  <pic:spPr bwMode="auto">
                    <a:xfrm>
                      <a:off x="0" y="0"/>
                      <a:ext cx="666750" cy="752475"/>
                    </a:xfrm>
                    <a:prstGeom prst="rect">
                      <a:avLst/>
                    </a:prstGeom>
                    <a:solidFill>
                      <a:srgbClr val="FFFFFF"/>
                    </a:solidFill>
                    <a:ln>
                      <a:noFill/>
                    </a:ln>
                  </pic:spPr>
                </pic:pic>
              </a:graphicData>
            </a:graphic>
          </wp:inline>
        </w:drawing>
      </w:r>
    </w:p>
    <w:p w14:paraId="7C3E3F4E" w14:textId="77777777" w:rsidR="00A976E0" w:rsidRPr="00A216BC" w:rsidRDefault="00A976E0" w:rsidP="00A976E0">
      <w:pPr>
        <w:pStyle w:val="Header"/>
        <w:jc w:val="center"/>
        <w:rPr>
          <w:color w:val="000000" w:themeColor="text1"/>
        </w:rPr>
      </w:pPr>
      <w:r w:rsidRPr="00A216BC">
        <w:rPr>
          <w:color w:val="000000" w:themeColor="text1"/>
          <w:sz w:val="20"/>
        </w:rPr>
        <w:t>LATVIJAS REPUBLIKA</w:t>
      </w:r>
    </w:p>
    <w:p w14:paraId="7B0F9E66" w14:textId="77777777" w:rsidR="00A976E0" w:rsidRPr="00A216BC" w:rsidRDefault="00A976E0" w:rsidP="00A976E0">
      <w:pPr>
        <w:pStyle w:val="Header"/>
        <w:jc w:val="center"/>
        <w:rPr>
          <w:color w:val="000000" w:themeColor="text1"/>
        </w:rPr>
      </w:pPr>
      <w:r w:rsidRPr="00A216BC">
        <w:rPr>
          <w:b/>
          <w:color w:val="000000" w:themeColor="text1"/>
          <w:sz w:val="32"/>
          <w:szCs w:val="32"/>
        </w:rPr>
        <w:t>DOBELES NOVADA DOME</w:t>
      </w:r>
    </w:p>
    <w:p w14:paraId="213CB40E" w14:textId="77777777" w:rsidR="00A976E0" w:rsidRPr="00A216BC" w:rsidRDefault="00A976E0" w:rsidP="00A976E0">
      <w:pPr>
        <w:pStyle w:val="Header"/>
        <w:jc w:val="center"/>
        <w:rPr>
          <w:color w:val="000000" w:themeColor="text1"/>
        </w:rPr>
      </w:pPr>
      <w:r w:rsidRPr="00A216BC">
        <w:rPr>
          <w:color w:val="000000" w:themeColor="text1"/>
          <w:sz w:val="16"/>
          <w:szCs w:val="16"/>
        </w:rPr>
        <w:t>Brīvības iela 17, Dobele, Dobeles novads, LV-3701</w:t>
      </w:r>
    </w:p>
    <w:p w14:paraId="30D44073" w14:textId="77777777" w:rsidR="00A976E0" w:rsidRPr="00A216BC" w:rsidRDefault="00A976E0" w:rsidP="00A976E0">
      <w:pPr>
        <w:pStyle w:val="Header"/>
        <w:pBdr>
          <w:top w:val="none" w:sz="0" w:space="0" w:color="000000"/>
          <w:left w:val="none" w:sz="0" w:space="0" w:color="000000"/>
          <w:bottom w:val="double" w:sz="6" w:space="1" w:color="000000"/>
          <w:right w:val="none" w:sz="0" w:space="0" w:color="000000"/>
        </w:pBdr>
        <w:jc w:val="center"/>
        <w:rPr>
          <w:b/>
          <w:bCs/>
          <w:color w:val="000000" w:themeColor="text1"/>
          <w:sz w:val="16"/>
          <w:szCs w:val="16"/>
        </w:rPr>
      </w:pPr>
      <w:r w:rsidRPr="00A216BC">
        <w:rPr>
          <w:color w:val="000000" w:themeColor="text1"/>
          <w:sz w:val="16"/>
          <w:szCs w:val="16"/>
        </w:rPr>
        <w:t xml:space="preserve">Tālr. 63707269, 63700137, 63720940, e-pasts </w:t>
      </w:r>
      <w:hyperlink r:id="rId8" w:history="1">
        <w:r w:rsidRPr="00A216BC">
          <w:rPr>
            <w:rStyle w:val="Hyperlink"/>
            <w:rFonts w:eastAsia="Calibri"/>
            <w:color w:val="000000" w:themeColor="text1"/>
            <w:sz w:val="16"/>
            <w:szCs w:val="16"/>
          </w:rPr>
          <w:t>dome@dobele.lv</w:t>
        </w:r>
      </w:hyperlink>
    </w:p>
    <w:p w14:paraId="59B93A91" w14:textId="77777777" w:rsidR="00A976E0" w:rsidRPr="00A216BC" w:rsidRDefault="00A976E0" w:rsidP="00A976E0">
      <w:pPr>
        <w:pStyle w:val="Default"/>
        <w:jc w:val="center"/>
        <w:rPr>
          <w:b/>
          <w:bCs/>
          <w:color w:val="000000" w:themeColor="text1"/>
          <w:sz w:val="16"/>
          <w:szCs w:val="16"/>
          <w:lang w:val="lv-LV"/>
        </w:rPr>
      </w:pPr>
    </w:p>
    <w:p w14:paraId="3208AEC2" w14:textId="77777777" w:rsidR="00A976E0" w:rsidRPr="00A216BC" w:rsidRDefault="00A976E0" w:rsidP="00A976E0">
      <w:pPr>
        <w:pStyle w:val="Header"/>
        <w:jc w:val="center"/>
        <w:rPr>
          <w:color w:val="000000" w:themeColor="text1"/>
        </w:rPr>
      </w:pPr>
      <w:r w:rsidRPr="00A216BC">
        <w:rPr>
          <w:b/>
          <w:color w:val="000000" w:themeColor="text1"/>
          <w:spacing w:val="60"/>
        </w:rPr>
        <w:t>LĒMUMS</w:t>
      </w:r>
    </w:p>
    <w:p w14:paraId="12251967" w14:textId="77777777" w:rsidR="00A976E0" w:rsidRPr="00A216BC" w:rsidRDefault="00A976E0" w:rsidP="00A976E0">
      <w:pPr>
        <w:pStyle w:val="Header"/>
        <w:jc w:val="center"/>
        <w:rPr>
          <w:color w:val="000000" w:themeColor="text1"/>
        </w:rPr>
      </w:pPr>
      <w:r w:rsidRPr="00A216BC">
        <w:rPr>
          <w:color w:val="000000" w:themeColor="text1"/>
        </w:rPr>
        <w:t>Dobelē</w:t>
      </w:r>
    </w:p>
    <w:p w14:paraId="344C3E7D" w14:textId="77777777" w:rsidR="00A976E0" w:rsidRPr="00A216BC" w:rsidRDefault="00A976E0" w:rsidP="00A976E0">
      <w:pPr>
        <w:pStyle w:val="Header"/>
        <w:jc w:val="center"/>
        <w:rPr>
          <w:color w:val="000000" w:themeColor="text1"/>
        </w:rPr>
      </w:pPr>
    </w:p>
    <w:p w14:paraId="6C06127B" w14:textId="394A2AD3" w:rsidR="00A976E0" w:rsidRPr="00A976E0" w:rsidRDefault="00A976E0" w:rsidP="00A976E0">
      <w:pPr>
        <w:tabs>
          <w:tab w:val="center" w:pos="4153"/>
          <w:tab w:val="left" w:pos="7513"/>
          <w:tab w:val="left" w:pos="8647"/>
          <w:tab w:val="right" w:pos="8931"/>
        </w:tabs>
        <w:spacing w:after="0" w:line="240" w:lineRule="auto"/>
        <w:ind w:left="113"/>
        <w:rPr>
          <w:rFonts w:ascii="Times New Roman" w:hAnsi="Times New Roman" w:cs="Times New Roman"/>
          <w:color w:val="000000" w:themeColor="text1"/>
          <w:sz w:val="24"/>
          <w:szCs w:val="24"/>
        </w:rPr>
      </w:pPr>
      <w:r w:rsidRPr="00A976E0">
        <w:rPr>
          <w:rFonts w:ascii="Times New Roman" w:hAnsi="Times New Roman" w:cs="Times New Roman"/>
          <w:b/>
          <w:bCs/>
          <w:color w:val="000000" w:themeColor="text1"/>
          <w:sz w:val="24"/>
          <w:szCs w:val="24"/>
        </w:rPr>
        <w:t>202</w:t>
      </w:r>
      <w:r>
        <w:rPr>
          <w:rFonts w:ascii="Times New Roman" w:hAnsi="Times New Roman" w:cs="Times New Roman"/>
          <w:b/>
          <w:bCs/>
          <w:color w:val="000000" w:themeColor="text1"/>
          <w:sz w:val="24"/>
          <w:szCs w:val="24"/>
        </w:rPr>
        <w:t>6</w:t>
      </w:r>
      <w:r w:rsidRPr="00A976E0">
        <w:rPr>
          <w:rFonts w:ascii="Times New Roman" w:hAnsi="Times New Roman" w:cs="Times New Roman"/>
          <w:b/>
          <w:bCs/>
          <w:color w:val="000000" w:themeColor="text1"/>
          <w:sz w:val="24"/>
          <w:szCs w:val="24"/>
        </w:rPr>
        <w:t xml:space="preserve">. gada </w:t>
      </w:r>
      <w:r>
        <w:rPr>
          <w:rFonts w:ascii="Times New Roman" w:hAnsi="Times New Roman" w:cs="Times New Roman"/>
          <w:b/>
          <w:bCs/>
          <w:color w:val="000000" w:themeColor="text1"/>
          <w:sz w:val="24"/>
          <w:szCs w:val="24"/>
        </w:rPr>
        <w:t>__</w:t>
      </w:r>
      <w:r w:rsidRPr="00A976E0">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februā</w:t>
      </w:r>
      <w:r w:rsidRPr="00A976E0">
        <w:rPr>
          <w:rFonts w:ascii="Times New Roman" w:hAnsi="Times New Roman" w:cs="Times New Roman"/>
          <w:b/>
          <w:bCs/>
          <w:color w:val="000000" w:themeColor="text1"/>
          <w:sz w:val="24"/>
          <w:szCs w:val="24"/>
        </w:rPr>
        <w:t>rī</w:t>
      </w:r>
      <w:r w:rsidRPr="00A976E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976E0">
        <w:rPr>
          <w:rFonts w:ascii="Times New Roman" w:hAnsi="Times New Roman" w:cs="Times New Roman"/>
          <w:b/>
          <w:color w:val="000000" w:themeColor="text1"/>
          <w:sz w:val="24"/>
          <w:szCs w:val="24"/>
        </w:rPr>
        <w:t>Nr.__/</w:t>
      </w:r>
      <w:r>
        <w:rPr>
          <w:rFonts w:ascii="Times New Roman" w:hAnsi="Times New Roman" w:cs="Times New Roman"/>
          <w:b/>
          <w:color w:val="000000" w:themeColor="text1"/>
          <w:sz w:val="24"/>
          <w:szCs w:val="24"/>
        </w:rPr>
        <w:t>__</w:t>
      </w:r>
    </w:p>
    <w:p w14:paraId="0F29CC90" w14:textId="77777777" w:rsidR="00F359BE" w:rsidRDefault="00F359BE" w:rsidP="009E5C68">
      <w:pPr>
        <w:spacing w:after="0" w:line="240" w:lineRule="auto"/>
        <w:rPr>
          <w:rFonts w:ascii="Times New Roman" w:hAnsi="Times New Roman" w:cs="Times New Roman"/>
          <w:b/>
          <w:bCs/>
          <w:color w:val="000000" w:themeColor="text1"/>
          <w:sz w:val="24"/>
          <w:szCs w:val="24"/>
        </w:rPr>
      </w:pPr>
    </w:p>
    <w:p w14:paraId="0498EDEE" w14:textId="4473C7A1" w:rsidR="00F359BE" w:rsidRDefault="00F359BE" w:rsidP="00A976E0">
      <w:pPr>
        <w:spacing w:after="0" w:line="240" w:lineRule="auto"/>
        <w:ind w:left="113"/>
        <w:jc w:val="center"/>
        <w:rPr>
          <w:rFonts w:ascii="Times New Roman" w:hAnsi="Times New Roman" w:cs="Times New Roman"/>
          <w:b/>
          <w:bCs/>
          <w:color w:val="000000" w:themeColor="text1"/>
          <w:sz w:val="24"/>
          <w:szCs w:val="24"/>
        </w:rPr>
      </w:pPr>
      <w:r w:rsidRPr="00F359BE">
        <w:rPr>
          <w:rFonts w:ascii="Times New Roman" w:hAnsi="Times New Roman" w:cs="Times New Roman"/>
          <w:b/>
          <w:bCs/>
          <w:color w:val="000000" w:themeColor="text1"/>
          <w:sz w:val="24"/>
          <w:szCs w:val="24"/>
        </w:rPr>
        <w:t xml:space="preserve">Par Dobeles novada pašvaldības saistošo noteikumu Nr. ___ </w:t>
      </w:r>
      <w:r w:rsidR="009E5C68">
        <w:rPr>
          <w:rFonts w:ascii="Times New Roman" w:hAnsi="Times New Roman" w:cs="Times New Roman"/>
          <w:b/>
          <w:bCs/>
          <w:color w:val="000000" w:themeColor="text1"/>
          <w:sz w:val="24"/>
          <w:szCs w:val="24"/>
        </w:rPr>
        <w:t>“</w:t>
      </w:r>
      <w:r w:rsidRPr="00F359BE">
        <w:rPr>
          <w:rFonts w:ascii="Times New Roman" w:hAnsi="Times New Roman" w:cs="Times New Roman"/>
          <w:b/>
          <w:bCs/>
          <w:color w:val="000000" w:themeColor="text1"/>
          <w:sz w:val="24"/>
          <w:szCs w:val="24"/>
        </w:rPr>
        <w:t xml:space="preserve">Grozījumi Dobeles novada domes 2024. gada 25. janvāra saistošajos noteikumos Nr. 1 </w:t>
      </w:r>
      <w:r w:rsidR="009E5C68">
        <w:rPr>
          <w:rFonts w:ascii="Times New Roman" w:hAnsi="Times New Roman" w:cs="Times New Roman"/>
          <w:b/>
          <w:bCs/>
          <w:color w:val="000000" w:themeColor="text1"/>
          <w:sz w:val="24"/>
          <w:szCs w:val="24"/>
        </w:rPr>
        <w:t>“</w:t>
      </w:r>
      <w:r w:rsidRPr="00F359BE">
        <w:rPr>
          <w:rFonts w:ascii="Times New Roman" w:hAnsi="Times New Roman" w:cs="Times New Roman"/>
          <w:b/>
          <w:bCs/>
          <w:color w:val="000000" w:themeColor="text1"/>
          <w:sz w:val="24"/>
          <w:szCs w:val="24"/>
        </w:rPr>
        <w:t>Par Dobeles novada pašvaldības brīvprātīgās iniciatīvas pabalstiem”” apstiprināšanu.</w:t>
      </w:r>
    </w:p>
    <w:p w14:paraId="7EEC4EBF" w14:textId="77777777" w:rsidR="00F359BE" w:rsidRPr="00A976E0" w:rsidRDefault="00F359BE" w:rsidP="00A976E0">
      <w:pPr>
        <w:spacing w:after="0" w:line="240" w:lineRule="auto"/>
        <w:ind w:left="113"/>
        <w:jc w:val="center"/>
        <w:rPr>
          <w:rFonts w:ascii="Times New Roman" w:hAnsi="Times New Roman" w:cs="Times New Roman"/>
          <w:b/>
          <w:bCs/>
          <w:color w:val="000000" w:themeColor="text1"/>
          <w:sz w:val="24"/>
          <w:szCs w:val="24"/>
        </w:rPr>
      </w:pPr>
    </w:p>
    <w:p w14:paraId="2B77FC00" w14:textId="77777777" w:rsidR="00A976E0" w:rsidRPr="00A976E0" w:rsidRDefault="00A976E0" w:rsidP="009E5C68">
      <w:pPr>
        <w:pStyle w:val="Default"/>
        <w:rPr>
          <w:b/>
          <w:bCs/>
          <w:color w:val="000000" w:themeColor="text1"/>
          <w:lang w:val="lv-LV"/>
        </w:rPr>
      </w:pPr>
    </w:p>
    <w:p w14:paraId="0D15EB68" w14:textId="710839ED" w:rsidR="00A976E0" w:rsidRPr="00A976E0" w:rsidRDefault="00A976E0" w:rsidP="00A976E0">
      <w:pPr>
        <w:autoSpaceDE w:val="0"/>
        <w:spacing w:after="0" w:line="240" w:lineRule="auto"/>
        <w:ind w:left="113"/>
        <w:jc w:val="both"/>
        <w:rPr>
          <w:rFonts w:ascii="Times New Roman" w:hAnsi="Times New Roman" w:cs="Times New Roman"/>
          <w:color w:val="000000" w:themeColor="text1"/>
          <w:sz w:val="24"/>
          <w:szCs w:val="24"/>
        </w:rPr>
      </w:pPr>
      <w:r w:rsidRPr="00A976E0">
        <w:rPr>
          <w:rFonts w:ascii="Times New Roman" w:hAnsi="Times New Roman" w:cs="Times New Roman"/>
          <w:color w:val="000000" w:themeColor="text1"/>
          <w:sz w:val="24"/>
          <w:szCs w:val="24"/>
        </w:rPr>
        <w:t xml:space="preserve">Pamatojoties uz Pašvaldību likuma 44. panta </w:t>
      </w:r>
      <w:r>
        <w:rPr>
          <w:rFonts w:ascii="Times New Roman" w:hAnsi="Times New Roman" w:cs="Times New Roman"/>
          <w:color w:val="000000" w:themeColor="text1"/>
          <w:sz w:val="24"/>
          <w:szCs w:val="24"/>
        </w:rPr>
        <w:t>otro</w:t>
      </w:r>
      <w:r w:rsidRPr="00A976E0">
        <w:rPr>
          <w:rFonts w:ascii="Times New Roman" w:hAnsi="Times New Roman" w:cs="Times New Roman"/>
          <w:color w:val="000000" w:themeColor="text1"/>
          <w:sz w:val="24"/>
          <w:szCs w:val="24"/>
        </w:rPr>
        <w:t xml:space="preserve"> daļu, atklāti balsojot: </w:t>
      </w:r>
      <w:bookmarkStart w:id="0" w:name="_Hlk191629233"/>
      <w:r w:rsidRPr="00A976E0">
        <w:rPr>
          <w:rFonts w:ascii="Times New Roman" w:hAnsi="Times New Roman" w:cs="Times New Roman"/>
          <w:color w:val="000000" w:themeColor="text1"/>
          <w:sz w:val="24"/>
          <w:szCs w:val="24"/>
        </w:rPr>
        <w:t>PAR -</w:t>
      </w:r>
      <w:r w:rsidRPr="00A976E0">
        <w:rPr>
          <w:rFonts w:ascii="Times New Roman" w:hAnsi="Times New Roman" w:cs="Times New Roman"/>
          <w:bCs/>
          <w:color w:val="000000" w:themeColor="text1"/>
          <w:sz w:val="24"/>
          <w:szCs w:val="24"/>
          <w:lang w:eastAsia="et-EE"/>
        </w:rPr>
        <w:t xml:space="preserve">, </w:t>
      </w:r>
      <w:r w:rsidRPr="00A976E0">
        <w:rPr>
          <w:rFonts w:ascii="Times New Roman" w:hAnsi="Times New Roman" w:cs="Times New Roman"/>
          <w:color w:val="000000" w:themeColor="text1"/>
          <w:sz w:val="24"/>
          <w:szCs w:val="24"/>
        </w:rPr>
        <w:t>PRET</w:t>
      </w:r>
      <w:r w:rsidR="00E46756">
        <w:rPr>
          <w:rFonts w:ascii="Times New Roman" w:hAnsi="Times New Roman" w:cs="Times New Roman"/>
          <w:color w:val="000000" w:themeColor="text1"/>
          <w:sz w:val="24"/>
          <w:szCs w:val="24"/>
        </w:rPr>
        <w:t xml:space="preserve"> -, </w:t>
      </w:r>
      <w:r w:rsidRPr="00A976E0">
        <w:rPr>
          <w:rFonts w:ascii="Times New Roman" w:hAnsi="Times New Roman" w:cs="Times New Roman"/>
          <w:color w:val="000000" w:themeColor="text1"/>
          <w:sz w:val="24"/>
          <w:szCs w:val="24"/>
        </w:rPr>
        <w:t xml:space="preserve">ATTURAS </w:t>
      </w:r>
      <w:r w:rsidR="00E46756">
        <w:rPr>
          <w:rFonts w:ascii="Times New Roman" w:hAnsi="Times New Roman" w:cs="Times New Roman"/>
          <w:color w:val="000000" w:themeColor="text1"/>
          <w:sz w:val="24"/>
          <w:szCs w:val="24"/>
        </w:rPr>
        <w:t>-</w:t>
      </w:r>
      <w:r w:rsidRPr="00A976E0">
        <w:rPr>
          <w:rFonts w:ascii="Times New Roman" w:hAnsi="Times New Roman" w:cs="Times New Roman"/>
          <w:color w:val="000000" w:themeColor="text1"/>
          <w:sz w:val="24"/>
          <w:szCs w:val="24"/>
        </w:rPr>
        <w:t xml:space="preserve">, </w:t>
      </w:r>
      <w:bookmarkEnd w:id="0"/>
      <w:r w:rsidRPr="00A976E0">
        <w:rPr>
          <w:rFonts w:ascii="Times New Roman" w:hAnsi="Times New Roman" w:cs="Times New Roman"/>
          <w:color w:val="000000" w:themeColor="text1"/>
          <w:sz w:val="24"/>
          <w:szCs w:val="24"/>
        </w:rPr>
        <w:t>Dobeles novada dome NOLEMJ:</w:t>
      </w:r>
    </w:p>
    <w:p w14:paraId="1CF4B6CC" w14:textId="77777777" w:rsidR="00A976E0" w:rsidRPr="00A976E0" w:rsidRDefault="00A976E0" w:rsidP="00A976E0">
      <w:pPr>
        <w:spacing w:after="0" w:line="240" w:lineRule="auto"/>
        <w:ind w:left="113"/>
        <w:jc w:val="both"/>
        <w:rPr>
          <w:rFonts w:ascii="Times New Roman" w:hAnsi="Times New Roman" w:cs="Times New Roman"/>
          <w:color w:val="000000" w:themeColor="text1"/>
          <w:sz w:val="24"/>
          <w:szCs w:val="24"/>
        </w:rPr>
      </w:pPr>
    </w:p>
    <w:p w14:paraId="7315648E" w14:textId="1E7B45BB" w:rsidR="00A976E0" w:rsidRPr="00A976E0" w:rsidRDefault="00A976E0" w:rsidP="00A976E0">
      <w:pPr>
        <w:pStyle w:val="Default"/>
        <w:numPr>
          <w:ilvl w:val="0"/>
          <w:numId w:val="1"/>
        </w:numPr>
        <w:tabs>
          <w:tab w:val="left" w:pos="709"/>
        </w:tabs>
        <w:suppressAutoHyphens/>
        <w:autoSpaceDN/>
        <w:adjustRightInd/>
        <w:ind w:left="284" w:hanging="284"/>
        <w:jc w:val="both"/>
        <w:rPr>
          <w:color w:val="000000" w:themeColor="text1"/>
        </w:rPr>
      </w:pPr>
      <w:r w:rsidRPr="00A976E0">
        <w:rPr>
          <w:color w:val="000000" w:themeColor="text1"/>
          <w:lang w:val="lv-LV"/>
        </w:rPr>
        <w:t>Apstiprināt Dobeles novada</w:t>
      </w:r>
      <w:r w:rsidRPr="00A976E0">
        <w:rPr>
          <w:color w:val="000000" w:themeColor="text1"/>
          <w:spacing w:val="-3"/>
          <w:lang w:val="lv-LV"/>
        </w:rPr>
        <w:t xml:space="preserve"> </w:t>
      </w:r>
      <w:r w:rsidRPr="00A976E0">
        <w:rPr>
          <w:color w:val="000000" w:themeColor="text1"/>
          <w:lang w:val="lv-LV"/>
        </w:rPr>
        <w:t xml:space="preserve">pašvaldības saistošos noteikumus Nr. __ </w:t>
      </w:r>
      <w:r w:rsidR="009E5C68">
        <w:rPr>
          <w:color w:val="000000" w:themeColor="text1"/>
          <w:lang w:val="lv-LV"/>
        </w:rPr>
        <w:t>“</w:t>
      </w:r>
      <w:r w:rsidRPr="00A976E0">
        <w:rPr>
          <w:color w:val="000000" w:themeColor="text1"/>
          <w:lang w:val="lv-LV" w:eastAsia="lv-LV"/>
        </w:rPr>
        <w:t>Grozījumi Dobeles novada domes 2024.gada 25.janvāra saistošajos noteikumos Nr.1 “Par Dobeles novada pašvaldības brīvprātīgās iniciatīvas pabalstiem”” (turpmāk – saistošie noteikumi)</w:t>
      </w:r>
      <w:r w:rsidRPr="00A976E0">
        <w:rPr>
          <w:color w:val="000000" w:themeColor="text1"/>
          <w:lang w:val="lv-LV"/>
        </w:rPr>
        <w:t xml:space="preserve"> (pielikumā).</w:t>
      </w:r>
    </w:p>
    <w:p w14:paraId="16BFA17C" w14:textId="77777777" w:rsidR="00A976E0" w:rsidRPr="00A976E0" w:rsidRDefault="00A976E0" w:rsidP="00A976E0">
      <w:pPr>
        <w:pStyle w:val="Default"/>
        <w:numPr>
          <w:ilvl w:val="0"/>
          <w:numId w:val="1"/>
        </w:numPr>
        <w:tabs>
          <w:tab w:val="left" w:pos="709"/>
        </w:tabs>
        <w:suppressAutoHyphens/>
        <w:autoSpaceDN/>
        <w:adjustRightInd/>
        <w:ind w:left="284" w:hanging="284"/>
        <w:jc w:val="both"/>
        <w:rPr>
          <w:color w:val="000000" w:themeColor="text1"/>
        </w:rPr>
      </w:pPr>
      <w:r w:rsidRPr="00A976E0">
        <w:rPr>
          <w:bCs/>
          <w:color w:val="000000" w:themeColor="text1"/>
        </w:rPr>
        <w:t>Nosūtīt saistošos noteikumus un to paskaidrojuma rakstu triju darba dienu laikā pēc to parakstīšanas Viedās administrācijas un reģionālās attīstības ministrijai atzinuma sniegšanai</w:t>
      </w:r>
      <w:r w:rsidRPr="00A976E0">
        <w:rPr>
          <w:rFonts w:eastAsia="Times New Roman"/>
          <w:color w:val="000000" w:themeColor="text1"/>
          <w:lang w:val="lv-LV"/>
        </w:rPr>
        <w:t>.</w:t>
      </w:r>
    </w:p>
    <w:p w14:paraId="50A2DC4D" w14:textId="77777777" w:rsidR="00A976E0" w:rsidRPr="00A976E0" w:rsidRDefault="00A976E0" w:rsidP="00A976E0">
      <w:pPr>
        <w:pStyle w:val="Default"/>
        <w:numPr>
          <w:ilvl w:val="0"/>
          <w:numId w:val="1"/>
        </w:numPr>
        <w:tabs>
          <w:tab w:val="left" w:pos="709"/>
        </w:tabs>
        <w:suppressAutoHyphens/>
        <w:autoSpaceDN/>
        <w:adjustRightInd/>
        <w:ind w:left="284" w:hanging="284"/>
        <w:jc w:val="both"/>
        <w:rPr>
          <w:color w:val="000000" w:themeColor="text1"/>
        </w:rPr>
      </w:pPr>
      <w:r w:rsidRPr="00A976E0">
        <w:rPr>
          <w:rFonts w:eastAsia="Times New Roman"/>
          <w:color w:val="000000" w:themeColor="text1"/>
          <w:lang w:val="lv-LV"/>
        </w:rPr>
        <w:t>Ja Viedās administrācijas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w:t>
      </w:r>
    </w:p>
    <w:p w14:paraId="12EA500A" w14:textId="77777777" w:rsidR="00A976E0" w:rsidRPr="00A976E0" w:rsidRDefault="00A976E0" w:rsidP="00A976E0">
      <w:pPr>
        <w:pStyle w:val="Default"/>
        <w:numPr>
          <w:ilvl w:val="0"/>
          <w:numId w:val="1"/>
        </w:numPr>
        <w:tabs>
          <w:tab w:val="left" w:pos="709"/>
        </w:tabs>
        <w:suppressAutoHyphens/>
        <w:autoSpaceDN/>
        <w:adjustRightInd/>
        <w:ind w:left="284" w:hanging="284"/>
        <w:jc w:val="both"/>
        <w:rPr>
          <w:color w:val="000000" w:themeColor="text1"/>
        </w:rPr>
      </w:pPr>
      <w:r w:rsidRPr="00A976E0">
        <w:rPr>
          <w:bCs/>
          <w:color w:val="000000" w:themeColor="text1"/>
        </w:rPr>
        <w:t>Saistošie noteikumi stājas spēkā nākamajā dienā pēc to izsludināšanas oficiālajā izdevumā “Latvijas Vēstnesis”.</w:t>
      </w:r>
    </w:p>
    <w:p w14:paraId="420D4FD9" w14:textId="7702F853" w:rsidR="00A976E0" w:rsidRPr="00A976E0" w:rsidRDefault="00A976E0" w:rsidP="00A976E0">
      <w:pPr>
        <w:pStyle w:val="Default"/>
        <w:numPr>
          <w:ilvl w:val="0"/>
          <w:numId w:val="1"/>
        </w:numPr>
        <w:tabs>
          <w:tab w:val="left" w:pos="709"/>
        </w:tabs>
        <w:suppressAutoHyphens/>
        <w:autoSpaceDN/>
        <w:adjustRightInd/>
        <w:ind w:left="284" w:hanging="284"/>
        <w:jc w:val="both"/>
        <w:rPr>
          <w:color w:val="000000" w:themeColor="text1"/>
        </w:rPr>
      </w:pPr>
      <w:r w:rsidRPr="00A976E0">
        <w:rPr>
          <w:color w:val="000000" w:themeColor="text1"/>
          <w:lang w:val="lv-LV"/>
        </w:rPr>
        <w:t xml:space="preserve">Saistošos noteikumus pēc to stāšanās spēkā publicēt pašvaldības tīmekļa vietnē </w:t>
      </w:r>
      <w:hyperlink r:id="rId9" w:history="1">
        <w:r w:rsidRPr="00A976E0">
          <w:rPr>
            <w:rStyle w:val="Hyperlink"/>
            <w:color w:val="000000" w:themeColor="text1"/>
            <w:u w:val="none"/>
            <w:lang w:val="lv-LV"/>
          </w:rPr>
          <w:t>www.dobele.lv</w:t>
        </w:r>
      </w:hyperlink>
      <w:r w:rsidRPr="00A976E0">
        <w:rPr>
          <w:color w:val="000000" w:themeColor="text1"/>
          <w:lang w:val="lv-LV"/>
        </w:rPr>
        <w:t xml:space="preserve">. </w:t>
      </w:r>
    </w:p>
    <w:p w14:paraId="13BD04DD" w14:textId="77777777" w:rsidR="00A976E0" w:rsidRPr="00A976E0" w:rsidRDefault="00A976E0" w:rsidP="00A976E0">
      <w:pPr>
        <w:pStyle w:val="Default"/>
        <w:numPr>
          <w:ilvl w:val="0"/>
          <w:numId w:val="1"/>
        </w:numPr>
        <w:tabs>
          <w:tab w:val="left" w:pos="709"/>
        </w:tabs>
        <w:suppressAutoHyphens/>
        <w:autoSpaceDN/>
        <w:adjustRightInd/>
        <w:ind w:left="284" w:hanging="284"/>
        <w:jc w:val="both"/>
        <w:rPr>
          <w:color w:val="000000" w:themeColor="text1"/>
        </w:rPr>
      </w:pPr>
      <w:r w:rsidRPr="00A976E0">
        <w:rPr>
          <w:color w:val="000000" w:themeColor="text1"/>
          <w:lang w:val="lv-LV"/>
        </w:rPr>
        <w:t xml:space="preserve">Kontroli par šī lēmuma izpildi veikt Dobeles novada pašvaldības izpilddirektoram. </w:t>
      </w:r>
    </w:p>
    <w:p w14:paraId="55703B45" w14:textId="77777777" w:rsidR="00A976E0" w:rsidRPr="00BA5391" w:rsidRDefault="00A976E0" w:rsidP="00A976E0">
      <w:pPr>
        <w:pStyle w:val="BodyText"/>
        <w:spacing w:after="0"/>
        <w:ind w:left="113"/>
        <w:rPr>
          <w:color w:val="000000" w:themeColor="text1"/>
          <w:lang w:val="et-EE"/>
        </w:rPr>
      </w:pPr>
    </w:p>
    <w:p w14:paraId="4D9EAD9E" w14:textId="54D888C1" w:rsidR="00A976E0" w:rsidRPr="00A976E0" w:rsidRDefault="00A976E0" w:rsidP="00A976E0">
      <w:pPr>
        <w:pStyle w:val="BodyText"/>
        <w:tabs>
          <w:tab w:val="left" w:pos="8034"/>
        </w:tabs>
        <w:spacing w:after="0"/>
        <w:ind w:left="113"/>
        <w:jc w:val="both"/>
        <w:rPr>
          <w:color w:val="000000" w:themeColor="text1"/>
          <w:lang w:val="lv-LV"/>
        </w:rPr>
      </w:pPr>
      <w:r w:rsidRPr="00A976E0">
        <w:rPr>
          <w:color w:val="000000" w:themeColor="text1"/>
          <w:lang w:val="lv-LV"/>
        </w:rPr>
        <w:t>Domes</w:t>
      </w:r>
      <w:r w:rsidRPr="00A976E0">
        <w:rPr>
          <w:color w:val="000000" w:themeColor="text1"/>
          <w:spacing w:val="-3"/>
          <w:lang w:val="lv-LV"/>
        </w:rPr>
        <w:t xml:space="preserve"> </w:t>
      </w:r>
      <w:r w:rsidRPr="00A976E0">
        <w:rPr>
          <w:color w:val="000000" w:themeColor="text1"/>
          <w:lang w:val="lv-LV"/>
        </w:rPr>
        <w:t>priekšsēdētājs                                                                                              A. Spridzāns</w:t>
      </w:r>
    </w:p>
    <w:p w14:paraId="5B776149" w14:textId="77777777" w:rsidR="00A976E0" w:rsidRPr="00A976E0" w:rsidRDefault="00A976E0" w:rsidP="00A976E0">
      <w:pPr>
        <w:spacing w:after="0" w:line="240" w:lineRule="auto"/>
        <w:ind w:left="113" w:right="84"/>
        <w:jc w:val="both"/>
        <w:rPr>
          <w:rFonts w:ascii="Times New Roman" w:hAnsi="Times New Roman" w:cs="Times New Roman"/>
          <w:sz w:val="24"/>
          <w:szCs w:val="24"/>
        </w:rPr>
      </w:pPr>
    </w:p>
    <w:p w14:paraId="0DDC1406" w14:textId="77777777" w:rsidR="00A976E0" w:rsidRPr="00A976E0" w:rsidRDefault="00A976E0" w:rsidP="00A976E0">
      <w:pPr>
        <w:spacing w:after="0" w:line="240" w:lineRule="auto"/>
        <w:ind w:left="113"/>
        <w:rPr>
          <w:rFonts w:ascii="Times New Roman" w:hAnsi="Times New Roman" w:cs="Times New Roman"/>
          <w:sz w:val="24"/>
          <w:szCs w:val="24"/>
        </w:rPr>
      </w:pPr>
      <w:r w:rsidRPr="00A976E0">
        <w:rPr>
          <w:rFonts w:ascii="Times New Roman" w:hAnsi="Times New Roman" w:cs="Times New Roman"/>
          <w:sz w:val="24"/>
          <w:szCs w:val="24"/>
        </w:rPr>
        <w:t>Iesniedz: A. Spridzāns</w:t>
      </w:r>
    </w:p>
    <w:p w14:paraId="4EF8F03D" w14:textId="76C0BD50" w:rsidR="00A976E0" w:rsidRPr="00A976E0" w:rsidRDefault="00A976E0" w:rsidP="00A976E0">
      <w:pPr>
        <w:spacing w:after="0" w:line="240" w:lineRule="auto"/>
        <w:ind w:left="113"/>
        <w:rPr>
          <w:rFonts w:ascii="Times New Roman" w:hAnsi="Times New Roman" w:cs="Times New Roman"/>
          <w:sz w:val="24"/>
          <w:szCs w:val="24"/>
        </w:rPr>
      </w:pPr>
      <w:r w:rsidRPr="00A976E0">
        <w:rPr>
          <w:rFonts w:ascii="Times New Roman" w:hAnsi="Times New Roman" w:cs="Times New Roman"/>
          <w:sz w:val="24"/>
          <w:szCs w:val="24"/>
        </w:rPr>
        <w:t xml:space="preserve">Sagatavoja: </w:t>
      </w:r>
      <w:r>
        <w:rPr>
          <w:rFonts w:ascii="Times New Roman" w:hAnsi="Times New Roman" w:cs="Times New Roman"/>
          <w:sz w:val="24"/>
          <w:szCs w:val="24"/>
        </w:rPr>
        <w:t>A.Začests</w:t>
      </w:r>
    </w:p>
    <w:p w14:paraId="3F2527A1" w14:textId="17801F8E" w:rsidR="00A976E0" w:rsidRPr="00A976E0" w:rsidRDefault="00A976E0" w:rsidP="00A976E0">
      <w:pPr>
        <w:spacing w:after="0" w:line="240" w:lineRule="auto"/>
        <w:ind w:left="113"/>
        <w:rPr>
          <w:rFonts w:ascii="Times New Roman" w:hAnsi="Times New Roman" w:cs="Times New Roman"/>
          <w:sz w:val="24"/>
          <w:szCs w:val="24"/>
        </w:rPr>
      </w:pPr>
      <w:r w:rsidRPr="00A976E0">
        <w:rPr>
          <w:rFonts w:ascii="Times New Roman" w:hAnsi="Times New Roman" w:cs="Times New Roman"/>
          <w:sz w:val="24"/>
          <w:szCs w:val="24"/>
        </w:rPr>
        <w:t xml:space="preserve">Izskatīts šādās pašvaldības institūcijās: </w:t>
      </w:r>
      <w:r w:rsidR="00BA6FEB" w:rsidRPr="00C43F18">
        <w:rPr>
          <w:rFonts w:ascii="Times New Roman" w:hAnsi="Times New Roman" w:cs="Times New Roman"/>
          <w:sz w:val="24"/>
          <w:szCs w:val="24"/>
        </w:rPr>
        <w:t>Sociālo un veselības jautājumu komiteja, Finanšu un budžeta komiteja</w:t>
      </w:r>
    </w:p>
    <w:p w14:paraId="0F6E32AB" w14:textId="77777777" w:rsidR="00A976E0" w:rsidRPr="00A976E0" w:rsidRDefault="00A976E0" w:rsidP="00A976E0">
      <w:pPr>
        <w:spacing w:after="0" w:line="240" w:lineRule="auto"/>
        <w:ind w:left="113"/>
        <w:rPr>
          <w:rFonts w:ascii="Times New Roman" w:hAnsi="Times New Roman" w:cs="Times New Roman"/>
          <w:sz w:val="24"/>
          <w:szCs w:val="24"/>
        </w:rPr>
      </w:pPr>
      <w:r w:rsidRPr="00A976E0">
        <w:rPr>
          <w:rFonts w:ascii="Times New Roman" w:hAnsi="Times New Roman" w:cs="Times New Roman"/>
          <w:sz w:val="24"/>
          <w:szCs w:val="24"/>
        </w:rPr>
        <w:t xml:space="preserve">Personas, kuras aicināmas uz domes vai sēdi: - </w:t>
      </w:r>
    </w:p>
    <w:p w14:paraId="119A822C" w14:textId="0E76ADEB" w:rsidR="00A976E0" w:rsidRPr="00A976E0" w:rsidRDefault="00A976E0" w:rsidP="00A976E0">
      <w:pPr>
        <w:spacing w:after="0" w:line="240" w:lineRule="auto"/>
        <w:ind w:left="113"/>
        <w:rPr>
          <w:rFonts w:ascii="Times New Roman" w:hAnsi="Times New Roman" w:cs="Times New Roman"/>
          <w:sz w:val="24"/>
          <w:szCs w:val="24"/>
        </w:rPr>
      </w:pPr>
      <w:r w:rsidRPr="00A976E0">
        <w:rPr>
          <w:rFonts w:ascii="Times New Roman" w:hAnsi="Times New Roman" w:cs="Times New Roman"/>
          <w:sz w:val="24"/>
          <w:szCs w:val="24"/>
        </w:rPr>
        <w:t xml:space="preserve">Pieņemto lēmumu nosūtīt: </w:t>
      </w:r>
      <w:r>
        <w:rPr>
          <w:rFonts w:ascii="Times New Roman" w:hAnsi="Times New Roman" w:cs="Times New Roman"/>
          <w:sz w:val="24"/>
          <w:szCs w:val="24"/>
        </w:rPr>
        <w:t>Finanšu un grāmatvedības nodaļai</w:t>
      </w:r>
      <w:r w:rsidR="007F17F0">
        <w:rPr>
          <w:rFonts w:ascii="Times New Roman" w:hAnsi="Times New Roman" w:cs="Times New Roman"/>
          <w:sz w:val="24"/>
          <w:szCs w:val="24"/>
        </w:rPr>
        <w:t xml:space="preserve">, </w:t>
      </w:r>
      <w:r w:rsidR="007F17F0" w:rsidRPr="007F17F0">
        <w:rPr>
          <w:rFonts w:ascii="Times New Roman" w:hAnsi="Times New Roman" w:cs="Times New Roman"/>
          <w:bCs/>
          <w:sz w:val="24"/>
          <w:szCs w:val="24"/>
        </w:rPr>
        <w:t>Dzimtsarakstu nodaļa</w:t>
      </w:r>
      <w:r w:rsidR="007F17F0">
        <w:rPr>
          <w:rFonts w:ascii="Times New Roman" w:hAnsi="Times New Roman" w:cs="Times New Roman"/>
          <w:bCs/>
          <w:sz w:val="24"/>
          <w:szCs w:val="24"/>
        </w:rPr>
        <w:t>i</w:t>
      </w:r>
    </w:p>
    <w:p w14:paraId="471B4D80" w14:textId="13A8FF99" w:rsidR="00CC17CB" w:rsidRPr="00A216BC" w:rsidRDefault="00A976E0" w:rsidP="00D35A28">
      <w:pPr>
        <w:spacing w:line="278" w:lineRule="auto"/>
        <w:jc w:val="center"/>
        <w:rPr>
          <w:color w:val="000000" w:themeColor="text1"/>
          <w:sz w:val="20"/>
        </w:rPr>
      </w:pPr>
      <w:r>
        <w:br w:type="page"/>
      </w:r>
      <w:r w:rsidRPr="00A216BC">
        <w:rPr>
          <w:noProof/>
          <w:color w:val="000000" w:themeColor="text1"/>
          <w:sz w:val="20"/>
          <w:szCs w:val="20"/>
        </w:rPr>
        <w:lastRenderedPageBreak/>
        <w:drawing>
          <wp:inline distT="0" distB="0" distL="0" distR="0" wp14:anchorId="4F0C0B9F" wp14:editId="1C26B512">
            <wp:extent cx="666750" cy="752475"/>
            <wp:effectExtent l="0" t="0" r="0" b="9525"/>
            <wp:docPr id="157060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688" t="-1434" r="-1688" b="-1434"/>
                    <a:stretch>
                      <a:fillRect/>
                    </a:stretch>
                  </pic:blipFill>
                  <pic:spPr bwMode="auto">
                    <a:xfrm>
                      <a:off x="0" y="0"/>
                      <a:ext cx="666750" cy="752475"/>
                    </a:xfrm>
                    <a:prstGeom prst="rect">
                      <a:avLst/>
                    </a:prstGeom>
                    <a:solidFill>
                      <a:srgbClr val="FFFFFF"/>
                    </a:solidFill>
                    <a:ln>
                      <a:noFill/>
                    </a:ln>
                  </pic:spPr>
                </pic:pic>
              </a:graphicData>
            </a:graphic>
          </wp:inline>
        </w:drawing>
      </w:r>
    </w:p>
    <w:p w14:paraId="2F562380" w14:textId="77777777" w:rsidR="00A976E0" w:rsidRPr="00A216BC" w:rsidRDefault="00A976E0" w:rsidP="00A976E0">
      <w:pPr>
        <w:pStyle w:val="Header"/>
        <w:jc w:val="center"/>
        <w:rPr>
          <w:color w:val="000000" w:themeColor="text1"/>
        </w:rPr>
      </w:pPr>
      <w:r w:rsidRPr="00A216BC">
        <w:rPr>
          <w:color w:val="000000" w:themeColor="text1"/>
          <w:sz w:val="20"/>
        </w:rPr>
        <w:t>LATVIJAS REPUBLIKA</w:t>
      </w:r>
    </w:p>
    <w:p w14:paraId="169CB12E" w14:textId="77777777" w:rsidR="00A976E0" w:rsidRPr="00A216BC" w:rsidRDefault="00A976E0" w:rsidP="00A976E0">
      <w:pPr>
        <w:pStyle w:val="Header"/>
        <w:jc w:val="center"/>
        <w:rPr>
          <w:color w:val="000000" w:themeColor="text1"/>
        </w:rPr>
      </w:pPr>
      <w:r w:rsidRPr="00A216BC">
        <w:rPr>
          <w:b/>
          <w:color w:val="000000" w:themeColor="text1"/>
          <w:sz w:val="32"/>
          <w:szCs w:val="32"/>
        </w:rPr>
        <w:t>DOBELES NOVADA DOME</w:t>
      </w:r>
    </w:p>
    <w:p w14:paraId="1445F6B9" w14:textId="77777777" w:rsidR="00A976E0" w:rsidRPr="00A216BC" w:rsidRDefault="00A976E0" w:rsidP="00A976E0">
      <w:pPr>
        <w:pStyle w:val="Header"/>
        <w:jc w:val="center"/>
        <w:rPr>
          <w:color w:val="000000" w:themeColor="text1"/>
        </w:rPr>
      </w:pPr>
      <w:r w:rsidRPr="00A216BC">
        <w:rPr>
          <w:color w:val="000000" w:themeColor="text1"/>
          <w:sz w:val="16"/>
          <w:szCs w:val="16"/>
        </w:rPr>
        <w:t>Brīvības iela 17, Dobele, Dobeles novads, LV-3701</w:t>
      </w:r>
    </w:p>
    <w:p w14:paraId="5B16D5D9" w14:textId="77777777" w:rsidR="00A976E0" w:rsidRPr="00A216BC" w:rsidRDefault="00A976E0" w:rsidP="00A976E0">
      <w:pPr>
        <w:pStyle w:val="Header"/>
        <w:pBdr>
          <w:top w:val="none" w:sz="0" w:space="0" w:color="000000"/>
          <w:left w:val="none" w:sz="0" w:space="0" w:color="000000"/>
          <w:bottom w:val="double" w:sz="6" w:space="1" w:color="000000"/>
          <w:right w:val="none" w:sz="0" w:space="0" w:color="000000"/>
        </w:pBdr>
        <w:jc w:val="center"/>
        <w:rPr>
          <w:b/>
          <w:bCs/>
          <w:color w:val="000000" w:themeColor="text1"/>
          <w:sz w:val="16"/>
          <w:szCs w:val="16"/>
        </w:rPr>
      </w:pPr>
      <w:r w:rsidRPr="00A216BC">
        <w:rPr>
          <w:color w:val="000000" w:themeColor="text1"/>
          <w:sz w:val="16"/>
          <w:szCs w:val="16"/>
        </w:rPr>
        <w:t xml:space="preserve">Tālr. 63707269, 63700137, 63720940, e-pasts </w:t>
      </w:r>
      <w:hyperlink r:id="rId10" w:history="1">
        <w:r w:rsidRPr="00A216BC">
          <w:rPr>
            <w:rStyle w:val="Hyperlink"/>
            <w:rFonts w:eastAsia="Calibri"/>
            <w:color w:val="000000" w:themeColor="text1"/>
            <w:sz w:val="16"/>
            <w:szCs w:val="16"/>
          </w:rPr>
          <w:t>dome@dobele.lv</w:t>
        </w:r>
      </w:hyperlink>
    </w:p>
    <w:p w14:paraId="1616B9FB" w14:textId="77777777" w:rsidR="00A976E0" w:rsidRPr="00A216BC" w:rsidRDefault="00A976E0" w:rsidP="00A976E0">
      <w:pPr>
        <w:pStyle w:val="Default"/>
        <w:jc w:val="right"/>
        <w:rPr>
          <w:color w:val="000000" w:themeColor="text1"/>
          <w:lang w:val="lv-LV"/>
        </w:rPr>
      </w:pPr>
    </w:p>
    <w:p w14:paraId="00E984FD" w14:textId="77777777" w:rsidR="00A976E0" w:rsidRPr="00A216BC" w:rsidRDefault="00A976E0" w:rsidP="00A976E0">
      <w:pPr>
        <w:pStyle w:val="Default"/>
        <w:jc w:val="right"/>
        <w:rPr>
          <w:color w:val="000000" w:themeColor="text1"/>
        </w:rPr>
      </w:pPr>
      <w:r w:rsidRPr="00A216BC">
        <w:rPr>
          <w:color w:val="000000" w:themeColor="text1"/>
          <w:lang w:val="lv-LV"/>
        </w:rPr>
        <w:t>APSTIPRINĀTI</w:t>
      </w:r>
    </w:p>
    <w:p w14:paraId="199F973C" w14:textId="77777777" w:rsidR="00A976E0" w:rsidRPr="00A216BC" w:rsidRDefault="00A976E0" w:rsidP="00A976E0">
      <w:pPr>
        <w:pStyle w:val="Default"/>
        <w:jc w:val="right"/>
        <w:rPr>
          <w:color w:val="000000" w:themeColor="text1"/>
        </w:rPr>
      </w:pPr>
      <w:r w:rsidRPr="00A216BC">
        <w:rPr>
          <w:color w:val="000000" w:themeColor="text1"/>
          <w:lang w:val="lv-LV"/>
        </w:rPr>
        <w:t>ar Dobeles novada domes</w:t>
      </w:r>
    </w:p>
    <w:p w14:paraId="1A798A8E" w14:textId="19F093B0" w:rsidR="00A976E0" w:rsidRPr="00A216BC" w:rsidRDefault="00A976E0" w:rsidP="00A976E0">
      <w:pPr>
        <w:pStyle w:val="Default"/>
        <w:jc w:val="right"/>
        <w:rPr>
          <w:color w:val="000000" w:themeColor="text1"/>
        </w:rPr>
      </w:pPr>
      <w:r w:rsidRPr="00A216BC">
        <w:rPr>
          <w:color w:val="000000" w:themeColor="text1"/>
          <w:lang w:val="lv-LV"/>
        </w:rPr>
        <w:t>202</w:t>
      </w:r>
      <w:r>
        <w:rPr>
          <w:color w:val="000000" w:themeColor="text1"/>
          <w:lang w:val="lv-LV"/>
        </w:rPr>
        <w:t>6</w:t>
      </w:r>
      <w:r w:rsidRPr="00A216BC">
        <w:rPr>
          <w:color w:val="000000" w:themeColor="text1"/>
          <w:lang w:val="lv-LV"/>
        </w:rPr>
        <w:t xml:space="preserve">. gada </w:t>
      </w:r>
      <w:r>
        <w:rPr>
          <w:color w:val="000000" w:themeColor="text1"/>
          <w:lang w:val="lv-LV"/>
        </w:rPr>
        <w:t>__</w:t>
      </w:r>
      <w:r w:rsidRPr="00A216BC">
        <w:rPr>
          <w:color w:val="000000" w:themeColor="text1"/>
          <w:lang w:val="lv-LV"/>
        </w:rPr>
        <w:t xml:space="preserve">. </w:t>
      </w:r>
      <w:r>
        <w:rPr>
          <w:color w:val="000000" w:themeColor="text1"/>
          <w:lang w:val="lv-LV"/>
        </w:rPr>
        <w:t>februāra</w:t>
      </w:r>
      <w:r w:rsidRPr="00A216BC">
        <w:rPr>
          <w:color w:val="000000" w:themeColor="text1"/>
          <w:lang w:val="lv-LV"/>
        </w:rPr>
        <w:t xml:space="preserve"> lēmumu Nr.__</w:t>
      </w:r>
      <w:r>
        <w:rPr>
          <w:color w:val="000000" w:themeColor="text1"/>
          <w:lang w:val="lv-LV"/>
        </w:rPr>
        <w:t>/__</w:t>
      </w:r>
    </w:p>
    <w:p w14:paraId="43C51994" w14:textId="77777777" w:rsidR="00A976E0" w:rsidRPr="00A216BC" w:rsidRDefault="00A976E0" w:rsidP="00A976E0">
      <w:pPr>
        <w:pStyle w:val="NoSpacing"/>
        <w:jc w:val="both"/>
        <w:rPr>
          <w:b/>
          <w:color w:val="000000" w:themeColor="text1"/>
        </w:rPr>
      </w:pPr>
    </w:p>
    <w:p w14:paraId="7B73167F" w14:textId="1FA4A61B" w:rsidR="00A976E0" w:rsidRPr="00A216BC" w:rsidRDefault="00A976E0" w:rsidP="00A976E0">
      <w:pPr>
        <w:pStyle w:val="NoSpacing"/>
        <w:jc w:val="both"/>
        <w:rPr>
          <w:color w:val="000000" w:themeColor="text1"/>
        </w:rPr>
      </w:pPr>
      <w:r w:rsidRPr="00A216BC">
        <w:rPr>
          <w:b/>
          <w:color w:val="000000" w:themeColor="text1"/>
        </w:rPr>
        <w:t>202</w:t>
      </w:r>
      <w:r>
        <w:rPr>
          <w:b/>
          <w:color w:val="000000" w:themeColor="text1"/>
        </w:rPr>
        <w:t>6</w:t>
      </w:r>
      <w:r w:rsidRPr="00A216BC">
        <w:rPr>
          <w:b/>
          <w:color w:val="000000" w:themeColor="text1"/>
        </w:rPr>
        <w:t xml:space="preserve">. gada </w:t>
      </w:r>
      <w:r>
        <w:rPr>
          <w:b/>
          <w:bCs/>
          <w:color w:val="000000" w:themeColor="text1"/>
        </w:rPr>
        <w:t>__</w:t>
      </w:r>
      <w:r w:rsidRPr="00A216BC">
        <w:rPr>
          <w:b/>
          <w:bCs/>
          <w:color w:val="000000" w:themeColor="text1"/>
        </w:rPr>
        <w:t xml:space="preserve">. </w:t>
      </w:r>
      <w:r>
        <w:rPr>
          <w:b/>
          <w:bCs/>
          <w:color w:val="000000" w:themeColor="text1"/>
        </w:rPr>
        <w:t>februārī</w:t>
      </w:r>
      <w:r w:rsidRPr="00A216BC">
        <w:rPr>
          <w:b/>
          <w:color w:val="000000" w:themeColor="text1"/>
        </w:rPr>
        <w:tab/>
      </w:r>
      <w:r w:rsidRPr="00A216BC">
        <w:rPr>
          <w:b/>
          <w:color w:val="000000" w:themeColor="text1"/>
        </w:rPr>
        <w:tab/>
      </w:r>
      <w:r w:rsidRPr="00A216BC">
        <w:rPr>
          <w:b/>
          <w:color w:val="000000" w:themeColor="text1"/>
        </w:rPr>
        <w:tab/>
      </w:r>
      <w:r w:rsidRPr="00A216BC">
        <w:rPr>
          <w:b/>
          <w:color w:val="000000" w:themeColor="text1"/>
        </w:rPr>
        <w:tab/>
        <w:t xml:space="preserve">        </w:t>
      </w:r>
      <w:r>
        <w:rPr>
          <w:b/>
          <w:color w:val="000000" w:themeColor="text1"/>
        </w:rPr>
        <w:t xml:space="preserve">                </w:t>
      </w:r>
      <w:r w:rsidRPr="00A216BC">
        <w:rPr>
          <w:b/>
          <w:color w:val="000000" w:themeColor="text1"/>
        </w:rPr>
        <w:t xml:space="preserve"> Saistošie noteikumi Nr.__</w:t>
      </w:r>
      <w:r>
        <w:rPr>
          <w:b/>
          <w:color w:val="000000" w:themeColor="text1"/>
        </w:rPr>
        <w:t>_</w:t>
      </w:r>
    </w:p>
    <w:p w14:paraId="0932F27D" w14:textId="77777777" w:rsidR="00A976E0" w:rsidRPr="00A216BC" w:rsidRDefault="00A976E0" w:rsidP="00A976E0">
      <w:pPr>
        <w:tabs>
          <w:tab w:val="left" w:pos="6946"/>
        </w:tabs>
        <w:jc w:val="both"/>
        <w:rPr>
          <w:b/>
          <w:color w:val="000000" w:themeColor="text1"/>
        </w:rPr>
      </w:pPr>
    </w:p>
    <w:p w14:paraId="028D4BB4" w14:textId="75C59AAC" w:rsidR="00A976E0" w:rsidRPr="00A976E0" w:rsidRDefault="00A976E0" w:rsidP="00A976E0">
      <w:pPr>
        <w:pStyle w:val="Default"/>
        <w:jc w:val="center"/>
        <w:rPr>
          <w:color w:val="000000" w:themeColor="text1"/>
        </w:rPr>
      </w:pPr>
      <w:r w:rsidRPr="00A976E0">
        <w:rPr>
          <w:rFonts w:eastAsia="Times New Roman"/>
          <w:b/>
          <w:bCs/>
          <w:color w:val="000000" w:themeColor="text1"/>
          <w:lang w:val="lv-LV"/>
        </w:rPr>
        <w:t xml:space="preserve"> </w:t>
      </w:r>
      <w:r w:rsidRPr="00A976E0">
        <w:rPr>
          <w:b/>
          <w:bCs/>
          <w:color w:val="000000" w:themeColor="text1"/>
          <w:lang w:val="lv-LV" w:eastAsia="lv-LV"/>
        </w:rPr>
        <w:t>Grozījumi Dobeles novada domes 2024.gada 25.janvāra saistošajos noteikumos Nr.1 “Par Dobeles novada pašvaldības brīvprātīgās iniciatīvas pabalstiem”</w:t>
      </w:r>
    </w:p>
    <w:p w14:paraId="019DE4E7" w14:textId="77777777" w:rsidR="00A976E0" w:rsidRPr="00A976E0" w:rsidRDefault="00A976E0" w:rsidP="00A976E0">
      <w:pPr>
        <w:spacing w:after="0" w:line="240" w:lineRule="auto"/>
        <w:ind w:right="-1"/>
        <w:jc w:val="center"/>
        <w:rPr>
          <w:rFonts w:ascii="Times New Roman" w:hAnsi="Times New Roman" w:cs="Times New Roman"/>
          <w:b/>
          <w:color w:val="000000" w:themeColor="text1"/>
          <w:sz w:val="24"/>
          <w:szCs w:val="24"/>
          <w:lang w:eastAsia="en-GB"/>
        </w:rPr>
      </w:pPr>
    </w:p>
    <w:p w14:paraId="0FF21234" w14:textId="572CDABB" w:rsidR="00A976E0" w:rsidRPr="00A976E0" w:rsidRDefault="00A976E0" w:rsidP="00A976E0">
      <w:pPr>
        <w:pStyle w:val="Default"/>
        <w:jc w:val="right"/>
        <w:rPr>
          <w:color w:val="000000" w:themeColor="text1"/>
        </w:rPr>
      </w:pPr>
      <w:r w:rsidRPr="00A976E0">
        <w:rPr>
          <w:rFonts w:eastAsiaTheme="minorHAnsi"/>
          <w:i/>
          <w:iCs/>
          <w:color w:val="000000" w:themeColor="text1"/>
          <w:shd w:val="clear" w:color="auto" w:fill="FFFFFF"/>
          <w:lang w:val="lv-LV"/>
        </w:rPr>
        <w:t>Izdoti saskaņā ar Pašvaldību likuma 44. panta otro daļu</w:t>
      </w:r>
    </w:p>
    <w:p w14:paraId="54B1140E" w14:textId="77777777" w:rsidR="00A976E0" w:rsidRPr="00B25368" w:rsidRDefault="00A976E0" w:rsidP="00B25368">
      <w:pPr>
        <w:pStyle w:val="Default"/>
        <w:jc w:val="both"/>
        <w:rPr>
          <w:color w:val="000000" w:themeColor="text1"/>
        </w:rPr>
      </w:pPr>
    </w:p>
    <w:p w14:paraId="3251AA93" w14:textId="43840455" w:rsidR="00A976E0" w:rsidRDefault="00A976E0" w:rsidP="00B25368">
      <w:pPr>
        <w:spacing w:after="0" w:line="240" w:lineRule="auto"/>
        <w:jc w:val="both"/>
        <w:rPr>
          <w:rFonts w:ascii="Times New Roman" w:eastAsia="Calibri" w:hAnsi="Times New Roman" w:cs="Times New Roman"/>
          <w:color w:val="000000" w:themeColor="text1"/>
          <w:sz w:val="24"/>
          <w:szCs w:val="24"/>
        </w:rPr>
      </w:pPr>
      <w:r w:rsidRPr="00B25368">
        <w:rPr>
          <w:rFonts w:ascii="Times New Roman" w:hAnsi="Times New Roman" w:cs="Times New Roman"/>
          <w:color w:val="000000" w:themeColor="text1"/>
          <w:sz w:val="24"/>
          <w:szCs w:val="24"/>
        </w:rPr>
        <w:t xml:space="preserve">Izdarīt Dobeles novada pašvaldības </w:t>
      </w:r>
      <w:r w:rsidR="00B25368" w:rsidRPr="00B25368">
        <w:rPr>
          <w:rFonts w:ascii="Times New Roman" w:hAnsi="Times New Roman" w:cs="Times New Roman"/>
          <w:color w:val="000000" w:themeColor="text1"/>
          <w:sz w:val="24"/>
          <w:szCs w:val="24"/>
          <w:lang w:eastAsia="lv-LV"/>
        </w:rPr>
        <w:t>2024.gada 25.janvāra saistošajos noteikumos Nr.1 “Par Dobeles novada pašvaldības brīvprātīgās iniciatīvas pabalstiem”</w:t>
      </w:r>
      <w:r w:rsidRPr="00B25368">
        <w:rPr>
          <w:rFonts w:ascii="Times New Roman" w:eastAsia="Calibri" w:hAnsi="Times New Roman" w:cs="Times New Roman"/>
          <w:color w:val="000000" w:themeColor="text1"/>
          <w:sz w:val="24"/>
          <w:szCs w:val="24"/>
        </w:rPr>
        <w:t xml:space="preserve"> (turpmāk – saistošie noteikumi) šādus grozījumus:</w:t>
      </w:r>
    </w:p>
    <w:p w14:paraId="74D277B5" w14:textId="77777777" w:rsidR="00B25368" w:rsidRDefault="00B25368" w:rsidP="00B25368">
      <w:pPr>
        <w:spacing w:after="0" w:line="240" w:lineRule="auto"/>
        <w:jc w:val="both"/>
        <w:rPr>
          <w:rFonts w:ascii="Times New Roman" w:eastAsia="Calibri" w:hAnsi="Times New Roman" w:cs="Times New Roman"/>
          <w:color w:val="000000" w:themeColor="text1"/>
          <w:sz w:val="24"/>
          <w:szCs w:val="24"/>
        </w:rPr>
      </w:pPr>
    </w:p>
    <w:p w14:paraId="4FD86D94" w14:textId="427B39BC" w:rsidR="00B25368" w:rsidRPr="00C43F18" w:rsidRDefault="002C7380" w:rsidP="002C7380">
      <w:pPr>
        <w:pStyle w:val="ListParagraph"/>
        <w:numPr>
          <w:ilvl w:val="0"/>
          <w:numId w:val="2"/>
        </w:numPr>
        <w:spacing w:after="0" w:line="240" w:lineRule="auto"/>
        <w:ind w:left="284" w:hanging="295"/>
        <w:jc w:val="both"/>
        <w:rPr>
          <w:rFonts w:ascii="Times New Roman" w:hAnsi="Times New Roman" w:cs="Times New Roman"/>
          <w:sz w:val="24"/>
          <w:szCs w:val="24"/>
        </w:rPr>
      </w:pPr>
      <w:r>
        <w:rPr>
          <w:rFonts w:ascii="Times New Roman" w:hAnsi="Times New Roman" w:cs="Times New Roman"/>
          <w:sz w:val="24"/>
          <w:szCs w:val="24"/>
        </w:rPr>
        <w:t>Aizstāt saistošo noteikumu 6.1. apakšpunktā skaitli “200</w:t>
      </w:r>
      <w:r w:rsidR="006E1FCD">
        <w:rPr>
          <w:rFonts w:ascii="Times New Roman" w:hAnsi="Times New Roman" w:cs="Times New Roman"/>
          <w:sz w:val="24"/>
          <w:szCs w:val="24"/>
        </w:rPr>
        <w:t>,00</w:t>
      </w:r>
      <w:r>
        <w:rPr>
          <w:rFonts w:ascii="Times New Roman" w:hAnsi="Times New Roman" w:cs="Times New Roman"/>
          <w:sz w:val="24"/>
          <w:szCs w:val="24"/>
        </w:rPr>
        <w:t>” ar skaitli “</w:t>
      </w:r>
      <w:r w:rsidRPr="00C43F18">
        <w:rPr>
          <w:rFonts w:ascii="Times New Roman" w:hAnsi="Times New Roman" w:cs="Times New Roman"/>
          <w:sz w:val="24"/>
          <w:szCs w:val="24"/>
        </w:rPr>
        <w:t>300</w:t>
      </w:r>
      <w:r w:rsidR="006E1FCD" w:rsidRPr="00C43F18">
        <w:rPr>
          <w:rFonts w:ascii="Times New Roman" w:hAnsi="Times New Roman" w:cs="Times New Roman"/>
          <w:sz w:val="24"/>
          <w:szCs w:val="24"/>
        </w:rPr>
        <w:t>,00</w:t>
      </w:r>
      <w:r w:rsidRPr="00C43F18">
        <w:rPr>
          <w:rFonts w:ascii="Times New Roman" w:hAnsi="Times New Roman" w:cs="Times New Roman"/>
          <w:sz w:val="24"/>
          <w:szCs w:val="24"/>
        </w:rPr>
        <w:t>”.</w:t>
      </w:r>
    </w:p>
    <w:p w14:paraId="3D6B4AF9" w14:textId="77777777" w:rsidR="002C7380" w:rsidRPr="00C43F18" w:rsidRDefault="002C7380" w:rsidP="002C7380">
      <w:pPr>
        <w:pStyle w:val="ListParagraph"/>
        <w:spacing w:after="0" w:line="240" w:lineRule="auto"/>
        <w:ind w:left="284"/>
        <w:jc w:val="both"/>
        <w:rPr>
          <w:rFonts w:ascii="Times New Roman" w:hAnsi="Times New Roman" w:cs="Times New Roman"/>
          <w:sz w:val="24"/>
          <w:szCs w:val="24"/>
        </w:rPr>
      </w:pPr>
    </w:p>
    <w:p w14:paraId="571699A4" w14:textId="2CB53A7D" w:rsidR="002C7380" w:rsidRPr="00C43F18" w:rsidRDefault="002C7380" w:rsidP="002C7380">
      <w:pPr>
        <w:pStyle w:val="ListParagraph"/>
        <w:numPr>
          <w:ilvl w:val="0"/>
          <w:numId w:val="2"/>
        </w:numPr>
        <w:spacing w:after="0" w:line="240" w:lineRule="auto"/>
        <w:ind w:left="284" w:hanging="295"/>
        <w:jc w:val="both"/>
        <w:rPr>
          <w:rFonts w:ascii="Times New Roman" w:hAnsi="Times New Roman" w:cs="Times New Roman"/>
          <w:sz w:val="24"/>
          <w:szCs w:val="24"/>
        </w:rPr>
      </w:pPr>
      <w:r w:rsidRPr="00C43F18">
        <w:rPr>
          <w:rFonts w:ascii="Times New Roman" w:hAnsi="Times New Roman" w:cs="Times New Roman"/>
          <w:sz w:val="24"/>
          <w:szCs w:val="24"/>
        </w:rPr>
        <w:t>Aizstāt saistošo noteikumu 6.2. apakšpunktā skaitli “600</w:t>
      </w:r>
      <w:r w:rsidR="006E1FCD" w:rsidRPr="00C43F18">
        <w:rPr>
          <w:rFonts w:ascii="Times New Roman" w:hAnsi="Times New Roman" w:cs="Times New Roman"/>
          <w:sz w:val="24"/>
          <w:szCs w:val="24"/>
        </w:rPr>
        <w:t>,00</w:t>
      </w:r>
      <w:r w:rsidRPr="00C43F18">
        <w:rPr>
          <w:rFonts w:ascii="Times New Roman" w:hAnsi="Times New Roman" w:cs="Times New Roman"/>
          <w:sz w:val="24"/>
          <w:szCs w:val="24"/>
        </w:rPr>
        <w:t>” ar skaitli “800</w:t>
      </w:r>
      <w:r w:rsidR="006E1FCD" w:rsidRPr="00C43F18">
        <w:rPr>
          <w:rFonts w:ascii="Times New Roman" w:hAnsi="Times New Roman" w:cs="Times New Roman"/>
          <w:sz w:val="24"/>
          <w:szCs w:val="24"/>
        </w:rPr>
        <w:t>,00</w:t>
      </w:r>
      <w:r w:rsidRPr="00C43F18">
        <w:rPr>
          <w:rFonts w:ascii="Times New Roman" w:hAnsi="Times New Roman" w:cs="Times New Roman"/>
          <w:sz w:val="24"/>
          <w:szCs w:val="24"/>
        </w:rPr>
        <w:t>”.</w:t>
      </w:r>
    </w:p>
    <w:p w14:paraId="1AECD2DF" w14:textId="77777777" w:rsidR="002C7380" w:rsidRPr="00C43F18" w:rsidRDefault="002C7380" w:rsidP="002C7380">
      <w:pPr>
        <w:pStyle w:val="ListParagraph"/>
        <w:rPr>
          <w:rFonts w:ascii="Times New Roman" w:hAnsi="Times New Roman" w:cs="Times New Roman"/>
          <w:sz w:val="24"/>
          <w:szCs w:val="24"/>
        </w:rPr>
      </w:pPr>
    </w:p>
    <w:p w14:paraId="0ED84C1E" w14:textId="3A89BB72" w:rsidR="002C7380" w:rsidRPr="00C43F18" w:rsidRDefault="002C7380" w:rsidP="002C7380">
      <w:pPr>
        <w:pStyle w:val="ListParagraph"/>
        <w:numPr>
          <w:ilvl w:val="0"/>
          <w:numId w:val="2"/>
        </w:numPr>
        <w:spacing w:after="0" w:line="240" w:lineRule="auto"/>
        <w:ind w:left="284" w:hanging="295"/>
        <w:jc w:val="both"/>
        <w:rPr>
          <w:rFonts w:ascii="Times New Roman" w:hAnsi="Times New Roman" w:cs="Times New Roman"/>
          <w:sz w:val="24"/>
          <w:szCs w:val="24"/>
        </w:rPr>
      </w:pPr>
      <w:r w:rsidRPr="00C43F18">
        <w:rPr>
          <w:rFonts w:ascii="Times New Roman" w:hAnsi="Times New Roman" w:cs="Times New Roman"/>
          <w:sz w:val="24"/>
          <w:szCs w:val="24"/>
        </w:rPr>
        <w:t>Aizstāt saistošo noteikumu 6.3. apakšpunktā skaitli “1000</w:t>
      </w:r>
      <w:r w:rsidR="006E1FCD" w:rsidRPr="00C43F18">
        <w:rPr>
          <w:rFonts w:ascii="Times New Roman" w:hAnsi="Times New Roman" w:cs="Times New Roman"/>
          <w:sz w:val="24"/>
          <w:szCs w:val="24"/>
        </w:rPr>
        <w:t>,00</w:t>
      </w:r>
      <w:r w:rsidRPr="00C43F18">
        <w:rPr>
          <w:rFonts w:ascii="Times New Roman" w:hAnsi="Times New Roman" w:cs="Times New Roman"/>
          <w:sz w:val="24"/>
          <w:szCs w:val="24"/>
        </w:rPr>
        <w:t>” ar skaitli “1300</w:t>
      </w:r>
      <w:r w:rsidR="006E1FCD" w:rsidRPr="00C43F18">
        <w:rPr>
          <w:rFonts w:ascii="Times New Roman" w:hAnsi="Times New Roman" w:cs="Times New Roman"/>
          <w:sz w:val="24"/>
          <w:szCs w:val="24"/>
        </w:rPr>
        <w:t>,00</w:t>
      </w:r>
      <w:r w:rsidRPr="00C43F18">
        <w:rPr>
          <w:rFonts w:ascii="Times New Roman" w:hAnsi="Times New Roman" w:cs="Times New Roman"/>
          <w:sz w:val="24"/>
          <w:szCs w:val="24"/>
        </w:rPr>
        <w:t>”.</w:t>
      </w:r>
    </w:p>
    <w:p w14:paraId="28B39B48" w14:textId="77777777" w:rsidR="002C7380" w:rsidRPr="002C7380" w:rsidRDefault="002C7380" w:rsidP="002C7380">
      <w:pPr>
        <w:pStyle w:val="ListParagraph"/>
        <w:rPr>
          <w:rFonts w:ascii="Times New Roman" w:hAnsi="Times New Roman" w:cs="Times New Roman"/>
          <w:sz w:val="24"/>
          <w:szCs w:val="24"/>
        </w:rPr>
      </w:pPr>
    </w:p>
    <w:p w14:paraId="3F408177" w14:textId="77777777" w:rsidR="002C7380" w:rsidRDefault="002C7380" w:rsidP="002C7380">
      <w:pPr>
        <w:spacing w:after="0" w:line="240" w:lineRule="auto"/>
        <w:jc w:val="both"/>
        <w:rPr>
          <w:rFonts w:ascii="Times New Roman" w:hAnsi="Times New Roman" w:cs="Times New Roman"/>
          <w:sz w:val="24"/>
          <w:szCs w:val="24"/>
        </w:rPr>
      </w:pPr>
    </w:p>
    <w:p w14:paraId="34E8FDCD" w14:textId="47AB9E04" w:rsidR="002C7380" w:rsidRDefault="002C7380" w:rsidP="002C7380">
      <w:pPr>
        <w:spacing w:after="0" w:line="240" w:lineRule="auto"/>
        <w:jc w:val="both"/>
        <w:rPr>
          <w:rFonts w:ascii="Times New Roman" w:eastAsia="Calibri" w:hAnsi="Times New Roman" w:cs="Times New Roman"/>
          <w:sz w:val="24"/>
          <w:szCs w:val="24"/>
        </w:rPr>
      </w:pPr>
      <w:r w:rsidRPr="005C2259">
        <w:rPr>
          <w:rFonts w:ascii="Times New Roman" w:eastAsia="Calibri" w:hAnsi="Times New Roman" w:cs="Times New Roman"/>
          <w:sz w:val="24"/>
          <w:szCs w:val="24"/>
        </w:rPr>
        <w:t>Domes priekšsēdētājs</w:t>
      </w:r>
      <w:r w:rsidRPr="005C2259">
        <w:rPr>
          <w:rFonts w:ascii="Times New Roman" w:eastAsia="Calibri" w:hAnsi="Times New Roman" w:cs="Times New Roman"/>
          <w:sz w:val="24"/>
          <w:szCs w:val="24"/>
        </w:rPr>
        <w:tab/>
      </w:r>
      <w:r w:rsidRPr="005C2259">
        <w:rPr>
          <w:rFonts w:ascii="Times New Roman" w:eastAsia="Calibri" w:hAnsi="Times New Roman" w:cs="Times New Roman"/>
          <w:sz w:val="24"/>
          <w:szCs w:val="24"/>
        </w:rPr>
        <w:tab/>
      </w:r>
      <w:r w:rsidRPr="005C2259">
        <w:rPr>
          <w:rFonts w:ascii="Times New Roman" w:eastAsia="Calibri" w:hAnsi="Times New Roman" w:cs="Times New Roman"/>
          <w:sz w:val="24"/>
          <w:szCs w:val="24"/>
        </w:rPr>
        <w:tab/>
      </w:r>
      <w:r w:rsidRPr="005C2259">
        <w:rPr>
          <w:rFonts w:ascii="Times New Roman" w:eastAsia="Calibri" w:hAnsi="Times New Roman" w:cs="Times New Roman"/>
          <w:sz w:val="24"/>
          <w:szCs w:val="24"/>
        </w:rPr>
        <w:tab/>
      </w:r>
      <w:r w:rsidRPr="005C2259">
        <w:rPr>
          <w:rFonts w:ascii="Times New Roman" w:eastAsia="Calibri" w:hAnsi="Times New Roman" w:cs="Times New Roman"/>
          <w:sz w:val="24"/>
          <w:szCs w:val="24"/>
        </w:rPr>
        <w:tab/>
      </w:r>
      <w:r w:rsidRPr="005C2259">
        <w:rPr>
          <w:rFonts w:ascii="Times New Roman" w:eastAsia="Calibri" w:hAnsi="Times New Roman" w:cs="Times New Roman"/>
          <w:sz w:val="24"/>
          <w:szCs w:val="24"/>
        </w:rPr>
        <w:tab/>
      </w:r>
      <w:r w:rsidRPr="005C2259">
        <w:rPr>
          <w:rFonts w:ascii="Times New Roman" w:eastAsia="Calibri" w:hAnsi="Times New Roman" w:cs="Times New Roman"/>
          <w:sz w:val="24"/>
          <w:szCs w:val="24"/>
        </w:rPr>
        <w:tab/>
      </w:r>
      <w:r w:rsidRPr="005C2259">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5C2259">
        <w:rPr>
          <w:rFonts w:ascii="Times New Roman" w:eastAsia="Calibri" w:hAnsi="Times New Roman" w:cs="Times New Roman"/>
          <w:sz w:val="24"/>
          <w:szCs w:val="24"/>
        </w:rPr>
        <w:t>A.Spridzāns</w:t>
      </w:r>
    </w:p>
    <w:p w14:paraId="14596E67" w14:textId="77777777" w:rsidR="00EE25DF" w:rsidRDefault="00EE25DF" w:rsidP="002C7380">
      <w:pPr>
        <w:spacing w:after="0" w:line="240" w:lineRule="auto"/>
        <w:jc w:val="both"/>
        <w:rPr>
          <w:rFonts w:ascii="Times New Roman" w:eastAsia="Calibri" w:hAnsi="Times New Roman" w:cs="Times New Roman"/>
          <w:sz w:val="24"/>
          <w:szCs w:val="24"/>
        </w:rPr>
      </w:pPr>
    </w:p>
    <w:p w14:paraId="3434371D" w14:textId="52332881" w:rsidR="00EE25DF" w:rsidRDefault="00EE25DF">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6A7A998" w14:textId="77777777" w:rsidR="00EE25DF" w:rsidRPr="00EE25DF" w:rsidRDefault="00EE25DF" w:rsidP="00EE25DF">
      <w:pPr>
        <w:spacing w:after="0"/>
        <w:jc w:val="center"/>
        <w:rPr>
          <w:rFonts w:ascii="Times New Roman" w:hAnsi="Times New Roman" w:cs="Times New Roman"/>
          <w:color w:val="000000" w:themeColor="text1"/>
          <w:sz w:val="24"/>
          <w:szCs w:val="24"/>
        </w:rPr>
      </w:pPr>
      <w:r w:rsidRPr="00EE25DF">
        <w:rPr>
          <w:rFonts w:ascii="Times New Roman" w:hAnsi="Times New Roman" w:cs="Times New Roman"/>
          <w:b/>
          <w:color w:val="000000" w:themeColor="text1"/>
          <w:sz w:val="24"/>
          <w:szCs w:val="24"/>
        </w:rPr>
        <w:lastRenderedPageBreak/>
        <w:t>Dobeles novada domes saistošo noteikumu Nr.___</w:t>
      </w:r>
    </w:p>
    <w:p w14:paraId="6921CE75" w14:textId="5C0B9EB3" w:rsidR="00EE25DF" w:rsidRPr="00EE25DF" w:rsidRDefault="00EE25DF" w:rsidP="00EE25DF">
      <w:pPr>
        <w:spacing w:after="0"/>
        <w:jc w:val="center"/>
        <w:outlineLvl w:val="3"/>
        <w:rPr>
          <w:rFonts w:ascii="Times New Roman" w:hAnsi="Times New Roman" w:cs="Times New Roman"/>
          <w:b/>
          <w:bCs/>
          <w:color w:val="000000" w:themeColor="text1"/>
          <w:sz w:val="24"/>
          <w:szCs w:val="24"/>
        </w:rPr>
      </w:pPr>
      <w:r w:rsidRPr="00EE25DF">
        <w:rPr>
          <w:rFonts w:ascii="Times New Roman" w:hAnsi="Times New Roman" w:cs="Times New Roman"/>
          <w:b/>
          <w:bCs/>
          <w:color w:val="000000" w:themeColor="text1"/>
          <w:sz w:val="24"/>
          <w:szCs w:val="24"/>
        </w:rPr>
        <w:t>“</w:t>
      </w:r>
      <w:r w:rsidRPr="00EE25DF">
        <w:rPr>
          <w:rFonts w:ascii="Times New Roman" w:hAnsi="Times New Roman" w:cs="Times New Roman"/>
          <w:b/>
          <w:bCs/>
          <w:color w:val="000000" w:themeColor="text1"/>
          <w:sz w:val="24"/>
          <w:szCs w:val="24"/>
          <w:lang w:eastAsia="lv-LV"/>
        </w:rPr>
        <w:t>Grozījumi Dobeles novada domes 2024.gada 25.janvāra saistošajos noteikumos Nr.1 “Par Dobeles novada pašvaldības brīvprātīgās iniciatīvas pabalstiem”</w:t>
      </w:r>
      <w:r w:rsidRPr="00EE25DF">
        <w:rPr>
          <w:rFonts w:ascii="Times New Roman" w:hAnsi="Times New Roman" w:cs="Times New Roman"/>
          <w:b/>
          <w:bCs/>
          <w:color w:val="000000" w:themeColor="text1"/>
          <w:sz w:val="24"/>
          <w:szCs w:val="24"/>
        </w:rPr>
        <w:t>”</w:t>
      </w:r>
    </w:p>
    <w:p w14:paraId="50FA5F15" w14:textId="77777777" w:rsidR="00EE25DF" w:rsidRPr="00EE25DF" w:rsidRDefault="00EE25DF" w:rsidP="00EE25DF">
      <w:pPr>
        <w:spacing w:after="0"/>
        <w:jc w:val="center"/>
        <w:outlineLvl w:val="3"/>
        <w:rPr>
          <w:rFonts w:ascii="Times New Roman" w:eastAsia="Calibri" w:hAnsi="Times New Roman" w:cs="Times New Roman"/>
          <w:b/>
          <w:bCs/>
          <w:color w:val="000000" w:themeColor="text1"/>
          <w:sz w:val="24"/>
          <w:szCs w:val="24"/>
        </w:rPr>
      </w:pPr>
      <w:r w:rsidRPr="00EE25DF">
        <w:rPr>
          <w:rFonts w:ascii="Times New Roman" w:eastAsia="Calibri" w:hAnsi="Times New Roman" w:cs="Times New Roman"/>
          <w:b/>
          <w:bCs/>
          <w:color w:val="000000" w:themeColor="text1"/>
          <w:sz w:val="24"/>
          <w:szCs w:val="24"/>
        </w:rPr>
        <w:t>Paskaidrojuma raksts</w:t>
      </w:r>
    </w:p>
    <w:p w14:paraId="301E76C8" w14:textId="77777777" w:rsidR="00EE25DF" w:rsidRPr="00EE25DF" w:rsidRDefault="00EE25DF" w:rsidP="00EE25DF">
      <w:pPr>
        <w:pStyle w:val="Default"/>
        <w:rPr>
          <w:color w:val="000000" w:themeColor="text1"/>
        </w:rPr>
      </w:pPr>
    </w:p>
    <w:tbl>
      <w:tblPr>
        <w:tblW w:w="9748" w:type="dxa"/>
        <w:tblInd w:w="108" w:type="dxa"/>
        <w:tblLayout w:type="fixed"/>
        <w:tblLook w:val="0000" w:firstRow="0" w:lastRow="0" w:firstColumn="0" w:lastColumn="0" w:noHBand="0" w:noVBand="0"/>
      </w:tblPr>
      <w:tblGrid>
        <w:gridCol w:w="2901"/>
        <w:gridCol w:w="6847"/>
      </w:tblGrid>
      <w:tr w:rsidR="00EE25DF" w:rsidRPr="00EE25DF" w14:paraId="70B7DD1A" w14:textId="77777777" w:rsidTr="00312746">
        <w:tc>
          <w:tcPr>
            <w:tcW w:w="2901" w:type="dxa"/>
            <w:tcBorders>
              <w:top w:val="single" w:sz="4" w:space="0" w:color="000000"/>
              <w:left w:val="single" w:sz="4" w:space="0" w:color="000000"/>
              <w:bottom w:val="single" w:sz="4" w:space="0" w:color="000000"/>
            </w:tcBorders>
          </w:tcPr>
          <w:p w14:paraId="1BBF9B71" w14:textId="77777777" w:rsidR="00EE25DF" w:rsidRPr="00EE25DF" w:rsidRDefault="00EE25DF" w:rsidP="00782DA2">
            <w:pPr>
              <w:tabs>
                <w:tab w:val="left" w:pos="8364"/>
              </w:tabs>
              <w:spacing w:after="0" w:line="240" w:lineRule="auto"/>
              <w:jc w:val="center"/>
              <w:rPr>
                <w:rFonts w:ascii="Times New Roman" w:hAnsi="Times New Roman" w:cs="Times New Roman"/>
                <w:color w:val="000000" w:themeColor="text1"/>
                <w:sz w:val="24"/>
                <w:szCs w:val="24"/>
              </w:rPr>
            </w:pPr>
            <w:r w:rsidRPr="00EE25DF">
              <w:rPr>
                <w:rFonts w:ascii="Times New Roman" w:hAnsi="Times New Roman" w:cs="Times New Roman"/>
                <w:b/>
                <w:bCs/>
                <w:color w:val="000000" w:themeColor="text1"/>
                <w:sz w:val="24"/>
                <w:szCs w:val="24"/>
              </w:rPr>
              <w:t>Sadaļas nosaukums</w:t>
            </w:r>
          </w:p>
        </w:tc>
        <w:tc>
          <w:tcPr>
            <w:tcW w:w="6847" w:type="dxa"/>
            <w:tcBorders>
              <w:top w:val="single" w:sz="4" w:space="0" w:color="000000"/>
              <w:left w:val="single" w:sz="4" w:space="0" w:color="000000"/>
              <w:bottom w:val="single" w:sz="4" w:space="0" w:color="000000"/>
              <w:right w:val="single" w:sz="4" w:space="0" w:color="000000"/>
            </w:tcBorders>
          </w:tcPr>
          <w:p w14:paraId="20BB0E27" w14:textId="77777777" w:rsidR="00EE25DF" w:rsidRPr="00EE25DF" w:rsidRDefault="00EE25DF" w:rsidP="00782DA2">
            <w:pPr>
              <w:tabs>
                <w:tab w:val="left" w:pos="8364"/>
              </w:tabs>
              <w:spacing w:after="0" w:line="240" w:lineRule="auto"/>
              <w:jc w:val="center"/>
              <w:rPr>
                <w:rFonts w:ascii="Times New Roman" w:hAnsi="Times New Roman" w:cs="Times New Roman"/>
                <w:color w:val="000000" w:themeColor="text1"/>
                <w:sz w:val="24"/>
                <w:szCs w:val="24"/>
              </w:rPr>
            </w:pPr>
            <w:r w:rsidRPr="00EE25DF">
              <w:rPr>
                <w:rFonts w:ascii="Times New Roman" w:hAnsi="Times New Roman" w:cs="Times New Roman"/>
                <w:b/>
                <w:bCs/>
                <w:color w:val="000000" w:themeColor="text1"/>
                <w:sz w:val="24"/>
                <w:szCs w:val="24"/>
              </w:rPr>
              <w:t>Sadaļas paskaidrojums</w:t>
            </w:r>
          </w:p>
          <w:p w14:paraId="431AA850" w14:textId="77777777" w:rsidR="00EE25DF" w:rsidRPr="00EE25DF" w:rsidRDefault="00EE25DF" w:rsidP="00782DA2">
            <w:pPr>
              <w:tabs>
                <w:tab w:val="left" w:pos="8364"/>
              </w:tabs>
              <w:spacing w:after="0" w:line="240" w:lineRule="auto"/>
              <w:jc w:val="center"/>
              <w:rPr>
                <w:rFonts w:ascii="Times New Roman" w:hAnsi="Times New Roman" w:cs="Times New Roman"/>
                <w:b/>
                <w:bCs/>
                <w:color w:val="000000" w:themeColor="text1"/>
                <w:sz w:val="24"/>
                <w:szCs w:val="24"/>
              </w:rPr>
            </w:pPr>
          </w:p>
        </w:tc>
      </w:tr>
      <w:tr w:rsidR="00EE25DF" w:rsidRPr="00EE25DF" w14:paraId="783907B4" w14:textId="77777777" w:rsidTr="00312746">
        <w:tc>
          <w:tcPr>
            <w:tcW w:w="2901" w:type="dxa"/>
            <w:tcBorders>
              <w:top w:val="single" w:sz="4" w:space="0" w:color="000000"/>
              <w:left w:val="single" w:sz="4" w:space="0" w:color="000000"/>
              <w:bottom w:val="single" w:sz="4" w:space="0" w:color="000000"/>
            </w:tcBorders>
          </w:tcPr>
          <w:p w14:paraId="58AA18B1" w14:textId="3E593FA3" w:rsidR="00EE25DF" w:rsidRPr="00EE25DF" w:rsidRDefault="00EE25DF" w:rsidP="00782DA2">
            <w:pPr>
              <w:tabs>
                <w:tab w:val="left" w:pos="8364"/>
              </w:tabs>
              <w:spacing w:after="0" w:line="240" w:lineRule="auto"/>
              <w:rPr>
                <w:rFonts w:ascii="Times New Roman" w:hAnsi="Times New Roman" w:cs="Times New Roman"/>
                <w:color w:val="000000" w:themeColor="text1"/>
                <w:sz w:val="24"/>
                <w:szCs w:val="24"/>
              </w:rPr>
            </w:pPr>
            <w:r w:rsidRPr="00EE25DF">
              <w:rPr>
                <w:rFonts w:ascii="Times New Roman" w:hAnsi="Times New Roman" w:cs="Times New Roman"/>
                <w:b/>
                <w:bCs/>
                <w:color w:val="000000" w:themeColor="text1"/>
                <w:sz w:val="24"/>
                <w:szCs w:val="24"/>
              </w:rPr>
              <w:t>1. Mērķis un nepieciešamības pamatojums</w:t>
            </w:r>
            <w:r w:rsidR="002D67D3">
              <w:rPr>
                <w:rFonts w:ascii="Times New Roman" w:hAnsi="Times New Roman" w:cs="Times New Roman"/>
                <w:b/>
                <w:bCs/>
                <w:color w:val="000000" w:themeColor="text1"/>
                <w:sz w:val="24"/>
                <w:szCs w:val="24"/>
              </w:rPr>
              <w:t>.</w:t>
            </w:r>
          </w:p>
        </w:tc>
        <w:tc>
          <w:tcPr>
            <w:tcW w:w="6847" w:type="dxa"/>
            <w:tcBorders>
              <w:top w:val="single" w:sz="4" w:space="0" w:color="000000"/>
              <w:left w:val="single" w:sz="4" w:space="0" w:color="000000"/>
              <w:bottom w:val="single" w:sz="4" w:space="0" w:color="000000"/>
              <w:right w:val="single" w:sz="4" w:space="0" w:color="000000"/>
            </w:tcBorders>
          </w:tcPr>
          <w:p w14:paraId="4CCA9C65" w14:textId="5EE2E9F9" w:rsidR="00AE45EE" w:rsidRDefault="00AE45EE" w:rsidP="00B161E6">
            <w:pPr>
              <w:pStyle w:val="NormalWeb"/>
              <w:numPr>
                <w:ilvl w:val="1"/>
                <w:numId w:val="3"/>
              </w:numPr>
              <w:spacing w:before="0" w:beforeAutospacing="0" w:after="0" w:afterAutospacing="0"/>
              <w:ind w:left="424" w:hanging="436"/>
              <w:jc w:val="both"/>
              <w:rPr>
                <w:bCs/>
                <w:color w:val="000000" w:themeColor="text1"/>
              </w:rPr>
            </w:pPr>
            <w:r w:rsidRPr="00AE45EE">
              <w:rPr>
                <w:color w:val="000000" w:themeColor="text1"/>
              </w:rPr>
              <w:t>2024.</w:t>
            </w:r>
            <w:r w:rsidR="00C43F18">
              <w:rPr>
                <w:color w:val="000000" w:themeColor="text1"/>
              </w:rPr>
              <w:t xml:space="preserve"> </w:t>
            </w:r>
            <w:r w:rsidRPr="00AE45EE">
              <w:rPr>
                <w:color w:val="000000" w:themeColor="text1"/>
              </w:rPr>
              <w:t>gada 25</w:t>
            </w:r>
            <w:r w:rsidR="00C43F18">
              <w:rPr>
                <w:color w:val="000000" w:themeColor="text1"/>
              </w:rPr>
              <w:t xml:space="preserve"> </w:t>
            </w:r>
            <w:r w:rsidRPr="00AE45EE">
              <w:rPr>
                <w:color w:val="000000" w:themeColor="text1"/>
              </w:rPr>
              <w:t>.janvār</w:t>
            </w:r>
            <w:r>
              <w:rPr>
                <w:color w:val="000000" w:themeColor="text1"/>
              </w:rPr>
              <w:t>ī Dobeles novada dome pieņēma</w:t>
            </w:r>
            <w:r w:rsidRPr="00AE45EE">
              <w:rPr>
                <w:color w:val="000000" w:themeColor="text1"/>
              </w:rPr>
              <w:t xml:space="preserve"> saisto</w:t>
            </w:r>
            <w:r>
              <w:rPr>
                <w:color w:val="000000" w:themeColor="text1"/>
              </w:rPr>
              <w:t>šo</w:t>
            </w:r>
            <w:r w:rsidRPr="00AE45EE">
              <w:rPr>
                <w:color w:val="000000" w:themeColor="text1"/>
              </w:rPr>
              <w:t>s noteikum</w:t>
            </w:r>
            <w:r>
              <w:rPr>
                <w:color w:val="000000" w:themeColor="text1"/>
              </w:rPr>
              <w:t>us</w:t>
            </w:r>
            <w:r w:rsidRPr="00AE45EE">
              <w:rPr>
                <w:color w:val="000000" w:themeColor="text1"/>
              </w:rPr>
              <w:t xml:space="preserve"> Nr.1 “Par Dobeles novada pašvaldības brīvprātīgās iniciatīvas pabalstiem””</w:t>
            </w:r>
            <w:r>
              <w:rPr>
                <w:bCs/>
                <w:color w:val="000000" w:themeColor="text1"/>
              </w:rPr>
              <w:t xml:space="preserve"> </w:t>
            </w:r>
            <w:r w:rsidRPr="00AE45EE">
              <w:rPr>
                <w:bCs/>
                <w:color w:val="000000" w:themeColor="text1"/>
              </w:rPr>
              <w:t>(turpmāk –</w:t>
            </w:r>
            <w:r w:rsidR="000072B4">
              <w:rPr>
                <w:bCs/>
                <w:color w:val="000000" w:themeColor="text1"/>
              </w:rPr>
              <w:t xml:space="preserve"> saistošie</w:t>
            </w:r>
            <w:r w:rsidRPr="00AE45EE">
              <w:rPr>
                <w:bCs/>
                <w:color w:val="000000" w:themeColor="text1"/>
              </w:rPr>
              <w:t xml:space="preserve"> noteikumi)</w:t>
            </w:r>
            <w:r>
              <w:rPr>
                <w:bCs/>
                <w:color w:val="000000" w:themeColor="text1"/>
              </w:rPr>
              <w:t>.</w:t>
            </w:r>
          </w:p>
          <w:p w14:paraId="63B68E37" w14:textId="046F1C25" w:rsidR="00EE25DF" w:rsidRDefault="00AE45EE" w:rsidP="00B161E6">
            <w:pPr>
              <w:pStyle w:val="NormalWeb"/>
              <w:numPr>
                <w:ilvl w:val="1"/>
                <w:numId w:val="3"/>
              </w:numPr>
              <w:spacing w:before="0" w:beforeAutospacing="0" w:after="0" w:afterAutospacing="0"/>
              <w:ind w:left="424" w:hanging="436"/>
              <w:jc w:val="both"/>
              <w:rPr>
                <w:bCs/>
                <w:color w:val="000000" w:themeColor="text1"/>
              </w:rPr>
            </w:pPr>
            <w:r w:rsidRPr="00AE45EE">
              <w:rPr>
                <w:bCs/>
                <w:color w:val="000000" w:themeColor="text1"/>
              </w:rPr>
              <w:t>Saistošie noteikumi nosaka Dobeles novada pašvaldības brīvprātīgās iniciatīvas pabalstu veidus, apmēru, pieprasīšanas, piešķiršanas un izmaksas kārtību.</w:t>
            </w:r>
          </w:p>
          <w:p w14:paraId="3B65782A" w14:textId="385DDB7C" w:rsidR="00C43F18" w:rsidRPr="00C43F18" w:rsidRDefault="00F359BE" w:rsidP="00EF15AD">
            <w:pPr>
              <w:pStyle w:val="NormalWeb"/>
              <w:numPr>
                <w:ilvl w:val="1"/>
                <w:numId w:val="3"/>
              </w:numPr>
              <w:spacing w:before="0" w:beforeAutospacing="0" w:after="0" w:afterAutospacing="0"/>
              <w:ind w:left="424" w:hanging="436"/>
              <w:jc w:val="both"/>
              <w:rPr>
                <w:bCs/>
              </w:rPr>
            </w:pPr>
            <w:r w:rsidRPr="00C43F18">
              <w:rPr>
                <w:bCs/>
              </w:rPr>
              <w:t>Ņemot vērā, ka iedzīvotāju skaits valstī, tai skaitā Dobeles novadā, turpina samazināties, galvenokārt negatīva dabiskā pieauguma dēļ (mirušo skaita pārsvara pār dzimušo skaitu), kā arī valstī turpinās vispārējs cenu līmeņa pieaugums (inflācija), Dobeles novada pašvaldība brīvprātīgās iniciatīvas ietvaros ir izvirzījusi mērķi</w:t>
            </w:r>
            <w:r w:rsidR="001042E9">
              <w:rPr>
                <w:bCs/>
              </w:rPr>
              <w:t xml:space="preserve"> turpināt</w:t>
            </w:r>
            <w:r w:rsidRPr="00C43F18">
              <w:rPr>
                <w:bCs/>
              </w:rPr>
              <w:t xml:space="preserve"> sniegt atbalstu jaundzimušo bērnu vecākiem Dobeles novada administratīvajā teritorijā</w:t>
            </w:r>
            <w:r w:rsidR="001042E9">
              <w:rPr>
                <w:bCs/>
              </w:rPr>
              <w:t xml:space="preserve"> pēc iespējas lielākā apmērā</w:t>
            </w:r>
            <w:r w:rsidRPr="00C43F18">
              <w:rPr>
                <w:bCs/>
              </w:rPr>
              <w:t xml:space="preserve">. </w:t>
            </w:r>
          </w:p>
          <w:p w14:paraId="596500AE" w14:textId="03B9E2EA" w:rsidR="00C43F18" w:rsidRPr="00C43F18" w:rsidRDefault="00C43F18" w:rsidP="00EF15AD">
            <w:pPr>
              <w:pStyle w:val="NormalWeb"/>
              <w:numPr>
                <w:ilvl w:val="1"/>
                <w:numId w:val="3"/>
              </w:numPr>
              <w:spacing w:before="0" w:beforeAutospacing="0" w:after="0" w:afterAutospacing="0"/>
              <w:ind w:left="424" w:hanging="436"/>
              <w:jc w:val="both"/>
              <w:rPr>
                <w:bCs/>
              </w:rPr>
            </w:pPr>
            <w:r w:rsidRPr="00C43F18">
              <w:rPr>
                <w:bCs/>
              </w:rPr>
              <w:t>Ministru kabineta 2009. gada 3. februāra noteikumu Nr. 108 “Normatīvo aktu projektu sagatavošanas noteikumi” 186. punkts nosaka, ka, lai izdarītu grozījumus pašvaldību saistošajos noteikumos, sagatavo pašvaldību saistošo noteikumu grozījumu projektu</w:t>
            </w:r>
            <w:r w:rsidR="001042E9">
              <w:rPr>
                <w:bCs/>
              </w:rPr>
              <w:t>.</w:t>
            </w:r>
          </w:p>
          <w:p w14:paraId="244B4F97" w14:textId="35CF212C" w:rsidR="00AE45EE" w:rsidRPr="00EF15AD" w:rsidRDefault="00C43F18" w:rsidP="00EF15AD">
            <w:pPr>
              <w:pStyle w:val="NormalWeb"/>
              <w:numPr>
                <w:ilvl w:val="1"/>
                <w:numId w:val="3"/>
              </w:numPr>
              <w:spacing w:before="0" w:beforeAutospacing="0" w:after="0" w:afterAutospacing="0"/>
              <w:ind w:left="424" w:hanging="436"/>
              <w:jc w:val="both"/>
              <w:rPr>
                <w:bCs/>
                <w:color w:val="000000" w:themeColor="text1"/>
              </w:rPr>
            </w:pPr>
            <w:r w:rsidRPr="00C43F18">
              <w:rPr>
                <w:bCs/>
              </w:rPr>
              <w:t>Augstāk m</w:t>
            </w:r>
            <w:r w:rsidR="00F359BE" w:rsidRPr="00C43F18">
              <w:rPr>
                <w:bCs/>
              </w:rPr>
              <w:t xml:space="preserve">inētā mērķa īstenošanai ir izstrādāts Dobeles novada domes saistošo noteikumu Nr. ___ “Grozījumi Dobeles novada domes 2024. gada 25. janvāra saistošajos noteikumos Nr. 1 </w:t>
            </w:r>
            <w:r w:rsidR="001042E9">
              <w:rPr>
                <w:bCs/>
              </w:rPr>
              <w:t>“</w:t>
            </w:r>
            <w:r w:rsidR="00F359BE" w:rsidRPr="00C43F18">
              <w:rPr>
                <w:bCs/>
              </w:rPr>
              <w:t>Par Dobeles novada pašvaldības brīvprātīgās iniciatīvas pabalstiem”” projekts (turpmāk – saistošo noteikumu projekts).</w:t>
            </w:r>
            <w:r w:rsidR="000072B4" w:rsidRPr="00C43F18">
              <w:rPr>
                <w:bCs/>
              </w:rPr>
              <w:t xml:space="preserve"> </w:t>
            </w:r>
          </w:p>
        </w:tc>
      </w:tr>
      <w:tr w:rsidR="00EE25DF" w:rsidRPr="00EE25DF" w14:paraId="54943925" w14:textId="77777777" w:rsidTr="00312746">
        <w:tc>
          <w:tcPr>
            <w:tcW w:w="2901" w:type="dxa"/>
            <w:tcBorders>
              <w:top w:val="single" w:sz="4" w:space="0" w:color="000000"/>
              <w:left w:val="single" w:sz="4" w:space="0" w:color="000000"/>
              <w:bottom w:val="single" w:sz="4" w:space="0" w:color="000000"/>
            </w:tcBorders>
          </w:tcPr>
          <w:p w14:paraId="3EE978E8" w14:textId="77777777" w:rsidR="00EE25DF" w:rsidRPr="00EE25DF" w:rsidRDefault="00EE25DF" w:rsidP="00782DA2">
            <w:pPr>
              <w:pStyle w:val="NoSpacing"/>
              <w:tabs>
                <w:tab w:val="left" w:pos="8364"/>
              </w:tabs>
              <w:rPr>
                <w:color w:val="000000" w:themeColor="text1"/>
              </w:rPr>
            </w:pPr>
            <w:r w:rsidRPr="00EE25DF">
              <w:rPr>
                <w:rFonts w:eastAsia="Times New Roman"/>
                <w:b/>
                <w:bCs/>
                <w:color w:val="000000" w:themeColor="text1"/>
              </w:rPr>
              <w:t>2. Fiskālā ietekme uz pašvaldības budžetu.</w:t>
            </w:r>
          </w:p>
        </w:tc>
        <w:tc>
          <w:tcPr>
            <w:tcW w:w="6847" w:type="dxa"/>
            <w:tcBorders>
              <w:top w:val="single" w:sz="4" w:space="0" w:color="000000"/>
              <w:left w:val="single" w:sz="4" w:space="0" w:color="000000"/>
              <w:bottom w:val="single" w:sz="4" w:space="0" w:color="000000"/>
              <w:right w:val="single" w:sz="4" w:space="0" w:color="000000"/>
            </w:tcBorders>
          </w:tcPr>
          <w:p w14:paraId="1DD02125" w14:textId="5176E3E1" w:rsidR="00BA5391" w:rsidRPr="006E1FCD" w:rsidRDefault="00C43F18" w:rsidP="006E1FCD">
            <w:pPr>
              <w:autoSpaceDE w:val="0"/>
              <w:spacing w:after="0"/>
              <w:ind w:right="102"/>
              <w:jc w:val="both"/>
              <w:textAlignment w:val="baseline"/>
              <w:rPr>
                <w:rFonts w:ascii="Times New Roman" w:hAnsi="Times New Roman" w:cs="Times New Roman"/>
                <w:color w:val="EE0000"/>
                <w:sz w:val="24"/>
                <w:szCs w:val="24"/>
              </w:rPr>
            </w:pPr>
            <w:r>
              <w:rPr>
                <w:rFonts w:ascii="Times New Roman" w:hAnsi="Times New Roman" w:cs="Times New Roman"/>
                <w:sz w:val="24"/>
                <w:szCs w:val="24"/>
              </w:rPr>
              <w:t>B</w:t>
            </w:r>
            <w:r w:rsidRPr="00C43F18">
              <w:rPr>
                <w:rFonts w:ascii="Times New Roman" w:hAnsi="Times New Roman" w:cs="Times New Roman"/>
                <w:sz w:val="24"/>
                <w:szCs w:val="24"/>
              </w:rPr>
              <w:t>alstoties uz iepriekšējo gadu dzimstības rādītājiem Dobeles novadā</w:t>
            </w:r>
            <w:r>
              <w:rPr>
                <w:rFonts w:ascii="Times New Roman" w:hAnsi="Times New Roman" w:cs="Times New Roman"/>
                <w:sz w:val="24"/>
                <w:szCs w:val="24"/>
              </w:rPr>
              <w:t>, s</w:t>
            </w:r>
            <w:r w:rsidR="006E1FCD" w:rsidRPr="00C43F18">
              <w:rPr>
                <w:rFonts w:ascii="Times New Roman" w:eastAsia="Times New Roman" w:hAnsi="Times New Roman" w:cs="Times New Roman"/>
                <w:bCs/>
                <w:sz w:val="24"/>
                <w:szCs w:val="24"/>
              </w:rPr>
              <w:t xml:space="preserve">aistošo noteikumu </w:t>
            </w:r>
            <w:r>
              <w:rPr>
                <w:rFonts w:ascii="Times New Roman" w:eastAsia="Times New Roman" w:hAnsi="Times New Roman" w:cs="Times New Roman"/>
                <w:bCs/>
                <w:sz w:val="24"/>
                <w:szCs w:val="24"/>
              </w:rPr>
              <w:t>projekta</w:t>
            </w:r>
            <w:r w:rsidR="006E1FCD" w:rsidRPr="00C43F18">
              <w:rPr>
                <w:rFonts w:ascii="Times New Roman" w:eastAsia="Times New Roman" w:hAnsi="Times New Roman" w:cs="Times New Roman"/>
                <w:bCs/>
                <w:sz w:val="24"/>
                <w:szCs w:val="24"/>
              </w:rPr>
              <w:t xml:space="preserve"> izpildes nodrošināšanai </w:t>
            </w:r>
            <w:r w:rsidR="006E1FCD" w:rsidRPr="00C43F18">
              <w:rPr>
                <w:rFonts w:ascii="Times New Roman" w:hAnsi="Times New Roman" w:cs="Times New Roman"/>
                <w:sz w:val="24"/>
                <w:szCs w:val="24"/>
              </w:rPr>
              <w:t xml:space="preserve">(pabalsta bērna piedzimšanas gadījumā palielināšana) Dobeles novada pašvaldības 2026. gada budžetā ir </w:t>
            </w:r>
            <w:r w:rsidRPr="00C43F18">
              <w:rPr>
                <w:rFonts w:ascii="Times New Roman" w:hAnsi="Times New Roman" w:cs="Times New Roman"/>
                <w:sz w:val="24"/>
                <w:szCs w:val="24"/>
              </w:rPr>
              <w:t>paredzēt</w:t>
            </w:r>
            <w:r>
              <w:rPr>
                <w:rFonts w:ascii="Times New Roman" w:hAnsi="Times New Roman" w:cs="Times New Roman"/>
                <w:sz w:val="24"/>
                <w:szCs w:val="24"/>
              </w:rPr>
              <w:t>i</w:t>
            </w:r>
            <w:r w:rsidRPr="00C43F18">
              <w:rPr>
                <w:rFonts w:ascii="Times New Roman" w:hAnsi="Times New Roman" w:cs="Times New Roman"/>
                <w:sz w:val="24"/>
                <w:szCs w:val="24"/>
              </w:rPr>
              <w:t xml:space="preserve"> </w:t>
            </w:r>
            <w:r w:rsidR="006E1FCD" w:rsidRPr="00C43F18">
              <w:rPr>
                <w:rFonts w:ascii="Times New Roman" w:hAnsi="Times New Roman" w:cs="Times New Roman"/>
                <w:sz w:val="24"/>
                <w:szCs w:val="24"/>
              </w:rPr>
              <w:t xml:space="preserve">finanšu līdzekļi 20 000 </w:t>
            </w:r>
            <w:r w:rsidR="006E1FCD" w:rsidRPr="00C43F18">
              <w:rPr>
                <w:rFonts w:ascii="Times New Roman" w:hAnsi="Times New Roman" w:cs="Times New Roman"/>
                <w:i/>
                <w:iCs/>
                <w:sz w:val="24"/>
                <w:szCs w:val="24"/>
              </w:rPr>
              <w:t>euro</w:t>
            </w:r>
            <w:r w:rsidR="006E1FCD" w:rsidRPr="00C43F18">
              <w:rPr>
                <w:rFonts w:ascii="Times New Roman" w:hAnsi="Times New Roman" w:cs="Times New Roman"/>
                <w:sz w:val="24"/>
                <w:szCs w:val="24"/>
              </w:rPr>
              <w:t xml:space="preserve"> apmērā. </w:t>
            </w:r>
          </w:p>
        </w:tc>
      </w:tr>
      <w:tr w:rsidR="00EE25DF" w:rsidRPr="00EE25DF" w14:paraId="5715A5E6" w14:textId="77777777" w:rsidTr="00312746">
        <w:tc>
          <w:tcPr>
            <w:tcW w:w="2901" w:type="dxa"/>
            <w:tcBorders>
              <w:top w:val="single" w:sz="4" w:space="0" w:color="000000"/>
              <w:left w:val="single" w:sz="4" w:space="0" w:color="000000"/>
              <w:bottom w:val="single" w:sz="4" w:space="0" w:color="000000"/>
            </w:tcBorders>
          </w:tcPr>
          <w:p w14:paraId="55611CD4" w14:textId="77777777" w:rsidR="00EE25DF" w:rsidRPr="00EE25DF" w:rsidRDefault="00EE25DF" w:rsidP="00782DA2">
            <w:pPr>
              <w:pStyle w:val="NoSpacing"/>
              <w:tabs>
                <w:tab w:val="left" w:pos="8364"/>
              </w:tabs>
              <w:rPr>
                <w:color w:val="000000" w:themeColor="text1"/>
              </w:rPr>
            </w:pPr>
            <w:r w:rsidRPr="00EE25DF">
              <w:rPr>
                <w:rFonts w:eastAsia="Times New Roman"/>
                <w:b/>
                <w:bCs/>
                <w:color w:val="000000" w:themeColor="text1"/>
              </w:rPr>
              <w:t>3. Sociālā ietekme, ietekme uz vidi, iedzīvotāju veselību, uzņēmējdarbības vidi pašvaldības teritorijā, kā arī plānotā regulējuma ietekmi uz konkurenci.</w:t>
            </w:r>
          </w:p>
        </w:tc>
        <w:tc>
          <w:tcPr>
            <w:tcW w:w="6847" w:type="dxa"/>
            <w:tcBorders>
              <w:top w:val="single" w:sz="4" w:space="0" w:color="000000"/>
              <w:left w:val="single" w:sz="4" w:space="0" w:color="000000"/>
              <w:bottom w:val="single" w:sz="4" w:space="0" w:color="000000"/>
              <w:right w:val="single" w:sz="4" w:space="0" w:color="000000"/>
            </w:tcBorders>
          </w:tcPr>
          <w:p w14:paraId="04991652" w14:textId="01DAD4FB" w:rsidR="00F359BE" w:rsidRPr="00F359BE" w:rsidRDefault="00F359BE" w:rsidP="00B161E6">
            <w:pPr>
              <w:pStyle w:val="ListParagraph"/>
              <w:numPr>
                <w:ilvl w:val="1"/>
                <w:numId w:val="2"/>
              </w:numPr>
              <w:spacing w:after="0" w:line="240" w:lineRule="auto"/>
              <w:ind w:left="424" w:hanging="425"/>
              <w:jc w:val="both"/>
              <w:rPr>
                <w:rFonts w:ascii="Times New Roman" w:hAnsi="Times New Roman" w:cs="Times New Roman"/>
                <w:color w:val="EE0000"/>
                <w:sz w:val="28"/>
                <w:szCs w:val="28"/>
                <w:shd w:val="clear" w:color="auto" w:fill="FFFFFF"/>
              </w:rPr>
            </w:pPr>
            <w:r w:rsidRPr="005B09E0">
              <w:rPr>
                <w:rFonts w:ascii="Times New Roman" w:hAnsi="Times New Roman" w:cs="Times New Roman"/>
                <w:sz w:val="24"/>
                <w:szCs w:val="24"/>
                <w:shd w:val="clear" w:color="auto" w:fill="FFFFFF"/>
              </w:rPr>
              <w:t>Pašvaldība neprognozē saistošo noteikumu projekta būtisku sociālo ietekmi.</w:t>
            </w:r>
            <w:r w:rsidR="005B09E0" w:rsidRPr="005B09E0">
              <w:rPr>
                <w:rFonts w:ascii="Times New Roman" w:hAnsi="Times New Roman" w:cs="Times New Roman"/>
                <w:sz w:val="24"/>
                <w:szCs w:val="24"/>
                <w:shd w:val="clear" w:color="auto" w:fill="FFFFFF"/>
              </w:rPr>
              <w:t xml:space="preserve"> Tomēr,</w:t>
            </w:r>
            <w:r w:rsidRPr="005B09E0">
              <w:rPr>
                <w:rFonts w:ascii="Times New Roman" w:hAnsi="Times New Roman" w:cs="Times New Roman"/>
                <w:sz w:val="24"/>
                <w:szCs w:val="24"/>
                <w:shd w:val="clear" w:color="auto" w:fill="FFFFFF"/>
              </w:rPr>
              <w:t xml:space="preserve"> </w:t>
            </w:r>
            <w:r w:rsidR="005B09E0" w:rsidRPr="005B09E0">
              <w:rPr>
                <w:rFonts w:ascii="Times New Roman" w:hAnsi="Times New Roman" w:cs="Times New Roman"/>
                <w:sz w:val="24"/>
                <w:szCs w:val="24"/>
                <w:shd w:val="clear" w:color="auto" w:fill="FFFFFF"/>
              </w:rPr>
              <w:t xml:space="preserve">nodrošinot Dobeles novada administratīvajā teritorijā ģimenēm ar jaundzimušajiem bērniem papildu atbalstu, var </w:t>
            </w:r>
            <w:r w:rsidR="001042E9">
              <w:rPr>
                <w:rFonts w:ascii="Times New Roman" w:hAnsi="Times New Roman" w:cs="Times New Roman"/>
                <w:sz w:val="24"/>
                <w:szCs w:val="24"/>
                <w:shd w:val="clear" w:color="auto" w:fill="FFFFFF"/>
              </w:rPr>
              <w:t xml:space="preserve">mazināt atsevišķu negatīvo apstākļu ietekmi uz iedzīvotāju dabisko pieaugumu. </w:t>
            </w:r>
            <w:r w:rsidR="001042E9">
              <w:rPr>
                <w:rFonts w:ascii="Times New Roman" w:hAnsi="Times New Roman" w:cs="Times New Roman"/>
                <w:color w:val="000000" w:themeColor="text1"/>
                <w:sz w:val="24"/>
                <w:szCs w:val="24"/>
                <w:shd w:val="clear" w:color="auto" w:fill="FFFFFF"/>
              </w:rPr>
              <w:t xml:space="preserve">  </w:t>
            </w:r>
          </w:p>
          <w:p w14:paraId="388B67B0" w14:textId="0BF91BC1" w:rsidR="00EE25DF" w:rsidRPr="00AB0F9B" w:rsidRDefault="00B161E6" w:rsidP="00782DA2">
            <w:pPr>
              <w:pStyle w:val="ListParagraph"/>
              <w:numPr>
                <w:ilvl w:val="1"/>
                <w:numId w:val="2"/>
              </w:numPr>
              <w:spacing w:after="0" w:line="240" w:lineRule="auto"/>
              <w:ind w:left="424" w:hanging="425"/>
              <w:jc w:val="both"/>
              <w:rPr>
                <w:rFonts w:ascii="Times New Roman" w:hAnsi="Times New Roman" w:cs="Times New Roman"/>
                <w:color w:val="000000" w:themeColor="text1"/>
                <w:sz w:val="28"/>
                <w:szCs w:val="28"/>
                <w:shd w:val="clear" w:color="auto" w:fill="FFFFFF"/>
              </w:rPr>
            </w:pPr>
            <w:r w:rsidRPr="00B161E6">
              <w:rPr>
                <w:rFonts w:ascii="Times New Roman" w:hAnsi="Times New Roman" w:cs="Times New Roman"/>
                <w:color w:val="000000" w:themeColor="text1"/>
                <w:sz w:val="24"/>
                <w:szCs w:val="24"/>
                <w:shd w:val="clear" w:color="auto" w:fill="FFFFFF"/>
              </w:rPr>
              <w:t xml:space="preserve">Saistošo noteikumu projekts </w:t>
            </w:r>
            <w:r w:rsidRPr="00B161E6">
              <w:rPr>
                <w:rFonts w:ascii="Times New Roman" w:hAnsi="Times New Roman" w:cs="Times New Roman"/>
                <w:color w:val="000000" w:themeColor="text1"/>
                <w:sz w:val="24"/>
                <w:szCs w:val="24"/>
              </w:rPr>
              <w:t>neietekmē</w:t>
            </w:r>
            <w:r w:rsidR="00AB0F9B">
              <w:rPr>
                <w:rFonts w:ascii="Times New Roman" w:hAnsi="Times New Roman" w:cs="Times New Roman"/>
                <w:color w:val="000000" w:themeColor="text1"/>
                <w:sz w:val="24"/>
                <w:szCs w:val="24"/>
              </w:rPr>
              <w:t xml:space="preserve"> vidi, iedzīvotāju veselību, </w:t>
            </w:r>
            <w:r w:rsidRPr="00B161E6">
              <w:rPr>
                <w:rFonts w:ascii="Times New Roman" w:hAnsi="Times New Roman" w:cs="Times New Roman"/>
                <w:color w:val="000000" w:themeColor="text1"/>
                <w:sz w:val="24"/>
                <w:szCs w:val="24"/>
              </w:rPr>
              <w:t xml:space="preserve">konkurenci un uzņēmējdarbības vidi </w:t>
            </w:r>
            <w:r>
              <w:rPr>
                <w:rFonts w:ascii="Times New Roman" w:hAnsi="Times New Roman" w:cs="Times New Roman"/>
                <w:color w:val="000000" w:themeColor="text1"/>
                <w:sz w:val="24"/>
                <w:szCs w:val="24"/>
              </w:rPr>
              <w:t>p</w:t>
            </w:r>
            <w:r w:rsidRPr="00B161E6">
              <w:rPr>
                <w:rFonts w:ascii="Times New Roman" w:hAnsi="Times New Roman" w:cs="Times New Roman"/>
                <w:color w:val="000000" w:themeColor="text1"/>
                <w:sz w:val="24"/>
                <w:szCs w:val="24"/>
              </w:rPr>
              <w:t>ašvaldības teritorijā</w:t>
            </w:r>
            <w:r w:rsidR="00AB0F9B">
              <w:rPr>
                <w:rFonts w:ascii="Times New Roman" w:hAnsi="Times New Roman" w:cs="Times New Roman"/>
                <w:color w:val="000000" w:themeColor="text1"/>
                <w:sz w:val="24"/>
                <w:szCs w:val="24"/>
              </w:rPr>
              <w:t>.</w:t>
            </w:r>
          </w:p>
        </w:tc>
      </w:tr>
      <w:tr w:rsidR="00EE25DF" w:rsidRPr="00B161E6" w14:paraId="16B27C0A" w14:textId="77777777" w:rsidTr="00312746">
        <w:trPr>
          <w:trHeight w:val="841"/>
        </w:trPr>
        <w:tc>
          <w:tcPr>
            <w:tcW w:w="2901" w:type="dxa"/>
            <w:tcBorders>
              <w:top w:val="single" w:sz="4" w:space="0" w:color="000000"/>
              <w:left w:val="single" w:sz="4" w:space="0" w:color="000000"/>
              <w:bottom w:val="single" w:sz="4" w:space="0" w:color="000000"/>
            </w:tcBorders>
          </w:tcPr>
          <w:p w14:paraId="748A5606" w14:textId="77777777" w:rsidR="00EE25DF" w:rsidRPr="00EE25DF" w:rsidRDefault="00EE25DF" w:rsidP="00782DA2">
            <w:pPr>
              <w:pStyle w:val="NoSpacing"/>
              <w:tabs>
                <w:tab w:val="left" w:pos="8364"/>
              </w:tabs>
              <w:rPr>
                <w:color w:val="000000" w:themeColor="text1"/>
              </w:rPr>
            </w:pPr>
            <w:r w:rsidRPr="00EE25DF">
              <w:rPr>
                <w:rFonts w:eastAsia="Times New Roman"/>
                <w:b/>
                <w:bCs/>
                <w:color w:val="000000" w:themeColor="text1"/>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847" w:type="dxa"/>
            <w:tcBorders>
              <w:top w:val="single" w:sz="4" w:space="0" w:color="000000"/>
              <w:left w:val="single" w:sz="4" w:space="0" w:color="000000"/>
              <w:bottom w:val="single" w:sz="4" w:space="0" w:color="000000"/>
              <w:right w:val="single" w:sz="4" w:space="0" w:color="000000"/>
            </w:tcBorders>
          </w:tcPr>
          <w:p w14:paraId="6D132240" w14:textId="77777777" w:rsidR="00F359BE" w:rsidRPr="00AB0F9B" w:rsidRDefault="00F359BE" w:rsidP="00F359BE">
            <w:pPr>
              <w:pStyle w:val="ListParagraph"/>
              <w:numPr>
                <w:ilvl w:val="1"/>
                <w:numId w:val="6"/>
              </w:numPr>
              <w:spacing w:after="0" w:line="240" w:lineRule="auto"/>
              <w:ind w:left="424" w:hanging="424"/>
              <w:jc w:val="both"/>
              <w:rPr>
                <w:rFonts w:ascii="Times New Roman" w:hAnsi="Times New Roman" w:cs="Times New Roman"/>
                <w:sz w:val="24"/>
                <w:szCs w:val="24"/>
              </w:rPr>
            </w:pPr>
            <w:r w:rsidRPr="00AB0F9B">
              <w:rPr>
                <w:rFonts w:ascii="Times New Roman" w:hAnsi="Times New Roman" w:cs="Times New Roman"/>
                <w:sz w:val="24"/>
                <w:szCs w:val="24"/>
                <w:shd w:val="clear" w:color="auto" w:fill="FFFFFF"/>
              </w:rPr>
              <w:t xml:space="preserve">Saistošo noteikumu projekta īstenošana neparedz izmaiņas esošajās administratīvajās procedūrās un nerada jaunu administratīvo procedūru ieviešanu. </w:t>
            </w:r>
          </w:p>
          <w:p w14:paraId="25AA70B4" w14:textId="14932C31" w:rsidR="00F359BE" w:rsidRPr="00F359BE" w:rsidRDefault="00F359BE" w:rsidP="00F359BE">
            <w:pPr>
              <w:pStyle w:val="ListParagraph"/>
              <w:numPr>
                <w:ilvl w:val="1"/>
                <w:numId w:val="6"/>
              </w:numPr>
              <w:spacing w:after="0" w:line="240" w:lineRule="auto"/>
              <w:ind w:left="424" w:hanging="424"/>
              <w:jc w:val="both"/>
              <w:rPr>
                <w:rFonts w:ascii="Times New Roman" w:hAnsi="Times New Roman" w:cs="Times New Roman"/>
                <w:color w:val="EE0000"/>
                <w:sz w:val="24"/>
                <w:szCs w:val="24"/>
              </w:rPr>
            </w:pPr>
            <w:r w:rsidRPr="00AB0F9B">
              <w:rPr>
                <w:rFonts w:ascii="Times New Roman" w:hAnsi="Times New Roman" w:cs="Times New Roman"/>
                <w:sz w:val="24"/>
                <w:szCs w:val="24"/>
              </w:rPr>
              <w:t>Kontroli pār saistošo noteikumu izpildi normatīvajos aktos noteiktās kompetences ietvaros nodrošina Dobeles novada pašvaldības administrācija.</w:t>
            </w:r>
          </w:p>
        </w:tc>
      </w:tr>
      <w:tr w:rsidR="00EE25DF" w:rsidRPr="00EE25DF" w14:paraId="0B6D6B72" w14:textId="77777777" w:rsidTr="00312746">
        <w:tc>
          <w:tcPr>
            <w:tcW w:w="2901" w:type="dxa"/>
            <w:tcBorders>
              <w:top w:val="single" w:sz="4" w:space="0" w:color="000000"/>
              <w:left w:val="single" w:sz="4" w:space="0" w:color="000000"/>
              <w:bottom w:val="single" w:sz="4" w:space="0" w:color="000000"/>
            </w:tcBorders>
          </w:tcPr>
          <w:p w14:paraId="584D4C85" w14:textId="77777777" w:rsidR="00EE25DF" w:rsidRPr="00EE25DF" w:rsidRDefault="00EE25DF" w:rsidP="00782DA2">
            <w:pPr>
              <w:pStyle w:val="NoSpacing"/>
              <w:tabs>
                <w:tab w:val="left" w:pos="8364"/>
              </w:tabs>
              <w:rPr>
                <w:color w:val="000000" w:themeColor="text1"/>
              </w:rPr>
            </w:pPr>
            <w:r w:rsidRPr="00EE25DF">
              <w:rPr>
                <w:rFonts w:eastAsia="Times New Roman"/>
                <w:b/>
                <w:bCs/>
                <w:color w:val="000000" w:themeColor="text1"/>
              </w:rPr>
              <w:t>5. Ietekme uz pašvaldības funkcijām un cilvēkresursiem</w:t>
            </w:r>
          </w:p>
        </w:tc>
        <w:tc>
          <w:tcPr>
            <w:tcW w:w="6847" w:type="dxa"/>
            <w:tcBorders>
              <w:top w:val="single" w:sz="4" w:space="0" w:color="000000"/>
              <w:left w:val="single" w:sz="4" w:space="0" w:color="000000"/>
              <w:bottom w:val="single" w:sz="4" w:space="0" w:color="000000"/>
              <w:right w:val="single" w:sz="4" w:space="0" w:color="000000"/>
            </w:tcBorders>
          </w:tcPr>
          <w:p w14:paraId="6F32D049" w14:textId="33B08FAC" w:rsidR="00EE25DF" w:rsidRPr="00543C0B" w:rsidRDefault="00543C0B" w:rsidP="00782DA2">
            <w:pPr>
              <w:spacing w:after="0" w:line="240" w:lineRule="auto"/>
              <w:jc w:val="both"/>
              <w:rPr>
                <w:rFonts w:ascii="Times New Roman" w:hAnsi="Times New Roman" w:cs="Times New Roman"/>
                <w:color w:val="000000" w:themeColor="text1"/>
                <w:sz w:val="24"/>
                <w:szCs w:val="24"/>
              </w:rPr>
            </w:pPr>
            <w:r w:rsidRPr="00543C0B">
              <w:rPr>
                <w:rFonts w:ascii="Times New Roman" w:hAnsi="Times New Roman" w:cs="Times New Roman"/>
                <w:color w:val="000000" w:themeColor="text1"/>
                <w:sz w:val="24"/>
                <w:szCs w:val="24"/>
              </w:rPr>
              <w:t>Saistošo noteikumu projektam nav ietekmes uz pašvaldības funkcijām un cilvēkresursiem</w:t>
            </w:r>
          </w:p>
        </w:tc>
      </w:tr>
      <w:tr w:rsidR="00EE25DF" w:rsidRPr="00EE25DF" w14:paraId="7807F7F4" w14:textId="77777777" w:rsidTr="00312746">
        <w:trPr>
          <w:trHeight w:val="70"/>
        </w:trPr>
        <w:tc>
          <w:tcPr>
            <w:tcW w:w="2901" w:type="dxa"/>
            <w:tcBorders>
              <w:top w:val="single" w:sz="4" w:space="0" w:color="000000"/>
              <w:left w:val="single" w:sz="4" w:space="0" w:color="000000"/>
              <w:bottom w:val="single" w:sz="4" w:space="0" w:color="000000"/>
            </w:tcBorders>
          </w:tcPr>
          <w:p w14:paraId="7FBFAFAE" w14:textId="77777777" w:rsidR="00EE25DF" w:rsidRPr="00EE25DF" w:rsidRDefault="00EE25DF" w:rsidP="00782DA2">
            <w:pPr>
              <w:tabs>
                <w:tab w:val="left" w:pos="8364"/>
              </w:tabs>
              <w:spacing w:after="0" w:line="240" w:lineRule="auto"/>
              <w:rPr>
                <w:rFonts w:ascii="Times New Roman" w:hAnsi="Times New Roman" w:cs="Times New Roman"/>
                <w:color w:val="000000" w:themeColor="text1"/>
                <w:sz w:val="24"/>
                <w:szCs w:val="24"/>
              </w:rPr>
            </w:pPr>
            <w:r w:rsidRPr="00EE25DF">
              <w:rPr>
                <w:rFonts w:ascii="Times New Roman" w:hAnsi="Times New Roman" w:cs="Times New Roman"/>
                <w:b/>
                <w:bCs/>
                <w:color w:val="000000" w:themeColor="text1"/>
                <w:sz w:val="24"/>
                <w:szCs w:val="24"/>
              </w:rPr>
              <w:t>6.Izpildes nodrošināšana</w:t>
            </w:r>
          </w:p>
        </w:tc>
        <w:tc>
          <w:tcPr>
            <w:tcW w:w="6847" w:type="dxa"/>
            <w:tcBorders>
              <w:top w:val="single" w:sz="4" w:space="0" w:color="000000"/>
              <w:left w:val="single" w:sz="4" w:space="0" w:color="000000"/>
              <w:bottom w:val="single" w:sz="4" w:space="0" w:color="000000"/>
              <w:right w:val="single" w:sz="4" w:space="0" w:color="000000"/>
            </w:tcBorders>
          </w:tcPr>
          <w:p w14:paraId="77C39A0C" w14:textId="4124CE20" w:rsidR="00EE25DF" w:rsidRPr="000B16BA" w:rsidRDefault="00EE25DF" w:rsidP="000B16BA">
            <w:pPr>
              <w:pStyle w:val="ListParagraph"/>
              <w:numPr>
                <w:ilvl w:val="1"/>
                <w:numId w:val="8"/>
              </w:numPr>
              <w:spacing w:after="0" w:line="240" w:lineRule="auto"/>
              <w:ind w:left="424" w:hanging="424"/>
              <w:jc w:val="both"/>
              <w:rPr>
                <w:rFonts w:ascii="Times New Roman" w:hAnsi="Times New Roman" w:cs="Times New Roman"/>
                <w:color w:val="000000" w:themeColor="text1"/>
                <w:sz w:val="24"/>
                <w:szCs w:val="24"/>
              </w:rPr>
            </w:pPr>
            <w:r w:rsidRPr="000B16BA">
              <w:rPr>
                <w:rFonts w:ascii="Times New Roman" w:hAnsi="Times New Roman" w:cs="Times New Roman"/>
                <w:color w:val="000000" w:themeColor="text1"/>
                <w:sz w:val="24"/>
                <w:szCs w:val="24"/>
                <w:shd w:val="clear" w:color="auto" w:fill="FFFFFF"/>
              </w:rPr>
              <w:t>Saistošo noteikumu projekta izpildes nodrošināšanai nav paredzēts izveidot jaunu institūciju.</w:t>
            </w:r>
          </w:p>
          <w:p w14:paraId="25F9B7AC" w14:textId="4432C04D" w:rsidR="00EE25DF" w:rsidRPr="000B16BA" w:rsidRDefault="00EE25DF" w:rsidP="000B16BA">
            <w:pPr>
              <w:pStyle w:val="ListParagraph"/>
              <w:numPr>
                <w:ilvl w:val="1"/>
                <w:numId w:val="8"/>
              </w:numPr>
              <w:spacing w:after="0" w:line="240" w:lineRule="auto"/>
              <w:ind w:left="424" w:hanging="424"/>
              <w:jc w:val="both"/>
              <w:rPr>
                <w:rFonts w:ascii="Times New Roman" w:hAnsi="Times New Roman" w:cs="Times New Roman"/>
                <w:color w:val="000000" w:themeColor="text1"/>
                <w:sz w:val="24"/>
                <w:szCs w:val="24"/>
              </w:rPr>
            </w:pPr>
            <w:r w:rsidRPr="000B16BA">
              <w:rPr>
                <w:rFonts w:ascii="Times New Roman" w:hAnsi="Times New Roman" w:cs="Times New Roman"/>
                <w:color w:val="000000" w:themeColor="text1"/>
                <w:sz w:val="24"/>
                <w:szCs w:val="24"/>
              </w:rPr>
              <w:t>Saistošo noteikumu projekta izpildes nodrošināšanai nepieciešamie resursi tiks nodrošināti pašvaldības esošo cilvēkresursu ietvaros.</w:t>
            </w:r>
            <w:r w:rsidRPr="000B16BA">
              <w:rPr>
                <w:color w:val="000000" w:themeColor="text1"/>
              </w:rPr>
              <w:t> </w:t>
            </w:r>
          </w:p>
        </w:tc>
      </w:tr>
      <w:tr w:rsidR="00EE25DF" w:rsidRPr="00EE25DF" w14:paraId="58697C41" w14:textId="77777777" w:rsidTr="00312746">
        <w:trPr>
          <w:trHeight w:val="70"/>
        </w:trPr>
        <w:tc>
          <w:tcPr>
            <w:tcW w:w="2901" w:type="dxa"/>
            <w:tcBorders>
              <w:top w:val="single" w:sz="4" w:space="0" w:color="000000"/>
              <w:left w:val="single" w:sz="4" w:space="0" w:color="000000"/>
              <w:bottom w:val="single" w:sz="4" w:space="0" w:color="000000"/>
            </w:tcBorders>
          </w:tcPr>
          <w:p w14:paraId="64C04DDD" w14:textId="77777777" w:rsidR="00EE25DF" w:rsidRPr="00EE25DF" w:rsidRDefault="00EE25DF" w:rsidP="00782DA2">
            <w:pPr>
              <w:tabs>
                <w:tab w:val="left" w:pos="8364"/>
              </w:tabs>
              <w:spacing w:after="0" w:line="240" w:lineRule="auto"/>
              <w:rPr>
                <w:rFonts w:ascii="Times New Roman" w:hAnsi="Times New Roman" w:cs="Times New Roman"/>
                <w:color w:val="000000" w:themeColor="text1"/>
                <w:sz w:val="24"/>
                <w:szCs w:val="24"/>
              </w:rPr>
            </w:pPr>
            <w:r w:rsidRPr="00EE25DF">
              <w:rPr>
                <w:rFonts w:ascii="Times New Roman" w:hAnsi="Times New Roman" w:cs="Times New Roman"/>
                <w:b/>
                <w:bCs/>
                <w:color w:val="000000" w:themeColor="text1"/>
                <w:sz w:val="24"/>
                <w:szCs w:val="24"/>
                <w:lang w:eastAsia="ar-SA"/>
              </w:rPr>
              <w:t>7. Prasību un izmaksu samērīgumu pret ieguvumiem, ko sniedz mērķa sasniegšana.</w:t>
            </w:r>
          </w:p>
        </w:tc>
        <w:tc>
          <w:tcPr>
            <w:tcW w:w="6847" w:type="dxa"/>
            <w:tcBorders>
              <w:top w:val="single" w:sz="4" w:space="0" w:color="000000"/>
              <w:left w:val="single" w:sz="4" w:space="0" w:color="000000"/>
              <w:bottom w:val="single" w:sz="4" w:space="0" w:color="000000"/>
              <w:right w:val="single" w:sz="4" w:space="0" w:color="000000"/>
            </w:tcBorders>
          </w:tcPr>
          <w:p w14:paraId="6F5442F6" w14:textId="2D4DB644" w:rsidR="000B16BA" w:rsidRDefault="00EE25DF" w:rsidP="000B16BA">
            <w:pPr>
              <w:pStyle w:val="ListParagraph"/>
              <w:numPr>
                <w:ilvl w:val="1"/>
                <w:numId w:val="10"/>
              </w:numPr>
              <w:tabs>
                <w:tab w:val="left" w:pos="8364"/>
              </w:tabs>
              <w:autoSpaceDE w:val="0"/>
              <w:snapToGrid w:val="0"/>
              <w:spacing w:after="0" w:line="240" w:lineRule="auto"/>
              <w:ind w:left="424" w:hanging="424"/>
              <w:jc w:val="both"/>
              <w:rPr>
                <w:rFonts w:ascii="Times New Roman" w:hAnsi="Times New Roman" w:cs="Times New Roman"/>
                <w:color w:val="000000" w:themeColor="text1"/>
                <w:sz w:val="24"/>
                <w:szCs w:val="24"/>
                <w:shd w:val="clear" w:color="auto" w:fill="FFFFFF"/>
              </w:rPr>
            </w:pPr>
            <w:r w:rsidRPr="000B16BA">
              <w:rPr>
                <w:rFonts w:ascii="Times New Roman" w:hAnsi="Times New Roman" w:cs="Times New Roman"/>
                <w:color w:val="000000" w:themeColor="text1"/>
                <w:sz w:val="24"/>
                <w:szCs w:val="24"/>
                <w:shd w:val="clear" w:color="auto" w:fill="FFFFFF"/>
              </w:rPr>
              <w:t xml:space="preserve">Saistošo noteikumu projekts ir piemērots iecerētā mērķa nodrošināšanai un paredz tikai to, kas nepieciešams mērķa sasniegšanai. </w:t>
            </w:r>
          </w:p>
          <w:p w14:paraId="40780BCD" w14:textId="178F4B9B" w:rsidR="00EE25DF" w:rsidRPr="000B16BA" w:rsidRDefault="00EE25DF" w:rsidP="000B16BA">
            <w:pPr>
              <w:pStyle w:val="ListParagraph"/>
              <w:numPr>
                <w:ilvl w:val="1"/>
                <w:numId w:val="10"/>
              </w:numPr>
              <w:tabs>
                <w:tab w:val="left" w:pos="8364"/>
              </w:tabs>
              <w:autoSpaceDE w:val="0"/>
              <w:snapToGrid w:val="0"/>
              <w:spacing w:after="0" w:line="240" w:lineRule="auto"/>
              <w:ind w:left="424" w:hanging="424"/>
              <w:jc w:val="both"/>
              <w:rPr>
                <w:rFonts w:ascii="Times New Roman" w:hAnsi="Times New Roman" w:cs="Times New Roman"/>
                <w:color w:val="000000" w:themeColor="text1"/>
                <w:sz w:val="24"/>
                <w:szCs w:val="24"/>
                <w:shd w:val="clear" w:color="auto" w:fill="FFFFFF"/>
              </w:rPr>
            </w:pPr>
            <w:r w:rsidRPr="000B16BA">
              <w:rPr>
                <w:rFonts w:ascii="Times New Roman" w:hAnsi="Times New Roman" w:cs="Times New Roman"/>
                <w:color w:val="000000" w:themeColor="text1"/>
                <w:sz w:val="24"/>
                <w:szCs w:val="24"/>
                <w:shd w:val="clear" w:color="auto" w:fill="FFFFFF"/>
              </w:rPr>
              <w:t>Pašvaldības izraudzītie līdzekļi ir piemēroti leģitīma mērķa sasniegšanai un pašvaldības rīcība ir atbilstoša.</w:t>
            </w:r>
          </w:p>
        </w:tc>
      </w:tr>
      <w:tr w:rsidR="00EE25DF" w:rsidRPr="00EE25DF" w14:paraId="1EC8CD5C" w14:textId="77777777" w:rsidTr="00312746">
        <w:trPr>
          <w:trHeight w:val="70"/>
        </w:trPr>
        <w:tc>
          <w:tcPr>
            <w:tcW w:w="2901" w:type="dxa"/>
            <w:tcBorders>
              <w:top w:val="single" w:sz="4" w:space="0" w:color="000000"/>
              <w:left w:val="single" w:sz="4" w:space="0" w:color="000000"/>
              <w:bottom w:val="single" w:sz="4" w:space="0" w:color="000000"/>
            </w:tcBorders>
          </w:tcPr>
          <w:p w14:paraId="61D0C013" w14:textId="77777777" w:rsidR="00EE25DF" w:rsidRPr="00EE25DF" w:rsidRDefault="00EE25DF" w:rsidP="00782DA2">
            <w:pPr>
              <w:pStyle w:val="NoSpacing"/>
              <w:rPr>
                <w:color w:val="000000" w:themeColor="text1"/>
              </w:rPr>
            </w:pPr>
            <w:r w:rsidRPr="00EE25DF">
              <w:rPr>
                <w:rFonts w:eastAsia="Times New Roman"/>
                <w:b/>
                <w:bCs/>
                <w:color w:val="000000" w:themeColor="text1"/>
                <w:lang w:eastAsia="ar-SA"/>
              </w:rPr>
              <w:t>8. Izstrādes gaitā veiktās konsultācijas ar privātpersonām un institūcijām.</w:t>
            </w:r>
          </w:p>
          <w:p w14:paraId="2065796A" w14:textId="77777777" w:rsidR="00EE25DF" w:rsidRPr="00EE25DF" w:rsidRDefault="00EE25DF" w:rsidP="00782DA2">
            <w:pPr>
              <w:tabs>
                <w:tab w:val="left" w:pos="8364"/>
              </w:tabs>
              <w:spacing w:after="0" w:line="240" w:lineRule="auto"/>
              <w:rPr>
                <w:rFonts w:ascii="Times New Roman" w:hAnsi="Times New Roman" w:cs="Times New Roman"/>
                <w:b/>
                <w:bCs/>
                <w:color w:val="000000" w:themeColor="text1"/>
                <w:sz w:val="24"/>
                <w:szCs w:val="24"/>
              </w:rPr>
            </w:pPr>
          </w:p>
        </w:tc>
        <w:tc>
          <w:tcPr>
            <w:tcW w:w="6847" w:type="dxa"/>
            <w:tcBorders>
              <w:top w:val="single" w:sz="4" w:space="0" w:color="000000"/>
              <w:left w:val="single" w:sz="4" w:space="0" w:color="000000"/>
              <w:bottom w:val="single" w:sz="4" w:space="0" w:color="000000"/>
              <w:right w:val="single" w:sz="4" w:space="0" w:color="000000"/>
            </w:tcBorders>
          </w:tcPr>
          <w:p w14:paraId="6FEF892F" w14:textId="79FACF9B" w:rsidR="00EE25DF" w:rsidRDefault="00EE25DF" w:rsidP="00DA2C5A">
            <w:pPr>
              <w:pStyle w:val="ListParagraph"/>
              <w:numPr>
                <w:ilvl w:val="1"/>
                <w:numId w:val="12"/>
              </w:numPr>
              <w:tabs>
                <w:tab w:val="left" w:pos="8364"/>
              </w:tabs>
              <w:snapToGrid w:val="0"/>
              <w:spacing w:after="0" w:line="240" w:lineRule="auto"/>
              <w:ind w:left="424" w:hanging="424"/>
              <w:jc w:val="both"/>
              <w:rPr>
                <w:rFonts w:ascii="Times New Roman" w:hAnsi="Times New Roman" w:cs="Times New Roman"/>
                <w:color w:val="000000" w:themeColor="text1"/>
                <w:sz w:val="24"/>
                <w:szCs w:val="24"/>
              </w:rPr>
            </w:pPr>
            <w:r w:rsidRPr="00DA2C5A">
              <w:rPr>
                <w:rFonts w:ascii="Times New Roman" w:hAnsi="Times New Roman" w:cs="Times New Roman"/>
                <w:color w:val="000000" w:themeColor="text1"/>
                <w:sz w:val="24"/>
                <w:szCs w:val="24"/>
              </w:rPr>
              <w:t>Noteikumu izstrādes procesā notikušas konsultācijas ar to izpildes nodrošināšanā iesaistītajām institūcijām.</w:t>
            </w:r>
          </w:p>
          <w:p w14:paraId="536EBA52" w14:textId="662D8106" w:rsidR="00EE25DF" w:rsidRDefault="00EE25DF" w:rsidP="00782DA2">
            <w:pPr>
              <w:pStyle w:val="ListParagraph"/>
              <w:numPr>
                <w:ilvl w:val="1"/>
                <w:numId w:val="12"/>
              </w:numPr>
              <w:tabs>
                <w:tab w:val="left" w:pos="8364"/>
              </w:tabs>
              <w:snapToGrid w:val="0"/>
              <w:spacing w:after="0" w:line="240" w:lineRule="auto"/>
              <w:ind w:left="424" w:hanging="424"/>
              <w:jc w:val="both"/>
              <w:rPr>
                <w:rFonts w:ascii="Times New Roman" w:hAnsi="Times New Roman" w:cs="Times New Roman"/>
                <w:color w:val="000000" w:themeColor="text1"/>
                <w:sz w:val="24"/>
                <w:szCs w:val="24"/>
              </w:rPr>
            </w:pPr>
            <w:r w:rsidRPr="00DA2C5A">
              <w:rPr>
                <w:rFonts w:ascii="Times New Roman" w:hAnsi="Times New Roman" w:cs="Times New Roman"/>
                <w:color w:val="000000" w:themeColor="text1"/>
                <w:sz w:val="24"/>
                <w:szCs w:val="24"/>
              </w:rPr>
              <w:t>Sabiedrības līdzdalības veids - informācijas publicēšana pašvaldības tīmekļvietnē un iesniegto priekšlikumu izvērtēšana.</w:t>
            </w:r>
          </w:p>
          <w:p w14:paraId="59EECB82" w14:textId="4158B4F6" w:rsidR="00EE25DF" w:rsidRDefault="00EE25DF" w:rsidP="00782DA2">
            <w:pPr>
              <w:pStyle w:val="ListParagraph"/>
              <w:numPr>
                <w:ilvl w:val="1"/>
                <w:numId w:val="12"/>
              </w:numPr>
              <w:tabs>
                <w:tab w:val="left" w:pos="8364"/>
              </w:tabs>
              <w:snapToGrid w:val="0"/>
              <w:spacing w:after="0" w:line="240" w:lineRule="auto"/>
              <w:ind w:left="424" w:hanging="424"/>
              <w:jc w:val="both"/>
              <w:rPr>
                <w:rFonts w:ascii="Times New Roman" w:hAnsi="Times New Roman" w:cs="Times New Roman"/>
                <w:color w:val="000000" w:themeColor="text1"/>
                <w:sz w:val="24"/>
                <w:szCs w:val="24"/>
              </w:rPr>
            </w:pPr>
            <w:r w:rsidRPr="00DA2C5A">
              <w:rPr>
                <w:rFonts w:ascii="Times New Roman" w:hAnsi="Times New Roman" w:cs="Times New Roman"/>
                <w:color w:val="000000" w:themeColor="text1"/>
                <w:sz w:val="24"/>
                <w:szCs w:val="24"/>
              </w:rPr>
              <w:t xml:space="preserve">Noteikumu projekts publicēts pašvaldības tīmekļvietnē </w:t>
            </w:r>
            <w:hyperlink r:id="rId11" w:history="1">
              <w:r w:rsidRPr="00DA2C5A">
                <w:rPr>
                  <w:rStyle w:val="Hyperlink"/>
                  <w:rFonts w:ascii="Times New Roman" w:hAnsi="Times New Roman" w:cs="Times New Roman"/>
                  <w:color w:val="000000" w:themeColor="text1"/>
                  <w:sz w:val="24"/>
                  <w:szCs w:val="24"/>
                  <w:u w:val="none"/>
                </w:rPr>
                <w:t>www.dobele.lv</w:t>
              </w:r>
            </w:hyperlink>
            <w:r w:rsidRPr="00DA2C5A">
              <w:rPr>
                <w:rFonts w:ascii="Times New Roman" w:hAnsi="Times New Roman" w:cs="Times New Roman"/>
                <w:color w:val="000000" w:themeColor="text1"/>
                <w:sz w:val="24"/>
                <w:szCs w:val="24"/>
              </w:rPr>
              <w:t xml:space="preserve"> no</w:t>
            </w:r>
            <w:r w:rsidR="006E1FCD">
              <w:rPr>
                <w:rFonts w:ascii="Times New Roman" w:hAnsi="Times New Roman" w:cs="Times New Roman"/>
                <w:color w:val="000000" w:themeColor="text1"/>
                <w:sz w:val="24"/>
                <w:szCs w:val="24"/>
              </w:rPr>
              <w:t xml:space="preserve"> </w:t>
            </w:r>
            <w:r w:rsidR="006E1FCD" w:rsidRPr="006E1FCD">
              <w:rPr>
                <w:rFonts w:ascii="Times New Roman" w:hAnsi="Times New Roman" w:cs="Times New Roman"/>
                <w:color w:val="EE0000"/>
                <w:sz w:val="24"/>
                <w:szCs w:val="24"/>
              </w:rPr>
              <w:t xml:space="preserve">2026.gada </w:t>
            </w:r>
            <w:r w:rsidR="00EC0590">
              <w:rPr>
                <w:rFonts w:ascii="Times New Roman" w:hAnsi="Times New Roman" w:cs="Times New Roman"/>
                <w:color w:val="EE0000"/>
                <w:sz w:val="24"/>
                <w:szCs w:val="24"/>
              </w:rPr>
              <w:t>9</w:t>
            </w:r>
            <w:r w:rsidR="006E1FCD" w:rsidRPr="006E1FCD">
              <w:rPr>
                <w:rFonts w:ascii="Times New Roman" w:hAnsi="Times New Roman" w:cs="Times New Roman"/>
                <w:color w:val="EE0000"/>
                <w:sz w:val="24"/>
                <w:szCs w:val="24"/>
              </w:rPr>
              <w:t>.februāra</w:t>
            </w:r>
            <w:r w:rsidRPr="006E1FCD">
              <w:rPr>
                <w:rFonts w:ascii="Times New Roman" w:hAnsi="Times New Roman" w:cs="Times New Roman"/>
                <w:color w:val="EE0000"/>
                <w:sz w:val="24"/>
                <w:szCs w:val="24"/>
              </w:rPr>
              <w:t xml:space="preserve"> līdz</w:t>
            </w:r>
            <w:r w:rsidR="006E1FCD" w:rsidRPr="006E1FCD">
              <w:rPr>
                <w:rFonts w:ascii="Times New Roman" w:hAnsi="Times New Roman" w:cs="Times New Roman"/>
                <w:color w:val="EE0000"/>
                <w:sz w:val="24"/>
                <w:szCs w:val="24"/>
              </w:rPr>
              <w:t xml:space="preserve"> 2026.gada 2</w:t>
            </w:r>
            <w:r w:rsidR="00EC0590">
              <w:rPr>
                <w:rFonts w:ascii="Times New Roman" w:hAnsi="Times New Roman" w:cs="Times New Roman"/>
                <w:color w:val="EE0000"/>
                <w:sz w:val="24"/>
                <w:szCs w:val="24"/>
              </w:rPr>
              <w:t>3</w:t>
            </w:r>
            <w:r w:rsidR="006E1FCD" w:rsidRPr="006E1FCD">
              <w:rPr>
                <w:rFonts w:ascii="Times New Roman" w:hAnsi="Times New Roman" w:cs="Times New Roman"/>
                <w:color w:val="EE0000"/>
                <w:sz w:val="24"/>
                <w:szCs w:val="24"/>
              </w:rPr>
              <w:t>.februārim</w:t>
            </w:r>
            <w:r w:rsidRPr="006E1FCD">
              <w:rPr>
                <w:rFonts w:ascii="Times New Roman" w:hAnsi="Times New Roman" w:cs="Times New Roman"/>
                <w:color w:val="EE0000"/>
                <w:sz w:val="24"/>
                <w:szCs w:val="24"/>
              </w:rPr>
              <w:t xml:space="preserve"> </w:t>
            </w:r>
            <w:r w:rsidRPr="00DA2C5A">
              <w:rPr>
                <w:rFonts w:ascii="Times New Roman" w:hAnsi="Times New Roman" w:cs="Times New Roman"/>
                <w:color w:val="000000" w:themeColor="text1"/>
                <w:sz w:val="24"/>
                <w:szCs w:val="24"/>
              </w:rPr>
              <w:t>(ieskaitot).</w:t>
            </w:r>
          </w:p>
          <w:p w14:paraId="39020D66" w14:textId="49DA7A05" w:rsidR="00EE25DF" w:rsidRPr="00DA2C5A" w:rsidRDefault="00EE25DF" w:rsidP="00782DA2">
            <w:pPr>
              <w:pStyle w:val="ListParagraph"/>
              <w:numPr>
                <w:ilvl w:val="1"/>
                <w:numId w:val="12"/>
              </w:numPr>
              <w:tabs>
                <w:tab w:val="left" w:pos="8364"/>
              </w:tabs>
              <w:snapToGrid w:val="0"/>
              <w:spacing w:after="0" w:line="240" w:lineRule="auto"/>
              <w:ind w:left="424" w:hanging="424"/>
              <w:jc w:val="both"/>
              <w:rPr>
                <w:rFonts w:ascii="Times New Roman" w:hAnsi="Times New Roman" w:cs="Times New Roman"/>
                <w:color w:val="000000" w:themeColor="text1"/>
                <w:sz w:val="24"/>
                <w:szCs w:val="24"/>
              </w:rPr>
            </w:pPr>
            <w:r w:rsidRPr="00DA2C5A">
              <w:rPr>
                <w:rFonts w:ascii="Times New Roman" w:hAnsi="Times New Roman" w:cs="Times New Roman"/>
                <w:color w:val="000000" w:themeColor="text1"/>
                <w:sz w:val="24"/>
                <w:szCs w:val="24"/>
              </w:rPr>
              <w:t>Publicēšanas laikā par noteikumu projektu tika saņemti sabiedrības viedokļi: …</w:t>
            </w:r>
          </w:p>
        </w:tc>
      </w:tr>
    </w:tbl>
    <w:p w14:paraId="187B0AF5" w14:textId="77777777" w:rsidR="00EE25DF" w:rsidRPr="00EE25DF" w:rsidRDefault="00EE25DF" w:rsidP="00EE25DF">
      <w:pPr>
        <w:pStyle w:val="NoSpacing"/>
        <w:jc w:val="both"/>
        <w:rPr>
          <w:rFonts w:eastAsia="Times New Roman"/>
          <w:b/>
          <w:bCs/>
          <w:color w:val="000000" w:themeColor="text1"/>
          <w:lang w:eastAsia="ar-SA"/>
        </w:rPr>
      </w:pPr>
    </w:p>
    <w:p w14:paraId="436005E3" w14:textId="77777777" w:rsidR="00EE25DF" w:rsidRPr="00EE25DF" w:rsidRDefault="00EE25DF" w:rsidP="00EE25DF">
      <w:pPr>
        <w:pStyle w:val="Default"/>
        <w:jc w:val="center"/>
        <w:rPr>
          <w:rFonts w:eastAsia="Times New Roman"/>
          <w:b/>
          <w:bCs/>
          <w:color w:val="000000" w:themeColor="text1"/>
          <w:lang w:val="lv-LV" w:eastAsia="ar-SA"/>
        </w:rPr>
      </w:pPr>
    </w:p>
    <w:p w14:paraId="55CEA7BC" w14:textId="77777777" w:rsidR="00EE25DF" w:rsidRPr="00EE25DF" w:rsidRDefault="00EE25DF" w:rsidP="00EE25DF">
      <w:pPr>
        <w:pStyle w:val="Default"/>
        <w:jc w:val="center"/>
        <w:rPr>
          <w:rFonts w:eastAsia="Times New Roman"/>
          <w:b/>
          <w:bCs/>
          <w:color w:val="000000" w:themeColor="text1"/>
          <w:lang w:val="lv-LV" w:eastAsia="ar-SA"/>
        </w:rPr>
      </w:pPr>
    </w:p>
    <w:p w14:paraId="7405C211" w14:textId="77777777" w:rsidR="00EE25DF" w:rsidRPr="00EE25DF" w:rsidRDefault="00EE25DF" w:rsidP="00EE25DF">
      <w:pPr>
        <w:spacing w:after="0"/>
        <w:jc w:val="center"/>
        <w:rPr>
          <w:rFonts w:ascii="Times New Roman" w:hAnsi="Times New Roman" w:cs="Times New Roman"/>
          <w:b/>
          <w:bCs/>
          <w:color w:val="000000" w:themeColor="text1"/>
          <w:sz w:val="24"/>
          <w:szCs w:val="24"/>
          <w:lang w:eastAsia="ar-SA"/>
        </w:rPr>
      </w:pPr>
    </w:p>
    <w:p w14:paraId="0FA5B5F5" w14:textId="32455977" w:rsidR="00EE25DF" w:rsidRPr="00EE25DF" w:rsidRDefault="00EE25DF" w:rsidP="00EE25DF">
      <w:pPr>
        <w:spacing w:after="0"/>
        <w:rPr>
          <w:rFonts w:ascii="Times New Roman" w:hAnsi="Times New Roman" w:cs="Times New Roman"/>
          <w:color w:val="000000" w:themeColor="text1"/>
          <w:sz w:val="24"/>
          <w:szCs w:val="24"/>
        </w:rPr>
      </w:pPr>
      <w:r w:rsidRPr="00EE25DF">
        <w:rPr>
          <w:rFonts w:ascii="Times New Roman" w:hAnsi="Times New Roman" w:cs="Times New Roman"/>
          <w:color w:val="000000" w:themeColor="text1"/>
          <w:sz w:val="24"/>
          <w:szCs w:val="24"/>
        </w:rPr>
        <w:t>Domes priekšsēdētājs</w:t>
      </w:r>
      <w:r w:rsidRPr="00EE25DF">
        <w:rPr>
          <w:rFonts w:ascii="Times New Roman" w:hAnsi="Times New Roman" w:cs="Times New Roman"/>
          <w:color w:val="000000" w:themeColor="text1"/>
          <w:sz w:val="24"/>
          <w:szCs w:val="24"/>
        </w:rPr>
        <w:tab/>
      </w:r>
      <w:r w:rsidRPr="00EE25DF">
        <w:rPr>
          <w:rFonts w:ascii="Times New Roman" w:hAnsi="Times New Roman" w:cs="Times New Roman"/>
          <w:color w:val="000000" w:themeColor="text1"/>
          <w:sz w:val="24"/>
          <w:szCs w:val="24"/>
        </w:rPr>
        <w:tab/>
      </w:r>
      <w:r w:rsidRPr="00EE25DF">
        <w:rPr>
          <w:rFonts w:ascii="Times New Roman" w:hAnsi="Times New Roman" w:cs="Times New Roman"/>
          <w:color w:val="000000" w:themeColor="text1"/>
          <w:sz w:val="24"/>
          <w:szCs w:val="24"/>
        </w:rPr>
        <w:tab/>
      </w:r>
      <w:r w:rsidRPr="00EE25DF">
        <w:rPr>
          <w:rFonts w:ascii="Times New Roman" w:hAnsi="Times New Roman" w:cs="Times New Roman"/>
          <w:color w:val="000000" w:themeColor="text1"/>
          <w:sz w:val="24"/>
          <w:szCs w:val="24"/>
        </w:rPr>
        <w:tab/>
      </w:r>
      <w:r w:rsidRPr="00EE25DF">
        <w:rPr>
          <w:rFonts w:ascii="Times New Roman" w:hAnsi="Times New Roman" w:cs="Times New Roman"/>
          <w:color w:val="000000" w:themeColor="text1"/>
          <w:sz w:val="24"/>
          <w:szCs w:val="24"/>
        </w:rPr>
        <w:tab/>
      </w:r>
      <w:r w:rsidRPr="00EE25DF">
        <w:rPr>
          <w:rFonts w:ascii="Times New Roman" w:hAnsi="Times New Roman" w:cs="Times New Roman"/>
          <w:color w:val="000000" w:themeColor="text1"/>
          <w:sz w:val="24"/>
          <w:szCs w:val="24"/>
        </w:rPr>
        <w:tab/>
        <w:t xml:space="preserve">                                   </w:t>
      </w:r>
      <w:r w:rsidR="00EF15AD">
        <w:rPr>
          <w:rFonts w:ascii="Times New Roman" w:hAnsi="Times New Roman" w:cs="Times New Roman"/>
          <w:color w:val="000000" w:themeColor="text1"/>
          <w:sz w:val="24"/>
          <w:szCs w:val="24"/>
        </w:rPr>
        <w:t xml:space="preserve">    </w:t>
      </w:r>
      <w:r w:rsidRPr="00EE25DF">
        <w:rPr>
          <w:rFonts w:ascii="Times New Roman" w:hAnsi="Times New Roman" w:cs="Times New Roman"/>
          <w:color w:val="000000" w:themeColor="text1"/>
          <w:sz w:val="24"/>
          <w:szCs w:val="24"/>
        </w:rPr>
        <w:t xml:space="preserve"> A. Spridzāns</w:t>
      </w:r>
    </w:p>
    <w:sectPr w:rsidR="00EE25DF" w:rsidRPr="00EE25DF" w:rsidSect="00A976E0">
      <w:headerReference w:type="default" r:id="rId12"/>
      <w:pgSz w:w="12240" w:h="15840"/>
      <w:pgMar w:top="1440" w:right="1325"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36C3" w14:textId="77777777" w:rsidR="00D555CC" w:rsidRDefault="00D555CC" w:rsidP="00CC17CB">
      <w:pPr>
        <w:spacing w:after="0" w:line="240" w:lineRule="auto"/>
      </w:pPr>
      <w:r>
        <w:separator/>
      </w:r>
    </w:p>
  </w:endnote>
  <w:endnote w:type="continuationSeparator" w:id="0">
    <w:p w14:paraId="3F1413FF" w14:textId="77777777" w:rsidR="00D555CC" w:rsidRDefault="00D555CC" w:rsidP="00CC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770D" w14:textId="77777777" w:rsidR="00D555CC" w:rsidRDefault="00D555CC" w:rsidP="00CC17CB">
      <w:pPr>
        <w:spacing w:after="0" w:line="240" w:lineRule="auto"/>
      </w:pPr>
      <w:r>
        <w:separator/>
      </w:r>
    </w:p>
  </w:footnote>
  <w:footnote w:type="continuationSeparator" w:id="0">
    <w:p w14:paraId="154A8D7F" w14:textId="77777777" w:rsidR="00D555CC" w:rsidRDefault="00D555CC" w:rsidP="00CC1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963E" w14:textId="71F8707E" w:rsidR="00597379" w:rsidRDefault="00597379" w:rsidP="00597379">
    <w:pPr>
      <w:pStyle w:val="Header"/>
      <w:jc w:val="right"/>
    </w:pPr>
    <w:r w:rsidRPr="00A976E0">
      <w:rPr>
        <w:b/>
        <w:bCs/>
        <w:noProof/>
        <w:color w:val="000000" w:themeColor="text1"/>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E6962"/>
    <w:multiLevelType w:val="multilevel"/>
    <w:tmpl w:val="40FC7D82"/>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F424E8"/>
    <w:multiLevelType w:val="multilevel"/>
    <w:tmpl w:val="C4F801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6D5D2F"/>
    <w:multiLevelType w:val="multilevel"/>
    <w:tmpl w:val="C4F801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67332F"/>
    <w:multiLevelType w:val="multilevel"/>
    <w:tmpl w:val="C4F801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8204E8"/>
    <w:multiLevelType w:val="multilevel"/>
    <w:tmpl w:val="159681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44385C"/>
    <w:multiLevelType w:val="multilevel"/>
    <w:tmpl w:val="370C40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0DC1E58"/>
    <w:multiLevelType w:val="multilevel"/>
    <w:tmpl w:val="F0687A5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313215C"/>
    <w:multiLevelType w:val="multilevel"/>
    <w:tmpl w:val="5C90789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3F56EE6"/>
    <w:multiLevelType w:val="multilevel"/>
    <w:tmpl w:val="D31A3E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0A2E57"/>
    <w:multiLevelType w:val="multilevel"/>
    <w:tmpl w:val="D74C29B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A8352A"/>
    <w:multiLevelType w:val="multilevel"/>
    <w:tmpl w:val="159681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A47563"/>
    <w:multiLevelType w:val="multilevel"/>
    <w:tmpl w:val="5C90789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02450164">
    <w:abstractNumId w:val="0"/>
  </w:num>
  <w:num w:numId="2" w16cid:durableId="1811097926">
    <w:abstractNumId w:val="6"/>
  </w:num>
  <w:num w:numId="3" w16cid:durableId="1705596956">
    <w:abstractNumId w:val="10"/>
  </w:num>
  <w:num w:numId="4" w16cid:durableId="2051492196">
    <w:abstractNumId w:val="4"/>
  </w:num>
  <w:num w:numId="5" w16cid:durableId="1123498343">
    <w:abstractNumId w:val="9"/>
  </w:num>
  <w:num w:numId="6" w16cid:durableId="618494527">
    <w:abstractNumId w:val="5"/>
  </w:num>
  <w:num w:numId="7" w16cid:durableId="1571695781">
    <w:abstractNumId w:val="8"/>
  </w:num>
  <w:num w:numId="8" w16cid:durableId="1980723673">
    <w:abstractNumId w:val="11"/>
  </w:num>
  <w:num w:numId="9" w16cid:durableId="1701542822">
    <w:abstractNumId w:val="7"/>
  </w:num>
  <w:num w:numId="10" w16cid:durableId="1234773551">
    <w:abstractNumId w:val="3"/>
  </w:num>
  <w:num w:numId="11" w16cid:durableId="757747894">
    <w:abstractNumId w:val="1"/>
  </w:num>
  <w:num w:numId="12" w16cid:durableId="820389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E0"/>
    <w:rsid w:val="000072B4"/>
    <w:rsid w:val="000B16BA"/>
    <w:rsid w:val="001042E9"/>
    <w:rsid w:val="002555B6"/>
    <w:rsid w:val="002C7380"/>
    <w:rsid w:val="002D67D3"/>
    <w:rsid w:val="00397E3B"/>
    <w:rsid w:val="003A59D4"/>
    <w:rsid w:val="004A078F"/>
    <w:rsid w:val="004B0613"/>
    <w:rsid w:val="00543C0B"/>
    <w:rsid w:val="005915AD"/>
    <w:rsid w:val="00597379"/>
    <w:rsid w:val="005B09E0"/>
    <w:rsid w:val="0061791E"/>
    <w:rsid w:val="00636733"/>
    <w:rsid w:val="00686251"/>
    <w:rsid w:val="006E1FCD"/>
    <w:rsid w:val="00782DA2"/>
    <w:rsid w:val="007F17F0"/>
    <w:rsid w:val="0081519A"/>
    <w:rsid w:val="00842B32"/>
    <w:rsid w:val="009E5C68"/>
    <w:rsid w:val="00A976E0"/>
    <w:rsid w:val="00AB0F9B"/>
    <w:rsid w:val="00AE2F13"/>
    <w:rsid w:val="00AE45EE"/>
    <w:rsid w:val="00B161E6"/>
    <w:rsid w:val="00B25368"/>
    <w:rsid w:val="00BA5391"/>
    <w:rsid w:val="00BA6FEB"/>
    <w:rsid w:val="00C43F18"/>
    <w:rsid w:val="00CC17CB"/>
    <w:rsid w:val="00D35A28"/>
    <w:rsid w:val="00D555CC"/>
    <w:rsid w:val="00DA2C5A"/>
    <w:rsid w:val="00DF01EE"/>
    <w:rsid w:val="00E10D2E"/>
    <w:rsid w:val="00E46756"/>
    <w:rsid w:val="00EC0590"/>
    <w:rsid w:val="00EE25DF"/>
    <w:rsid w:val="00EF15AD"/>
    <w:rsid w:val="00F3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C9F9"/>
  <w15:chartTrackingRefBased/>
  <w15:docId w15:val="{D8294219-B4F0-4317-943C-8A500AE3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E0"/>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A97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6E0"/>
    <w:rPr>
      <w:rFonts w:eastAsiaTheme="majorEastAsia" w:cstheme="majorBidi"/>
      <w:color w:val="272727" w:themeColor="text1" w:themeTint="D8"/>
    </w:rPr>
  </w:style>
  <w:style w:type="paragraph" w:styleId="Title">
    <w:name w:val="Title"/>
    <w:basedOn w:val="Normal"/>
    <w:next w:val="Normal"/>
    <w:link w:val="TitleChar"/>
    <w:uiPriority w:val="10"/>
    <w:qFormat/>
    <w:rsid w:val="00A97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6E0"/>
    <w:pPr>
      <w:spacing w:before="160"/>
      <w:jc w:val="center"/>
    </w:pPr>
    <w:rPr>
      <w:i/>
      <w:iCs/>
      <w:color w:val="404040" w:themeColor="text1" w:themeTint="BF"/>
    </w:rPr>
  </w:style>
  <w:style w:type="character" w:customStyle="1" w:styleId="QuoteChar">
    <w:name w:val="Quote Char"/>
    <w:basedOn w:val="DefaultParagraphFont"/>
    <w:link w:val="Quote"/>
    <w:uiPriority w:val="29"/>
    <w:rsid w:val="00A976E0"/>
    <w:rPr>
      <w:i/>
      <w:iCs/>
      <w:color w:val="404040" w:themeColor="text1" w:themeTint="BF"/>
    </w:rPr>
  </w:style>
  <w:style w:type="paragraph" w:styleId="ListParagraph">
    <w:name w:val="List Paragraph"/>
    <w:basedOn w:val="Normal"/>
    <w:uiPriority w:val="34"/>
    <w:qFormat/>
    <w:rsid w:val="00A976E0"/>
    <w:pPr>
      <w:ind w:left="720"/>
      <w:contextualSpacing/>
    </w:pPr>
  </w:style>
  <w:style w:type="character" w:styleId="IntenseEmphasis">
    <w:name w:val="Intense Emphasis"/>
    <w:basedOn w:val="DefaultParagraphFont"/>
    <w:uiPriority w:val="21"/>
    <w:qFormat/>
    <w:rsid w:val="00A976E0"/>
    <w:rPr>
      <w:i/>
      <w:iCs/>
      <w:color w:val="2F5496" w:themeColor="accent1" w:themeShade="BF"/>
    </w:rPr>
  </w:style>
  <w:style w:type="paragraph" w:styleId="IntenseQuote">
    <w:name w:val="Intense Quote"/>
    <w:basedOn w:val="Normal"/>
    <w:next w:val="Normal"/>
    <w:link w:val="IntenseQuoteChar"/>
    <w:uiPriority w:val="30"/>
    <w:qFormat/>
    <w:rsid w:val="00A97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6E0"/>
    <w:rPr>
      <w:i/>
      <w:iCs/>
      <w:color w:val="2F5496" w:themeColor="accent1" w:themeShade="BF"/>
    </w:rPr>
  </w:style>
  <w:style w:type="character" w:styleId="IntenseReference">
    <w:name w:val="Intense Reference"/>
    <w:basedOn w:val="DefaultParagraphFont"/>
    <w:uiPriority w:val="32"/>
    <w:qFormat/>
    <w:rsid w:val="00A976E0"/>
    <w:rPr>
      <w:b/>
      <w:bCs/>
      <w:smallCaps/>
      <w:color w:val="2F5496" w:themeColor="accent1" w:themeShade="BF"/>
      <w:spacing w:val="5"/>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976E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A976E0"/>
    <w:rPr>
      <w:rFonts w:ascii="Times New Roman" w:eastAsia="Times New Roman" w:hAnsi="Times New Roman" w:cs="Times New Roman"/>
      <w:kern w:val="0"/>
      <w:lang w:val="lv-LV" w:eastAsia="lv-LV"/>
      <w14:ligatures w14:val="none"/>
    </w:rPr>
  </w:style>
  <w:style w:type="character" w:styleId="Hyperlink">
    <w:name w:val="Hyperlink"/>
    <w:rsid w:val="00A976E0"/>
    <w:rPr>
      <w:color w:val="0000FF"/>
      <w:u w:val="single"/>
    </w:rPr>
  </w:style>
  <w:style w:type="paragraph" w:customStyle="1" w:styleId="Default">
    <w:name w:val="Default"/>
    <w:link w:val="DefaultChar"/>
    <w:qFormat/>
    <w:rsid w:val="00A976E0"/>
    <w:pPr>
      <w:autoSpaceDE w:val="0"/>
      <w:autoSpaceDN w:val="0"/>
      <w:adjustRightInd w:val="0"/>
      <w:spacing w:after="0" w:line="240" w:lineRule="auto"/>
    </w:pPr>
    <w:rPr>
      <w:rFonts w:ascii="Times New Roman" w:eastAsia="Calibri" w:hAnsi="Times New Roman" w:cs="Times New Roman"/>
      <w:color w:val="000000"/>
      <w:kern w:val="0"/>
      <w:lang w:val="et-EE"/>
      <w14:ligatures w14:val="none"/>
    </w:rPr>
  </w:style>
  <w:style w:type="character" w:customStyle="1" w:styleId="DefaultChar">
    <w:name w:val="Default Char"/>
    <w:link w:val="Default"/>
    <w:qFormat/>
    <w:locked/>
    <w:rsid w:val="00A976E0"/>
    <w:rPr>
      <w:rFonts w:ascii="Times New Roman" w:eastAsia="Calibri" w:hAnsi="Times New Roman" w:cs="Times New Roman"/>
      <w:color w:val="000000"/>
      <w:kern w:val="0"/>
      <w:lang w:val="et-EE"/>
      <w14:ligatures w14:val="none"/>
    </w:rPr>
  </w:style>
  <w:style w:type="character" w:customStyle="1" w:styleId="BodyTextChar">
    <w:name w:val="Body Text Char"/>
    <w:aliases w:val="Body Text Char Char Char1,Body Text Char Char Char Char"/>
    <w:basedOn w:val="DefaultParagraphFont"/>
    <w:link w:val="BodyText"/>
    <w:qFormat/>
    <w:rsid w:val="00A976E0"/>
    <w:rPr>
      <w:rFonts w:ascii="Times New Roman" w:eastAsia="Lucida Sans Unicode" w:hAnsi="Times New Roman" w:cs="Times New Roman"/>
    </w:rPr>
  </w:style>
  <w:style w:type="paragraph" w:styleId="BodyText">
    <w:name w:val="Body Text"/>
    <w:aliases w:val="Body Text Char Char,Body Text Char Char Char"/>
    <w:basedOn w:val="Normal"/>
    <w:link w:val="BodyTextChar"/>
    <w:qFormat/>
    <w:rsid w:val="00A976E0"/>
    <w:pPr>
      <w:widowControl w:val="0"/>
      <w:suppressAutoHyphens/>
      <w:spacing w:after="120" w:line="240" w:lineRule="auto"/>
    </w:pPr>
    <w:rPr>
      <w:rFonts w:ascii="Times New Roman" w:eastAsia="Lucida Sans Unicode" w:hAnsi="Times New Roman" w:cs="Times New Roman"/>
      <w:kern w:val="2"/>
      <w:sz w:val="24"/>
      <w:szCs w:val="24"/>
      <w:lang w:val="en-US"/>
      <w14:ligatures w14:val="standardContextual"/>
    </w:rPr>
  </w:style>
  <w:style w:type="character" w:customStyle="1" w:styleId="BodyTextChar1">
    <w:name w:val="Body Text Char1"/>
    <w:basedOn w:val="DefaultParagraphFont"/>
    <w:uiPriority w:val="99"/>
    <w:semiHidden/>
    <w:rsid w:val="00A976E0"/>
    <w:rPr>
      <w:kern w:val="0"/>
      <w:sz w:val="22"/>
      <w:szCs w:val="22"/>
      <w:lang w:val="lv-LV"/>
      <w14:ligatures w14:val="none"/>
    </w:rPr>
  </w:style>
  <w:style w:type="paragraph" w:styleId="NoSpacing">
    <w:name w:val="No Spacing"/>
    <w:link w:val="NoSpacingChar"/>
    <w:qFormat/>
    <w:rsid w:val="00A976E0"/>
    <w:pPr>
      <w:spacing w:after="0" w:line="240" w:lineRule="auto"/>
    </w:pPr>
    <w:rPr>
      <w:rFonts w:ascii="Times New Roman" w:eastAsia="Calibri" w:hAnsi="Times New Roman" w:cs="Times New Roman"/>
      <w:kern w:val="0"/>
      <w:lang w:val="lv-LV"/>
      <w14:ligatures w14:val="none"/>
    </w:rPr>
  </w:style>
  <w:style w:type="character" w:customStyle="1" w:styleId="NoSpacingChar">
    <w:name w:val="No Spacing Char"/>
    <w:link w:val="NoSpacing"/>
    <w:qFormat/>
    <w:locked/>
    <w:rsid w:val="00A976E0"/>
    <w:rPr>
      <w:rFonts w:ascii="Times New Roman" w:eastAsia="Calibri" w:hAnsi="Times New Roman" w:cs="Times New Roman"/>
      <w:kern w:val="0"/>
      <w:lang w:val="lv-LV"/>
      <w14:ligatures w14:val="none"/>
    </w:rPr>
  </w:style>
  <w:style w:type="character" w:customStyle="1" w:styleId="markedcontent">
    <w:name w:val="markedcontent"/>
    <w:basedOn w:val="DefaultParagraphFont"/>
    <w:rsid w:val="00A976E0"/>
  </w:style>
  <w:style w:type="character" w:customStyle="1" w:styleId="ListLabel378">
    <w:name w:val="ListLabel 378"/>
    <w:rsid w:val="00A976E0"/>
    <w:rPr>
      <w:rFonts w:ascii="Times New Roman" w:eastAsia="Times New Roman" w:hAnsi="Times New Roman" w:cs="Times New Roman"/>
      <w:i/>
      <w:iCs/>
      <w:kern w:val="0"/>
      <w:sz w:val="24"/>
      <w:szCs w:val="24"/>
      <w:shd w:val="clear" w:color="auto" w:fill="FFFFFF"/>
    </w:rPr>
  </w:style>
  <w:style w:type="character" w:styleId="UnresolvedMention">
    <w:name w:val="Unresolved Mention"/>
    <w:basedOn w:val="DefaultParagraphFont"/>
    <w:uiPriority w:val="99"/>
    <w:semiHidden/>
    <w:unhideWhenUsed/>
    <w:rsid w:val="00A976E0"/>
    <w:rPr>
      <w:color w:val="605E5C"/>
      <w:shd w:val="clear" w:color="auto" w:fill="E1DFDD"/>
    </w:rPr>
  </w:style>
  <w:style w:type="paragraph" w:styleId="NormalWeb">
    <w:name w:val="Normal (Web)"/>
    <w:basedOn w:val="Normal"/>
    <w:uiPriority w:val="99"/>
    <w:unhideWhenUsed/>
    <w:rsid w:val="00EE25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E25DF"/>
    <w:rPr>
      <w:i/>
      <w:iCs/>
    </w:rPr>
  </w:style>
  <w:style w:type="paragraph" w:styleId="Footer">
    <w:name w:val="footer"/>
    <w:basedOn w:val="Normal"/>
    <w:link w:val="FooterChar"/>
    <w:uiPriority w:val="99"/>
    <w:unhideWhenUsed/>
    <w:rsid w:val="00CC17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17CB"/>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bele.lv" TargetMode="Externa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4884</Words>
  <Characters>2785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AlvisZ</dc:creator>
  <cp:keywords/>
  <dc:description/>
  <cp:lastModifiedBy>AlvisZ</cp:lastModifiedBy>
  <cp:revision>7</cp:revision>
  <dcterms:created xsi:type="dcterms:W3CDTF">2026-01-30T12:46:00Z</dcterms:created>
  <dcterms:modified xsi:type="dcterms:W3CDTF">2026-02-09T05:44:00Z</dcterms:modified>
</cp:coreProperties>
</file>