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91F3" w14:textId="77777777" w:rsidR="00392C0C" w:rsidRDefault="00392C0C" w:rsidP="00392C0C">
      <w:pPr>
        <w:suppressAutoHyphens/>
        <w:overflowPunct w:val="0"/>
        <w:autoSpaceDE w:val="0"/>
        <w:jc w:val="center"/>
        <w:rPr>
          <w:b/>
          <w:szCs w:val="20"/>
          <w:lang w:val="pt-BR" w:eastAsia="ar-SA"/>
        </w:rPr>
      </w:pPr>
      <w:bookmarkStart w:id="0" w:name="_Hlk205458887"/>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62ADCDD3" w14:textId="77777777" w:rsidR="00392C0C" w:rsidRDefault="00392C0C" w:rsidP="00392C0C">
      <w:pPr>
        <w:suppressAutoHyphens/>
        <w:overflowPunct w:val="0"/>
        <w:autoSpaceDE w:val="0"/>
        <w:jc w:val="center"/>
        <w:rPr>
          <w:b/>
          <w:szCs w:val="20"/>
          <w:lang w:val="pt-BR" w:eastAsia="ar-SA"/>
        </w:rPr>
      </w:pPr>
      <w:r>
        <w:rPr>
          <w:b/>
          <w:szCs w:val="20"/>
          <w:lang w:val="pt-BR" w:eastAsia="ar-SA"/>
        </w:rPr>
        <w:t>“POKAIŅi 176”, KRIMŪNU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40BDFA7C" w14:textId="77777777" w:rsidR="00392C0C" w:rsidRPr="001A46C4" w:rsidRDefault="00392C0C" w:rsidP="00392C0C">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533F30ED" w14:textId="77777777" w:rsidR="00392C0C" w:rsidRDefault="00392C0C" w:rsidP="00392C0C">
      <w:pPr>
        <w:jc w:val="right"/>
        <w:rPr>
          <w:rFonts w:eastAsia="Calibri"/>
          <w:lang w:eastAsia="en-US"/>
        </w:rPr>
      </w:pPr>
    </w:p>
    <w:p w14:paraId="3A44D1AF" w14:textId="77777777" w:rsidR="00392C0C" w:rsidRDefault="00392C0C" w:rsidP="00392C0C">
      <w:pPr>
        <w:numPr>
          <w:ilvl w:val="0"/>
          <w:numId w:val="1"/>
        </w:numPr>
        <w:suppressAutoHyphens/>
        <w:overflowPunct w:val="0"/>
        <w:autoSpaceDE w:val="0"/>
        <w:autoSpaceDN w:val="0"/>
        <w:adjustRightInd w:val="0"/>
        <w:ind w:left="567" w:hanging="566"/>
        <w:jc w:val="both"/>
        <w:textAlignment w:val="baseline"/>
        <w:rPr>
          <w:szCs w:val="20"/>
          <w:lang w:val="pt-BR" w:eastAsia="ar-SA"/>
        </w:rPr>
      </w:pPr>
      <w:r>
        <w:rPr>
          <w:szCs w:val="20"/>
          <w:lang w:val="pt-BR" w:eastAsia="ar-SA"/>
        </w:rPr>
        <w:t xml:space="preserve">Ar šiem noteikumiem (turpmāk – noteikumi) tiek noteikta Dobeles novada pašvaldībai piederošās </w:t>
      </w:r>
      <w:r>
        <w:rPr>
          <w:b/>
          <w:szCs w:val="20"/>
          <w:lang w:val="pt-BR" w:eastAsia="ar-SA"/>
        </w:rPr>
        <w:t>zemes</w:t>
      </w:r>
      <w:r>
        <w:rPr>
          <w:szCs w:val="20"/>
          <w:lang w:val="pt-BR" w:eastAsia="ar-SA"/>
        </w:rPr>
        <w:t xml:space="preserve"> </w:t>
      </w:r>
      <w:r>
        <w:rPr>
          <w:b/>
          <w:szCs w:val="20"/>
          <w:lang w:val="pt-BR" w:eastAsia="ar-SA"/>
        </w:rPr>
        <w:t>“Pokaiņi 176”, Krimūnu pagastā</w:t>
      </w:r>
      <w:r>
        <w:rPr>
          <w:b/>
          <w:bCs/>
          <w:szCs w:val="20"/>
          <w:lang w:val="pt-BR" w:eastAsia="ar-SA"/>
        </w:rPr>
        <w:t>, Dobeles novadā,</w:t>
      </w:r>
      <w:r>
        <w:t xml:space="preserve"> ar kadastra numuru 46720090176, platība 0,084 ha, kadastra apzīmējums 46720090176 </w:t>
      </w:r>
      <w:r>
        <w:rPr>
          <w:szCs w:val="20"/>
          <w:lang w:val="pt-BR" w:eastAsia="ar-SA"/>
        </w:rPr>
        <w:t>(turpmāk tekstā – Izsoles objekts) atklātās mutiskās izsoles ar augšupejošu soli kārtība.</w:t>
      </w:r>
    </w:p>
    <w:p w14:paraId="7D2CFB64" w14:textId="77777777" w:rsidR="00392C0C" w:rsidRDefault="00392C0C" w:rsidP="00392C0C">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Pr>
          <w:szCs w:val="20"/>
          <w:lang w:eastAsia="ar-SA"/>
        </w:rPr>
        <w:t xml:space="preserve">Izsoles objekta </w:t>
      </w:r>
      <w:r>
        <w:rPr>
          <w:b/>
          <w:szCs w:val="20"/>
          <w:lang w:eastAsia="ar-SA"/>
        </w:rPr>
        <w:t>nosacītā</w:t>
      </w:r>
      <w:r>
        <w:rPr>
          <w:szCs w:val="20"/>
          <w:lang w:eastAsia="ar-SA"/>
        </w:rPr>
        <w:t xml:space="preserve"> </w:t>
      </w:r>
      <w:r>
        <w:rPr>
          <w:b/>
          <w:bCs/>
          <w:szCs w:val="20"/>
          <w:lang w:eastAsia="ar-SA"/>
        </w:rPr>
        <w:t>cena ir 5000</w:t>
      </w:r>
      <w:r>
        <w:rPr>
          <w:b/>
          <w:szCs w:val="20"/>
        </w:rPr>
        <w:t xml:space="preserve"> EUR</w:t>
      </w:r>
      <w:r>
        <w:rPr>
          <w:szCs w:val="20"/>
        </w:rPr>
        <w:t xml:space="preserve"> (pieci tūkstoši </w:t>
      </w:r>
      <w:proofErr w:type="spellStart"/>
      <w:r>
        <w:rPr>
          <w:i/>
          <w:szCs w:val="20"/>
        </w:rPr>
        <w:t>euro</w:t>
      </w:r>
      <w:proofErr w:type="spellEnd"/>
      <w:r>
        <w:rPr>
          <w:szCs w:val="20"/>
        </w:rPr>
        <w:t>)</w:t>
      </w:r>
      <w:r>
        <w:rPr>
          <w:szCs w:val="20"/>
          <w:lang w:eastAsia="ar-SA"/>
        </w:rPr>
        <w:t xml:space="preserve">, </w:t>
      </w:r>
      <w:r>
        <w:rPr>
          <w:b/>
          <w:bCs/>
          <w:szCs w:val="20"/>
          <w:lang w:eastAsia="ar-SA"/>
        </w:rPr>
        <w:t>solis</w:t>
      </w:r>
      <w:r>
        <w:rPr>
          <w:szCs w:val="20"/>
          <w:lang w:eastAsia="ar-SA"/>
        </w:rPr>
        <w:t xml:space="preserve"> -  </w:t>
      </w:r>
      <w:r w:rsidRPr="0005117B">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2025.gada 31.decembris.</w:t>
      </w:r>
      <w:r>
        <w:rPr>
          <w:szCs w:val="20"/>
        </w:rPr>
        <w:t xml:space="preserve">  </w:t>
      </w:r>
    </w:p>
    <w:p w14:paraId="41B51CD8" w14:textId="77777777" w:rsidR="00392C0C" w:rsidRDefault="00392C0C" w:rsidP="00392C0C">
      <w:pPr>
        <w:numPr>
          <w:ilvl w:val="0"/>
          <w:numId w:val="1"/>
        </w:numPr>
        <w:tabs>
          <w:tab w:val="left" w:pos="-142"/>
          <w:tab w:val="left" w:pos="540"/>
        </w:tabs>
        <w:overflowPunct w:val="0"/>
        <w:autoSpaceDE w:val="0"/>
        <w:autoSpaceDN w:val="0"/>
        <w:adjustRightInd w:val="0"/>
        <w:ind w:left="567" w:right="-2" w:hanging="566"/>
        <w:contextualSpacing/>
        <w:jc w:val="both"/>
        <w:textAlignment w:val="baseline"/>
        <w:rPr>
          <w:szCs w:val="20"/>
          <w:lang w:eastAsia="ar-SA"/>
        </w:rPr>
      </w:pPr>
      <w:r>
        <w:rPr>
          <w:szCs w:val="20"/>
          <w:lang w:eastAsia="ar-SA"/>
        </w:rPr>
        <w:t xml:space="preserve">Izsole notiks </w:t>
      </w:r>
      <w:r>
        <w:rPr>
          <w:b/>
          <w:bCs/>
          <w:color w:val="000000"/>
          <w:szCs w:val="20"/>
          <w:lang w:eastAsia="ar-SA"/>
        </w:rPr>
        <w:t>2025.gada 8.oktobrī, plkst. 14.00</w:t>
      </w:r>
      <w:r>
        <w:rPr>
          <w:color w:val="000000"/>
          <w:szCs w:val="20"/>
          <w:lang w:eastAsia="ar-SA"/>
        </w:rPr>
        <w:t>,</w:t>
      </w:r>
      <w:r>
        <w:rPr>
          <w:szCs w:val="20"/>
          <w:lang w:eastAsia="ar-SA"/>
        </w:rPr>
        <w:t xml:space="preserve"> Brīvības ielā 15, Dobelē, Dobeles novadā, 3.stāva lielajā zālē, atbilstoši šiem noteikumiem, un to organizē Dobeles novada pašvaldības Īpašumu komisija.</w:t>
      </w:r>
    </w:p>
    <w:p w14:paraId="5C206B80" w14:textId="77777777" w:rsidR="00392C0C" w:rsidRDefault="00392C0C" w:rsidP="00392C0C">
      <w:pPr>
        <w:numPr>
          <w:ilvl w:val="0"/>
          <w:numId w:val="1"/>
        </w:numPr>
        <w:tabs>
          <w:tab w:val="left" w:pos="-142"/>
        </w:tabs>
        <w:suppressAutoHyphens/>
        <w:overflowPunct w:val="0"/>
        <w:autoSpaceDE w:val="0"/>
        <w:autoSpaceDN w:val="0"/>
        <w:adjustRightInd w:val="0"/>
        <w:ind w:left="567" w:right="-2" w:hanging="56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62C8EFF4" w14:textId="77777777" w:rsidR="00392C0C" w:rsidRDefault="00392C0C" w:rsidP="00392C0C">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51AA5767" w14:textId="77777777" w:rsidR="00392C0C" w:rsidRDefault="00392C0C" w:rsidP="00392C0C">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Izsoles dalībnieki līdz </w:t>
      </w:r>
      <w:r>
        <w:rPr>
          <w:b/>
          <w:bCs/>
          <w:color w:val="000000"/>
          <w:szCs w:val="20"/>
          <w:lang w:eastAsia="ar-SA"/>
        </w:rPr>
        <w:t>2025.gada 6.oktobrim</w:t>
      </w:r>
      <w:r>
        <w:rPr>
          <w:szCs w:val="20"/>
          <w:lang w:eastAsia="ar-SA"/>
        </w:rPr>
        <w:t xml:space="preserve"> 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40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Cs/>
          <w:szCs w:val="20"/>
          <w:lang w:val="it-IT" w:eastAsia="ar-SA"/>
        </w:rPr>
        <w:t>drošības naudas</w:t>
      </w:r>
      <w:r>
        <w:rPr>
          <w:b/>
          <w:bCs/>
          <w:szCs w:val="20"/>
          <w:lang w:val="it-IT" w:eastAsia="ar-SA"/>
        </w:rPr>
        <w:t xml:space="preserve"> 500 EUR</w:t>
      </w:r>
      <w:r>
        <w:rPr>
          <w:szCs w:val="20"/>
          <w:lang w:val="it-IT" w:eastAsia="ar-SA"/>
        </w:rPr>
        <w:t xml:space="preserve"> (pieci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AS “SEB banka” norēķinu kontā LV 94 UNLA  0050014267180 vai AS “Swedbank” norēķinu kontā LV28 HABA 0001 4020 50427</w:t>
      </w:r>
      <w:r>
        <w:rPr>
          <w:szCs w:val="20"/>
          <w:lang w:eastAsia="ar-SA"/>
        </w:rPr>
        <w:t>.</w:t>
      </w:r>
    </w:p>
    <w:p w14:paraId="0EE7FC9D" w14:textId="77777777" w:rsidR="00392C0C" w:rsidRDefault="00392C0C" w:rsidP="00392C0C">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Pirms izsoles dalībnieki uzrāda personu apliecinošu dokumentu. </w:t>
      </w:r>
    </w:p>
    <w:p w14:paraId="74D2BF9D" w14:textId="77777777" w:rsidR="00392C0C" w:rsidRDefault="00392C0C" w:rsidP="00392C0C">
      <w:pPr>
        <w:numPr>
          <w:ilvl w:val="0"/>
          <w:numId w:val="1"/>
        </w:numPr>
        <w:suppressAutoHyphens/>
        <w:overflowPunct w:val="0"/>
        <w:autoSpaceDE w:val="0"/>
        <w:autoSpaceDN w:val="0"/>
        <w:adjustRightInd w:val="0"/>
        <w:ind w:left="567" w:hanging="5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40DED29" w14:textId="77777777" w:rsidR="00392C0C" w:rsidRDefault="00392C0C" w:rsidP="00392C0C">
      <w:pPr>
        <w:numPr>
          <w:ilvl w:val="0"/>
          <w:numId w:val="1"/>
        </w:numPr>
        <w:ind w:left="567" w:hanging="56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55012F0" w14:textId="77777777" w:rsidR="00392C0C" w:rsidRDefault="00392C0C" w:rsidP="00392C0C">
      <w:pPr>
        <w:numPr>
          <w:ilvl w:val="0"/>
          <w:numId w:val="1"/>
        </w:numPr>
        <w:suppressAutoHyphens/>
        <w:overflowPunct w:val="0"/>
        <w:autoSpaceDE w:val="0"/>
        <w:autoSpaceDN w:val="0"/>
        <w:adjustRightInd w:val="0"/>
        <w:ind w:left="567" w:hanging="566"/>
        <w:jc w:val="both"/>
        <w:textAlignment w:val="baseline"/>
        <w:rPr>
          <w:color w:val="FF0000"/>
          <w:szCs w:val="20"/>
          <w:lang w:val="it-IT" w:eastAsia="ar-SA"/>
        </w:rPr>
      </w:pPr>
      <w:r>
        <w:rPr>
          <w:szCs w:val="20"/>
          <w:lang w:eastAsia="ar-SA"/>
        </w:rPr>
        <w:t xml:space="preserve">Reģistrētam izsoles dalībniekam izsniedz reģistrācijas kartiņu. </w:t>
      </w:r>
    </w:p>
    <w:p w14:paraId="5BF3613F" w14:textId="77777777" w:rsidR="00392C0C" w:rsidRDefault="00392C0C" w:rsidP="00392C0C">
      <w:pPr>
        <w:numPr>
          <w:ilvl w:val="0"/>
          <w:numId w:val="1"/>
        </w:numPr>
        <w:suppressAutoHyphens/>
        <w:overflowPunct w:val="0"/>
        <w:autoSpaceDE w:val="0"/>
        <w:autoSpaceDN w:val="0"/>
        <w:adjustRightInd w:val="0"/>
        <w:ind w:left="567" w:hanging="56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22E6827C" w14:textId="77777777" w:rsidR="00392C0C"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 var notikt, ja uz to ir reģistrējies vismaz viens izsoles dalībnieks.</w:t>
      </w:r>
    </w:p>
    <w:p w14:paraId="0028854D" w14:textId="77777777" w:rsidR="00392C0C"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2D8E7B91" w14:textId="77777777" w:rsidR="00392C0C"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 Izsoles gaita tiek protokolēta.</w:t>
      </w:r>
    </w:p>
    <w:p w14:paraId="4E27440A" w14:textId="77777777" w:rsidR="00392C0C"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36A1E1B" w14:textId="77777777" w:rsidR="00392C0C" w:rsidRPr="00823D86"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uz izsoli ir ieradies tikai viens dalībnieks, tad viņš atzīstams par izsoles uzvarētāju, ja </w:t>
      </w:r>
      <w:r w:rsidRPr="00823D86">
        <w:rPr>
          <w:rFonts w:eastAsia="Calibri"/>
          <w:lang w:eastAsia="ar-SA"/>
        </w:rPr>
        <w:t>ir solījis vismaz vienu soli.</w:t>
      </w:r>
    </w:p>
    <w:p w14:paraId="2911CFEC" w14:textId="77777777" w:rsidR="00392C0C" w:rsidRPr="00823D86"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rsidRPr="00823D86">
        <w:lastRenderedPageBreak/>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202</w:t>
      </w:r>
      <w:r>
        <w:rPr>
          <w:bCs/>
        </w:rPr>
        <w:t>9</w:t>
      </w:r>
      <w:r w:rsidRPr="00823D86">
        <w:rPr>
          <w:bCs/>
        </w:rPr>
        <w:t>.gada 3</w:t>
      </w:r>
      <w:r>
        <w:rPr>
          <w:bCs/>
        </w:rPr>
        <w:t>0</w:t>
      </w:r>
      <w:r w:rsidRPr="00823D86">
        <w:rPr>
          <w:bCs/>
        </w:rPr>
        <w:t>.</w:t>
      </w:r>
      <w:r>
        <w:rPr>
          <w:bCs/>
        </w:rPr>
        <w:t>septembris</w:t>
      </w:r>
      <w:r w:rsidRPr="00823D86">
        <w:rPr>
          <w:bCs/>
        </w:rPr>
        <w:t>.</w:t>
      </w:r>
    </w:p>
    <w:p w14:paraId="2B62499B" w14:textId="77777777" w:rsidR="00392C0C" w:rsidRDefault="00392C0C" w:rsidP="00392C0C">
      <w:pPr>
        <w:numPr>
          <w:ilvl w:val="0"/>
          <w:numId w:val="1"/>
        </w:numPr>
        <w:ind w:left="567" w:hanging="566"/>
        <w:jc w:val="both"/>
      </w:pPr>
      <w:r>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74AE93FA" w14:textId="77777777" w:rsidR="00392C0C" w:rsidRDefault="00392C0C" w:rsidP="00392C0C">
      <w:pPr>
        <w:numPr>
          <w:ilvl w:val="0"/>
          <w:numId w:val="1"/>
        </w:numPr>
        <w:ind w:left="567" w:hanging="566"/>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2025.gada 31.decembrim jāsamaksā augstākā nosolītā cena.</w:t>
      </w:r>
    </w:p>
    <w:p w14:paraId="686FC166" w14:textId="77777777" w:rsidR="00392C0C"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2025.gada 31.decembrim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225B4F55" w14:textId="77777777" w:rsidR="00392C0C" w:rsidRDefault="00392C0C" w:rsidP="00392C0C">
      <w:pPr>
        <w:numPr>
          <w:ilvl w:val="0"/>
          <w:numId w:val="1"/>
        </w:numPr>
        <w:overflowPunct w:val="0"/>
        <w:autoSpaceDE w:val="0"/>
        <w:autoSpaceDN w:val="0"/>
        <w:adjustRightInd w:val="0"/>
        <w:ind w:left="567" w:hanging="566"/>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2025. gada 31.decembrim. </w:t>
      </w:r>
    </w:p>
    <w:p w14:paraId="23FF2B39" w14:textId="77777777" w:rsidR="00392C0C" w:rsidRDefault="00392C0C" w:rsidP="00392C0C">
      <w:pPr>
        <w:numPr>
          <w:ilvl w:val="0"/>
          <w:numId w:val="1"/>
        </w:numPr>
        <w:overflowPunct w:val="0"/>
        <w:autoSpaceDE w:val="0"/>
        <w:autoSpaceDN w:val="0"/>
        <w:adjustRightInd w:val="0"/>
        <w:ind w:left="567" w:hanging="566"/>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0F29FE28" w14:textId="77777777" w:rsidR="00392C0C" w:rsidRDefault="00392C0C" w:rsidP="00392C0C">
      <w:pPr>
        <w:numPr>
          <w:ilvl w:val="0"/>
          <w:numId w:val="1"/>
        </w:numPr>
        <w:overflowPunct w:val="0"/>
        <w:autoSpaceDE w:val="0"/>
        <w:autoSpaceDN w:val="0"/>
        <w:adjustRightInd w:val="0"/>
        <w:ind w:left="567" w:hanging="566"/>
        <w:jc w:val="both"/>
        <w:textAlignment w:val="baseline"/>
        <w:rPr>
          <w:rFonts w:eastAsia="Calibri"/>
        </w:rPr>
      </w:pPr>
      <w:r>
        <w:rPr>
          <w:rFonts w:eastAsia="Calibri"/>
          <w:lang w:eastAsia="en-US"/>
        </w:rPr>
        <w:t>Izsoles rezultātus apstiprina Dobeles novada dome.</w:t>
      </w:r>
    </w:p>
    <w:p w14:paraId="5907ECD7" w14:textId="77777777" w:rsidR="00392C0C"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rPr>
          <w:rStyle w:val="markedcontent"/>
        </w:rPr>
        <w:t xml:space="preserve"> </w:t>
      </w:r>
      <w:r>
        <w:rPr>
          <w:rFonts w:eastAsia="Calibri"/>
          <w:lang w:eastAsia="en-US"/>
        </w:rPr>
        <w:t>Izsoles uzvarētājs, viena mēneša laikā pēc izsoles rezultātu apstiprināšanas, slēdz pirkuma līgumu atbilstoši izsoles noteikumos noteiktajam termiņam.</w:t>
      </w:r>
    </w:p>
    <w:p w14:paraId="2015E9AC" w14:textId="77777777" w:rsidR="00392C0C" w:rsidRDefault="00392C0C" w:rsidP="00392C0C">
      <w:pPr>
        <w:numPr>
          <w:ilvl w:val="0"/>
          <w:numId w:val="1"/>
        </w:numPr>
        <w:overflowPunct w:val="0"/>
        <w:autoSpaceDE w:val="0"/>
        <w:autoSpaceDN w:val="0"/>
        <w:adjustRightInd w:val="0"/>
        <w:ind w:left="567" w:hanging="566"/>
        <w:jc w:val="both"/>
        <w:textAlignment w:val="baseline"/>
        <w:rPr>
          <w:lang w:eastAsia="ar-SA"/>
        </w:rPr>
      </w:pPr>
      <w:r>
        <w:t>Ja Izsoles objekta pirmpirkuma tiesības netiek izmantotas, Pašvaldība rakstiski brīdina Izsoles objekta nomnieku par līguma pirmstermiņa pārtraukšanu, dodot laiku novākt ražu. Izsoles uzvarētājam, slēdzot pirkuma līgumu, tiek noteikts pienākums dot iespēju un netraucēt Izsoles objekta nomnieku ražas novākšanā, pretējā gadījumā sedzot nomniekam nodarītos zaudējumus.</w:t>
      </w:r>
    </w:p>
    <w:p w14:paraId="03B21EBD" w14:textId="77777777" w:rsidR="00392C0C" w:rsidRDefault="00392C0C" w:rsidP="00392C0C">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6351F56D" w14:textId="77777777" w:rsidR="00392C0C" w:rsidRDefault="00392C0C" w:rsidP="00392C0C">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p w14:paraId="5A413C59" w14:textId="77777777" w:rsidR="00392C0C" w:rsidRDefault="00392C0C" w:rsidP="00392C0C"/>
    <w:bookmarkEnd w:id="0"/>
    <w:p w14:paraId="2A7D755D"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35AC"/>
    <w:multiLevelType w:val="hybridMultilevel"/>
    <w:tmpl w:val="E6CEEE32"/>
    <w:lvl w:ilvl="0" w:tplc="AF2C998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0921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0C"/>
    <w:rsid w:val="00073CDF"/>
    <w:rsid w:val="00392C0C"/>
    <w:rsid w:val="009B0AAA"/>
    <w:rsid w:val="00A0782F"/>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5FB2"/>
  <w15:chartTrackingRefBased/>
  <w15:docId w15:val="{B958B1D3-DEDC-4CC8-B63A-D80948A4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C0C"/>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92C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C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C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C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C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C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C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C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C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C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C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C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C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C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C0C"/>
    <w:rPr>
      <w:rFonts w:eastAsiaTheme="majorEastAsia" w:cstheme="majorBidi"/>
      <w:color w:val="272727" w:themeColor="text1" w:themeTint="D8"/>
    </w:rPr>
  </w:style>
  <w:style w:type="paragraph" w:styleId="Title">
    <w:name w:val="Title"/>
    <w:basedOn w:val="Normal"/>
    <w:next w:val="Normal"/>
    <w:link w:val="TitleChar"/>
    <w:uiPriority w:val="10"/>
    <w:qFormat/>
    <w:rsid w:val="00392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C0C"/>
    <w:pPr>
      <w:spacing w:before="160"/>
      <w:jc w:val="center"/>
    </w:pPr>
    <w:rPr>
      <w:i/>
      <w:iCs/>
      <w:color w:val="404040" w:themeColor="text1" w:themeTint="BF"/>
    </w:rPr>
  </w:style>
  <w:style w:type="character" w:customStyle="1" w:styleId="QuoteChar">
    <w:name w:val="Quote Char"/>
    <w:basedOn w:val="DefaultParagraphFont"/>
    <w:link w:val="Quote"/>
    <w:uiPriority w:val="29"/>
    <w:rsid w:val="00392C0C"/>
    <w:rPr>
      <w:i/>
      <w:iCs/>
      <w:color w:val="404040" w:themeColor="text1" w:themeTint="BF"/>
    </w:rPr>
  </w:style>
  <w:style w:type="paragraph" w:styleId="ListParagraph">
    <w:name w:val="List Paragraph"/>
    <w:basedOn w:val="Normal"/>
    <w:uiPriority w:val="34"/>
    <w:qFormat/>
    <w:rsid w:val="00392C0C"/>
    <w:pPr>
      <w:ind w:left="720"/>
      <w:contextualSpacing/>
    </w:pPr>
  </w:style>
  <w:style w:type="character" w:styleId="IntenseEmphasis">
    <w:name w:val="Intense Emphasis"/>
    <w:basedOn w:val="DefaultParagraphFont"/>
    <w:uiPriority w:val="21"/>
    <w:qFormat/>
    <w:rsid w:val="00392C0C"/>
    <w:rPr>
      <w:i/>
      <w:iCs/>
      <w:color w:val="2F5496" w:themeColor="accent1" w:themeShade="BF"/>
    </w:rPr>
  </w:style>
  <w:style w:type="paragraph" w:styleId="IntenseQuote">
    <w:name w:val="Intense Quote"/>
    <w:basedOn w:val="Normal"/>
    <w:next w:val="Normal"/>
    <w:link w:val="IntenseQuoteChar"/>
    <w:uiPriority w:val="30"/>
    <w:qFormat/>
    <w:rsid w:val="00392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C0C"/>
    <w:rPr>
      <w:i/>
      <w:iCs/>
      <w:color w:val="2F5496" w:themeColor="accent1" w:themeShade="BF"/>
    </w:rPr>
  </w:style>
  <w:style w:type="character" w:styleId="IntenseReference">
    <w:name w:val="Intense Reference"/>
    <w:basedOn w:val="DefaultParagraphFont"/>
    <w:uiPriority w:val="32"/>
    <w:qFormat/>
    <w:rsid w:val="00392C0C"/>
    <w:rPr>
      <w:b/>
      <w:bCs/>
      <w:smallCaps/>
      <w:color w:val="2F5496" w:themeColor="accent1" w:themeShade="BF"/>
      <w:spacing w:val="5"/>
    </w:rPr>
  </w:style>
  <w:style w:type="character" w:styleId="Hyperlink">
    <w:name w:val="Hyperlink"/>
    <w:uiPriority w:val="99"/>
    <w:rsid w:val="00392C0C"/>
    <w:rPr>
      <w:color w:val="0000FF"/>
      <w:u w:val="single"/>
    </w:rPr>
  </w:style>
  <w:style w:type="character" w:customStyle="1" w:styleId="markedcontent">
    <w:name w:val="markedcontent"/>
    <w:rsid w:val="0039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4178</Words>
  <Characters>2383</Characters>
  <Application>Microsoft Office Word</Application>
  <DocSecurity>0</DocSecurity>
  <Lines>19</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2025-09-05T12:40:00Z</dcterms:created>
  <dcterms:modified xsi:type="dcterms:W3CDTF">2025-09-05T12:41:00Z</dcterms:modified>
</cp:coreProperties>
</file>