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AA7A" w14:textId="77777777" w:rsidR="00524A6A" w:rsidRPr="00A22BA3" w:rsidRDefault="00524A6A" w:rsidP="00524A6A">
      <w:pPr>
        <w:suppressAutoHyphens/>
        <w:overflowPunct w:val="0"/>
        <w:autoSpaceDE w:val="0"/>
        <w:ind w:right="-341"/>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LIEPU IELĀ 3, VĪTIŅOS, VĪTIŅU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5D70C3B7" w14:textId="77777777" w:rsidR="00524A6A" w:rsidRDefault="00524A6A" w:rsidP="00524A6A">
      <w:pPr>
        <w:suppressAutoHyphens/>
        <w:overflowPunct w:val="0"/>
        <w:autoSpaceDE w:val="0"/>
        <w:ind w:right="-341"/>
        <w:jc w:val="center"/>
        <w:rPr>
          <w:b/>
          <w:bCs/>
          <w:szCs w:val="20"/>
          <w:lang w:eastAsia="ar-SA"/>
        </w:rPr>
      </w:pPr>
    </w:p>
    <w:p w14:paraId="4A112290" w14:textId="77777777" w:rsidR="00524A6A" w:rsidRPr="0013499C" w:rsidRDefault="00524A6A" w:rsidP="00524A6A">
      <w:pPr>
        <w:numPr>
          <w:ilvl w:val="0"/>
          <w:numId w:val="1"/>
        </w:numPr>
        <w:suppressAutoHyphens/>
        <w:overflowPunct w:val="0"/>
        <w:autoSpaceDE w:val="0"/>
        <w:ind w:right="-341"/>
        <w:jc w:val="both"/>
        <w:rPr>
          <w:bCs/>
          <w:szCs w:val="20"/>
          <w:lang w:eastAsia="ar-SA"/>
        </w:rPr>
      </w:pPr>
      <w:bookmarkStart w:id="0" w:name="_Hlk205292528"/>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Liepu ielā 3, Vītiņos, Vītiņu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39 </w:t>
      </w:r>
      <w:r w:rsidRPr="00E54811">
        <w:t>m</w:t>
      </w:r>
      <w:r w:rsidRPr="00E54811">
        <w:rPr>
          <w:vertAlign w:val="superscript"/>
        </w:rPr>
        <w:t>2</w:t>
      </w:r>
      <w:r w:rsidRPr="00A22BA3">
        <w:rPr>
          <w:szCs w:val="20"/>
        </w:rPr>
        <w:t xml:space="preserve"> platībā un pie dzīvokļa piederošās kopīpašuma </w:t>
      </w:r>
      <w:r>
        <w:rPr>
          <w:szCs w:val="20"/>
        </w:rPr>
        <w:t>390/2622</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46940050282001, būves ar kadastra apzīmējumu 46940050282002 un zemes ar kadastra apzīmējumu 46940050282, ka</w:t>
      </w:r>
      <w:r w:rsidRPr="00A22BA3">
        <w:rPr>
          <w:szCs w:val="20"/>
        </w:rPr>
        <w:t xml:space="preserve">dastra numurs </w:t>
      </w:r>
      <w:r w:rsidRPr="0019553F">
        <w:t>46</w:t>
      </w:r>
      <w:r>
        <w:t>949000170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0E67DB69" w14:textId="77777777" w:rsidR="00524A6A" w:rsidRPr="00484831" w:rsidRDefault="00524A6A" w:rsidP="00524A6A">
      <w:pPr>
        <w:numPr>
          <w:ilvl w:val="0"/>
          <w:numId w:val="1"/>
        </w:numPr>
        <w:suppressAutoHyphens/>
        <w:overflowPunct w:val="0"/>
        <w:autoSpaceDE w:val="0"/>
        <w:autoSpaceDN w:val="0"/>
        <w:adjustRightInd w:val="0"/>
        <w:ind w:right="-341"/>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15</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pieci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FC4441">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novembris.</w:t>
      </w:r>
      <w:r w:rsidRPr="00484831">
        <w:rPr>
          <w:szCs w:val="20"/>
        </w:rPr>
        <w:t xml:space="preserve">  </w:t>
      </w:r>
    </w:p>
    <w:p w14:paraId="4159109A" w14:textId="77777777" w:rsidR="00524A6A" w:rsidRPr="00A22BA3" w:rsidRDefault="00524A6A" w:rsidP="00524A6A">
      <w:pPr>
        <w:numPr>
          <w:ilvl w:val="0"/>
          <w:numId w:val="1"/>
        </w:numPr>
        <w:tabs>
          <w:tab w:val="left" w:pos="540"/>
        </w:tabs>
        <w:overflowPunct w:val="0"/>
        <w:autoSpaceDE w:val="0"/>
        <w:autoSpaceDN w:val="0"/>
        <w:adjustRightInd w:val="0"/>
        <w:ind w:right="-341"/>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10DECC66" w14:textId="77777777" w:rsidR="00524A6A" w:rsidRPr="00A22BA3" w:rsidRDefault="00524A6A" w:rsidP="00524A6A">
      <w:pPr>
        <w:numPr>
          <w:ilvl w:val="0"/>
          <w:numId w:val="1"/>
        </w:numPr>
        <w:tabs>
          <w:tab w:val="left" w:pos="540"/>
        </w:tabs>
        <w:suppressAutoHyphens/>
        <w:overflowPunct w:val="0"/>
        <w:autoSpaceDE w:val="0"/>
        <w:autoSpaceDN w:val="0"/>
        <w:adjustRightInd w:val="0"/>
        <w:ind w:right="-341"/>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4E542079" w14:textId="77777777" w:rsidR="00524A6A" w:rsidRPr="00A22BA3" w:rsidRDefault="00524A6A" w:rsidP="00524A6A">
      <w:pPr>
        <w:numPr>
          <w:ilvl w:val="0"/>
          <w:numId w:val="1"/>
        </w:numPr>
        <w:suppressAutoHyphens/>
        <w:overflowPunct w:val="0"/>
        <w:autoSpaceDE w:val="0"/>
        <w:autoSpaceDN w:val="0"/>
        <w:adjustRightInd w:val="0"/>
        <w:ind w:right="-341"/>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0C6E9D5F" w14:textId="77777777" w:rsidR="00524A6A" w:rsidRPr="00A22BA3" w:rsidRDefault="00524A6A" w:rsidP="00524A6A">
      <w:pPr>
        <w:numPr>
          <w:ilvl w:val="0"/>
          <w:numId w:val="1"/>
        </w:numPr>
        <w:suppressAutoHyphens/>
        <w:overflowPunct w:val="0"/>
        <w:autoSpaceDE w:val="0"/>
        <w:autoSpaceDN w:val="0"/>
        <w:adjustRightInd w:val="0"/>
        <w:ind w:right="-341"/>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150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piecdesmit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w:t>
      </w:r>
      <w:r>
        <w:rPr>
          <w:szCs w:val="20"/>
          <w:lang w:val="it-IT" w:eastAsia="ar-SA"/>
        </w:rPr>
        <w:t xml:space="preserve">kontā </w:t>
      </w:r>
      <w:r w:rsidRPr="00A22BA3">
        <w:rPr>
          <w:szCs w:val="20"/>
          <w:lang w:val="it-IT" w:eastAsia="ar-SA"/>
        </w:rPr>
        <w:t xml:space="preserve">LV 94 UNLA 0050014267180 AS </w:t>
      </w:r>
      <w:r>
        <w:rPr>
          <w:szCs w:val="20"/>
          <w:lang w:val="it-IT" w:eastAsia="ar-SA"/>
        </w:rPr>
        <w:t>“</w:t>
      </w:r>
      <w:r w:rsidRPr="00A22BA3">
        <w:rPr>
          <w:szCs w:val="20"/>
          <w:lang w:val="it-IT" w:eastAsia="ar-SA"/>
        </w:rPr>
        <w:t>SEB banka</w:t>
      </w:r>
      <w:r>
        <w:rPr>
          <w:szCs w:val="20"/>
          <w:lang w:val="it-IT" w:eastAsia="ar-SA"/>
        </w:rPr>
        <w:t xml:space="preserve">” </w:t>
      </w:r>
      <w:r w:rsidRPr="00A22BA3">
        <w:rPr>
          <w:szCs w:val="20"/>
          <w:lang w:val="it-IT" w:eastAsia="ar-SA"/>
        </w:rPr>
        <w:t xml:space="preserve">vai </w:t>
      </w:r>
      <w:r>
        <w:rPr>
          <w:szCs w:val="20"/>
          <w:lang w:val="it-IT" w:eastAsia="ar-SA"/>
        </w:rPr>
        <w:t>norēķinu kontā</w:t>
      </w:r>
      <w:r w:rsidRPr="00A22BA3">
        <w:rPr>
          <w:szCs w:val="20"/>
          <w:lang w:val="it-IT" w:eastAsia="ar-SA"/>
        </w:rPr>
        <w:t xml:space="preserve"> LV28 HABA 0001 4020 50427</w:t>
      </w:r>
      <w:r>
        <w:rPr>
          <w:szCs w:val="20"/>
          <w:lang w:val="it-IT" w:eastAsia="ar-SA"/>
        </w:rPr>
        <w:t xml:space="preserve"> </w:t>
      </w:r>
      <w:r w:rsidRPr="00A22BA3">
        <w:rPr>
          <w:szCs w:val="20"/>
          <w:lang w:val="it-IT" w:eastAsia="ar-SA"/>
        </w:rPr>
        <w:t xml:space="preserve">AS </w:t>
      </w:r>
      <w:r>
        <w:rPr>
          <w:szCs w:val="20"/>
          <w:lang w:val="it-IT" w:eastAsia="ar-SA"/>
        </w:rPr>
        <w:t>“</w:t>
      </w:r>
      <w:r w:rsidRPr="00A22BA3">
        <w:rPr>
          <w:szCs w:val="20"/>
          <w:lang w:val="it-IT" w:eastAsia="ar-SA"/>
        </w:rPr>
        <w:t>Swedbank</w:t>
      </w:r>
      <w:r>
        <w:rPr>
          <w:szCs w:val="20"/>
          <w:lang w:val="it-IT" w:eastAsia="ar-SA"/>
        </w:rPr>
        <w:t>”</w:t>
      </w:r>
      <w:r w:rsidRPr="00A22BA3">
        <w:rPr>
          <w:szCs w:val="20"/>
          <w:lang w:eastAsia="ar-SA"/>
        </w:rPr>
        <w:t>.</w:t>
      </w:r>
    </w:p>
    <w:p w14:paraId="0A981012" w14:textId="77777777" w:rsidR="00524A6A" w:rsidRDefault="00524A6A" w:rsidP="00524A6A">
      <w:pPr>
        <w:numPr>
          <w:ilvl w:val="0"/>
          <w:numId w:val="1"/>
        </w:numPr>
        <w:suppressAutoHyphens/>
        <w:overflowPunct w:val="0"/>
        <w:autoSpaceDE w:val="0"/>
        <w:autoSpaceDN w:val="0"/>
        <w:adjustRightInd w:val="0"/>
        <w:ind w:right="-341"/>
        <w:jc w:val="both"/>
        <w:textAlignment w:val="baseline"/>
        <w:rPr>
          <w:szCs w:val="20"/>
          <w:lang w:eastAsia="ar-SA"/>
        </w:rPr>
      </w:pPr>
      <w:bookmarkStart w:id="1" w:name="_Hlk205451368"/>
      <w:r>
        <w:rPr>
          <w:szCs w:val="20"/>
          <w:lang w:eastAsia="ar-SA"/>
        </w:rPr>
        <w:t xml:space="preserve">Pirms izsoles </w:t>
      </w:r>
      <w:r w:rsidRPr="00A22BA3">
        <w:rPr>
          <w:szCs w:val="20"/>
          <w:lang w:eastAsia="ar-SA"/>
        </w:rPr>
        <w:t xml:space="preserve">dalībnieki uzrāda personu apliecinošu dokumentu. </w:t>
      </w:r>
    </w:p>
    <w:p w14:paraId="06AD2BC1" w14:textId="77777777" w:rsidR="00524A6A" w:rsidRPr="00A22BA3" w:rsidRDefault="00524A6A" w:rsidP="00524A6A">
      <w:pPr>
        <w:numPr>
          <w:ilvl w:val="0"/>
          <w:numId w:val="1"/>
        </w:numPr>
        <w:suppressAutoHyphens/>
        <w:overflowPunct w:val="0"/>
        <w:autoSpaceDE w:val="0"/>
        <w:autoSpaceDN w:val="0"/>
        <w:adjustRightInd w:val="0"/>
        <w:ind w:right="-341"/>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C743AD8" w14:textId="77777777" w:rsidR="00524A6A" w:rsidRPr="00A22BA3" w:rsidRDefault="00524A6A" w:rsidP="00524A6A">
      <w:pPr>
        <w:numPr>
          <w:ilvl w:val="0"/>
          <w:numId w:val="1"/>
        </w:numPr>
        <w:suppressAutoHyphens/>
        <w:overflowPunct w:val="0"/>
        <w:autoSpaceDE w:val="0"/>
        <w:autoSpaceDN w:val="0"/>
        <w:adjustRightInd w:val="0"/>
        <w:ind w:right="-341"/>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52023EFE" w14:textId="77777777" w:rsidR="00524A6A" w:rsidRPr="00A22BA3" w:rsidRDefault="00524A6A" w:rsidP="00524A6A">
      <w:pPr>
        <w:numPr>
          <w:ilvl w:val="0"/>
          <w:numId w:val="1"/>
        </w:numPr>
        <w:suppressAutoHyphens/>
        <w:overflowPunct w:val="0"/>
        <w:autoSpaceDE w:val="0"/>
        <w:autoSpaceDN w:val="0"/>
        <w:adjustRightInd w:val="0"/>
        <w:ind w:right="-341"/>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3B377DE6" w14:textId="77777777" w:rsidR="00524A6A" w:rsidRPr="00A22BA3"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sidRPr="00A22BA3">
        <w:rPr>
          <w:rFonts w:eastAsia="Calibri"/>
          <w:lang w:eastAsia="ar-SA"/>
        </w:rPr>
        <w:t>Izsoles gaita tiek protokolēta.</w:t>
      </w:r>
    </w:p>
    <w:p w14:paraId="5AE5C269" w14:textId="77777777" w:rsidR="00524A6A" w:rsidRDefault="00524A6A" w:rsidP="00524A6A">
      <w:pPr>
        <w:numPr>
          <w:ilvl w:val="0"/>
          <w:numId w:val="1"/>
        </w:numPr>
        <w:ind w:right="-341"/>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B601887" w14:textId="77777777" w:rsidR="00524A6A" w:rsidRPr="00A22BA3"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sidRPr="00A22BA3">
        <w:rPr>
          <w:rFonts w:eastAsia="Calibri"/>
          <w:lang w:eastAsia="ar-SA"/>
        </w:rPr>
        <w:t>Izsole var notikt, ja uz to ir reģistrējies vismaz viens izsoles dalībnieks.</w:t>
      </w:r>
    </w:p>
    <w:p w14:paraId="7099B979" w14:textId="77777777" w:rsidR="00524A6A" w:rsidRPr="00A22BA3"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46D4D45" w14:textId="77777777" w:rsidR="00524A6A" w:rsidRPr="00D84478" w:rsidRDefault="00524A6A" w:rsidP="00524A6A">
      <w:pPr>
        <w:numPr>
          <w:ilvl w:val="0"/>
          <w:numId w:val="1"/>
        </w:numPr>
        <w:overflowPunct w:val="0"/>
        <w:autoSpaceDE w:val="0"/>
        <w:autoSpaceDN w:val="0"/>
        <w:adjustRightInd w:val="0"/>
        <w:ind w:right="-341"/>
        <w:jc w:val="both"/>
        <w:textAlignment w:val="baseline"/>
        <w:rPr>
          <w:rFonts w:ascii="Calibri" w:hAnsi="Calibri"/>
          <w:color w:val="000000"/>
        </w:rPr>
      </w:pPr>
      <w:r w:rsidRPr="00D84478">
        <w:rPr>
          <w:rFonts w:eastAsia="Calibri"/>
          <w:lang w:eastAsia="ar-SA"/>
        </w:rPr>
        <w:t xml:space="preserve"> </w:t>
      </w:r>
      <w:r w:rsidRPr="00D84478">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03A22B7" w14:textId="77777777" w:rsidR="00524A6A" w:rsidRPr="00A22BA3"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sidRPr="00A22BA3">
        <w:rPr>
          <w:rFonts w:eastAsia="Calibri"/>
          <w:lang w:eastAsia="ar-SA"/>
        </w:rPr>
        <w:lastRenderedPageBreak/>
        <w:t xml:space="preserve"> Ja uz izsoli ir ieradies tikai viens dalībnieks, tad viņš atzīstams par izsoles uzvarētāju, ja ir solījis vismaz vienu soli.</w:t>
      </w:r>
    </w:p>
    <w:p w14:paraId="5152875E" w14:textId="77777777" w:rsidR="00524A6A"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66200687" w14:textId="77777777" w:rsidR="00524A6A"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Pr>
          <w:rFonts w:eastAsia="Calibri"/>
          <w:lang w:eastAsia="en-US"/>
        </w:rPr>
        <w:t xml:space="preserve">Iemaksātā drošības nauda tiek ieskaitīta pirkuma maksā. </w:t>
      </w:r>
    </w:p>
    <w:p w14:paraId="75A7480D" w14:textId="77777777" w:rsidR="00524A6A" w:rsidRDefault="00524A6A" w:rsidP="00524A6A">
      <w:pPr>
        <w:numPr>
          <w:ilvl w:val="0"/>
          <w:numId w:val="1"/>
        </w:numPr>
        <w:overflowPunct w:val="0"/>
        <w:autoSpaceDE w:val="0"/>
        <w:autoSpaceDN w:val="0"/>
        <w:adjustRightInd w:val="0"/>
        <w:ind w:right="-341"/>
        <w:jc w:val="both"/>
        <w:textAlignment w:val="baseline"/>
        <w:rPr>
          <w:rStyle w:val="markedcontent"/>
          <w:rFonts w:eastAsiaTheme="majorEastAsia"/>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2D8400DA" w14:textId="77777777" w:rsidR="00524A6A" w:rsidRPr="00A22BA3"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sidRPr="00A22BA3">
        <w:rPr>
          <w:rFonts w:eastAsia="Calibri"/>
          <w:lang w:eastAsia="en-US"/>
        </w:rPr>
        <w:t>Izsoles rezultātus apstiprina Dobeles novada dome.</w:t>
      </w:r>
    </w:p>
    <w:p w14:paraId="3C2174DA" w14:textId="77777777" w:rsidR="00524A6A" w:rsidRDefault="00524A6A" w:rsidP="00524A6A">
      <w:pPr>
        <w:numPr>
          <w:ilvl w:val="0"/>
          <w:numId w:val="1"/>
        </w:numPr>
        <w:overflowPunct w:val="0"/>
        <w:autoSpaceDE w:val="0"/>
        <w:autoSpaceDN w:val="0"/>
        <w:adjustRightInd w:val="0"/>
        <w:ind w:right="-341"/>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A8C97E0" w14:textId="77777777" w:rsidR="00524A6A" w:rsidRDefault="00524A6A" w:rsidP="00524A6A">
      <w:pPr>
        <w:numPr>
          <w:ilvl w:val="0"/>
          <w:numId w:val="1"/>
        </w:numPr>
        <w:overflowPunct w:val="0"/>
        <w:autoSpaceDE w:val="0"/>
        <w:autoSpaceDN w:val="0"/>
        <w:adjustRightInd w:val="0"/>
        <w:ind w:right="-341"/>
        <w:jc w:val="both"/>
        <w:textAlignment w:val="baseline"/>
        <w:rPr>
          <w:rStyle w:val="markedcontent"/>
          <w:rFonts w:eastAsiaTheme="majorEastAsia"/>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2EAB4D8F" w14:textId="77777777" w:rsidR="00524A6A" w:rsidRDefault="00524A6A" w:rsidP="00524A6A">
      <w:pPr>
        <w:numPr>
          <w:ilvl w:val="0"/>
          <w:numId w:val="1"/>
        </w:numPr>
        <w:overflowPunct w:val="0"/>
        <w:autoSpaceDE w:val="0"/>
        <w:autoSpaceDN w:val="0"/>
        <w:adjustRightInd w:val="0"/>
        <w:ind w:right="-341"/>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CCB30FA" w14:textId="77777777" w:rsidR="00524A6A" w:rsidRDefault="00524A6A" w:rsidP="00524A6A">
      <w:pPr>
        <w:numPr>
          <w:ilvl w:val="0"/>
          <w:numId w:val="1"/>
        </w:numPr>
        <w:suppressAutoHyphens/>
        <w:overflowPunct w:val="0"/>
        <w:autoSpaceDE w:val="0"/>
        <w:autoSpaceDN w:val="0"/>
        <w:adjustRightInd w:val="0"/>
        <w:ind w:right="-341"/>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1A22D258" w14:textId="77777777" w:rsidR="00524A6A" w:rsidRDefault="00524A6A" w:rsidP="00524A6A">
      <w:pPr>
        <w:numPr>
          <w:ilvl w:val="0"/>
          <w:numId w:val="1"/>
        </w:numPr>
        <w:suppressAutoHyphens/>
        <w:overflowPunct w:val="0"/>
        <w:autoSpaceDE w:val="0"/>
        <w:autoSpaceDN w:val="0"/>
        <w:adjustRightInd w:val="0"/>
        <w:ind w:right="-341"/>
        <w:contextualSpacing/>
        <w:jc w:val="both"/>
        <w:textAlignment w:val="baseline"/>
        <w:rPr>
          <w:szCs w:val="20"/>
          <w:lang w:val="pt-BR" w:eastAsia="ar-SA"/>
        </w:rPr>
      </w:pPr>
      <w:r>
        <w:rPr>
          <w:szCs w:val="20"/>
          <w:lang w:val="pt-BR" w:eastAsia="ar-SA"/>
        </w:rPr>
        <w:t>Izsoles objekta atslēgas tiek izsniegtas pēc pirkuma līguma noslēgšanas.</w:t>
      </w:r>
    </w:p>
    <w:bookmarkEnd w:id="0"/>
    <w:bookmarkEnd w:id="1"/>
    <w:p w14:paraId="19B6573F" w14:textId="77777777" w:rsidR="009B0AAA" w:rsidRDefault="009B0AAA" w:rsidP="00524A6A">
      <w:pPr>
        <w:ind w:right="-341"/>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44"/>
    <w:multiLevelType w:val="hybridMultilevel"/>
    <w:tmpl w:val="5154676C"/>
    <w:lvl w:ilvl="0" w:tplc="1848CD5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99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6A"/>
    <w:rsid w:val="00073CDF"/>
    <w:rsid w:val="00524A6A"/>
    <w:rsid w:val="009B0AAA"/>
    <w:rsid w:val="00C64063"/>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5E51"/>
  <w15:chartTrackingRefBased/>
  <w15:docId w15:val="{BD8D9461-9D64-449F-83CC-6E0BBAB8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6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24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A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A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A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A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A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A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A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A6A"/>
    <w:rPr>
      <w:rFonts w:eastAsiaTheme="majorEastAsia" w:cstheme="majorBidi"/>
      <w:color w:val="272727" w:themeColor="text1" w:themeTint="D8"/>
    </w:rPr>
  </w:style>
  <w:style w:type="paragraph" w:styleId="Title">
    <w:name w:val="Title"/>
    <w:basedOn w:val="Normal"/>
    <w:next w:val="Normal"/>
    <w:link w:val="TitleChar"/>
    <w:uiPriority w:val="10"/>
    <w:qFormat/>
    <w:rsid w:val="00524A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A6A"/>
    <w:pPr>
      <w:spacing w:before="160"/>
      <w:jc w:val="center"/>
    </w:pPr>
    <w:rPr>
      <w:i/>
      <w:iCs/>
      <w:color w:val="404040" w:themeColor="text1" w:themeTint="BF"/>
    </w:rPr>
  </w:style>
  <w:style w:type="character" w:customStyle="1" w:styleId="QuoteChar">
    <w:name w:val="Quote Char"/>
    <w:basedOn w:val="DefaultParagraphFont"/>
    <w:link w:val="Quote"/>
    <w:uiPriority w:val="29"/>
    <w:rsid w:val="00524A6A"/>
    <w:rPr>
      <w:i/>
      <w:iCs/>
      <w:color w:val="404040" w:themeColor="text1" w:themeTint="BF"/>
    </w:rPr>
  </w:style>
  <w:style w:type="paragraph" w:styleId="ListParagraph">
    <w:name w:val="List Paragraph"/>
    <w:basedOn w:val="Normal"/>
    <w:uiPriority w:val="34"/>
    <w:qFormat/>
    <w:rsid w:val="00524A6A"/>
    <w:pPr>
      <w:ind w:left="720"/>
      <w:contextualSpacing/>
    </w:pPr>
  </w:style>
  <w:style w:type="character" w:styleId="IntenseEmphasis">
    <w:name w:val="Intense Emphasis"/>
    <w:basedOn w:val="DefaultParagraphFont"/>
    <w:uiPriority w:val="21"/>
    <w:qFormat/>
    <w:rsid w:val="00524A6A"/>
    <w:rPr>
      <w:i/>
      <w:iCs/>
      <w:color w:val="2F5496" w:themeColor="accent1" w:themeShade="BF"/>
    </w:rPr>
  </w:style>
  <w:style w:type="paragraph" w:styleId="IntenseQuote">
    <w:name w:val="Intense Quote"/>
    <w:basedOn w:val="Normal"/>
    <w:next w:val="Normal"/>
    <w:link w:val="IntenseQuoteChar"/>
    <w:uiPriority w:val="30"/>
    <w:qFormat/>
    <w:rsid w:val="00524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A6A"/>
    <w:rPr>
      <w:i/>
      <w:iCs/>
      <w:color w:val="2F5496" w:themeColor="accent1" w:themeShade="BF"/>
    </w:rPr>
  </w:style>
  <w:style w:type="character" w:styleId="IntenseReference">
    <w:name w:val="Intense Reference"/>
    <w:basedOn w:val="DefaultParagraphFont"/>
    <w:uiPriority w:val="32"/>
    <w:qFormat/>
    <w:rsid w:val="00524A6A"/>
    <w:rPr>
      <w:b/>
      <w:bCs/>
      <w:smallCaps/>
      <w:color w:val="2F5496" w:themeColor="accent1" w:themeShade="BF"/>
      <w:spacing w:val="5"/>
    </w:rPr>
  </w:style>
  <w:style w:type="character" w:customStyle="1" w:styleId="markedcontent">
    <w:name w:val="markedcontent"/>
    <w:rsid w:val="0052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3191</Words>
  <Characters>1819</Characters>
  <Application>Microsoft Office Word</Application>
  <DocSecurity>0</DocSecurity>
  <Lines>15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2025-08-07T08:15:00Z</dcterms:created>
  <dcterms:modified xsi:type="dcterms:W3CDTF">2025-08-07T08:16:00Z</dcterms:modified>
</cp:coreProperties>
</file>