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C4BB" w14:textId="77777777" w:rsidR="002679AE" w:rsidRDefault="002679AE" w:rsidP="002679AE">
      <w:pPr>
        <w:suppressAutoHyphens/>
        <w:overflowPunct w:val="0"/>
        <w:autoSpaceDE w:val="0"/>
        <w:ind w:right="-766"/>
        <w:jc w:val="center"/>
        <w:rPr>
          <w:b/>
          <w:szCs w:val="20"/>
          <w:lang w:val="pt-BR" w:eastAsia="ar-SA"/>
        </w:rPr>
      </w:pPr>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354D31BF" w14:textId="77777777" w:rsidR="002679AE" w:rsidRDefault="002679AE" w:rsidP="002679AE">
      <w:pPr>
        <w:suppressAutoHyphens/>
        <w:overflowPunct w:val="0"/>
        <w:autoSpaceDE w:val="0"/>
        <w:ind w:right="-766"/>
        <w:jc w:val="center"/>
        <w:rPr>
          <w:b/>
          <w:szCs w:val="20"/>
          <w:lang w:val="pt-BR" w:eastAsia="ar-SA"/>
        </w:rPr>
      </w:pPr>
      <w:r>
        <w:rPr>
          <w:b/>
          <w:szCs w:val="20"/>
          <w:lang w:val="pt-BR" w:eastAsia="ar-SA"/>
        </w:rPr>
        <w:t>“JAUNZEMNIEKI 435”,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6D7A30F2" w14:textId="77777777" w:rsidR="002679AE" w:rsidRPr="001A46C4" w:rsidRDefault="002679AE" w:rsidP="002679AE">
      <w:pPr>
        <w:suppressAutoHyphens/>
        <w:overflowPunct w:val="0"/>
        <w:autoSpaceDE w:val="0"/>
        <w:ind w:right="-766"/>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03B4957A" w14:textId="77777777" w:rsidR="002679AE" w:rsidRDefault="002679AE" w:rsidP="002679AE">
      <w:pPr>
        <w:ind w:right="-766"/>
        <w:jc w:val="right"/>
        <w:rPr>
          <w:rFonts w:eastAsia="Calibri"/>
          <w:lang w:eastAsia="en-US"/>
        </w:rPr>
      </w:pPr>
    </w:p>
    <w:p w14:paraId="41D7099D" w14:textId="77777777" w:rsidR="002679AE" w:rsidRPr="001A46C4" w:rsidRDefault="002679AE" w:rsidP="002679AE">
      <w:pPr>
        <w:numPr>
          <w:ilvl w:val="0"/>
          <w:numId w:val="1"/>
        </w:numPr>
        <w:suppressAutoHyphens/>
        <w:overflowPunct w:val="0"/>
        <w:autoSpaceDE w:val="0"/>
        <w:autoSpaceDN w:val="0"/>
        <w:adjustRightInd w:val="0"/>
        <w:ind w:left="-142" w:right="-766" w:hanging="425"/>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w:t>
      </w:r>
      <w:r>
        <w:rPr>
          <w:szCs w:val="20"/>
          <w:lang w:val="pt-BR" w:eastAsia="ar-SA"/>
        </w:rPr>
        <w:t>ās</w:t>
      </w:r>
      <w:r w:rsidRPr="001A46C4">
        <w:rPr>
          <w:szCs w:val="20"/>
          <w:lang w:val="pt-BR" w:eastAsia="ar-SA"/>
        </w:rPr>
        <w:t xml:space="preserve"> </w:t>
      </w:r>
      <w:r w:rsidRPr="0032421A">
        <w:rPr>
          <w:b/>
          <w:szCs w:val="20"/>
          <w:lang w:val="pt-BR" w:eastAsia="ar-SA"/>
        </w:rPr>
        <w:t>zemes</w:t>
      </w:r>
      <w:r w:rsidRPr="001A46C4">
        <w:rPr>
          <w:szCs w:val="20"/>
          <w:lang w:val="pt-BR" w:eastAsia="ar-SA"/>
        </w:rPr>
        <w:t xml:space="preserve"> </w:t>
      </w:r>
      <w:r w:rsidRPr="001A46C4">
        <w:rPr>
          <w:b/>
          <w:szCs w:val="20"/>
          <w:lang w:val="pt-BR" w:eastAsia="ar-SA"/>
        </w:rPr>
        <w:t>“</w:t>
      </w:r>
      <w:r>
        <w:rPr>
          <w:b/>
          <w:szCs w:val="20"/>
          <w:lang w:val="pt-BR" w:eastAsia="ar-SA"/>
        </w:rPr>
        <w:t>Jaunzemnieki 435</w:t>
      </w:r>
      <w:r w:rsidRPr="001A46C4">
        <w:rPr>
          <w:b/>
          <w:szCs w:val="20"/>
          <w:lang w:val="pt-BR" w:eastAsia="ar-SA"/>
        </w:rPr>
        <w:t>”</w:t>
      </w:r>
      <w:r>
        <w:rPr>
          <w:b/>
          <w:szCs w:val="20"/>
          <w:lang w:val="pt-BR" w:eastAsia="ar-SA"/>
        </w:rPr>
        <w:t>, Auru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460120440</w:t>
      </w:r>
      <w:r w:rsidRPr="001A46C4">
        <w:t xml:space="preserve">, platība </w:t>
      </w:r>
      <w:r>
        <w:t>0,0602</w:t>
      </w:r>
      <w:r w:rsidRPr="008E7B7B">
        <w:t xml:space="preserve"> ha</w:t>
      </w:r>
      <w:r>
        <w:t xml:space="preserve"> (602 m</w:t>
      </w:r>
      <w:r w:rsidRPr="009B0F72">
        <w:rPr>
          <w:vertAlign w:val="superscript"/>
        </w:rPr>
        <w:t>2</w:t>
      </w:r>
      <w:r>
        <w:t>)</w:t>
      </w:r>
      <w:r w:rsidRPr="008E7B7B">
        <w:t xml:space="preserve">, </w:t>
      </w:r>
      <w:r w:rsidRPr="001A46C4">
        <w:t>kadastra apzīmējums 46</w:t>
      </w:r>
      <w:r>
        <w:t xml:space="preserve">460120665 </w:t>
      </w:r>
      <w:r w:rsidRPr="001A46C4">
        <w:rPr>
          <w:szCs w:val="20"/>
          <w:lang w:val="pt-BR" w:eastAsia="ar-SA"/>
        </w:rPr>
        <w:t>(turpmāk tekstā – Izsoles objekts) atklātā mutiskās izsole ar augšupejošu soli.</w:t>
      </w:r>
    </w:p>
    <w:p w14:paraId="7198B0E3" w14:textId="77777777" w:rsidR="002679AE" w:rsidRPr="0049694E" w:rsidRDefault="002679AE" w:rsidP="002679AE">
      <w:pPr>
        <w:numPr>
          <w:ilvl w:val="0"/>
          <w:numId w:val="1"/>
        </w:numPr>
        <w:suppressAutoHyphens/>
        <w:overflowPunct w:val="0"/>
        <w:autoSpaceDE w:val="0"/>
        <w:autoSpaceDN w:val="0"/>
        <w:adjustRightInd w:val="0"/>
        <w:ind w:left="-142" w:right="-766" w:hanging="425"/>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330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trīs tūkstoši trīs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07338F">
        <w:rPr>
          <w:b/>
          <w:bCs/>
          <w:szCs w:val="20"/>
          <w:lang w:eastAsia="ar-SA"/>
        </w:rPr>
        <w:t>3</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31.oktobris.</w:t>
      </w:r>
      <w:r w:rsidRPr="0049694E">
        <w:rPr>
          <w:szCs w:val="20"/>
        </w:rPr>
        <w:t xml:space="preserve">  </w:t>
      </w:r>
    </w:p>
    <w:p w14:paraId="09C6E10A" w14:textId="77777777" w:rsidR="002679AE" w:rsidRDefault="002679AE" w:rsidP="002679AE">
      <w:pPr>
        <w:numPr>
          <w:ilvl w:val="0"/>
          <w:numId w:val="1"/>
        </w:numPr>
        <w:tabs>
          <w:tab w:val="left" w:pos="-142"/>
          <w:tab w:val="left" w:pos="540"/>
        </w:tabs>
        <w:overflowPunct w:val="0"/>
        <w:autoSpaceDE w:val="0"/>
        <w:autoSpaceDN w:val="0"/>
        <w:adjustRightInd w:val="0"/>
        <w:ind w:left="-142" w:right="-766" w:hanging="425"/>
        <w:contextualSpacing/>
        <w:jc w:val="both"/>
        <w:textAlignment w:val="baseline"/>
        <w:rPr>
          <w:szCs w:val="20"/>
          <w:lang w:eastAsia="ar-SA"/>
        </w:rPr>
      </w:pP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DB3F7C1" w14:textId="77777777" w:rsidR="002679AE" w:rsidRPr="001A46C4" w:rsidRDefault="002679AE" w:rsidP="002679AE">
      <w:pPr>
        <w:numPr>
          <w:ilvl w:val="0"/>
          <w:numId w:val="1"/>
        </w:numPr>
        <w:tabs>
          <w:tab w:val="left" w:pos="-142"/>
        </w:tabs>
        <w:suppressAutoHyphens/>
        <w:overflowPunct w:val="0"/>
        <w:autoSpaceDE w:val="0"/>
        <w:autoSpaceDN w:val="0"/>
        <w:adjustRightInd w:val="0"/>
        <w:ind w:left="-284" w:right="-766" w:hanging="283"/>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6C3466A6" w14:textId="77777777" w:rsidR="002679AE" w:rsidRPr="001A46C4" w:rsidRDefault="002679AE" w:rsidP="002679AE">
      <w:pPr>
        <w:numPr>
          <w:ilvl w:val="0"/>
          <w:numId w:val="1"/>
        </w:numPr>
        <w:suppressAutoHyphens/>
        <w:overflowPunct w:val="0"/>
        <w:autoSpaceDE w:val="0"/>
        <w:autoSpaceDN w:val="0"/>
        <w:adjustRightInd w:val="0"/>
        <w:ind w:left="-142" w:right="-766" w:hanging="425"/>
        <w:jc w:val="both"/>
        <w:textAlignment w:val="baseline"/>
        <w:rPr>
          <w:szCs w:val="20"/>
          <w:lang w:eastAsia="ar-SA"/>
        </w:rPr>
      </w:pPr>
      <w:r w:rsidRPr="001A46C4">
        <w:rPr>
          <w:szCs w:val="20"/>
          <w:lang w:eastAsia="ar-SA"/>
        </w:rPr>
        <w:t xml:space="preserve">Izsoles pretendentam, pēc iepazīšanās ar Izsoles objekta faktisko stāvokli, nav tiesības celt </w:t>
      </w:r>
      <w:r>
        <w:rPr>
          <w:szCs w:val="20"/>
          <w:lang w:eastAsia="ar-SA"/>
        </w:rPr>
        <w:t xml:space="preserve">  </w:t>
      </w:r>
      <w:r w:rsidRPr="001A46C4">
        <w:rPr>
          <w:szCs w:val="20"/>
          <w:lang w:eastAsia="ar-SA"/>
        </w:rPr>
        <w:t xml:space="preserve">jebkādas pretenzijas par to. </w:t>
      </w:r>
    </w:p>
    <w:p w14:paraId="3152EFB5" w14:textId="77777777" w:rsidR="002679AE" w:rsidRPr="001A46C4" w:rsidRDefault="002679AE" w:rsidP="002679AE">
      <w:pPr>
        <w:numPr>
          <w:ilvl w:val="0"/>
          <w:numId w:val="1"/>
        </w:numPr>
        <w:suppressAutoHyphens/>
        <w:overflowPunct w:val="0"/>
        <w:autoSpaceDE w:val="0"/>
        <w:autoSpaceDN w:val="0"/>
        <w:adjustRightInd w:val="0"/>
        <w:ind w:left="-142" w:right="-766" w:hanging="425"/>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330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simti trīsdesmit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55C2C0E7" w14:textId="77777777" w:rsidR="002679AE" w:rsidRDefault="002679AE" w:rsidP="002679AE">
      <w:pPr>
        <w:numPr>
          <w:ilvl w:val="0"/>
          <w:numId w:val="1"/>
        </w:numPr>
        <w:suppressAutoHyphens/>
        <w:overflowPunct w:val="0"/>
        <w:autoSpaceDE w:val="0"/>
        <w:autoSpaceDN w:val="0"/>
        <w:adjustRightInd w:val="0"/>
        <w:ind w:left="-426" w:right="-766" w:hanging="141"/>
        <w:jc w:val="both"/>
        <w:textAlignment w:val="baseline"/>
        <w:rPr>
          <w:szCs w:val="20"/>
          <w:lang w:eastAsia="ar-SA"/>
        </w:rPr>
      </w:pPr>
      <w:r w:rsidRPr="001A46C4">
        <w:rPr>
          <w:szCs w:val="20"/>
          <w:lang w:eastAsia="ar-SA"/>
        </w:rPr>
        <w:t xml:space="preserve">Pirms izsoles dalībnieki uzrāda personu apliecinošu dokumentu. </w:t>
      </w:r>
    </w:p>
    <w:p w14:paraId="2B6F4911" w14:textId="77777777" w:rsidR="002679AE" w:rsidRPr="00646341" w:rsidRDefault="002679AE" w:rsidP="002679AE">
      <w:pPr>
        <w:numPr>
          <w:ilvl w:val="0"/>
          <w:numId w:val="1"/>
        </w:numPr>
        <w:suppressAutoHyphens/>
        <w:overflowPunct w:val="0"/>
        <w:autoSpaceDE w:val="0"/>
        <w:autoSpaceDN w:val="0"/>
        <w:adjustRightInd w:val="0"/>
        <w:ind w:left="-142" w:right="-766" w:hanging="425"/>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752E146" w14:textId="77777777" w:rsidR="002679AE" w:rsidRPr="0026426B" w:rsidRDefault="002679AE" w:rsidP="002679AE">
      <w:pPr>
        <w:numPr>
          <w:ilvl w:val="0"/>
          <w:numId w:val="1"/>
        </w:numPr>
        <w:ind w:left="-142" w:right="-766" w:hanging="425"/>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1991AEF" w14:textId="77777777" w:rsidR="002679AE" w:rsidRPr="001A46C4" w:rsidRDefault="002679AE" w:rsidP="002679AE">
      <w:pPr>
        <w:numPr>
          <w:ilvl w:val="0"/>
          <w:numId w:val="1"/>
        </w:numPr>
        <w:suppressAutoHyphens/>
        <w:overflowPunct w:val="0"/>
        <w:autoSpaceDE w:val="0"/>
        <w:autoSpaceDN w:val="0"/>
        <w:adjustRightInd w:val="0"/>
        <w:ind w:left="-426" w:right="-766" w:hanging="141"/>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19AB413B" w14:textId="77777777" w:rsidR="002679AE" w:rsidRPr="001A46C4" w:rsidRDefault="002679AE" w:rsidP="002679AE">
      <w:pPr>
        <w:numPr>
          <w:ilvl w:val="0"/>
          <w:numId w:val="1"/>
        </w:numPr>
        <w:suppressAutoHyphens/>
        <w:overflowPunct w:val="0"/>
        <w:autoSpaceDE w:val="0"/>
        <w:autoSpaceDN w:val="0"/>
        <w:adjustRightInd w:val="0"/>
        <w:ind w:left="-142" w:right="-766" w:hanging="425"/>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9F23864" w14:textId="77777777" w:rsidR="002679AE" w:rsidRPr="001A46C4" w:rsidRDefault="002679AE" w:rsidP="002679AE">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3C6A4ADD" w14:textId="77777777" w:rsidR="002679AE" w:rsidRPr="002534E1" w:rsidRDefault="002679AE" w:rsidP="002679AE">
      <w:pPr>
        <w:numPr>
          <w:ilvl w:val="0"/>
          <w:numId w:val="1"/>
        </w:numPr>
        <w:overflowPunct w:val="0"/>
        <w:autoSpaceDE w:val="0"/>
        <w:autoSpaceDN w:val="0"/>
        <w:adjustRightInd w:val="0"/>
        <w:ind w:left="-142" w:right="-766" w:hanging="425"/>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54C6E7C3" w14:textId="77777777" w:rsidR="002679AE" w:rsidRPr="001A46C4" w:rsidRDefault="002679AE" w:rsidP="002679AE">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 xml:space="preserve"> Izsoles gaita tiek protokolēta.</w:t>
      </w:r>
    </w:p>
    <w:p w14:paraId="6DB5F7C2" w14:textId="77777777" w:rsidR="002679AE" w:rsidRPr="001A46C4" w:rsidRDefault="002679AE" w:rsidP="002679AE">
      <w:pPr>
        <w:numPr>
          <w:ilvl w:val="0"/>
          <w:numId w:val="1"/>
        </w:numPr>
        <w:overflowPunct w:val="0"/>
        <w:autoSpaceDE w:val="0"/>
        <w:autoSpaceDN w:val="0"/>
        <w:adjustRightInd w:val="0"/>
        <w:ind w:left="-142" w:right="-766" w:hanging="425"/>
        <w:jc w:val="both"/>
        <w:textAlignment w:val="baseline"/>
        <w:rPr>
          <w:rFonts w:eastAsia="Calibri"/>
          <w:lang w:eastAsia="ar-SA"/>
        </w:rPr>
      </w:pPr>
      <w:r w:rsidRPr="001A46C4">
        <w:rPr>
          <w:rFonts w:eastAsia="Calibri"/>
          <w:lang w:eastAsia="ar-SA"/>
        </w:rPr>
        <w:t xml:space="preserve">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78EEB819" w14:textId="77777777" w:rsidR="002679AE" w:rsidRDefault="002679AE" w:rsidP="002679AE">
      <w:pPr>
        <w:numPr>
          <w:ilvl w:val="0"/>
          <w:numId w:val="1"/>
        </w:numPr>
        <w:overflowPunct w:val="0"/>
        <w:autoSpaceDE w:val="0"/>
        <w:autoSpaceDN w:val="0"/>
        <w:adjustRightInd w:val="0"/>
        <w:ind w:left="-142" w:right="-766" w:hanging="425"/>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9198333" w14:textId="77777777" w:rsidR="002679AE" w:rsidRPr="004D40FD" w:rsidRDefault="002679AE" w:rsidP="002679AE">
      <w:pPr>
        <w:numPr>
          <w:ilvl w:val="0"/>
          <w:numId w:val="1"/>
        </w:numPr>
        <w:ind w:left="-426" w:right="-766" w:hanging="141"/>
        <w:jc w:val="both"/>
      </w:pPr>
      <w:r w:rsidRPr="004E7DB9">
        <w:t>Izsoles objekta</w:t>
      </w:r>
      <w:r w:rsidRPr="004E7DB9">
        <w:rPr>
          <w:color w:val="000000"/>
        </w:rPr>
        <w:t xml:space="preserve"> </w:t>
      </w:r>
      <w:r w:rsidRPr="004E7DB9">
        <w:t xml:space="preserve">pirmpirkuma tiesības, saskaņā ar </w:t>
      </w:r>
      <w:r>
        <w:t>Civil</w:t>
      </w:r>
      <w:r w:rsidRPr="004E7DB9">
        <w:t xml:space="preserve">likuma </w:t>
      </w:r>
      <w:r>
        <w:t>2061.</w:t>
      </w:r>
      <w:r w:rsidRPr="004E7DB9">
        <w:rPr>
          <w:bCs/>
          <w:vertAlign w:val="superscript"/>
        </w:rPr>
        <w:t xml:space="preserve"> </w:t>
      </w:r>
      <w:r w:rsidRPr="004E7DB9">
        <w:rPr>
          <w:bCs/>
        </w:rPr>
        <w:t>pantu,</w:t>
      </w:r>
      <w:r w:rsidRPr="0051254A">
        <w:rPr>
          <w:bCs/>
        </w:rPr>
        <w:t xml:space="preserve"> ir nekustamā īpašuma pašreizēj</w:t>
      </w:r>
      <w:r>
        <w:rPr>
          <w:bCs/>
        </w:rPr>
        <w:t>iem</w:t>
      </w:r>
      <w:r w:rsidRPr="0051254A">
        <w:rPr>
          <w:bCs/>
        </w:rPr>
        <w:t xml:space="preserve"> nomniek</w:t>
      </w:r>
      <w:r>
        <w:rPr>
          <w:bCs/>
        </w:rPr>
        <w:t>a</w:t>
      </w:r>
      <w:r w:rsidRPr="0051254A">
        <w:rPr>
          <w:bCs/>
        </w:rPr>
        <w:t>m</w:t>
      </w:r>
      <w:r>
        <w:rPr>
          <w:bCs/>
        </w:rPr>
        <w:t xml:space="preserve"> – fiziskai personai, nomas līguma termiņš noteikts </w:t>
      </w:r>
      <w:r w:rsidRPr="004D40FD">
        <w:rPr>
          <w:bCs/>
        </w:rPr>
        <w:t>202</w:t>
      </w:r>
      <w:r>
        <w:rPr>
          <w:bCs/>
        </w:rPr>
        <w:t>6</w:t>
      </w:r>
      <w:r w:rsidRPr="004D40FD">
        <w:rPr>
          <w:bCs/>
        </w:rPr>
        <w:t>.gada 3</w:t>
      </w:r>
      <w:r>
        <w:rPr>
          <w:bCs/>
        </w:rPr>
        <w:t>0</w:t>
      </w:r>
      <w:r w:rsidRPr="004D40FD">
        <w:rPr>
          <w:bCs/>
        </w:rPr>
        <w:t>.</w:t>
      </w:r>
      <w:r>
        <w:rPr>
          <w:bCs/>
        </w:rPr>
        <w:t>septembris</w:t>
      </w:r>
      <w:r w:rsidRPr="004D40FD">
        <w:rPr>
          <w:bCs/>
        </w:rPr>
        <w:t>.</w:t>
      </w:r>
    </w:p>
    <w:p w14:paraId="62CB3FED" w14:textId="77777777" w:rsidR="002679AE" w:rsidRPr="00B01CA5" w:rsidRDefault="002679AE" w:rsidP="002679AE">
      <w:pPr>
        <w:numPr>
          <w:ilvl w:val="0"/>
          <w:numId w:val="1"/>
        </w:numPr>
        <w:ind w:left="-426" w:right="-766" w:hanging="141"/>
        <w:jc w:val="both"/>
      </w:pPr>
      <w:r w:rsidRPr="00B01CA5">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A603F71" w14:textId="77777777" w:rsidR="002679AE" w:rsidRPr="0092162B" w:rsidRDefault="002679AE" w:rsidP="002679AE">
      <w:pPr>
        <w:numPr>
          <w:ilvl w:val="0"/>
          <w:numId w:val="1"/>
        </w:numPr>
        <w:ind w:left="-426" w:right="-766" w:hanging="141"/>
        <w:jc w:val="both"/>
      </w:pPr>
      <w:r w:rsidRPr="0092162B">
        <w:lastRenderedPageBreak/>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31.oktobrim</w:t>
      </w:r>
      <w:r w:rsidRPr="0092162B">
        <w:t xml:space="preserve"> jāsamaksā augstākā nosolītā cena.</w:t>
      </w:r>
    </w:p>
    <w:p w14:paraId="496E8B72" w14:textId="77777777" w:rsidR="002679AE" w:rsidRPr="00FC04D8" w:rsidRDefault="002679AE" w:rsidP="002679AE">
      <w:pPr>
        <w:numPr>
          <w:ilvl w:val="0"/>
          <w:numId w:val="1"/>
        </w:numPr>
        <w:overflowPunct w:val="0"/>
        <w:autoSpaceDE w:val="0"/>
        <w:autoSpaceDN w:val="0"/>
        <w:adjustRightInd w:val="0"/>
        <w:ind w:left="-426" w:right="-766"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30E87380" w14:textId="77777777" w:rsidR="002679AE" w:rsidRPr="00FC04D8" w:rsidRDefault="002679AE" w:rsidP="002679AE">
      <w:pPr>
        <w:numPr>
          <w:ilvl w:val="0"/>
          <w:numId w:val="1"/>
        </w:numPr>
        <w:overflowPunct w:val="0"/>
        <w:autoSpaceDE w:val="0"/>
        <w:autoSpaceDN w:val="0"/>
        <w:adjustRightInd w:val="0"/>
        <w:ind w:left="-426" w:right="-766"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31.oktobrim</w:t>
      </w:r>
      <w:r w:rsidRPr="00FC04D8">
        <w:rPr>
          <w:rStyle w:val="markedcontent"/>
        </w:rPr>
        <w:t xml:space="preserve">. </w:t>
      </w:r>
    </w:p>
    <w:p w14:paraId="60A3BC3B" w14:textId="77777777" w:rsidR="002679AE" w:rsidRPr="006C5A54" w:rsidRDefault="002679AE" w:rsidP="002679AE">
      <w:pPr>
        <w:numPr>
          <w:ilvl w:val="0"/>
          <w:numId w:val="1"/>
        </w:numPr>
        <w:overflowPunct w:val="0"/>
        <w:autoSpaceDE w:val="0"/>
        <w:autoSpaceDN w:val="0"/>
        <w:adjustRightInd w:val="0"/>
        <w:ind w:left="-426" w:right="-766"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4790F42" w14:textId="77777777" w:rsidR="002679AE" w:rsidRPr="00A22BA3" w:rsidRDefault="002679AE" w:rsidP="002679AE">
      <w:pPr>
        <w:numPr>
          <w:ilvl w:val="0"/>
          <w:numId w:val="1"/>
        </w:numPr>
        <w:overflowPunct w:val="0"/>
        <w:autoSpaceDE w:val="0"/>
        <w:autoSpaceDN w:val="0"/>
        <w:adjustRightInd w:val="0"/>
        <w:ind w:left="-426" w:right="-766" w:hanging="141"/>
        <w:jc w:val="both"/>
        <w:textAlignment w:val="baseline"/>
        <w:rPr>
          <w:rFonts w:eastAsia="Calibri"/>
          <w:lang w:eastAsia="ar-SA"/>
        </w:rPr>
      </w:pPr>
      <w:r w:rsidRPr="00A22BA3">
        <w:rPr>
          <w:rFonts w:eastAsia="Calibri"/>
          <w:lang w:eastAsia="en-US"/>
        </w:rPr>
        <w:t>Izsoles rezultātus apstiprina Dobeles novada dome.</w:t>
      </w:r>
    </w:p>
    <w:p w14:paraId="334B1910" w14:textId="77777777" w:rsidR="002679AE" w:rsidRPr="00F75EA7" w:rsidRDefault="002679AE" w:rsidP="002679AE">
      <w:pPr>
        <w:numPr>
          <w:ilvl w:val="0"/>
          <w:numId w:val="1"/>
        </w:numPr>
        <w:overflowPunct w:val="0"/>
        <w:autoSpaceDE w:val="0"/>
        <w:autoSpaceDN w:val="0"/>
        <w:adjustRightInd w:val="0"/>
        <w:ind w:left="-426" w:right="-766"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630D5C98" w14:textId="77777777" w:rsidR="002679AE" w:rsidRPr="00B77625" w:rsidRDefault="002679AE" w:rsidP="002679AE">
      <w:pPr>
        <w:numPr>
          <w:ilvl w:val="0"/>
          <w:numId w:val="1"/>
        </w:numPr>
        <w:overflowPunct w:val="0"/>
        <w:autoSpaceDE w:val="0"/>
        <w:autoSpaceDN w:val="0"/>
        <w:adjustRightInd w:val="0"/>
        <w:ind w:left="-426" w:right="-766"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12A60EA2" w14:textId="77777777" w:rsidR="002679AE" w:rsidRPr="00A22BA3" w:rsidRDefault="002679AE" w:rsidP="002679AE">
      <w:pPr>
        <w:numPr>
          <w:ilvl w:val="0"/>
          <w:numId w:val="1"/>
        </w:numPr>
        <w:overflowPunct w:val="0"/>
        <w:autoSpaceDE w:val="0"/>
        <w:autoSpaceDN w:val="0"/>
        <w:adjustRightInd w:val="0"/>
        <w:ind w:left="-426" w:right="-766"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78C2769" w14:textId="77777777" w:rsidR="002679AE" w:rsidRPr="00A22BA3" w:rsidRDefault="002679AE" w:rsidP="002679AE">
      <w:pPr>
        <w:numPr>
          <w:ilvl w:val="0"/>
          <w:numId w:val="1"/>
        </w:numPr>
        <w:suppressAutoHyphens/>
        <w:overflowPunct w:val="0"/>
        <w:autoSpaceDE w:val="0"/>
        <w:autoSpaceDN w:val="0"/>
        <w:adjustRightInd w:val="0"/>
        <w:spacing w:after="240"/>
        <w:ind w:left="-142" w:right="-766"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58D8C7A" w14:textId="77777777" w:rsidR="009B0AAA" w:rsidRDefault="009B0AAA" w:rsidP="002679AE">
      <w:pPr>
        <w:ind w:right="-766"/>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35AC"/>
    <w:multiLevelType w:val="hybridMultilevel"/>
    <w:tmpl w:val="E6CEEE32"/>
    <w:lvl w:ilvl="0" w:tplc="AF2C998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745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AE"/>
    <w:rsid w:val="00073CDF"/>
    <w:rsid w:val="000A2409"/>
    <w:rsid w:val="002679AE"/>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681E"/>
  <w15:chartTrackingRefBased/>
  <w15:docId w15:val="{4308C2E5-A325-48FB-BA4A-5D334C12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AE"/>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67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9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7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9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9AE"/>
    <w:rPr>
      <w:rFonts w:eastAsiaTheme="majorEastAsia" w:cstheme="majorBidi"/>
      <w:color w:val="272727" w:themeColor="text1" w:themeTint="D8"/>
    </w:rPr>
  </w:style>
  <w:style w:type="paragraph" w:styleId="Title">
    <w:name w:val="Title"/>
    <w:basedOn w:val="Normal"/>
    <w:next w:val="Normal"/>
    <w:link w:val="TitleChar"/>
    <w:uiPriority w:val="10"/>
    <w:qFormat/>
    <w:rsid w:val="002679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9AE"/>
    <w:pPr>
      <w:spacing w:before="160"/>
      <w:jc w:val="center"/>
    </w:pPr>
    <w:rPr>
      <w:i/>
      <w:iCs/>
      <w:color w:val="404040" w:themeColor="text1" w:themeTint="BF"/>
    </w:rPr>
  </w:style>
  <w:style w:type="character" w:customStyle="1" w:styleId="QuoteChar">
    <w:name w:val="Quote Char"/>
    <w:basedOn w:val="DefaultParagraphFont"/>
    <w:link w:val="Quote"/>
    <w:uiPriority w:val="29"/>
    <w:rsid w:val="002679AE"/>
    <w:rPr>
      <w:i/>
      <w:iCs/>
      <w:color w:val="404040" w:themeColor="text1" w:themeTint="BF"/>
    </w:rPr>
  </w:style>
  <w:style w:type="paragraph" w:styleId="ListParagraph">
    <w:name w:val="List Paragraph"/>
    <w:basedOn w:val="Normal"/>
    <w:uiPriority w:val="34"/>
    <w:qFormat/>
    <w:rsid w:val="002679AE"/>
    <w:pPr>
      <w:ind w:left="720"/>
      <w:contextualSpacing/>
    </w:pPr>
  </w:style>
  <w:style w:type="character" w:styleId="IntenseEmphasis">
    <w:name w:val="Intense Emphasis"/>
    <w:basedOn w:val="DefaultParagraphFont"/>
    <w:uiPriority w:val="21"/>
    <w:qFormat/>
    <w:rsid w:val="002679AE"/>
    <w:rPr>
      <w:i/>
      <w:iCs/>
      <w:color w:val="2F5496" w:themeColor="accent1" w:themeShade="BF"/>
    </w:rPr>
  </w:style>
  <w:style w:type="paragraph" w:styleId="IntenseQuote">
    <w:name w:val="Intense Quote"/>
    <w:basedOn w:val="Normal"/>
    <w:next w:val="Normal"/>
    <w:link w:val="IntenseQuoteChar"/>
    <w:uiPriority w:val="30"/>
    <w:qFormat/>
    <w:rsid w:val="00267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9AE"/>
    <w:rPr>
      <w:i/>
      <w:iCs/>
      <w:color w:val="2F5496" w:themeColor="accent1" w:themeShade="BF"/>
    </w:rPr>
  </w:style>
  <w:style w:type="character" w:styleId="IntenseReference">
    <w:name w:val="Intense Reference"/>
    <w:basedOn w:val="DefaultParagraphFont"/>
    <w:uiPriority w:val="32"/>
    <w:qFormat/>
    <w:rsid w:val="002679AE"/>
    <w:rPr>
      <w:b/>
      <w:bCs/>
      <w:smallCaps/>
      <w:color w:val="2F5496" w:themeColor="accent1" w:themeShade="BF"/>
      <w:spacing w:val="5"/>
    </w:rPr>
  </w:style>
  <w:style w:type="character" w:customStyle="1" w:styleId="markedcontent">
    <w:name w:val="markedcontent"/>
    <w:rsid w:val="00267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4062</Words>
  <Characters>2316</Characters>
  <Application>Microsoft Office Word</Application>
  <DocSecurity>0</DocSecurity>
  <Lines>19</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2025-07-10T06:43:00Z</dcterms:created>
  <dcterms:modified xsi:type="dcterms:W3CDTF">2025-07-10T06:44:00Z</dcterms:modified>
</cp:coreProperties>
</file>