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92F36" w14:textId="59D9C67C" w:rsidR="004364EC" w:rsidRDefault="00E92E98" w:rsidP="004364EC">
      <w:pPr>
        <w:tabs>
          <w:tab w:val="left" w:pos="-24212"/>
        </w:tabs>
        <w:spacing w:after="0" w:line="240" w:lineRule="auto"/>
        <w:ind w:right="43"/>
        <w:jc w:val="right"/>
        <w:rPr>
          <w:rFonts w:ascii="Times New Roman" w:eastAsia="Calibri" w:hAnsi="Times New Roman" w:cs="Times New Roman"/>
          <w:noProof/>
          <w:kern w:val="0"/>
          <w:sz w:val="24"/>
          <w:szCs w:val="24"/>
          <w:lang w:eastAsia="lv-LV"/>
          <w14:ligatures w14:val="none"/>
        </w:rPr>
      </w:pPr>
      <w:r w:rsidRPr="00E92E98">
        <w:rPr>
          <w:rFonts w:ascii="Times New Roman" w:eastAsia="Calibri" w:hAnsi="Times New Roman" w:cs="Times New Roman"/>
          <w:noProof/>
          <w:kern w:val="0"/>
          <w:sz w:val="24"/>
          <w:szCs w:val="24"/>
          <w:lang w:eastAsia="lv-LV"/>
          <w14:ligatures w14:val="none"/>
        </w:rPr>
        <w:t>KONSULIDĒTS 1</w:t>
      </w:r>
      <w:r>
        <w:rPr>
          <w:rFonts w:ascii="Times New Roman" w:eastAsia="Calibri" w:hAnsi="Times New Roman" w:cs="Times New Roman"/>
          <w:noProof/>
          <w:kern w:val="0"/>
          <w:sz w:val="24"/>
          <w:szCs w:val="24"/>
          <w:lang w:eastAsia="lv-LV"/>
          <w14:ligatures w14:val="none"/>
        </w:rPr>
        <w:t>4</w:t>
      </w:r>
      <w:r w:rsidRPr="00E92E98">
        <w:rPr>
          <w:rFonts w:ascii="Times New Roman" w:eastAsia="Calibri" w:hAnsi="Times New Roman" w:cs="Times New Roman"/>
          <w:noProof/>
          <w:kern w:val="0"/>
          <w:sz w:val="24"/>
          <w:szCs w:val="24"/>
          <w:lang w:eastAsia="lv-LV"/>
          <w14:ligatures w14:val="none"/>
        </w:rPr>
        <w:t>.11.2024.</w:t>
      </w:r>
    </w:p>
    <w:p w14:paraId="28F8A5FD" w14:textId="77777777" w:rsidR="00E92E98" w:rsidRPr="004364EC" w:rsidRDefault="00E92E98" w:rsidP="004364EC">
      <w:pPr>
        <w:tabs>
          <w:tab w:val="left" w:pos="-24212"/>
        </w:tabs>
        <w:spacing w:after="0" w:line="240" w:lineRule="auto"/>
        <w:ind w:right="43"/>
        <w:jc w:val="right"/>
        <w:rPr>
          <w:rFonts w:ascii="Times New Roman" w:eastAsia="Times New Roman" w:hAnsi="Times New Roman" w:cs="Times New Roman"/>
          <w:noProof/>
          <w:color w:val="000000"/>
          <w:kern w:val="0"/>
          <w:sz w:val="24"/>
          <w:szCs w:val="24"/>
          <w:lang w:eastAsia="lv-LV"/>
          <w14:ligatures w14:val="none"/>
        </w:rPr>
      </w:pPr>
    </w:p>
    <w:p w14:paraId="45EE491D" w14:textId="77777777" w:rsidR="004364EC" w:rsidRPr="004364EC" w:rsidRDefault="004364EC" w:rsidP="004364EC">
      <w:pPr>
        <w:tabs>
          <w:tab w:val="left" w:pos="-24212"/>
        </w:tabs>
        <w:spacing w:after="0" w:line="240" w:lineRule="auto"/>
        <w:ind w:right="43"/>
        <w:jc w:val="center"/>
        <w:rPr>
          <w:rFonts w:ascii="Times New Roman" w:eastAsia="Times New Roman" w:hAnsi="Times New Roman" w:cs="Times New Roman"/>
          <w:color w:val="000000"/>
          <w:kern w:val="0"/>
          <w:sz w:val="20"/>
          <w:szCs w:val="20"/>
          <w:lang w:eastAsia="lv-LV"/>
          <w14:ligatures w14:val="none"/>
        </w:rPr>
      </w:pPr>
      <w:r w:rsidRPr="004364EC">
        <w:rPr>
          <w:rFonts w:ascii="Times New Roman" w:eastAsia="Times New Roman" w:hAnsi="Times New Roman" w:cs="Times New Roman"/>
          <w:noProof/>
          <w:color w:val="000000"/>
          <w:kern w:val="0"/>
          <w:sz w:val="20"/>
          <w:szCs w:val="20"/>
          <w:lang w:eastAsia="lv-LV"/>
          <w14:ligatures w14:val="none"/>
        </w:rPr>
        <w:drawing>
          <wp:inline distT="0" distB="0" distL="0" distR="0" wp14:anchorId="287886C6" wp14:editId="32D72396">
            <wp:extent cx="676275" cy="75247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77A8E9" w14:textId="77777777" w:rsidR="004364EC" w:rsidRPr="004364EC" w:rsidRDefault="004364EC" w:rsidP="004364EC">
      <w:pPr>
        <w:tabs>
          <w:tab w:val="center" w:pos="4153"/>
          <w:tab w:val="right" w:pos="8306"/>
        </w:tabs>
        <w:suppressAutoHyphens/>
        <w:spacing w:after="0" w:line="100" w:lineRule="atLeast"/>
        <w:ind w:right="43"/>
        <w:jc w:val="center"/>
        <w:rPr>
          <w:rFonts w:ascii="Times New Roman" w:eastAsia="Calibri" w:hAnsi="Times New Roman" w:cs="Times New Roman"/>
          <w:color w:val="000000"/>
          <w:kern w:val="0"/>
          <w:sz w:val="20"/>
          <w:szCs w:val="28"/>
          <w:lang w:eastAsia="lv-LV"/>
          <w14:ligatures w14:val="none"/>
        </w:rPr>
      </w:pPr>
      <w:r w:rsidRPr="004364EC">
        <w:rPr>
          <w:rFonts w:ascii="Times New Roman" w:eastAsia="Calibri" w:hAnsi="Times New Roman" w:cs="Times New Roman"/>
          <w:color w:val="000000"/>
          <w:kern w:val="0"/>
          <w:sz w:val="20"/>
          <w:szCs w:val="28"/>
          <w:lang w:eastAsia="lv-LV"/>
          <w14:ligatures w14:val="none"/>
        </w:rPr>
        <w:t>LATVIJAS REPUBLIKA</w:t>
      </w:r>
    </w:p>
    <w:p w14:paraId="4697E882" w14:textId="77777777" w:rsidR="004364EC" w:rsidRPr="004364EC" w:rsidRDefault="004364EC" w:rsidP="004364EC">
      <w:pPr>
        <w:tabs>
          <w:tab w:val="center" w:pos="4153"/>
          <w:tab w:val="right" w:pos="8306"/>
        </w:tabs>
        <w:suppressAutoHyphens/>
        <w:spacing w:after="0" w:line="100" w:lineRule="atLeast"/>
        <w:ind w:right="43"/>
        <w:jc w:val="center"/>
        <w:rPr>
          <w:rFonts w:ascii="Times New Roman" w:eastAsia="Calibri" w:hAnsi="Times New Roman" w:cs="Times New Roman"/>
          <w:b/>
          <w:color w:val="000000"/>
          <w:kern w:val="0"/>
          <w:sz w:val="32"/>
          <w:szCs w:val="32"/>
          <w:lang w:eastAsia="lv-LV"/>
          <w14:ligatures w14:val="none"/>
        </w:rPr>
      </w:pPr>
      <w:r w:rsidRPr="004364EC">
        <w:rPr>
          <w:rFonts w:ascii="Times New Roman" w:eastAsia="Calibri" w:hAnsi="Times New Roman" w:cs="Times New Roman"/>
          <w:b/>
          <w:color w:val="000000"/>
          <w:kern w:val="0"/>
          <w:sz w:val="32"/>
          <w:szCs w:val="32"/>
          <w:lang w:eastAsia="lv-LV"/>
          <w14:ligatures w14:val="none"/>
        </w:rPr>
        <w:t>DOBELES NOVADA DOME</w:t>
      </w:r>
    </w:p>
    <w:p w14:paraId="4CBF925A" w14:textId="77777777" w:rsidR="004364EC" w:rsidRPr="004364EC" w:rsidRDefault="004364EC" w:rsidP="004364EC">
      <w:pPr>
        <w:tabs>
          <w:tab w:val="center" w:pos="4153"/>
          <w:tab w:val="right" w:pos="8306"/>
        </w:tabs>
        <w:suppressAutoHyphens/>
        <w:spacing w:after="0" w:line="100" w:lineRule="atLeast"/>
        <w:ind w:right="43"/>
        <w:jc w:val="center"/>
        <w:rPr>
          <w:rFonts w:ascii="Times New Roman" w:eastAsia="Calibri" w:hAnsi="Times New Roman" w:cs="Times New Roman"/>
          <w:color w:val="000000"/>
          <w:kern w:val="0"/>
          <w:sz w:val="16"/>
          <w:szCs w:val="16"/>
          <w:lang w:eastAsia="lv-LV"/>
          <w14:ligatures w14:val="none"/>
        </w:rPr>
      </w:pPr>
      <w:r w:rsidRPr="004364EC">
        <w:rPr>
          <w:rFonts w:ascii="Times New Roman" w:eastAsia="Calibri" w:hAnsi="Times New Roman" w:cs="Times New Roman"/>
          <w:color w:val="000000"/>
          <w:kern w:val="0"/>
          <w:sz w:val="16"/>
          <w:szCs w:val="16"/>
          <w:lang w:eastAsia="lv-LV"/>
          <w14:ligatures w14:val="none"/>
        </w:rPr>
        <w:t>Brīvības iela 17, Dobele, Dobeles novads, LV-3701</w:t>
      </w:r>
    </w:p>
    <w:p w14:paraId="6C5E5957" w14:textId="77777777" w:rsidR="004364EC" w:rsidRPr="004364EC" w:rsidRDefault="004364EC" w:rsidP="004364EC">
      <w:pPr>
        <w:pBdr>
          <w:bottom w:val="double" w:sz="6" w:space="1" w:color="auto"/>
        </w:pBdr>
        <w:tabs>
          <w:tab w:val="center" w:pos="4153"/>
          <w:tab w:val="right" w:pos="8306"/>
        </w:tabs>
        <w:suppressAutoHyphens/>
        <w:spacing w:after="0" w:line="100" w:lineRule="atLeast"/>
        <w:ind w:right="43"/>
        <w:jc w:val="center"/>
        <w:rPr>
          <w:rFonts w:ascii="Times New Roman" w:eastAsia="Calibri" w:hAnsi="Times New Roman" w:cs="Times New Roman"/>
          <w:color w:val="000000"/>
          <w:kern w:val="0"/>
          <w:sz w:val="16"/>
          <w:szCs w:val="16"/>
          <w:lang w:eastAsia="lv-LV"/>
          <w14:ligatures w14:val="none"/>
        </w:rPr>
      </w:pPr>
      <w:r w:rsidRPr="004364EC">
        <w:rPr>
          <w:rFonts w:ascii="Times New Roman" w:eastAsia="Calibri" w:hAnsi="Times New Roman" w:cs="Times New Roman"/>
          <w:color w:val="000000"/>
          <w:kern w:val="0"/>
          <w:sz w:val="16"/>
          <w:szCs w:val="16"/>
          <w:lang w:eastAsia="lv-LV"/>
          <w14:ligatures w14:val="none"/>
        </w:rPr>
        <w:t xml:space="preserve">Tālr. 63707269, 63700137, 63720940, e-pasts </w:t>
      </w:r>
      <w:hyperlink r:id="rId8" w:history="1">
        <w:r w:rsidRPr="004364EC">
          <w:rPr>
            <w:rFonts w:ascii="Times New Roman" w:eastAsia="Calibri" w:hAnsi="Times New Roman" w:cs="Times New Roman"/>
            <w:color w:val="000000"/>
            <w:kern w:val="0"/>
            <w:sz w:val="16"/>
            <w:szCs w:val="16"/>
            <w:u w:val="single"/>
            <w:lang w:eastAsia="lv-LV"/>
            <w14:ligatures w14:val="none"/>
          </w:rPr>
          <w:t>dome@dobele.lv</w:t>
        </w:r>
      </w:hyperlink>
    </w:p>
    <w:p w14:paraId="7A9645DA" w14:textId="77777777" w:rsidR="004364EC" w:rsidRDefault="004364EC" w:rsidP="004364EC">
      <w:pPr>
        <w:spacing w:after="0" w:line="240" w:lineRule="auto"/>
        <w:ind w:right="43"/>
        <w:jc w:val="center"/>
        <w:rPr>
          <w:rFonts w:ascii="Times New Roman" w:eastAsia="Times New Roman" w:hAnsi="Times New Roman" w:cs="Times New Roman"/>
          <w:color w:val="000000"/>
          <w:kern w:val="0"/>
          <w:sz w:val="24"/>
          <w:szCs w:val="24"/>
          <w:lang w:eastAsia="lv-LV"/>
          <w14:ligatures w14:val="none"/>
        </w:rPr>
      </w:pPr>
    </w:p>
    <w:p w14:paraId="3AB10D7C" w14:textId="111E13A9" w:rsidR="004364EC" w:rsidRPr="004364EC" w:rsidRDefault="004364EC" w:rsidP="004364EC">
      <w:pPr>
        <w:spacing w:after="0" w:line="240" w:lineRule="auto"/>
        <w:ind w:right="43"/>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Dobelē</w:t>
      </w:r>
    </w:p>
    <w:p w14:paraId="7202C815" w14:textId="77777777" w:rsidR="004364EC" w:rsidRPr="004364EC" w:rsidRDefault="004364EC" w:rsidP="004364EC">
      <w:pPr>
        <w:spacing w:after="0" w:line="240" w:lineRule="auto"/>
        <w:ind w:right="43"/>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APSTIPRINĀTS</w:t>
      </w:r>
    </w:p>
    <w:p w14:paraId="6FC2D2A0" w14:textId="77777777" w:rsidR="004364EC" w:rsidRPr="004364EC" w:rsidRDefault="004364EC" w:rsidP="004364EC">
      <w:pPr>
        <w:spacing w:after="0" w:line="240" w:lineRule="auto"/>
        <w:ind w:right="43"/>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ar Dobeles novada domes</w:t>
      </w:r>
    </w:p>
    <w:p w14:paraId="20172DDA" w14:textId="77777777" w:rsidR="004364EC" w:rsidRPr="004364EC" w:rsidRDefault="004364EC" w:rsidP="004364EC">
      <w:pPr>
        <w:spacing w:after="0" w:line="240" w:lineRule="auto"/>
        <w:ind w:right="43"/>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2022. gada 29. septembra</w:t>
      </w:r>
    </w:p>
    <w:p w14:paraId="3446C310" w14:textId="77777777" w:rsidR="004364EC" w:rsidRPr="004364EC" w:rsidRDefault="004364EC" w:rsidP="004364EC">
      <w:pPr>
        <w:spacing w:after="0" w:line="240" w:lineRule="auto"/>
        <w:ind w:right="43"/>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lēmumu Nr.426/17</w:t>
      </w:r>
    </w:p>
    <w:p w14:paraId="19B5FF80" w14:textId="77777777" w:rsidR="004364EC" w:rsidRPr="00372FD4" w:rsidRDefault="004364EC" w:rsidP="004364EC">
      <w:pPr>
        <w:spacing w:after="0" w:line="240" w:lineRule="auto"/>
        <w:ind w:right="-908"/>
        <w:contextualSpacing/>
        <w:rPr>
          <w:rFonts w:ascii="Times New Roman" w:eastAsia="Times New Roman" w:hAnsi="Times New Roman" w:cs="Times New Roman"/>
          <w:bCs/>
          <w:color w:val="000000"/>
          <w:kern w:val="0"/>
          <w:sz w:val="28"/>
          <w:szCs w:val="28"/>
          <w:lang w:eastAsia="lv-LV"/>
          <w14:ligatures w14:val="none"/>
        </w:rPr>
      </w:pPr>
    </w:p>
    <w:p w14:paraId="65C5887F" w14:textId="77777777" w:rsidR="00372FD4" w:rsidRPr="005909DE" w:rsidRDefault="00372FD4" w:rsidP="00372FD4">
      <w:pPr>
        <w:spacing w:after="0" w:line="240" w:lineRule="auto"/>
        <w:jc w:val="both"/>
        <w:rPr>
          <w:rFonts w:ascii="Times New Roman" w:eastAsia="Times New Roman" w:hAnsi="Times New Roman" w:cs="Times New Roman"/>
          <w:i/>
          <w:iCs/>
          <w:kern w:val="0"/>
          <w:sz w:val="24"/>
          <w:szCs w:val="24"/>
          <w:lang w:eastAsia="lv-LV"/>
          <w14:ligatures w14:val="none"/>
        </w:rPr>
      </w:pPr>
      <w:r w:rsidRPr="005909DE">
        <w:rPr>
          <w:rFonts w:ascii="Times New Roman" w:eastAsia="Times New Roman" w:hAnsi="Times New Roman" w:cs="Times New Roman"/>
          <w:i/>
          <w:iCs/>
          <w:kern w:val="0"/>
          <w:sz w:val="24"/>
          <w:szCs w:val="24"/>
          <w:lang w:eastAsia="lv-LV"/>
          <w14:ligatures w14:val="none"/>
        </w:rPr>
        <w:t>Ar grozījumiem, kas izdarīti līdz 2</w:t>
      </w:r>
      <w:r>
        <w:rPr>
          <w:rFonts w:ascii="Times New Roman" w:eastAsia="Times New Roman" w:hAnsi="Times New Roman" w:cs="Times New Roman"/>
          <w:i/>
          <w:iCs/>
          <w:kern w:val="0"/>
          <w:sz w:val="24"/>
          <w:szCs w:val="24"/>
          <w:lang w:eastAsia="lv-LV"/>
          <w14:ligatures w14:val="none"/>
        </w:rPr>
        <w:t>9.08</w:t>
      </w:r>
      <w:r w:rsidRPr="005909DE">
        <w:rPr>
          <w:rFonts w:ascii="Times New Roman" w:eastAsia="Times New Roman" w:hAnsi="Times New Roman" w:cs="Times New Roman"/>
          <w:i/>
          <w:iCs/>
          <w:kern w:val="0"/>
          <w:sz w:val="24"/>
          <w:szCs w:val="24"/>
          <w:lang w:eastAsia="lv-LV"/>
          <w14:ligatures w14:val="none"/>
        </w:rPr>
        <w:t>.2024.</w:t>
      </w:r>
    </w:p>
    <w:p w14:paraId="66125FC7" w14:textId="77777777" w:rsidR="00372FD4" w:rsidRPr="005909DE" w:rsidRDefault="00372FD4" w:rsidP="00372FD4">
      <w:pPr>
        <w:spacing w:after="0" w:line="240" w:lineRule="auto"/>
        <w:ind w:right="26"/>
        <w:rPr>
          <w:rFonts w:ascii="Times New Roman" w:eastAsia="Times New Roman" w:hAnsi="Times New Roman" w:cs="Times New Roman"/>
          <w:i/>
          <w:iCs/>
          <w:kern w:val="0"/>
          <w:sz w:val="24"/>
          <w:szCs w:val="24"/>
          <w:lang w:eastAsia="lv-LV"/>
          <w14:ligatures w14:val="none"/>
        </w:rPr>
      </w:pPr>
      <w:r w:rsidRPr="005909DE">
        <w:rPr>
          <w:rFonts w:ascii="Times New Roman" w:eastAsia="Times New Roman" w:hAnsi="Times New Roman" w:cs="Times New Roman"/>
          <w:i/>
          <w:iCs/>
          <w:kern w:val="0"/>
          <w:sz w:val="24"/>
          <w:szCs w:val="24"/>
          <w:lang w:eastAsia="lv-LV"/>
          <w14:ligatures w14:val="none"/>
        </w:rPr>
        <w:t>Grozījumi:</w:t>
      </w:r>
    </w:p>
    <w:p w14:paraId="69F147DB" w14:textId="77777777" w:rsidR="00372FD4" w:rsidRPr="005909DE" w:rsidRDefault="00372FD4" w:rsidP="00372FD4">
      <w:pPr>
        <w:numPr>
          <w:ilvl w:val="0"/>
          <w:numId w:val="1"/>
        </w:numPr>
        <w:spacing w:after="0" w:line="240" w:lineRule="auto"/>
        <w:ind w:right="26"/>
        <w:rPr>
          <w:rFonts w:ascii="Times New Roman" w:eastAsia="Times New Roman" w:hAnsi="Times New Roman" w:cs="Times New Roman"/>
          <w:kern w:val="0"/>
          <w:sz w:val="24"/>
          <w:szCs w:val="24"/>
          <w:lang w:eastAsia="lv-LV"/>
          <w14:ligatures w14:val="none"/>
        </w:rPr>
      </w:pPr>
      <w:bookmarkStart w:id="0" w:name="_Hlk181801151"/>
      <w:r w:rsidRPr="005909DE">
        <w:rPr>
          <w:rFonts w:ascii="Times New Roman" w:eastAsia="Times New Roman" w:hAnsi="Times New Roman" w:cs="Times New Roman"/>
          <w:i/>
          <w:iCs/>
          <w:kern w:val="0"/>
          <w:sz w:val="24"/>
          <w:szCs w:val="24"/>
          <w:lang w:eastAsia="lv-LV"/>
          <w14:ligatures w14:val="none"/>
        </w:rPr>
        <w:t>2024. gada 29. augusta lēmums Nr.276/11</w:t>
      </w:r>
      <w:bookmarkEnd w:id="0"/>
      <w:r w:rsidRPr="005909DE">
        <w:rPr>
          <w:rFonts w:ascii="Times New Roman" w:eastAsia="Times New Roman" w:hAnsi="Times New Roman" w:cs="Times New Roman"/>
          <w:i/>
          <w:iCs/>
          <w:kern w:val="0"/>
          <w:sz w:val="24"/>
          <w:szCs w:val="24"/>
          <w:lang w:eastAsia="lv-LV"/>
          <w14:ligatures w14:val="none"/>
        </w:rPr>
        <w:t xml:space="preserve"> ““Grozījumi nolikumā “Mežinieku pamatskolas nolikums””</w:t>
      </w:r>
    </w:p>
    <w:p w14:paraId="08342687" w14:textId="77777777" w:rsidR="00372FD4" w:rsidRPr="00372FD4" w:rsidRDefault="00372FD4" w:rsidP="004364EC">
      <w:pPr>
        <w:spacing w:after="0" w:line="240" w:lineRule="auto"/>
        <w:ind w:right="-908"/>
        <w:contextualSpacing/>
        <w:rPr>
          <w:rFonts w:ascii="Times New Roman" w:eastAsia="Times New Roman" w:hAnsi="Times New Roman" w:cs="Times New Roman"/>
          <w:bCs/>
          <w:color w:val="000000"/>
          <w:kern w:val="0"/>
          <w:sz w:val="28"/>
          <w:szCs w:val="28"/>
          <w:lang w:eastAsia="lv-LV"/>
          <w14:ligatures w14:val="none"/>
        </w:rPr>
      </w:pPr>
    </w:p>
    <w:p w14:paraId="2314FB61" w14:textId="77777777" w:rsidR="00372FD4" w:rsidRPr="004364EC" w:rsidRDefault="00372FD4" w:rsidP="004364EC">
      <w:pPr>
        <w:spacing w:after="0" w:line="240" w:lineRule="auto"/>
        <w:ind w:right="-908"/>
        <w:contextualSpacing/>
        <w:rPr>
          <w:rFonts w:ascii="Times New Roman" w:eastAsia="Times New Roman" w:hAnsi="Times New Roman" w:cs="Times New Roman"/>
          <w:bCs/>
          <w:color w:val="000000"/>
          <w:kern w:val="0"/>
          <w:sz w:val="28"/>
          <w:szCs w:val="28"/>
          <w:lang w:eastAsia="lv-LV"/>
          <w14:ligatures w14:val="none"/>
        </w:rPr>
      </w:pPr>
    </w:p>
    <w:p w14:paraId="76179E4C" w14:textId="299A95DD" w:rsidR="004364EC" w:rsidRPr="004364EC" w:rsidRDefault="004364EC" w:rsidP="004364EC">
      <w:pPr>
        <w:spacing w:after="0" w:line="240" w:lineRule="auto"/>
        <w:jc w:val="center"/>
        <w:rPr>
          <w:rFonts w:ascii="Times New Roman" w:eastAsia="Times New Roman" w:hAnsi="Times New Roman" w:cs="Times New Roman"/>
          <w:b/>
          <w:i/>
          <w:color w:val="000000"/>
          <w:kern w:val="0"/>
          <w:sz w:val="24"/>
          <w:szCs w:val="24"/>
          <w:lang w:eastAsia="lv-LV"/>
          <w14:ligatures w14:val="none"/>
        </w:rPr>
      </w:pPr>
      <w:r w:rsidRPr="004364EC">
        <w:rPr>
          <w:rFonts w:ascii="Times New Roman" w:eastAsia="Times New Roman" w:hAnsi="Times New Roman" w:cs="Times New Roman"/>
          <w:b/>
          <w:color w:val="000000"/>
          <w:kern w:val="0"/>
          <w:sz w:val="28"/>
          <w:szCs w:val="28"/>
          <w:lang w:eastAsia="lv-LV"/>
          <w14:ligatures w14:val="none"/>
        </w:rPr>
        <w:t>MEŽINIEKU PAMATSKOLAS</w:t>
      </w:r>
    </w:p>
    <w:p w14:paraId="0320D0C9" w14:textId="77777777" w:rsidR="004364EC" w:rsidRDefault="004364EC" w:rsidP="004364EC">
      <w:pPr>
        <w:spacing w:after="0" w:line="240" w:lineRule="auto"/>
        <w:jc w:val="center"/>
        <w:rPr>
          <w:rFonts w:ascii="Times New Roman" w:eastAsia="Times New Roman" w:hAnsi="Times New Roman" w:cs="Times New Roman"/>
          <w:b/>
          <w:color w:val="000000"/>
          <w:kern w:val="0"/>
          <w:sz w:val="28"/>
          <w:szCs w:val="28"/>
          <w:lang w:eastAsia="lv-LV"/>
          <w14:ligatures w14:val="none"/>
        </w:rPr>
      </w:pPr>
      <w:r w:rsidRPr="004364EC">
        <w:rPr>
          <w:rFonts w:ascii="Times New Roman" w:eastAsia="Times New Roman" w:hAnsi="Times New Roman" w:cs="Times New Roman"/>
          <w:b/>
          <w:color w:val="000000"/>
          <w:kern w:val="0"/>
          <w:sz w:val="28"/>
          <w:szCs w:val="28"/>
          <w:lang w:eastAsia="lv-LV"/>
          <w14:ligatures w14:val="none"/>
        </w:rPr>
        <w:t>NOLIKUMS</w:t>
      </w:r>
    </w:p>
    <w:p w14:paraId="174EBA41" w14:textId="77777777" w:rsidR="00372FD4" w:rsidRPr="004364EC" w:rsidRDefault="00372FD4" w:rsidP="004364EC">
      <w:pPr>
        <w:spacing w:after="0" w:line="240" w:lineRule="auto"/>
        <w:jc w:val="center"/>
        <w:rPr>
          <w:rFonts w:ascii="Times New Roman" w:eastAsia="Times New Roman" w:hAnsi="Times New Roman" w:cs="Times New Roman"/>
          <w:bCs/>
          <w:color w:val="000000"/>
          <w:kern w:val="0"/>
          <w:sz w:val="28"/>
          <w:szCs w:val="28"/>
          <w:lang w:eastAsia="lv-LV"/>
          <w14:ligatures w14:val="none"/>
        </w:rPr>
      </w:pPr>
    </w:p>
    <w:p w14:paraId="1CF65636" w14:textId="77777777" w:rsidR="004364EC" w:rsidRPr="004364EC" w:rsidRDefault="004364EC" w:rsidP="004364EC">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Izdots saskaņā ar </w:t>
      </w:r>
    </w:p>
    <w:p w14:paraId="31560906" w14:textId="77777777" w:rsidR="004364EC" w:rsidRPr="004364EC" w:rsidRDefault="004364EC" w:rsidP="004364EC">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Izglītības likuma 22. panta pirmo daļu un</w:t>
      </w:r>
    </w:p>
    <w:p w14:paraId="4CA4E686" w14:textId="77777777" w:rsidR="004364EC" w:rsidRPr="004364EC" w:rsidRDefault="004364EC" w:rsidP="004364EC">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Vispārējās izglītības likuma 8. un 9. pantu</w:t>
      </w:r>
    </w:p>
    <w:p w14:paraId="7BCB7C3F" w14:textId="77777777" w:rsidR="00372FD4" w:rsidRPr="00372FD4" w:rsidRDefault="00372FD4" w:rsidP="004364EC">
      <w:pPr>
        <w:spacing w:before="240" w:after="120" w:line="240" w:lineRule="auto"/>
        <w:ind w:left="284" w:hanging="284"/>
        <w:jc w:val="center"/>
        <w:rPr>
          <w:rFonts w:ascii="Times New Roman" w:eastAsia="Times New Roman" w:hAnsi="Times New Roman" w:cs="Times New Roman"/>
          <w:bCs/>
          <w:color w:val="000000"/>
          <w:kern w:val="0"/>
          <w:sz w:val="24"/>
          <w:szCs w:val="24"/>
          <w:lang w:eastAsia="lv-LV"/>
          <w14:ligatures w14:val="none"/>
        </w:rPr>
      </w:pPr>
    </w:p>
    <w:p w14:paraId="6D2C771F" w14:textId="424C14EC"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I. Vispārīgie jautājumi</w:t>
      </w:r>
    </w:p>
    <w:p w14:paraId="5DE2D54C"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1. </w:t>
      </w:r>
      <w:r w:rsidRPr="004364EC">
        <w:rPr>
          <w:rFonts w:ascii="Times New Roman" w:eastAsia="Times New Roman" w:hAnsi="Times New Roman" w:cs="Times New Roman"/>
          <w:bCs/>
          <w:color w:val="000000"/>
          <w:kern w:val="0"/>
          <w:sz w:val="24"/>
          <w:szCs w:val="24"/>
          <w:lang w:eastAsia="lv-LV"/>
          <w14:ligatures w14:val="none"/>
        </w:rPr>
        <w:t xml:space="preserve">Mežinieku pamatskola (turpmāk – iestāde) ir Dobeles novada pašvaldības (turpmāk – dibinātājs) dibināta vispārējās </w:t>
      </w:r>
      <w:r w:rsidRPr="004364EC">
        <w:rPr>
          <w:rFonts w:ascii="Times New Roman" w:eastAsia="Times New Roman" w:hAnsi="Times New Roman" w:cs="Times New Roman"/>
          <w:color w:val="000000"/>
          <w:kern w:val="0"/>
          <w:sz w:val="24"/>
          <w:szCs w:val="24"/>
          <w:lang w:eastAsia="lv-LV"/>
          <w14:ligatures w14:val="none"/>
        </w:rPr>
        <w:t>izglītības iestāde.</w:t>
      </w:r>
    </w:p>
    <w:p w14:paraId="621DBA52"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 Iestādes darbības tiesiskais pamats ir Izglītības likums, Vispārējās izglītības likums, citi normatīvie akti, kā arī iestādes dibinātāja izdotie tiesību akti un šis nolikums.</w:t>
      </w:r>
    </w:p>
    <w:p w14:paraId="2981C357"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 Iestāde ir pastarpinātās pārvaldes iestāde, kas atrodas Dobeles novada Izglītības pārvaldes pakļautībā.</w:t>
      </w:r>
    </w:p>
    <w:p w14:paraId="722FBB7E"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4. </w:t>
      </w:r>
      <w:r w:rsidRPr="004364EC">
        <w:rPr>
          <w:rFonts w:ascii="Times New Roman" w:eastAsia="Times New Roman" w:hAnsi="Times New Roman" w:cs="Times New Roman"/>
          <w:iCs/>
          <w:color w:val="000000"/>
          <w:kern w:val="0"/>
          <w:sz w:val="24"/>
          <w:szCs w:val="24"/>
          <w:lang w:eastAsia="lv-LV"/>
          <w14:ligatures w14:val="none"/>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4364EC">
        <w:rPr>
          <w:rFonts w:ascii="Times New Roman" w:eastAsia="Times New Roman" w:hAnsi="Times New Roman" w:cs="Times New Roman"/>
          <w:color w:val="000000"/>
          <w:kern w:val="0"/>
          <w:sz w:val="24"/>
          <w:szCs w:val="24"/>
          <w:lang w:eastAsia="lv-LV"/>
          <w14:ligatures w14:val="none"/>
        </w:rPr>
        <w:t xml:space="preserve"> Iestādei var būt sava simbolika.</w:t>
      </w:r>
    </w:p>
    <w:p w14:paraId="2C38B747"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5. Iestāde lieto Dobeles novada Izglītības pārvaldes apstiprinātu noteikta parauga veidlapu.</w:t>
      </w:r>
    </w:p>
    <w:p w14:paraId="16DBE4DB" w14:textId="77777777" w:rsidR="004364EC" w:rsidRPr="004364EC" w:rsidRDefault="004364EC" w:rsidP="004364EC">
      <w:pPr>
        <w:tabs>
          <w:tab w:val="left" w:pos="5103"/>
        </w:tabs>
        <w:spacing w:after="0" w:line="240" w:lineRule="auto"/>
        <w:ind w:right="26"/>
        <w:contextualSpacing/>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6. Iestādes adrese: </w:t>
      </w:r>
      <w:r w:rsidRPr="004364EC">
        <w:rPr>
          <w:rFonts w:ascii="Times New Roman" w:eastAsia="Lucida Sans Unicode" w:hAnsi="Times New Roman" w:cs="Times New Roman"/>
          <w:color w:val="000000"/>
          <w:kern w:val="0"/>
          <w:sz w:val="24"/>
          <w:szCs w:val="24"/>
          <w:lang w:eastAsia="lv-LV"/>
          <w14:ligatures w14:val="none"/>
        </w:rPr>
        <w:t>Skolas iela 2, Jaunbērze, Jaunbērzes pagasts, Dobeles novads, LV – 3717.</w:t>
      </w:r>
    </w:p>
    <w:p w14:paraId="0CE752AB"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7. Dibinātāja juridiskais statuss – pašvaldība (atvasināta publiska persona). Dibinātāja juridiskā adrese: Brīvības iela 17, Dobele, Dobeles novads, LV-3701.</w:t>
      </w:r>
    </w:p>
    <w:p w14:paraId="37F8DDA6" w14:textId="77777777" w:rsidR="00D30D36" w:rsidRPr="00D30D36" w:rsidRDefault="004364EC" w:rsidP="00D30D36">
      <w:pPr>
        <w:tabs>
          <w:tab w:val="left" w:pos="5103"/>
        </w:tabs>
        <w:spacing w:after="0" w:line="240" w:lineRule="auto"/>
        <w:ind w:left="284" w:right="26" w:hanging="284"/>
        <w:contextualSpacing/>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lastRenderedPageBreak/>
        <w:t xml:space="preserve">8. </w:t>
      </w:r>
      <w:r w:rsidR="00D30D36" w:rsidRPr="00D30D36">
        <w:rPr>
          <w:rFonts w:ascii="Times New Roman" w:eastAsia="Times New Roman" w:hAnsi="Times New Roman" w:cs="Times New Roman"/>
          <w:color w:val="000000"/>
          <w:kern w:val="0"/>
          <w:sz w:val="24"/>
          <w:szCs w:val="24"/>
          <w:lang w:eastAsia="lv-LV"/>
          <w14:ligatures w14:val="none"/>
        </w:rPr>
        <w:t>Iestādes izglītības programmu īstenošanas vietu adreses:</w:t>
      </w:r>
    </w:p>
    <w:p w14:paraId="75FDA11A" w14:textId="4A5388CF" w:rsidR="00D30D36" w:rsidRDefault="00D30D36" w:rsidP="00D30D36">
      <w:pPr>
        <w:spacing w:after="0" w:line="240" w:lineRule="auto"/>
        <w:ind w:left="284" w:right="26"/>
        <w:contextualSpacing/>
        <w:jc w:val="both"/>
        <w:rPr>
          <w:rFonts w:ascii="Times New Roman" w:eastAsia="Times New Roman" w:hAnsi="Times New Roman" w:cs="Times New Roman"/>
          <w:color w:val="000000"/>
          <w:kern w:val="0"/>
          <w:sz w:val="24"/>
          <w:szCs w:val="24"/>
          <w:lang w:eastAsia="lv-LV"/>
          <w14:ligatures w14:val="none"/>
        </w:rPr>
      </w:pPr>
      <w:r w:rsidRPr="00D30D36">
        <w:rPr>
          <w:rFonts w:ascii="Times New Roman" w:eastAsia="Times New Roman" w:hAnsi="Times New Roman" w:cs="Times New Roman"/>
          <w:color w:val="000000"/>
          <w:kern w:val="0"/>
          <w:sz w:val="24"/>
          <w:szCs w:val="24"/>
          <w:lang w:eastAsia="lv-LV"/>
          <w14:ligatures w14:val="none"/>
        </w:rPr>
        <w:t>8.1.</w:t>
      </w:r>
      <w:r>
        <w:rPr>
          <w:rFonts w:ascii="Times New Roman" w:eastAsia="Times New Roman" w:hAnsi="Times New Roman" w:cs="Times New Roman"/>
          <w:color w:val="000000"/>
          <w:kern w:val="0"/>
          <w:sz w:val="24"/>
          <w:szCs w:val="24"/>
          <w:lang w:eastAsia="lv-LV"/>
          <w14:ligatures w14:val="none"/>
        </w:rPr>
        <w:tab/>
      </w:r>
      <w:r w:rsidRPr="00D30D36">
        <w:rPr>
          <w:rFonts w:ascii="Times New Roman" w:eastAsia="Times New Roman" w:hAnsi="Times New Roman" w:cs="Times New Roman"/>
          <w:color w:val="000000"/>
          <w:kern w:val="0"/>
          <w:sz w:val="24"/>
          <w:szCs w:val="24"/>
          <w:lang w:eastAsia="lv-LV"/>
          <w14:ligatures w14:val="none"/>
        </w:rPr>
        <w:t>Skolas iela 2, Jaunbērze, Jaunbērzes pagasts, Dobeles novads, LV – 3717;</w:t>
      </w:r>
    </w:p>
    <w:p w14:paraId="3833D0A8" w14:textId="6DE020B4" w:rsidR="00D30D36" w:rsidRDefault="00D30D36" w:rsidP="00D30D36">
      <w:pPr>
        <w:spacing w:after="0" w:line="240" w:lineRule="auto"/>
        <w:ind w:left="284" w:right="26"/>
        <w:contextualSpacing/>
        <w:jc w:val="both"/>
        <w:rPr>
          <w:rFonts w:ascii="Times New Roman" w:eastAsia="Times New Roman" w:hAnsi="Times New Roman" w:cs="Times New Roman"/>
          <w:color w:val="000000"/>
          <w:kern w:val="0"/>
          <w:sz w:val="24"/>
          <w:szCs w:val="24"/>
          <w:lang w:eastAsia="lv-LV"/>
          <w14:ligatures w14:val="none"/>
        </w:rPr>
      </w:pPr>
      <w:r w:rsidRPr="00D30D36">
        <w:rPr>
          <w:rFonts w:ascii="Times New Roman" w:eastAsia="Times New Roman" w:hAnsi="Times New Roman" w:cs="Times New Roman"/>
          <w:color w:val="000000"/>
          <w:kern w:val="0"/>
          <w:sz w:val="24"/>
          <w:szCs w:val="24"/>
          <w:lang w:eastAsia="lv-LV"/>
          <w14:ligatures w14:val="none"/>
        </w:rPr>
        <w:t>8.2.</w:t>
      </w:r>
      <w:r>
        <w:rPr>
          <w:rFonts w:ascii="Times New Roman" w:eastAsia="Times New Roman" w:hAnsi="Times New Roman" w:cs="Times New Roman"/>
          <w:color w:val="000000"/>
          <w:kern w:val="0"/>
          <w:sz w:val="24"/>
          <w:szCs w:val="24"/>
          <w:lang w:eastAsia="lv-LV"/>
          <w14:ligatures w14:val="none"/>
        </w:rPr>
        <w:tab/>
      </w:r>
      <w:r w:rsidRPr="00D30D36">
        <w:rPr>
          <w:rFonts w:ascii="Times New Roman" w:eastAsia="Times New Roman" w:hAnsi="Times New Roman" w:cs="Times New Roman"/>
          <w:color w:val="000000"/>
          <w:kern w:val="0"/>
          <w:sz w:val="24"/>
          <w:szCs w:val="24"/>
          <w:lang w:eastAsia="lv-LV"/>
          <w14:ligatures w14:val="none"/>
        </w:rPr>
        <w:t>Ceriņu iela 9, Jaunbērze, Jaunbērzes pagasts, Dobeles novads, LV – 3717</w:t>
      </w:r>
    </w:p>
    <w:p w14:paraId="12DD291F" w14:textId="1AAA577D" w:rsidR="00EC427F" w:rsidRDefault="00EC427F" w:rsidP="00EC427F">
      <w:pPr>
        <w:spacing w:after="0" w:line="240" w:lineRule="auto"/>
        <w:ind w:left="284" w:hanging="284"/>
        <w:jc w:val="both"/>
        <w:rPr>
          <w:rFonts w:ascii="Times New Roman" w:eastAsia="Calibri" w:hAnsi="Times New Roman" w:cs="Times New Roman"/>
          <w:i/>
          <w:iCs/>
          <w:kern w:val="0"/>
          <w:sz w:val="24"/>
          <w:szCs w:val="24"/>
          <w:shd w:val="clear" w:color="auto" w:fill="FFFFFF"/>
          <w14:ligatures w14:val="none"/>
        </w:rPr>
      </w:pPr>
      <w:r w:rsidRPr="00140E7B">
        <w:rPr>
          <w:rFonts w:ascii="Times New Roman" w:eastAsia="Calibri" w:hAnsi="Times New Roman" w:cs="Times New Roman"/>
          <w:i/>
          <w:iCs/>
          <w:kern w:val="0"/>
          <w:sz w:val="24"/>
          <w:szCs w:val="24"/>
          <w:shd w:val="clear" w:color="auto" w:fill="FFFFFF"/>
          <w14:ligatures w14:val="none"/>
        </w:rPr>
        <w:t>(Ar grozījumiem, kas izdarīti ar Dobeles novada domes </w:t>
      </w:r>
      <w:r>
        <w:rPr>
          <w:rFonts w:ascii="Times New Roman" w:eastAsia="Calibri" w:hAnsi="Times New Roman" w:cs="Times New Roman"/>
          <w:i/>
          <w:iCs/>
          <w:kern w:val="0"/>
          <w:sz w:val="24"/>
          <w:szCs w:val="24"/>
          <w:shd w:val="clear" w:color="auto" w:fill="FFFFFF"/>
          <w14:ligatures w14:val="none"/>
        </w:rPr>
        <w:t>29.08</w:t>
      </w:r>
      <w:r w:rsidRPr="00140E7B">
        <w:rPr>
          <w:rFonts w:ascii="Times New Roman" w:eastAsia="Calibri" w:hAnsi="Times New Roman" w:cs="Times New Roman"/>
          <w:i/>
          <w:iCs/>
          <w:kern w:val="0"/>
          <w:sz w:val="24"/>
          <w:szCs w:val="24"/>
          <w:shd w:val="clear" w:color="auto" w:fill="FFFFFF"/>
          <w14:ligatures w14:val="none"/>
        </w:rPr>
        <w:t>.202</w:t>
      </w:r>
      <w:r>
        <w:rPr>
          <w:rFonts w:ascii="Times New Roman" w:eastAsia="Calibri" w:hAnsi="Times New Roman" w:cs="Times New Roman"/>
          <w:i/>
          <w:iCs/>
          <w:kern w:val="0"/>
          <w:sz w:val="24"/>
          <w:szCs w:val="24"/>
          <w:shd w:val="clear" w:color="auto" w:fill="FFFFFF"/>
          <w14:ligatures w14:val="none"/>
        </w:rPr>
        <w:t>4</w:t>
      </w:r>
      <w:r w:rsidRPr="00140E7B">
        <w:rPr>
          <w:rFonts w:ascii="Times New Roman" w:eastAsia="Calibri" w:hAnsi="Times New Roman" w:cs="Times New Roman"/>
          <w:i/>
          <w:iCs/>
          <w:kern w:val="0"/>
          <w:sz w:val="24"/>
          <w:szCs w:val="24"/>
          <w:shd w:val="clear" w:color="auto" w:fill="FFFFFF"/>
          <w14:ligatures w14:val="none"/>
        </w:rPr>
        <w:t>. lēmumu</w:t>
      </w:r>
      <w:r>
        <w:rPr>
          <w:rFonts w:ascii="Times New Roman" w:eastAsia="Calibri" w:hAnsi="Times New Roman" w:cs="Times New Roman"/>
          <w:i/>
          <w:iCs/>
          <w:kern w:val="0"/>
          <w:sz w:val="24"/>
          <w:szCs w:val="24"/>
          <w:shd w:val="clear" w:color="auto" w:fill="FFFFFF"/>
          <w14:ligatures w14:val="none"/>
        </w:rPr>
        <w:t xml:space="preserve"> </w:t>
      </w:r>
      <w:r>
        <w:rPr>
          <w:rFonts w:ascii="Times New Roman" w:eastAsia="Calibri" w:hAnsi="Times New Roman" w:cs="Times New Roman"/>
          <w:i/>
          <w:iCs/>
          <w:kern w:val="0"/>
          <w:sz w:val="24"/>
          <w:szCs w:val="24"/>
          <w:shd w:val="clear" w:color="auto" w:fill="FFFFFF"/>
          <w14:ligatures w14:val="none"/>
        </w:rPr>
        <w:t>Nr.</w:t>
      </w:r>
      <w:r>
        <w:rPr>
          <w:rFonts w:ascii="Times New Roman" w:eastAsia="Calibri" w:hAnsi="Times New Roman" w:cs="Times New Roman"/>
          <w:i/>
          <w:iCs/>
          <w:kern w:val="0"/>
          <w:sz w:val="24"/>
          <w:szCs w:val="24"/>
          <w:shd w:val="clear" w:color="auto" w:fill="FFFFFF"/>
          <w14:ligatures w14:val="none"/>
        </w:rPr>
        <w:t> </w:t>
      </w:r>
      <w:r>
        <w:rPr>
          <w:rFonts w:ascii="Times New Roman" w:eastAsia="Calibri" w:hAnsi="Times New Roman" w:cs="Times New Roman"/>
          <w:i/>
          <w:iCs/>
          <w:kern w:val="0"/>
          <w:sz w:val="24"/>
          <w:szCs w:val="24"/>
          <w:shd w:val="clear" w:color="auto" w:fill="FFFFFF"/>
          <w14:ligatures w14:val="none"/>
        </w:rPr>
        <w:t>276/11</w:t>
      </w:r>
      <w:r w:rsidRPr="00140E7B">
        <w:rPr>
          <w:rFonts w:ascii="Times New Roman" w:eastAsia="Calibri" w:hAnsi="Times New Roman" w:cs="Times New Roman"/>
          <w:i/>
          <w:iCs/>
          <w:kern w:val="0"/>
          <w:sz w:val="24"/>
          <w:szCs w:val="24"/>
          <w:shd w:val="clear" w:color="auto" w:fill="FFFFFF"/>
          <w14:ligatures w14:val="none"/>
        </w:rPr>
        <w:t>, kas stājas spēkā </w:t>
      </w:r>
      <w:hyperlink r:id="rId9" w:tgtFrame="_blank" w:history="1">
        <w:r>
          <w:rPr>
            <w:rFonts w:ascii="Times New Roman" w:eastAsia="Calibri" w:hAnsi="Times New Roman" w:cs="Times New Roman"/>
            <w:i/>
            <w:iCs/>
            <w:kern w:val="0"/>
            <w:sz w:val="24"/>
            <w:szCs w:val="24"/>
            <w:shd w:val="clear" w:color="auto" w:fill="FFFFFF"/>
            <w14:ligatures w14:val="none"/>
          </w:rPr>
          <w:t>29.08</w:t>
        </w:r>
        <w:r w:rsidRPr="00140E7B">
          <w:rPr>
            <w:rFonts w:ascii="Times New Roman" w:eastAsia="Calibri" w:hAnsi="Times New Roman" w:cs="Times New Roman"/>
            <w:i/>
            <w:iCs/>
            <w:kern w:val="0"/>
            <w:sz w:val="24"/>
            <w:szCs w:val="24"/>
            <w:shd w:val="clear" w:color="auto" w:fill="FFFFFF"/>
            <w14:ligatures w14:val="none"/>
          </w:rPr>
          <w:t>.202</w:t>
        </w:r>
        <w:r>
          <w:rPr>
            <w:rFonts w:ascii="Times New Roman" w:eastAsia="Calibri" w:hAnsi="Times New Roman" w:cs="Times New Roman"/>
            <w:i/>
            <w:iCs/>
            <w:kern w:val="0"/>
            <w:sz w:val="24"/>
            <w:szCs w:val="24"/>
            <w:shd w:val="clear" w:color="auto" w:fill="FFFFFF"/>
            <w14:ligatures w14:val="none"/>
          </w:rPr>
          <w:t>4</w:t>
        </w:r>
        <w:r w:rsidRPr="00140E7B">
          <w:rPr>
            <w:rFonts w:ascii="Times New Roman" w:eastAsia="Calibri" w:hAnsi="Times New Roman" w:cs="Times New Roman"/>
            <w:i/>
            <w:iCs/>
            <w:kern w:val="0"/>
            <w:sz w:val="24"/>
            <w:szCs w:val="24"/>
            <w:shd w:val="clear" w:color="auto" w:fill="FFFFFF"/>
            <w14:ligatures w14:val="none"/>
          </w:rPr>
          <w:t>.</w:t>
        </w:r>
      </w:hyperlink>
      <w:r w:rsidRPr="00140E7B">
        <w:rPr>
          <w:rFonts w:ascii="Times New Roman" w:eastAsia="Calibri" w:hAnsi="Times New Roman" w:cs="Times New Roman"/>
          <w:i/>
          <w:iCs/>
          <w:kern w:val="0"/>
          <w:sz w:val="24"/>
          <w:szCs w:val="24"/>
          <w:shd w:val="clear" w:color="auto" w:fill="FFFFFF"/>
          <w14:ligatures w14:val="none"/>
        </w:rPr>
        <w:t>)</w:t>
      </w:r>
    </w:p>
    <w:p w14:paraId="2C3250EE" w14:textId="77777777" w:rsidR="00D30D36" w:rsidRDefault="00D30D36" w:rsidP="004364EC">
      <w:pPr>
        <w:tabs>
          <w:tab w:val="left" w:pos="5103"/>
        </w:tabs>
        <w:spacing w:after="0" w:line="240" w:lineRule="auto"/>
        <w:ind w:left="284" w:right="26" w:hanging="284"/>
        <w:contextualSpacing/>
        <w:jc w:val="both"/>
        <w:rPr>
          <w:rFonts w:ascii="Times New Roman" w:eastAsia="Times New Roman" w:hAnsi="Times New Roman" w:cs="Times New Roman"/>
          <w:color w:val="000000"/>
          <w:kern w:val="0"/>
          <w:sz w:val="24"/>
          <w:szCs w:val="24"/>
          <w:lang w:eastAsia="lv-LV"/>
          <w14:ligatures w14:val="none"/>
        </w:rPr>
      </w:pPr>
    </w:p>
    <w:p w14:paraId="418AF13C"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II. Iestādes darbības mērķis, pamatvirziens un uzdevumi</w:t>
      </w:r>
    </w:p>
    <w:p w14:paraId="0A555F8B"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9. Iestādes darbības mērķis ir veidot izglītības vidi, organizēt un īstenot mācību un audzināšanas procesu, lai nodrošinātu izglītojamo audzināšanas vadlīnijās un valsts pamatizglītības standartā  noteikto mērķu sasniegšanu.</w:t>
      </w:r>
    </w:p>
    <w:p w14:paraId="083F1BAF"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10. Iestādes darbības pamatvirziens ir izglītojoša un audzinoša darbība.</w:t>
      </w:r>
    </w:p>
    <w:p w14:paraId="7815C749"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 Iestādes uzdevumi ir:</w:t>
      </w:r>
    </w:p>
    <w:p w14:paraId="768B3CFE"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11.1. īstenot izglītības programmas, veikt mācību un audzināšanas darbu, izvēlēties izglītošanas darba metodes un formas;</w:t>
      </w:r>
    </w:p>
    <w:p w14:paraId="56AFD7AE"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11.2. nodrošināt izglītojamajiem iespējas apgūt zināšanas un prasmes, kas ir nepieciešamas personiskai izaugsmei un attīstībai, pilsoniskai līdzdalībai, nodarbinātībai, sociālajai integrācijai un izglītības turpināšanai;</w:t>
      </w:r>
    </w:p>
    <w:p w14:paraId="32F20E58"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B1D2189"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11.4. veicināt izglītojamā pilnveidošanos par garīgi, emocionāli un fiziski attīstītu personību un izkopt veselīga dzīvesveida paradumus;</w:t>
      </w:r>
    </w:p>
    <w:p w14:paraId="779C36E5"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EF2DCE3"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11.6. sadarboties ar izglītojamā vecākiem vai personu, kas realizē aizgādību (turpmāk – vecāki), lai nodrošinātu izglītības ieguvi;</w:t>
      </w:r>
    </w:p>
    <w:p w14:paraId="0610C750"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11.7. nodrošināt izglītības programmu īstenošanā un izglītības satura apguvē nepieciešamos mācību līdzekļus, tai skaitā elektroniskajā vidē; </w:t>
      </w:r>
    </w:p>
    <w:p w14:paraId="4CBAE92E"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11.8. racionāli un efektīvi izmantot izglītībai atvēlētos finanšu resursus;</w:t>
      </w:r>
    </w:p>
    <w:p w14:paraId="39906E7D" w14:textId="77777777" w:rsidR="004364EC" w:rsidRP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74EB9703" w14:textId="77777777" w:rsidR="004364EC" w:rsidRDefault="004364EC"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11.10. pildīt citus normatīvajos aktos paredzētos izglītības iestādes uzdevumus.</w:t>
      </w:r>
    </w:p>
    <w:p w14:paraId="29617DF6" w14:textId="77777777" w:rsidR="00CB5673" w:rsidRPr="004364EC" w:rsidRDefault="00CB5673" w:rsidP="004364EC">
      <w:pPr>
        <w:spacing w:after="0" w:line="240" w:lineRule="auto"/>
        <w:ind w:left="284"/>
        <w:jc w:val="both"/>
        <w:rPr>
          <w:rFonts w:ascii="Times New Roman" w:eastAsia="Times New Roman" w:hAnsi="Times New Roman" w:cs="Times New Roman"/>
          <w:color w:val="000000"/>
          <w:kern w:val="0"/>
          <w:sz w:val="24"/>
          <w:szCs w:val="24"/>
          <w:lang w:eastAsia="lv-LV"/>
          <w14:ligatures w14:val="none"/>
        </w:rPr>
      </w:pPr>
    </w:p>
    <w:p w14:paraId="0D0D339F"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III. Iestādē īstenojamās izglītības programmas</w:t>
      </w:r>
    </w:p>
    <w:p w14:paraId="4E821308" w14:textId="77777777" w:rsidR="004364EC" w:rsidRPr="004364EC" w:rsidRDefault="004364EC" w:rsidP="004364EC">
      <w:pPr>
        <w:widowControl w:val="0"/>
        <w:suppressAutoHyphens/>
        <w:spacing w:after="0" w:line="240" w:lineRule="auto"/>
        <w:ind w:right="-766"/>
        <w:jc w:val="both"/>
        <w:rPr>
          <w:rFonts w:ascii="Times New Roman" w:eastAsia="Lucida Sans Unicode" w:hAnsi="Times New Roman" w:cs="Times New Roman"/>
          <w:color w:val="000000"/>
          <w:kern w:val="1"/>
          <w:sz w:val="24"/>
          <w:szCs w:val="20"/>
          <w:lang w:eastAsia="lv-LV"/>
          <w14:ligatures w14:val="none"/>
        </w:rPr>
      </w:pPr>
      <w:r w:rsidRPr="004364EC">
        <w:rPr>
          <w:rFonts w:ascii="Times New Roman" w:eastAsia="Lucida Sans Unicode" w:hAnsi="Times New Roman" w:cs="Times New Roman"/>
          <w:color w:val="000000"/>
          <w:kern w:val="1"/>
          <w:sz w:val="24"/>
          <w:szCs w:val="24"/>
          <w:lang w:eastAsia="lv-LV"/>
          <w14:ligatures w14:val="none"/>
        </w:rPr>
        <w:t>12. Iestāde</w:t>
      </w:r>
      <w:r w:rsidRPr="004364EC">
        <w:rPr>
          <w:rFonts w:ascii="Times New Roman" w:eastAsia="Lucida Sans Unicode" w:hAnsi="Times New Roman" w:cs="Times New Roman"/>
          <w:color w:val="000000"/>
          <w:kern w:val="1"/>
          <w:sz w:val="24"/>
          <w:szCs w:val="20"/>
          <w:lang w:eastAsia="lv-LV"/>
          <w14:ligatures w14:val="none"/>
        </w:rPr>
        <w:t xml:space="preserve"> īsteno šādas izglītības programmas: </w:t>
      </w:r>
    </w:p>
    <w:p w14:paraId="6F21038D" w14:textId="64035059" w:rsidR="004364EC" w:rsidRPr="004364EC" w:rsidRDefault="004364EC" w:rsidP="00B6756A">
      <w:pPr>
        <w:widowControl w:val="0"/>
        <w:tabs>
          <w:tab w:val="left" w:pos="851"/>
          <w:tab w:val="left" w:pos="2268"/>
        </w:tabs>
        <w:suppressAutoHyphens/>
        <w:spacing w:after="0" w:line="240" w:lineRule="auto"/>
        <w:ind w:right="-766" w:firstLine="284"/>
        <w:jc w:val="both"/>
        <w:rPr>
          <w:rFonts w:ascii="Times New Roman" w:eastAsia="Lucida Sans Unicode" w:hAnsi="Times New Roman" w:cs="Times New Roman"/>
          <w:color w:val="000000"/>
          <w:kern w:val="1"/>
          <w:sz w:val="24"/>
          <w:szCs w:val="20"/>
          <w:lang w:eastAsia="lv-LV"/>
          <w14:ligatures w14:val="none"/>
        </w:rPr>
      </w:pPr>
      <w:r w:rsidRPr="004364EC">
        <w:rPr>
          <w:rFonts w:ascii="Times New Roman" w:eastAsia="Lucida Sans Unicode" w:hAnsi="Times New Roman" w:cs="Times New Roman"/>
          <w:color w:val="000000"/>
          <w:kern w:val="1"/>
          <w:sz w:val="24"/>
          <w:szCs w:val="20"/>
          <w:lang w:eastAsia="lv-LV"/>
          <w14:ligatures w14:val="none"/>
        </w:rPr>
        <w:t>12.1.</w:t>
      </w:r>
      <w:r w:rsidR="00B6756A">
        <w:rPr>
          <w:rFonts w:ascii="Times New Roman" w:eastAsia="Lucida Sans Unicode" w:hAnsi="Times New Roman" w:cs="Times New Roman"/>
          <w:color w:val="000000"/>
          <w:kern w:val="1"/>
          <w:sz w:val="24"/>
          <w:szCs w:val="20"/>
          <w:lang w:eastAsia="lv-LV"/>
          <w14:ligatures w14:val="none"/>
        </w:rPr>
        <w:tab/>
      </w:r>
      <w:r w:rsidRPr="004364EC">
        <w:rPr>
          <w:rFonts w:ascii="Times New Roman" w:eastAsia="Lucida Sans Unicode" w:hAnsi="Times New Roman" w:cs="Times New Roman"/>
          <w:color w:val="000000"/>
          <w:kern w:val="1"/>
          <w:sz w:val="24"/>
          <w:szCs w:val="24"/>
          <w:lang w:eastAsia="lv-LV"/>
          <w14:ligatures w14:val="none"/>
        </w:rPr>
        <w:t>pamatizglītības programmu, kods 21011111;</w:t>
      </w:r>
    </w:p>
    <w:p w14:paraId="60923CC5" w14:textId="038839CF" w:rsidR="004364EC" w:rsidRPr="004364EC" w:rsidRDefault="004364EC" w:rsidP="00B6756A">
      <w:pPr>
        <w:widowControl w:val="0"/>
        <w:tabs>
          <w:tab w:val="left" w:pos="851"/>
        </w:tabs>
        <w:suppressAutoHyphens/>
        <w:spacing w:after="0" w:line="240" w:lineRule="auto"/>
        <w:ind w:left="426" w:right="43" w:hanging="142"/>
        <w:jc w:val="both"/>
        <w:rPr>
          <w:rFonts w:ascii="Times New Roman" w:eastAsia="Lucida Sans Unicode" w:hAnsi="Times New Roman" w:cs="Times New Roman"/>
          <w:color w:val="000000"/>
          <w:kern w:val="1"/>
          <w:sz w:val="24"/>
          <w:szCs w:val="24"/>
          <w:lang w:eastAsia="lv-LV"/>
          <w14:ligatures w14:val="none"/>
        </w:rPr>
      </w:pPr>
      <w:r w:rsidRPr="004364EC">
        <w:rPr>
          <w:rFonts w:ascii="Times New Roman" w:eastAsia="Lucida Sans Unicode" w:hAnsi="Times New Roman" w:cs="Times New Roman"/>
          <w:color w:val="000000"/>
          <w:kern w:val="1"/>
          <w:sz w:val="24"/>
          <w:szCs w:val="24"/>
          <w:lang w:eastAsia="lv-LV"/>
          <w14:ligatures w14:val="none"/>
        </w:rPr>
        <w:t>12.2.</w:t>
      </w:r>
      <w:r w:rsidR="00B6756A">
        <w:rPr>
          <w:rFonts w:ascii="Times New Roman" w:eastAsia="Lucida Sans Unicode" w:hAnsi="Times New Roman" w:cs="Times New Roman"/>
          <w:color w:val="000000"/>
          <w:kern w:val="1"/>
          <w:sz w:val="24"/>
          <w:szCs w:val="24"/>
          <w:lang w:eastAsia="lv-LV"/>
          <w14:ligatures w14:val="none"/>
        </w:rPr>
        <w:tab/>
      </w:r>
      <w:r w:rsidRPr="004364EC">
        <w:rPr>
          <w:rFonts w:ascii="Times New Roman" w:eastAsia="Lucida Sans Unicode" w:hAnsi="Times New Roman" w:cs="Times New Roman"/>
          <w:color w:val="000000"/>
          <w:kern w:val="1"/>
          <w:sz w:val="24"/>
          <w:szCs w:val="24"/>
          <w:lang w:eastAsia="lv-LV"/>
          <w14:ligatures w14:val="none"/>
        </w:rPr>
        <w:t>speciālās pamatizglītības programmu izglītojamajiem ar mācīšanās traucējumiem, kods 21015611;</w:t>
      </w:r>
    </w:p>
    <w:p w14:paraId="653237D7" w14:textId="3DC10BAB" w:rsidR="004364EC" w:rsidRDefault="004364EC" w:rsidP="00B6756A">
      <w:pPr>
        <w:widowControl w:val="0"/>
        <w:tabs>
          <w:tab w:val="left" w:pos="851"/>
        </w:tabs>
        <w:suppressAutoHyphens/>
        <w:spacing w:after="0" w:line="240" w:lineRule="auto"/>
        <w:ind w:left="426" w:right="43" w:hanging="142"/>
        <w:jc w:val="both"/>
        <w:rPr>
          <w:rFonts w:ascii="Times New Roman" w:eastAsia="Lucida Sans Unicode" w:hAnsi="Times New Roman" w:cs="Times New Roman"/>
          <w:color w:val="000000"/>
          <w:kern w:val="1"/>
          <w:sz w:val="24"/>
          <w:szCs w:val="24"/>
          <w:lang w:eastAsia="lv-LV"/>
          <w14:ligatures w14:val="none"/>
        </w:rPr>
      </w:pPr>
      <w:r w:rsidRPr="004364EC">
        <w:rPr>
          <w:rFonts w:ascii="Times New Roman" w:eastAsia="Lucida Sans Unicode" w:hAnsi="Times New Roman" w:cs="Times New Roman"/>
          <w:color w:val="000000"/>
          <w:kern w:val="1"/>
          <w:sz w:val="24"/>
          <w:szCs w:val="24"/>
          <w:lang w:eastAsia="lv-LV"/>
          <w14:ligatures w14:val="none"/>
        </w:rPr>
        <w:t>12.3.</w:t>
      </w:r>
      <w:r w:rsidR="00B6756A">
        <w:rPr>
          <w:rFonts w:ascii="Times New Roman" w:eastAsia="Lucida Sans Unicode" w:hAnsi="Times New Roman" w:cs="Times New Roman"/>
          <w:color w:val="000000"/>
          <w:kern w:val="1"/>
          <w:sz w:val="24"/>
          <w:szCs w:val="24"/>
          <w:lang w:eastAsia="lv-LV"/>
          <w14:ligatures w14:val="none"/>
        </w:rPr>
        <w:tab/>
      </w:r>
      <w:r w:rsidRPr="004364EC">
        <w:rPr>
          <w:rFonts w:ascii="Times New Roman" w:eastAsia="Lucida Sans Unicode" w:hAnsi="Times New Roman" w:cs="Times New Roman"/>
          <w:color w:val="000000"/>
          <w:kern w:val="1"/>
          <w:sz w:val="24"/>
          <w:szCs w:val="24"/>
          <w:lang w:eastAsia="lv-LV"/>
          <w14:ligatures w14:val="none"/>
        </w:rPr>
        <w:t xml:space="preserve">speciālās pamatizglītības programmu izglītojamajiem ar garīgās attīstības </w:t>
      </w:r>
      <w:r w:rsidRPr="004364EC">
        <w:rPr>
          <w:rFonts w:ascii="Times New Roman" w:eastAsia="Lucida Sans Unicode" w:hAnsi="Times New Roman" w:cs="Times New Roman"/>
          <w:color w:val="000000"/>
          <w:kern w:val="1"/>
          <w:sz w:val="24"/>
          <w:szCs w:val="24"/>
          <w:lang w:eastAsia="lv-LV"/>
          <w14:ligatures w14:val="none"/>
        </w:rPr>
        <w:lastRenderedPageBreak/>
        <w:t>traucējumiem, kods 21015811</w:t>
      </w:r>
      <w:r w:rsidR="00B6756A">
        <w:rPr>
          <w:rFonts w:ascii="Times New Roman" w:eastAsia="Lucida Sans Unicode" w:hAnsi="Times New Roman" w:cs="Times New Roman"/>
          <w:color w:val="000000"/>
          <w:kern w:val="1"/>
          <w:sz w:val="24"/>
          <w:szCs w:val="24"/>
          <w:lang w:eastAsia="lv-LV"/>
          <w14:ligatures w14:val="none"/>
        </w:rPr>
        <w:t>;</w:t>
      </w:r>
    </w:p>
    <w:p w14:paraId="3F7705AA" w14:textId="684169B7" w:rsidR="00B6756A" w:rsidRDefault="00B6756A" w:rsidP="00B6756A">
      <w:pPr>
        <w:widowControl w:val="0"/>
        <w:tabs>
          <w:tab w:val="left" w:pos="851"/>
        </w:tabs>
        <w:suppressAutoHyphens/>
        <w:spacing w:after="0" w:line="240" w:lineRule="auto"/>
        <w:ind w:left="426" w:right="43" w:hanging="142"/>
        <w:jc w:val="both"/>
        <w:rPr>
          <w:rFonts w:ascii="Times New Roman" w:eastAsia="Lucida Sans Unicode" w:hAnsi="Times New Roman" w:cs="Times New Roman"/>
          <w:color w:val="000000"/>
          <w:kern w:val="1"/>
          <w:sz w:val="24"/>
          <w:szCs w:val="24"/>
          <w:lang w:eastAsia="lv-LV"/>
          <w14:ligatures w14:val="none"/>
        </w:rPr>
      </w:pPr>
      <w:r>
        <w:rPr>
          <w:rFonts w:ascii="Times New Roman" w:eastAsia="Lucida Sans Unicode" w:hAnsi="Times New Roman" w:cs="Times New Roman"/>
          <w:color w:val="000000"/>
          <w:kern w:val="1"/>
          <w:sz w:val="24"/>
          <w:szCs w:val="24"/>
          <w:lang w:eastAsia="lv-LV"/>
          <w14:ligatures w14:val="none"/>
        </w:rPr>
        <w:t>12.4.</w:t>
      </w:r>
      <w:r>
        <w:rPr>
          <w:rFonts w:ascii="Times New Roman" w:eastAsia="Lucida Sans Unicode" w:hAnsi="Times New Roman" w:cs="Times New Roman"/>
          <w:color w:val="000000"/>
          <w:kern w:val="1"/>
          <w:sz w:val="24"/>
          <w:szCs w:val="24"/>
          <w:lang w:eastAsia="lv-LV"/>
          <w14:ligatures w14:val="none"/>
        </w:rPr>
        <w:tab/>
      </w:r>
      <w:r w:rsidRPr="00B6756A">
        <w:rPr>
          <w:rFonts w:ascii="Times New Roman" w:eastAsia="Lucida Sans Unicode" w:hAnsi="Times New Roman" w:cs="Times New Roman"/>
          <w:color w:val="000000"/>
          <w:kern w:val="1"/>
          <w:sz w:val="24"/>
          <w:szCs w:val="24"/>
          <w:lang w:eastAsia="lv-LV"/>
          <w14:ligatures w14:val="none"/>
        </w:rPr>
        <w:t>vispārējās pirmsskolas izglītības programmu, kods 01011111</w:t>
      </w:r>
      <w:r>
        <w:rPr>
          <w:rFonts w:ascii="Times New Roman" w:eastAsia="Lucida Sans Unicode" w:hAnsi="Times New Roman" w:cs="Times New Roman"/>
          <w:color w:val="000000"/>
          <w:kern w:val="1"/>
          <w:sz w:val="24"/>
          <w:szCs w:val="24"/>
          <w:lang w:eastAsia="lv-LV"/>
          <w14:ligatures w14:val="none"/>
        </w:rPr>
        <w:t>.</w:t>
      </w:r>
    </w:p>
    <w:p w14:paraId="73E74D74" w14:textId="267CF563" w:rsidR="00B6756A" w:rsidRPr="009B4632" w:rsidRDefault="009B4632" w:rsidP="00B6756A">
      <w:pPr>
        <w:widowControl w:val="0"/>
        <w:tabs>
          <w:tab w:val="left" w:pos="851"/>
        </w:tabs>
        <w:suppressAutoHyphens/>
        <w:spacing w:after="0" w:line="240" w:lineRule="auto"/>
        <w:ind w:left="426" w:right="43" w:hanging="142"/>
        <w:jc w:val="both"/>
        <w:rPr>
          <w:rFonts w:ascii="Times New Roman" w:eastAsia="Lucida Sans Unicode" w:hAnsi="Times New Roman" w:cs="Times New Roman"/>
          <w:i/>
          <w:iCs/>
          <w:kern w:val="1"/>
          <w:sz w:val="24"/>
          <w:szCs w:val="24"/>
          <w:lang w:eastAsia="lv-LV"/>
          <w14:ligatures w14:val="none"/>
        </w:rPr>
      </w:pPr>
      <w:r w:rsidRPr="00140E7B">
        <w:rPr>
          <w:rFonts w:ascii="Times New Roman" w:eastAsia="Lucida Sans Unicode" w:hAnsi="Times New Roman" w:cs="Times New Roman"/>
          <w:i/>
          <w:iCs/>
          <w:kern w:val="1"/>
          <w:sz w:val="24"/>
          <w:szCs w:val="24"/>
          <w:lang w:eastAsia="lv-LV"/>
          <w14:ligatures w14:val="none"/>
        </w:rPr>
        <w:t>(Ar grozījumiem, kas izdarīti ar Dobeles novada domes </w:t>
      </w:r>
      <w:r w:rsidRPr="009B4632">
        <w:rPr>
          <w:rFonts w:ascii="Times New Roman" w:eastAsia="Lucida Sans Unicode" w:hAnsi="Times New Roman" w:cs="Times New Roman"/>
          <w:i/>
          <w:iCs/>
          <w:kern w:val="1"/>
          <w:sz w:val="24"/>
          <w:szCs w:val="24"/>
          <w:lang w:eastAsia="lv-LV"/>
          <w14:ligatures w14:val="none"/>
        </w:rPr>
        <w:t>29.08</w:t>
      </w:r>
      <w:r w:rsidRPr="00140E7B">
        <w:rPr>
          <w:rFonts w:ascii="Times New Roman" w:eastAsia="Lucida Sans Unicode" w:hAnsi="Times New Roman" w:cs="Times New Roman"/>
          <w:i/>
          <w:iCs/>
          <w:kern w:val="1"/>
          <w:sz w:val="24"/>
          <w:szCs w:val="24"/>
          <w:lang w:eastAsia="lv-LV"/>
          <w14:ligatures w14:val="none"/>
        </w:rPr>
        <w:t>.202</w:t>
      </w:r>
      <w:r w:rsidRPr="009B4632">
        <w:rPr>
          <w:rFonts w:ascii="Times New Roman" w:eastAsia="Lucida Sans Unicode" w:hAnsi="Times New Roman" w:cs="Times New Roman"/>
          <w:i/>
          <w:iCs/>
          <w:kern w:val="1"/>
          <w:sz w:val="24"/>
          <w:szCs w:val="24"/>
          <w:lang w:eastAsia="lv-LV"/>
          <w14:ligatures w14:val="none"/>
        </w:rPr>
        <w:t>4</w:t>
      </w:r>
      <w:r w:rsidRPr="00140E7B">
        <w:rPr>
          <w:rFonts w:ascii="Times New Roman" w:eastAsia="Lucida Sans Unicode" w:hAnsi="Times New Roman" w:cs="Times New Roman"/>
          <w:i/>
          <w:iCs/>
          <w:kern w:val="1"/>
          <w:sz w:val="24"/>
          <w:szCs w:val="24"/>
          <w:lang w:eastAsia="lv-LV"/>
          <w14:ligatures w14:val="none"/>
        </w:rPr>
        <w:t>. lēmumu</w:t>
      </w:r>
      <w:r w:rsidRPr="009B4632">
        <w:rPr>
          <w:rFonts w:ascii="Times New Roman" w:eastAsia="Lucida Sans Unicode" w:hAnsi="Times New Roman" w:cs="Times New Roman"/>
          <w:i/>
          <w:iCs/>
          <w:kern w:val="1"/>
          <w:sz w:val="24"/>
          <w:szCs w:val="24"/>
          <w:lang w:eastAsia="lv-LV"/>
          <w14:ligatures w14:val="none"/>
        </w:rPr>
        <w:t xml:space="preserve"> Nr. 276/11</w:t>
      </w:r>
      <w:r w:rsidRPr="00140E7B">
        <w:rPr>
          <w:rFonts w:ascii="Times New Roman" w:eastAsia="Lucida Sans Unicode" w:hAnsi="Times New Roman" w:cs="Times New Roman"/>
          <w:i/>
          <w:iCs/>
          <w:kern w:val="1"/>
          <w:sz w:val="24"/>
          <w:szCs w:val="24"/>
          <w:lang w:eastAsia="lv-LV"/>
          <w14:ligatures w14:val="none"/>
        </w:rPr>
        <w:t>, kas stājas spēkā </w:t>
      </w:r>
      <w:hyperlink r:id="rId10" w:tgtFrame="_blank" w:history="1">
        <w:r w:rsidRPr="009B4632">
          <w:rPr>
            <w:rStyle w:val="Hipersaite"/>
            <w:rFonts w:ascii="Times New Roman" w:eastAsia="Lucida Sans Unicode" w:hAnsi="Times New Roman" w:cs="Times New Roman"/>
            <w:i/>
            <w:iCs/>
            <w:color w:val="auto"/>
            <w:kern w:val="1"/>
            <w:sz w:val="24"/>
            <w:szCs w:val="24"/>
            <w:lang w:eastAsia="lv-LV"/>
            <w14:ligatures w14:val="none"/>
          </w:rPr>
          <w:t>29.08</w:t>
        </w:r>
        <w:r w:rsidRPr="00140E7B">
          <w:rPr>
            <w:rStyle w:val="Hipersaite"/>
            <w:rFonts w:ascii="Times New Roman" w:eastAsia="Lucida Sans Unicode" w:hAnsi="Times New Roman" w:cs="Times New Roman"/>
            <w:i/>
            <w:iCs/>
            <w:color w:val="auto"/>
            <w:kern w:val="1"/>
            <w:sz w:val="24"/>
            <w:szCs w:val="24"/>
            <w:lang w:eastAsia="lv-LV"/>
            <w14:ligatures w14:val="none"/>
          </w:rPr>
          <w:t>.202</w:t>
        </w:r>
        <w:r w:rsidRPr="009B4632">
          <w:rPr>
            <w:rStyle w:val="Hipersaite"/>
            <w:rFonts w:ascii="Times New Roman" w:eastAsia="Lucida Sans Unicode" w:hAnsi="Times New Roman" w:cs="Times New Roman"/>
            <w:i/>
            <w:iCs/>
            <w:color w:val="auto"/>
            <w:kern w:val="1"/>
            <w:sz w:val="24"/>
            <w:szCs w:val="24"/>
            <w:lang w:eastAsia="lv-LV"/>
            <w14:ligatures w14:val="none"/>
          </w:rPr>
          <w:t>4</w:t>
        </w:r>
        <w:r w:rsidRPr="00140E7B">
          <w:rPr>
            <w:rStyle w:val="Hipersaite"/>
            <w:rFonts w:ascii="Times New Roman" w:eastAsia="Lucida Sans Unicode" w:hAnsi="Times New Roman" w:cs="Times New Roman"/>
            <w:i/>
            <w:iCs/>
            <w:color w:val="auto"/>
            <w:kern w:val="1"/>
            <w:sz w:val="24"/>
            <w:szCs w:val="24"/>
            <w:lang w:eastAsia="lv-LV"/>
            <w14:ligatures w14:val="none"/>
          </w:rPr>
          <w:t>.</w:t>
        </w:r>
      </w:hyperlink>
      <w:r w:rsidRPr="00140E7B">
        <w:rPr>
          <w:rFonts w:ascii="Times New Roman" w:eastAsia="Lucida Sans Unicode" w:hAnsi="Times New Roman" w:cs="Times New Roman"/>
          <w:i/>
          <w:iCs/>
          <w:kern w:val="1"/>
          <w:sz w:val="24"/>
          <w:szCs w:val="24"/>
          <w:lang w:eastAsia="lv-LV"/>
          <w14:ligatures w14:val="none"/>
        </w:rPr>
        <w:t>)</w:t>
      </w:r>
    </w:p>
    <w:p w14:paraId="529530FC" w14:textId="77777777" w:rsidR="004364EC" w:rsidRDefault="004364EC" w:rsidP="004364EC">
      <w:p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13. </w:t>
      </w:r>
      <w:r w:rsidRPr="004364EC">
        <w:rPr>
          <w:rFonts w:ascii="Times New Roman" w:eastAsia="Times New Roman" w:hAnsi="Times New Roman" w:cs="Times New Roman"/>
          <w:color w:val="000000"/>
          <w:kern w:val="0"/>
          <w:sz w:val="24"/>
          <w:szCs w:val="20"/>
          <w:lang w:eastAsia="lv-LV"/>
          <w14:ligatures w14:val="none"/>
        </w:rPr>
        <w:t>Iestāde var īstenot interešu izglītības, tālākizglītības un citas izglītības programmas,</w:t>
      </w:r>
      <w:r w:rsidRPr="004364EC">
        <w:rPr>
          <w:rFonts w:ascii="Times New Roman" w:eastAsia="Times New Roman" w:hAnsi="Times New Roman" w:cs="Times New Roman"/>
          <w:color w:val="000000"/>
          <w:kern w:val="0"/>
          <w:sz w:val="24"/>
          <w:szCs w:val="24"/>
          <w:lang w:eastAsia="lv-LV"/>
          <w14:ligatures w14:val="none"/>
        </w:rPr>
        <w:t xml:space="preserve"> atbilstoši normatīvajos aktos noteiktajam.</w:t>
      </w:r>
    </w:p>
    <w:p w14:paraId="1284F815" w14:textId="77777777" w:rsidR="00CB5673" w:rsidRPr="004364EC" w:rsidRDefault="00CB5673" w:rsidP="004364EC">
      <w:pPr>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p>
    <w:p w14:paraId="40851361"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IV. Izglītības procesa organizācija</w:t>
      </w:r>
    </w:p>
    <w:p w14:paraId="4C45564A"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1B0C3DDC"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15. Izglītojamo uzņemšana, pārcelšana nākamajā klasē un atskaitīšana no iestādes notiek Ministru kabineta noteiktajā kārtībā. </w:t>
      </w:r>
    </w:p>
    <w:p w14:paraId="3FADE6C1"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0D7A5F0C"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17. Iestāde patstāvīgi izstrādā izglītojamo mācību sasniegumu vērtēšanas kārtību, ievērojot valsts izglītības standartā minētos vērtēšanas pamatprincipus.</w:t>
      </w:r>
    </w:p>
    <w:p w14:paraId="2A9CF62D"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0853814D"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629CD345"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 xml:space="preserve">V. Izglītojamo tiesības un pienākumi </w:t>
      </w:r>
    </w:p>
    <w:p w14:paraId="3561DD60" w14:textId="77777777" w:rsidR="004364EC" w:rsidRPr="004364EC" w:rsidRDefault="004364EC" w:rsidP="004364EC">
      <w:pPr>
        <w:tabs>
          <w:tab w:val="num" w:pos="1080"/>
        </w:tabs>
        <w:spacing w:after="0" w:line="240" w:lineRule="auto"/>
        <w:ind w:left="284" w:hanging="284"/>
        <w:jc w:val="both"/>
        <w:rPr>
          <w:rFonts w:ascii="Times New Roman" w:eastAsia="Times New Roman" w:hAnsi="Times New Roman" w:cs="Times New Roman"/>
          <w:bCs/>
          <w:color w:val="000000"/>
          <w:spacing w:val="4"/>
          <w:kern w:val="0"/>
          <w:sz w:val="24"/>
          <w:szCs w:val="24"/>
          <w:lang w:eastAsia="lv-LV"/>
          <w14:ligatures w14:val="none"/>
        </w:rPr>
      </w:pPr>
      <w:r w:rsidRPr="004364EC">
        <w:rPr>
          <w:rFonts w:ascii="Times New Roman" w:eastAsia="Times New Roman" w:hAnsi="Times New Roman" w:cs="Times New Roman"/>
          <w:color w:val="000000"/>
          <w:spacing w:val="4"/>
          <w:kern w:val="0"/>
          <w:sz w:val="24"/>
          <w:szCs w:val="24"/>
          <w:lang w:eastAsia="lv-LV"/>
          <w14:ligatures w14:val="none"/>
        </w:rPr>
        <w:t>19. Izglītojamo tiesība</w:t>
      </w:r>
      <w:r w:rsidRPr="004364EC">
        <w:rPr>
          <w:rFonts w:ascii="Times New Roman" w:eastAsia="Times New Roman" w:hAnsi="Times New Roman" w:cs="Times New Roman"/>
          <w:bCs/>
          <w:color w:val="000000"/>
          <w:spacing w:val="4"/>
          <w:kern w:val="0"/>
          <w:sz w:val="24"/>
          <w:szCs w:val="24"/>
          <w:lang w:eastAsia="lv-LV"/>
          <w14:ligatures w14:val="none"/>
        </w:rPr>
        <w:t>s un pienākumi ir noteikti Izglītības likumā, Bērnu tiesību aizsardzības likumā, citos ārējos normatīvajos aktos un iestādes iekšējos normatīvajos aktos.</w:t>
      </w:r>
    </w:p>
    <w:p w14:paraId="06768784" w14:textId="77777777" w:rsidR="004364EC" w:rsidRDefault="004364EC" w:rsidP="004364EC">
      <w:pPr>
        <w:tabs>
          <w:tab w:val="num" w:pos="1080"/>
        </w:tabs>
        <w:spacing w:after="0" w:line="240" w:lineRule="auto"/>
        <w:ind w:left="284" w:hanging="284"/>
        <w:jc w:val="both"/>
        <w:rPr>
          <w:rFonts w:ascii="Times New Roman" w:eastAsia="Times New Roman" w:hAnsi="Times New Roman" w:cs="Times New Roman"/>
          <w:bCs/>
          <w:color w:val="000000"/>
          <w:spacing w:val="4"/>
          <w:kern w:val="0"/>
          <w:sz w:val="24"/>
          <w:szCs w:val="24"/>
          <w:lang w:eastAsia="lv-LV"/>
          <w14:ligatures w14:val="none"/>
        </w:rPr>
      </w:pPr>
      <w:r w:rsidRPr="004364EC">
        <w:rPr>
          <w:rFonts w:ascii="Times New Roman" w:eastAsia="Times New Roman" w:hAnsi="Times New Roman" w:cs="Times New Roman"/>
          <w:bCs/>
          <w:color w:val="000000"/>
          <w:spacing w:val="4"/>
          <w:kern w:val="0"/>
          <w:sz w:val="24"/>
          <w:szCs w:val="24"/>
          <w:lang w:eastAsia="lv-LV"/>
          <w14:ligatures w14:val="none"/>
        </w:rPr>
        <w:t>20. Izglītojamais ir atbildīgs par savu rīcību iestādē atbilstoši normatīvajos aktos noteiktajam.</w:t>
      </w:r>
    </w:p>
    <w:p w14:paraId="0DD1C519" w14:textId="77777777" w:rsidR="00CB5673" w:rsidRPr="004364EC" w:rsidRDefault="00CB5673" w:rsidP="004364EC">
      <w:pPr>
        <w:tabs>
          <w:tab w:val="num" w:pos="1080"/>
        </w:tabs>
        <w:spacing w:after="0" w:line="240" w:lineRule="auto"/>
        <w:ind w:left="284" w:hanging="284"/>
        <w:jc w:val="both"/>
        <w:rPr>
          <w:rFonts w:ascii="Times New Roman" w:eastAsia="Times New Roman" w:hAnsi="Times New Roman" w:cs="Times New Roman"/>
          <w:bCs/>
          <w:color w:val="000000"/>
          <w:spacing w:val="4"/>
          <w:kern w:val="0"/>
          <w:sz w:val="24"/>
          <w:szCs w:val="24"/>
          <w:lang w:eastAsia="lv-LV"/>
          <w14:ligatures w14:val="none"/>
        </w:rPr>
      </w:pPr>
    </w:p>
    <w:p w14:paraId="0C398C0D"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VI. Iestādes direktora, pedagogu un citu darbinieku tiesības un pienākumi</w:t>
      </w:r>
    </w:p>
    <w:p w14:paraId="16BE91F0" w14:textId="77777777" w:rsidR="004364EC" w:rsidRPr="004364EC" w:rsidRDefault="004364EC" w:rsidP="004364EC">
      <w:pPr>
        <w:spacing w:after="0" w:line="240" w:lineRule="auto"/>
        <w:ind w:left="284" w:hanging="284"/>
        <w:jc w:val="both"/>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Cs/>
          <w:color w:val="000000"/>
          <w:kern w:val="0"/>
          <w:sz w:val="24"/>
          <w:szCs w:val="24"/>
          <w:lang w:eastAsia="lv-LV"/>
          <w14:ligatures w14:val="none"/>
        </w:rPr>
        <w:t>21. Iestādi vada tās direktors,</w:t>
      </w:r>
      <w:r w:rsidRPr="004364EC">
        <w:rPr>
          <w:rFonts w:ascii="Times New Roman" w:eastAsia="Times New Roman" w:hAnsi="Times New Roman" w:cs="Times New Roman"/>
          <w:color w:val="000000"/>
          <w:kern w:val="0"/>
          <w:sz w:val="24"/>
          <w:szCs w:val="20"/>
          <w:lang w:eastAsia="lv-LV"/>
          <w14:ligatures w14:val="none"/>
        </w:rPr>
        <w:t xml:space="preserve"> kuru pieņem darbā un atbrīvo no darba dibinātājs normatīvajos aktos noteiktajā kārtībā. Darba līgumu ar direktoru slēdz Dobeles novada Izglītības pārvalde.</w:t>
      </w:r>
    </w:p>
    <w:p w14:paraId="27F1550B" w14:textId="77777777" w:rsidR="004364EC" w:rsidRPr="004364EC" w:rsidRDefault="004364EC" w:rsidP="004364EC">
      <w:pPr>
        <w:spacing w:after="0" w:line="240" w:lineRule="auto"/>
        <w:ind w:left="284" w:hanging="284"/>
        <w:jc w:val="both"/>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22.</w:t>
      </w:r>
      <w:r w:rsidRPr="004364EC">
        <w:rPr>
          <w:rFonts w:ascii="Times New Roman" w:eastAsia="Times New Roman" w:hAnsi="Times New Roman" w:cs="Times New Roman"/>
          <w:b/>
          <w:color w:val="000000"/>
          <w:kern w:val="0"/>
          <w:sz w:val="24"/>
          <w:szCs w:val="24"/>
          <w:lang w:eastAsia="lv-LV"/>
          <w14:ligatures w14:val="none"/>
        </w:rPr>
        <w:t xml:space="preserve"> </w:t>
      </w:r>
      <w:r w:rsidRPr="004364EC">
        <w:rPr>
          <w:rFonts w:ascii="Times New Roman" w:eastAsia="Times New Roman" w:hAnsi="Times New Roman" w:cs="Times New Roman"/>
          <w:color w:val="000000"/>
          <w:kern w:val="0"/>
          <w:sz w:val="24"/>
          <w:szCs w:val="20"/>
          <w:lang w:eastAsia="lv-LV"/>
          <w14:ligatures w14:val="none"/>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dibinātāja un Dobeles novada Izglītības pārvaldes rīkojumi.</w:t>
      </w:r>
    </w:p>
    <w:p w14:paraId="70584AF4"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lastRenderedPageBreak/>
        <w:t>23.</w:t>
      </w:r>
      <w:r w:rsidRPr="004364EC">
        <w:rPr>
          <w:rFonts w:ascii="Times New Roman" w:eastAsia="Times New Roman" w:hAnsi="Times New Roman" w:cs="Times New Roman"/>
          <w:b/>
          <w:color w:val="000000"/>
          <w:kern w:val="0"/>
          <w:sz w:val="24"/>
          <w:szCs w:val="24"/>
          <w:lang w:eastAsia="lv-LV"/>
          <w14:ligatures w14:val="none"/>
        </w:rPr>
        <w:t xml:space="preserve"> </w:t>
      </w:r>
      <w:r w:rsidRPr="004364EC">
        <w:rPr>
          <w:rFonts w:ascii="Times New Roman" w:eastAsia="Times New Roman" w:hAnsi="Times New Roman" w:cs="Times New Roman"/>
          <w:color w:val="000000"/>
          <w:kern w:val="0"/>
          <w:sz w:val="24"/>
          <w:szCs w:val="20"/>
          <w:lang w:eastAsia="lv-LV"/>
          <w14:ligatures w14:val="none"/>
        </w:rPr>
        <w:t>Direktors vada iestādes darbu, attīstības plānošanu un ir tieši atbildīgs par izglītības programmu īstenošanu. Direktors savu pilnvaru ietvaros lemj par iestādes intelektuālo, finanšu un materiālo līdzekļu izlietošanu.</w:t>
      </w:r>
    </w:p>
    <w:p w14:paraId="0640692E"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24. </w:t>
      </w:r>
      <w:r w:rsidRPr="004364EC">
        <w:rPr>
          <w:rFonts w:ascii="Times New Roman" w:eastAsia="Times New Roman" w:hAnsi="Times New Roman" w:cs="Times New Roman"/>
          <w:color w:val="000000"/>
          <w:kern w:val="0"/>
          <w:sz w:val="24"/>
          <w:szCs w:val="20"/>
          <w:lang w:eastAsia="lv-LV"/>
          <w14:ligatures w14:val="none"/>
        </w:rPr>
        <w:t>Paraksta tiesības uz iestādes dokumentiem darbam ar valsts pārvaldes institūcijām, dibinātāja institūcijām un struktūrvienībām, fiziskām un juridiskām personām ir direktoram un tā pienākumu izpildītājam.</w:t>
      </w:r>
    </w:p>
    <w:p w14:paraId="700FCAF9"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25. </w:t>
      </w:r>
      <w:r w:rsidRPr="004364EC">
        <w:rPr>
          <w:rFonts w:ascii="Times New Roman" w:eastAsia="Times New Roman" w:hAnsi="Times New Roman" w:cs="Times New Roman"/>
          <w:color w:val="000000"/>
          <w:kern w:val="0"/>
          <w:sz w:val="24"/>
          <w:szCs w:val="20"/>
          <w:lang w:eastAsia="lv-LV"/>
          <w14:ligatures w14:val="none"/>
        </w:rPr>
        <w:t xml:space="preserve">Direktoram ir pakļauti visi iestādes darbinieki. </w:t>
      </w:r>
    </w:p>
    <w:p w14:paraId="28EA9451" w14:textId="77777777" w:rsidR="004364EC" w:rsidRPr="004364EC" w:rsidRDefault="004364EC" w:rsidP="004364EC">
      <w:pPr>
        <w:spacing w:after="0" w:line="240" w:lineRule="auto"/>
        <w:ind w:left="284" w:hanging="284"/>
        <w:jc w:val="both"/>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26.</w:t>
      </w:r>
      <w:r w:rsidRPr="004364EC">
        <w:rPr>
          <w:rFonts w:ascii="Times New Roman" w:eastAsia="Times New Roman" w:hAnsi="Times New Roman" w:cs="Times New Roman"/>
          <w:bCs/>
          <w:color w:val="000000"/>
          <w:kern w:val="0"/>
          <w:sz w:val="24"/>
          <w:szCs w:val="24"/>
          <w:lang w:eastAsia="lv-LV"/>
          <w14:ligatures w14:val="none"/>
        </w:rPr>
        <w:t xml:space="preserve"> Iestādes pedagogus un citus darbiniekus darbā </w:t>
      </w:r>
      <w:r w:rsidRPr="004364EC">
        <w:rPr>
          <w:rFonts w:ascii="Times New Roman" w:eastAsia="Times New Roman" w:hAnsi="Times New Roman" w:cs="Times New Roman"/>
          <w:color w:val="000000"/>
          <w:kern w:val="0"/>
          <w:sz w:val="24"/>
          <w:szCs w:val="24"/>
          <w:lang w:eastAsia="lv-LV"/>
          <w14:ligatures w14:val="none"/>
        </w:rPr>
        <w:t>pieņem un atbrīvo direktors normatīvajos aktos noteiktā kārtībā</w:t>
      </w:r>
      <w:r w:rsidRPr="004364EC">
        <w:rPr>
          <w:rFonts w:ascii="Times New Roman" w:eastAsia="Times New Roman" w:hAnsi="Times New Roman" w:cs="Times New Roman"/>
          <w:bCs/>
          <w:color w:val="000000"/>
          <w:kern w:val="0"/>
          <w:sz w:val="24"/>
          <w:szCs w:val="24"/>
          <w:lang w:eastAsia="lv-LV"/>
          <w14:ligatures w14:val="none"/>
        </w:rPr>
        <w:t>. Direktors ir tiesīgs deleģēt pedagogiem un citiem iestādes darbiniekiem konkrētu uzdevumu veikšanu.</w:t>
      </w:r>
    </w:p>
    <w:p w14:paraId="4A48A398" w14:textId="77777777" w:rsidR="004364EC" w:rsidRPr="004364EC" w:rsidRDefault="004364EC" w:rsidP="004364EC">
      <w:pPr>
        <w:spacing w:after="0" w:line="240" w:lineRule="auto"/>
        <w:ind w:left="284" w:hanging="284"/>
        <w:jc w:val="both"/>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27</w:t>
      </w:r>
      <w:r w:rsidRPr="004364EC">
        <w:rPr>
          <w:rFonts w:ascii="Times New Roman" w:eastAsia="Times New Roman" w:hAnsi="Times New Roman" w:cs="Times New Roman"/>
          <w:bCs/>
          <w:color w:val="000000"/>
          <w:kern w:val="0"/>
          <w:sz w:val="24"/>
          <w:szCs w:val="24"/>
          <w:lang w:eastAsia="lv-LV"/>
          <w14:ligatures w14:val="none"/>
        </w:rPr>
        <w:t>. Iestādes pedagogu tiesības un pienākumi ir noteikti Izglītības likumā, Bērnu tiesību aizsardzības likumā, Fizisko personu datu apstrādes likumā, Darba likumā un citos normatīvajos aktos. Ped</w:t>
      </w:r>
      <w:r w:rsidRPr="004364EC">
        <w:rPr>
          <w:rFonts w:ascii="Times New Roman" w:eastAsia="Times New Roman" w:hAnsi="Times New Roman" w:cs="Times New Roman"/>
          <w:color w:val="000000"/>
          <w:kern w:val="0"/>
          <w:sz w:val="24"/>
          <w:szCs w:val="24"/>
          <w:lang w:eastAsia="lv-LV"/>
          <w14:ligatures w14:val="none"/>
        </w:rPr>
        <w:t xml:space="preserve">agoga </w:t>
      </w:r>
      <w:r w:rsidRPr="004364EC">
        <w:rPr>
          <w:rFonts w:ascii="Times New Roman" w:eastAsia="Times New Roman" w:hAnsi="Times New Roman" w:cs="Times New Roman"/>
          <w:bCs/>
          <w:color w:val="000000"/>
          <w:kern w:val="0"/>
          <w:sz w:val="24"/>
          <w:szCs w:val="24"/>
          <w:lang w:eastAsia="lv-LV"/>
          <w14:ligatures w14:val="none"/>
        </w:rPr>
        <w:t>tiesības un pienākumus precizē darba līgums un amata apraksts.</w:t>
      </w:r>
    </w:p>
    <w:p w14:paraId="5FB8D296" w14:textId="77777777" w:rsidR="004364EC" w:rsidRDefault="004364EC" w:rsidP="004364EC">
      <w:pPr>
        <w:spacing w:after="0" w:line="240" w:lineRule="auto"/>
        <w:ind w:left="284" w:hanging="284"/>
        <w:jc w:val="both"/>
        <w:rPr>
          <w:rFonts w:ascii="Times New Roman" w:eastAsia="Times New Roman" w:hAnsi="Times New Roman" w:cs="Times New Roman"/>
          <w:bCs/>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28.</w:t>
      </w:r>
      <w:r w:rsidRPr="004364EC">
        <w:rPr>
          <w:rFonts w:ascii="Times New Roman" w:eastAsia="Times New Roman" w:hAnsi="Times New Roman" w:cs="Times New Roman"/>
          <w:bCs/>
          <w:color w:val="000000"/>
          <w:kern w:val="0"/>
          <w:sz w:val="24"/>
          <w:szCs w:val="24"/>
          <w:lang w:eastAsia="lv-LV"/>
          <w14:ligatures w14:val="none"/>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1E8CC52A" w14:textId="77777777" w:rsidR="00CB5673" w:rsidRPr="004364EC" w:rsidRDefault="00CB5673" w:rsidP="004364EC">
      <w:pPr>
        <w:spacing w:after="0" w:line="240" w:lineRule="auto"/>
        <w:ind w:left="284" w:hanging="284"/>
        <w:jc w:val="both"/>
        <w:rPr>
          <w:rFonts w:ascii="Times New Roman" w:eastAsia="Times New Roman" w:hAnsi="Times New Roman" w:cs="Times New Roman"/>
          <w:b/>
          <w:color w:val="000000"/>
          <w:kern w:val="0"/>
          <w:sz w:val="24"/>
          <w:szCs w:val="24"/>
          <w:lang w:eastAsia="lv-LV"/>
          <w14:ligatures w14:val="none"/>
        </w:rPr>
      </w:pPr>
    </w:p>
    <w:p w14:paraId="5073B290"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VII. Iestādes pašpārvaldes izveidošanas kārtība un kompetence</w:t>
      </w:r>
    </w:p>
    <w:p w14:paraId="019611A3" w14:textId="77777777" w:rsidR="004364EC" w:rsidRPr="004364EC" w:rsidRDefault="004364EC" w:rsidP="004364EC">
      <w:pPr>
        <w:spacing w:after="0" w:line="240" w:lineRule="auto"/>
        <w:ind w:left="284" w:hanging="284"/>
        <w:jc w:val="both"/>
        <w:rPr>
          <w:rFonts w:ascii="Times New Roman" w:eastAsia="Times New Roman" w:hAnsi="Times New Roman" w:cs="Times New Roman"/>
          <w:bCs/>
          <w:color w:val="000000"/>
          <w:spacing w:val="4"/>
          <w:kern w:val="0"/>
          <w:sz w:val="24"/>
          <w:szCs w:val="24"/>
          <w:lang w:eastAsia="lv-LV"/>
          <w14:ligatures w14:val="none"/>
        </w:rPr>
      </w:pPr>
      <w:r w:rsidRPr="004364EC">
        <w:rPr>
          <w:rFonts w:ascii="Times New Roman" w:eastAsia="Times New Roman" w:hAnsi="Times New Roman" w:cs="Times New Roman"/>
          <w:bCs/>
          <w:color w:val="000000"/>
          <w:spacing w:val="4"/>
          <w:kern w:val="0"/>
          <w:sz w:val="24"/>
          <w:szCs w:val="24"/>
          <w:lang w:eastAsia="lv-LV"/>
          <w14:ligatures w14:val="none"/>
        </w:rPr>
        <w:t>29. Direktors sadarbībā ar Dobeles novada Izglītības pārvaldi izveido iestādes organizatorisko struktūru.</w:t>
      </w:r>
    </w:p>
    <w:p w14:paraId="752F4D17"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30. Direktoram ir pienākums nodrošināt izglītības iestādes padomes izveidošanu un darbību. Iestādes padomes kompetenci nosaka Izglītības likums.</w:t>
      </w:r>
    </w:p>
    <w:p w14:paraId="32AD5202"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31.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E2FF643"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32.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6ED0C7FC" w14:textId="77777777" w:rsidR="00CB5673" w:rsidRPr="004364EC" w:rsidRDefault="00CB5673" w:rsidP="004364EC">
      <w:pPr>
        <w:spacing w:after="0" w:line="240" w:lineRule="auto"/>
        <w:ind w:left="284" w:hanging="284"/>
        <w:jc w:val="both"/>
        <w:rPr>
          <w:rFonts w:ascii="Times New Roman" w:eastAsia="Times New Roman" w:hAnsi="Times New Roman" w:cs="Times New Roman"/>
          <w:bCs/>
          <w:color w:val="000000"/>
          <w:kern w:val="0"/>
          <w:sz w:val="24"/>
          <w:szCs w:val="24"/>
          <w:lang w:eastAsia="lv-LV"/>
          <w14:ligatures w14:val="none"/>
        </w:rPr>
      </w:pPr>
    </w:p>
    <w:p w14:paraId="51073285"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 xml:space="preserve">VIII. </w:t>
      </w:r>
      <w:r w:rsidRPr="004364EC">
        <w:rPr>
          <w:rFonts w:ascii="Times New Roman" w:eastAsia="Times New Roman" w:hAnsi="Times New Roman" w:cs="Times New Roman"/>
          <w:b/>
          <w:bCs/>
          <w:color w:val="000000"/>
          <w:kern w:val="0"/>
          <w:sz w:val="24"/>
          <w:szCs w:val="24"/>
          <w:lang w:eastAsia="lv-LV"/>
          <w14:ligatures w14:val="none"/>
        </w:rPr>
        <w:t>I</w:t>
      </w:r>
      <w:r w:rsidRPr="004364EC">
        <w:rPr>
          <w:rFonts w:ascii="Times New Roman" w:eastAsia="Times New Roman" w:hAnsi="Times New Roman" w:cs="Times New Roman"/>
          <w:b/>
          <w:color w:val="000000"/>
          <w:kern w:val="0"/>
          <w:sz w:val="24"/>
          <w:szCs w:val="24"/>
          <w:lang w:eastAsia="lv-LV"/>
          <w14:ligatures w14:val="none"/>
        </w:rPr>
        <w:t>estādes pedagoģiskās padomes izveidošanas kārtība un kompetence</w:t>
      </w:r>
    </w:p>
    <w:p w14:paraId="1C29EB6A"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33. Iestādes pedagoģiskās padomes (turpmāk – pedagoģiskā padome) izveidošanas kārtību, darbību un kompetenci nosaka Vispārējās izglītības likums un citi normatīvie akti. </w:t>
      </w:r>
    </w:p>
    <w:p w14:paraId="0F3905D9"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34. Pedagoģisko padomi vada direktors.</w:t>
      </w:r>
    </w:p>
    <w:p w14:paraId="732A384C"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19A1FC20" w14:textId="77777777" w:rsid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IX. Iestādes iekšējo normatīvo aktu pieņemšanas kārtība un iestāde, kurai privātpersona, iesniedzot attiecīgu iesniegumu, var apstrīdēt iestādes izdotu administratīvo aktu vai faktisko rīcību</w:t>
      </w:r>
    </w:p>
    <w:p w14:paraId="76520421" w14:textId="77777777" w:rsidR="004364EC" w:rsidRPr="004364EC" w:rsidRDefault="004364EC" w:rsidP="004364EC">
      <w:pPr>
        <w:spacing w:after="0" w:line="240" w:lineRule="auto"/>
        <w:ind w:left="284" w:hanging="284"/>
        <w:jc w:val="both"/>
        <w:rPr>
          <w:rFonts w:ascii="Times New Roman" w:eastAsia="Times New Roman" w:hAnsi="Times New Roman" w:cs="Times New Roman"/>
          <w:bCs/>
          <w:color w:val="000000"/>
          <w:kern w:val="0"/>
          <w:sz w:val="24"/>
          <w:szCs w:val="24"/>
          <w:lang w:eastAsia="lv-LV"/>
          <w14:ligatures w14:val="none"/>
        </w:rPr>
      </w:pPr>
      <w:r w:rsidRPr="004364EC">
        <w:rPr>
          <w:rFonts w:ascii="Times New Roman" w:eastAsia="Times New Roman" w:hAnsi="Times New Roman" w:cs="Times New Roman"/>
          <w:bCs/>
          <w:color w:val="000000"/>
          <w:kern w:val="0"/>
          <w:sz w:val="24"/>
          <w:szCs w:val="24"/>
          <w:lang w:eastAsia="lv-LV"/>
          <w14:ligatures w14:val="none"/>
        </w:rPr>
        <w:t xml:space="preserve">35. </w:t>
      </w:r>
      <w:r w:rsidRPr="004364EC">
        <w:rPr>
          <w:rFonts w:ascii="Times New Roman" w:eastAsia="Times New Roman" w:hAnsi="Times New Roman" w:cs="Times New Roman"/>
          <w:color w:val="000000"/>
          <w:kern w:val="0"/>
          <w:sz w:val="24"/>
          <w:szCs w:val="24"/>
          <w:lang w:eastAsia="lv-LV"/>
          <w14:ligatures w14:val="none"/>
        </w:rPr>
        <w:t xml:space="preserve">Iestāde saskaņā ar Izglītības likumā, Vispārējās izglītības likumā un citos normatīvajos aktos, kā arī iestādes nolikumā noteikto patstāvīgi izstrādā un </w:t>
      </w:r>
      <w:r w:rsidRPr="004364EC">
        <w:rPr>
          <w:rFonts w:ascii="Times New Roman" w:eastAsia="Times New Roman" w:hAnsi="Times New Roman" w:cs="Times New Roman"/>
          <w:bCs/>
          <w:color w:val="000000"/>
          <w:kern w:val="0"/>
          <w:sz w:val="24"/>
          <w:szCs w:val="24"/>
          <w:lang w:eastAsia="lv-LV"/>
          <w14:ligatures w14:val="none"/>
        </w:rPr>
        <w:t>izdod</w:t>
      </w:r>
      <w:r w:rsidRPr="004364EC">
        <w:rPr>
          <w:rFonts w:ascii="Times New Roman" w:eastAsia="Times New Roman" w:hAnsi="Times New Roman" w:cs="Times New Roman"/>
          <w:color w:val="000000"/>
          <w:kern w:val="0"/>
          <w:sz w:val="24"/>
          <w:szCs w:val="24"/>
          <w:lang w:eastAsia="lv-LV"/>
          <w14:ligatures w14:val="none"/>
        </w:rPr>
        <w:t xml:space="preserve"> iestādes iekšējos normatīvos aktus</w:t>
      </w:r>
      <w:r w:rsidRPr="004364EC">
        <w:rPr>
          <w:rFonts w:ascii="Times New Roman" w:eastAsia="Times New Roman" w:hAnsi="Times New Roman" w:cs="Times New Roman"/>
          <w:bCs/>
          <w:color w:val="000000"/>
          <w:kern w:val="0"/>
          <w:sz w:val="24"/>
          <w:szCs w:val="24"/>
          <w:lang w:eastAsia="lv-LV"/>
          <w14:ligatures w14:val="none"/>
        </w:rPr>
        <w:t>.</w:t>
      </w:r>
    </w:p>
    <w:p w14:paraId="43756225"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bCs/>
          <w:color w:val="000000"/>
          <w:kern w:val="0"/>
          <w:sz w:val="24"/>
          <w:szCs w:val="24"/>
          <w:lang w:eastAsia="lv-LV"/>
          <w14:ligatures w14:val="none"/>
        </w:rPr>
        <w:lastRenderedPageBreak/>
        <w:t xml:space="preserve">36. </w:t>
      </w:r>
      <w:r w:rsidRPr="004364EC">
        <w:rPr>
          <w:rFonts w:ascii="Times New Roman" w:eastAsia="Times New Roman" w:hAnsi="Times New Roman" w:cs="Times New Roman"/>
          <w:color w:val="000000"/>
          <w:kern w:val="0"/>
          <w:sz w:val="24"/>
          <w:szCs w:val="24"/>
          <w:lang w:eastAsia="lv-LV"/>
          <w14:ligatures w14:val="none"/>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11" w:history="1">
        <w:r w:rsidRPr="004364EC">
          <w:rPr>
            <w:rFonts w:ascii="Times New Roman" w:eastAsia="Times New Roman" w:hAnsi="Times New Roman" w:cs="Times New Roman"/>
            <w:color w:val="000000"/>
            <w:kern w:val="0"/>
            <w:sz w:val="24"/>
            <w:szCs w:val="24"/>
            <w:u w:val="single"/>
            <w:lang w:eastAsia="lv-LV"/>
            <w14:ligatures w14:val="none"/>
          </w:rPr>
          <w:t>izglitiba@dobele.lv</w:t>
        </w:r>
      </w:hyperlink>
      <w:r w:rsidRPr="004364EC">
        <w:rPr>
          <w:rFonts w:ascii="Times New Roman" w:eastAsia="Times New Roman" w:hAnsi="Times New Roman" w:cs="Times New Roman"/>
          <w:color w:val="000000"/>
          <w:kern w:val="0"/>
          <w:sz w:val="24"/>
          <w:szCs w:val="24"/>
          <w:lang w:eastAsia="lv-LV"/>
          <w14:ligatures w14:val="none"/>
        </w:rPr>
        <w:t xml:space="preserve"> .</w:t>
      </w:r>
    </w:p>
    <w:p w14:paraId="161AC061"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0942FE89"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X. Iestādes saimnieciskā darbība</w:t>
      </w:r>
    </w:p>
    <w:p w14:paraId="6A2B801E"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37. Iestāde ir patstāvīga finanšu, saimnieciskajā un citā darbībā saskaņā ar Izglītības likumā un citos normatīvajos aktos, kā arī iestādes nolikumā noteikto.</w:t>
      </w:r>
    </w:p>
    <w:p w14:paraId="21DF0180"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38.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34955FC"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39. Iestādes saimnieciskās darbības ietvaros tiek veikta iestādes telpu un teritorijas apsaimniekošana. </w:t>
      </w:r>
    </w:p>
    <w:p w14:paraId="1A95C993"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2F7446CA"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t>XI. Iestādes finansēšanas avoti un kārtība</w:t>
      </w:r>
    </w:p>
    <w:p w14:paraId="1ACC8D9A"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40. Iestādes finansēšanas avotus un kārtību nosaka Izglītības likums, Vispārējās izglītības likums un citi normatīvie akti.</w:t>
      </w:r>
    </w:p>
    <w:p w14:paraId="34610BBC"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41. Finanšu līdzekļu izmantošanas kārtību, ievērojot ārējos normatīvajos aktos noteikto, nosaka iestādes direktors, saskaņojot ar Dobeles novada Izglītības pārvaldi, dibinātāja noteiktā kārtībā.</w:t>
      </w:r>
    </w:p>
    <w:p w14:paraId="65DC6B20"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0A0C0D62"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bCs/>
          <w:color w:val="000000"/>
          <w:kern w:val="0"/>
          <w:sz w:val="24"/>
          <w:szCs w:val="24"/>
          <w:lang w:eastAsia="lv-LV"/>
          <w14:ligatures w14:val="none"/>
        </w:rPr>
        <w:t xml:space="preserve">XII. </w:t>
      </w:r>
      <w:r w:rsidRPr="004364EC">
        <w:rPr>
          <w:rFonts w:ascii="Times New Roman" w:eastAsia="Times New Roman" w:hAnsi="Times New Roman" w:cs="Times New Roman"/>
          <w:b/>
          <w:color w:val="000000"/>
          <w:kern w:val="0"/>
          <w:sz w:val="24"/>
          <w:szCs w:val="24"/>
          <w:lang w:eastAsia="lv-LV"/>
          <w14:ligatures w14:val="none"/>
        </w:rPr>
        <w:t>Iestādes reorganizācijas un likvidācijas kārtība</w:t>
      </w:r>
    </w:p>
    <w:p w14:paraId="0B6A132A"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42. I</w:t>
      </w:r>
      <w:r w:rsidRPr="004364EC">
        <w:rPr>
          <w:rFonts w:ascii="Times New Roman" w:eastAsia="Times New Roman" w:hAnsi="Times New Roman" w:cs="Times New Roman"/>
          <w:bCs/>
          <w:color w:val="000000"/>
          <w:kern w:val="0"/>
          <w:sz w:val="24"/>
          <w:szCs w:val="24"/>
          <w:lang w:eastAsia="lv-LV"/>
          <w14:ligatures w14:val="none"/>
        </w:rPr>
        <w:t>estādi</w:t>
      </w:r>
      <w:r w:rsidRPr="004364EC">
        <w:rPr>
          <w:rFonts w:ascii="Times New Roman" w:eastAsia="Times New Roman" w:hAnsi="Times New Roman" w:cs="Times New Roman"/>
          <w:color w:val="000000"/>
          <w:kern w:val="0"/>
          <w:sz w:val="24"/>
          <w:szCs w:val="24"/>
          <w:lang w:eastAsia="lv-LV"/>
          <w14:ligatures w14:val="none"/>
        </w:rPr>
        <w:t xml:space="preserve"> reorganizē vai likvidē dibinātājs normatīvajos aktos noteiktajā kārtībā, paziņojot par to Ministru kabineta noteiktai institūcijai, kas kārto Izglītības iestāžu reģistru.</w:t>
      </w:r>
    </w:p>
    <w:p w14:paraId="7F6DEC53" w14:textId="77777777" w:rsid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43. </w:t>
      </w:r>
      <w:r w:rsidRPr="004364EC">
        <w:rPr>
          <w:rFonts w:ascii="Times New Roman" w:eastAsia="Times New Roman" w:hAnsi="Times New Roman" w:cs="Times New Roman"/>
          <w:bCs/>
          <w:color w:val="000000"/>
          <w:kern w:val="0"/>
          <w:sz w:val="24"/>
          <w:szCs w:val="24"/>
          <w:lang w:eastAsia="lv-LV"/>
          <w14:ligatures w14:val="none"/>
        </w:rPr>
        <w:t>Iestāde p</w:t>
      </w:r>
      <w:r w:rsidRPr="004364EC">
        <w:rPr>
          <w:rFonts w:ascii="Times New Roman" w:eastAsia="Times New Roman" w:hAnsi="Times New Roman" w:cs="Times New Roman"/>
          <w:color w:val="000000"/>
          <w:kern w:val="0"/>
          <w:sz w:val="24"/>
          <w:szCs w:val="24"/>
          <w:lang w:eastAsia="lv-LV"/>
          <w14:ligatures w14:val="none"/>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F7DBEBA" w14:textId="77777777" w:rsidR="00CB5673" w:rsidRPr="004364EC" w:rsidRDefault="00CB5673"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37102397"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bCs/>
          <w:color w:val="000000"/>
          <w:kern w:val="0"/>
          <w:sz w:val="24"/>
          <w:szCs w:val="24"/>
          <w:lang w:eastAsia="lv-LV"/>
          <w14:ligatures w14:val="none"/>
        </w:rPr>
      </w:pPr>
      <w:r w:rsidRPr="004364EC">
        <w:rPr>
          <w:rFonts w:ascii="Times New Roman" w:eastAsia="Times New Roman" w:hAnsi="Times New Roman" w:cs="Times New Roman"/>
          <w:b/>
          <w:bCs/>
          <w:color w:val="000000"/>
          <w:kern w:val="0"/>
          <w:sz w:val="24"/>
          <w:szCs w:val="24"/>
          <w:lang w:eastAsia="lv-LV"/>
          <w14:ligatures w14:val="none"/>
        </w:rPr>
        <w:t xml:space="preserve">XIII. </w:t>
      </w:r>
      <w:r w:rsidRPr="004364EC">
        <w:rPr>
          <w:rFonts w:ascii="Times New Roman" w:eastAsia="Times New Roman" w:hAnsi="Times New Roman" w:cs="Times New Roman"/>
          <w:b/>
          <w:color w:val="000000"/>
          <w:kern w:val="0"/>
          <w:sz w:val="24"/>
          <w:szCs w:val="24"/>
          <w:lang w:eastAsia="lv-LV"/>
          <w14:ligatures w14:val="none"/>
        </w:rPr>
        <w:t>Iestādes nolikuma un tā grozījumu pieņemšanas kārtība</w:t>
      </w:r>
    </w:p>
    <w:p w14:paraId="01322004"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44. Iestāde vai Dobeles novada Izglītības pārvalde, pamatojoties uz Izglītības likumu un Vispārējās izglītības likumu, izstrādā iestādes nolikuma projektu. Iestādes nolikumu apstiprina dibinātājs.</w:t>
      </w:r>
    </w:p>
    <w:p w14:paraId="7B02E9DB"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45. Grozījumus iestādes nolikumā var izdarīt pēc dibinātāja, iestādes direktora, Dobeles novada Izglītības pārvaldes iniciatīvas, iestādes padomes vai pedagoģiskās padomes priekšlikuma. Grozījumus nolikumā apstiprina dibinātājs.</w:t>
      </w:r>
    </w:p>
    <w:p w14:paraId="39D25D70"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 xml:space="preserve">46. Iestādes nolikumu un grozījumus nolikumā iestāde aktualizē Valsts izglītības informācijas sistēmā normatīvajos aktos noteiktajā kārtībā. </w:t>
      </w:r>
    </w:p>
    <w:p w14:paraId="56575FD6"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p>
    <w:p w14:paraId="71047FE3" w14:textId="77777777" w:rsidR="004364EC" w:rsidRPr="004364EC" w:rsidRDefault="004364EC" w:rsidP="004364EC">
      <w:pPr>
        <w:spacing w:before="240" w:after="120" w:line="240" w:lineRule="auto"/>
        <w:ind w:left="284" w:hanging="284"/>
        <w:jc w:val="center"/>
        <w:rPr>
          <w:rFonts w:ascii="Times New Roman" w:eastAsia="Times New Roman" w:hAnsi="Times New Roman" w:cs="Times New Roman"/>
          <w:b/>
          <w:color w:val="000000"/>
          <w:kern w:val="0"/>
          <w:sz w:val="24"/>
          <w:szCs w:val="24"/>
          <w:lang w:eastAsia="lv-LV"/>
          <w14:ligatures w14:val="none"/>
        </w:rPr>
      </w:pPr>
      <w:r w:rsidRPr="004364EC">
        <w:rPr>
          <w:rFonts w:ascii="Times New Roman" w:eastAsia="Times New Roman" w:hAnsi="Times New Roman" w:cs="Times New Roman"/>
          <w:b/>
          <w:color w:val="000000"/>
          <w:kern w:val="0"/>
          <w:sz w:val="24"/>
          <w:szCs w:val="24"/>
          <w:lang w:eastAsia="lv-LV"/>
          <w14:ligatures w14:val="none"/>
        </w:rPr>
        <w:lastRenderedPageBreak/>
        <w:t>XIV. Citi būtiski noteikumi, kas nav pretrunā ar normatīvajiem aktiem</w:t>
      </w:r>
    </w:p>
    <w:p w14:paraId="54AB1DED"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3A7EDAE" w14:textId="77777777" w:rsidR="004364EC" w:rsidRPr="004364EC" w:rsidRDefault="004364EC" w:rsidP="004364EC">
      <w:pPr>
        <w:spacing w:after="0" w:line="240" w:lineRule="auto"/>
        <w:ind w:left="284" w:hanging="284"/>
        <w:jc w:val="both"/>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48. Iestāde savā darbībā nodrošina izglītības jomu reglamentējošajos normatīvajos aktos noteikto mērķu sasniegšanu, vienlaikus nodrošinot izglītojamo tiesību un interešu ievērošanu un aizsardzību.</w:t>
      </w:r>
    </w:p>
    <w:p w14:paraId="1C560B39" w14:textId="77777777" w:rsidR="004364EC" w:rsidRPr="004364EC" w:rsidRDefault="004364EC" w:rsidP="004364EC">
      <w:pPr>
        <w:spacing w:after="0" w:line="240" w:lineRule="auto"/>
        <w:rPr>
          <w:rFonts w:ascii="Times New Roman" w:eastAsia="Times New Roman" w:hAnsi="Times New Roman" w:cs="Times New Roman"/>
          <w:color w:val="000000"/>
          <w:kern w:val="0"/>
          <w:sz w:val="24"/>
          <w:szCs w:val="24"/>
          <w:lang w:eastAsia="lv-LV"/>
          <w14:ligatures w14:val="none"/>
        </w:rPr>
      </w:pPr>
    </w:p>
    <w:p w14:paraId="2BF94979" w14:textId="77777777" w:rsidR="004364EC" w:rsidRPr="004364EC" w:rsidRDefault="004364EC" w:rsidP="004364EC">
      <w:pPr>
        <w:spacing w:after="0" w:line="240" w:lineRule="auto"/>
        <w:rPr>
          <w:rFonts w:ascii="Times New Roman" w:eastAsia="Times New Roman" w:hAnsi="Times New Roman" w:cs="Times New Roman"/>
          <w:color w:val="000000"/>
          <w:kern w:val="0"/>
          <w:sz w:val="24"/>
          <w:szCs w:val="24"/>
          <w:lang w:eastAsia="lv-LV"/>
          <w14:ligatures w14:val="none"/>
        </w:rPr>
      </w:pPr>
    </w:p>
    <w:p w14:paraId="1584708A" w14:textId="46A099BC" w:rsidR="004364EC" w:rsidRPr="004364EC" w:rsidRDefault="004364EC" w:rsidP="004364EC">
      <w:pPr>
        <w:spacing w:after="0" w:line="240" w:lineRule="auto"/>
        <w:rPr>
          <w:rFonts w:ascii="Times New Roman" w:eastAsia="Times New Roman" w:hAnsi="Times New Roman" w:cs="Times New Roman"/>
          <w:color w:val="000000"/>
          <w:kern w:val="0"/>
          <w:sz w:val="24"/>
          <w:szCs w:val="24"/>
          <w:lang w:eastAsia="lv-LV"/>
          <w14:ligatures w14:val="none"/>
        </w:rPr>
      </w:pPr>
      <w:r w:rsidRPr="004364EC">
        <w:rPr>
          <w:rFonts w:ascii="Times New Roman" w:eastAsia="Times New Roman" w:hAnsi="Times New Roman" w:cs="Times New Roman"/>
          <w:color w:val="000000"/>
          <w:kern w:val="0"/>
          <w:sz w:val="24"/>
          <w:szCs w:val="24"/>
          <w:lang w:eastAsia="lv-LV"/>
          <w14:ligatures w14:val="none"/>
        </w:rPr>
        <w:t>Domes priekšsēdētājs</w:t>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sidRPr="004364EC">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Ivars</w:t>
      </w:r>
      <w:r w:rsidRPr="004364EC">
        <w:rPr>
          <w:rFonts w:ascii="Times New Roman" w:eastAsia="Times New Roman" w:hAnsi="Times New Roman" w:cs="Times New Roman"/>
          <w:color w:val="000000"/>
          <w:kern w:val="0"/>
          <w:sz w:val="24"/>
          <w:szCs w:val="24"/>
          <w:lang w:eastAsia="lv-LV"/>
          <w14:ligatures w14:val="none"/>
        </w:rPr>
        <w:t xml:space="preserve"> Gorskis</w:t>
      </w:r>
    </w:p>
    <w:sectPr w:rsidR="004364EC" w:rsidRPr="004364EC" w:rsidSect="00CB5673">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2B562" w14:textId="77777777" w:rsidR="00731702" w:rsidRDefault="00731702" w:rsidP="00CB5673">
      <w:pPr>
        <w:spacing w:after="0" w:line="240" w:lineRule="auto"/>
      </w:pPr>
      <w:r>
        <w:separator/>
      </w:r>
    </w:p>
  </w:endnote>
  <w:endnote w:type="continuationSeparator" w:id="0">
    <w:p w14:paraId="7E26F7CF" w14:textId="77777777" w:rsidR="00731702" w:rsidRDefault="00731702" w:rsidP="00CB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15844" w14:textId="77777777" w:rsidR="00731702" w:rsidRDefault="00731702" w:rsidP="00CB5673">
      <w:pPr>
        <w:spacing w:after="0" w:line="240" w:lineRule="auto"/>
      </w:pPr>
      <w:r>
        <w:separator/>
      </w:r>
    </w:p>
  </w:footnote>
  <w:footnote w:type="continuationSeparator" w:id="0">
    <w:p w14:paraId="3CEA3CEF" w14:textId="77777777" w:rsidR="00731702" w:rsidRDefault="00731702" w:rsidP="00CB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960786"/>
      <w:docPartObj>
        <w:docPartGallery w:val="Page Numbers (Top of Page)"/>
        <w:docPartUnique/>
      </w:docPartObj>
    </w:sdtPr>
    <w:sdtContent>
      <w:p w14:paraId="4BABE561" w14:textId="7D651856" w:rsidR="00CB5673" w:rsidRDefault="00CB5673">
        <w:pPr>
          <w:pStyle w:val="Galvene"/>
          <w:jc w:val="center"/>
        </w:pPr>
        <w:r>
          <w:fldChar w:fldCharType="begin"/>
        </w:r>
        <w:r>
          <w:instrText>PAGE   \* MERGEFORMAT</w:instrText>
        </w:r>
        <w:r>
          <w:fldChar w:fldCharType="separate"/>
        </w:r>
        <w:r>
          <w:t>2</w:t>
        </w:r>
        <w:r>
          <w:fldChar w:fldCharType="end"/>
        </w:r>
      </w:p>
    </w:sdtContent>
  </w:sdt>
  <w:p w14:paraId="212D171B" w14:textId="77777777" w:rsidR="00CB5673" w:rsidRDefault="00CB567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51D29"/>
    <w:multiLevelType w:val="hybridMultilevel"/>
    <w:tmpl w:val="C4EC34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55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EC"/>
    <w:rsid w:val="00080FA9"/>
    <w:rsid w:val="002A3ECB"/>
    <w:rsid w:val="00372FD4"/>
    <w:rsid w:val="004364EC"/>
    <w:rsid w:val="00731702"/>
    <w:rsid w:val="00782E63"/>
    <w:rsid w:val="009B4632"/>
    <w:rsid w:val="00B6756A"/>
    <w:rsid w:val="00CB5673"/>
    <w:rsid w:val="00D30D36"/>
    <w:rsid w:val="00E92E98"/>
    <w:rsid w:val="00EC427F"/>
    <w:rsid w:val="00FE29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BDCB"/>
  <w15:chartTrackingRefBased/>
  <w15:docId w15:val="{6A77FBDE-2982-4361-B7D0-41A23E36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B4632"/>
    <w:rPr>
      <w:color w:val="0563C1" w:themeColor="hyperlink"/>
      <w:u w:val="single"/>
    </w:rPr>
  </w:style>
  <w:style w:type="character" w:styleId="Neatrisintapieminana">
    <w:name w:val="Unresolved Mention"/>
    <w:basedOn w:val="Noklusjumarindkopasfonts"/>
    <w:uiPriority w:val="99"/>
    <w:semiHidden/>
    <w:unhideWhenUsed/>
    <w:rsid w:val="009B4632"/>
    <w:rPr>
      <w:color w:val="605E5C"/>
      <w:shd w:val="clear" w:color="auto" w:fill="E1DFDD"/>
    </w:rPr>
  </w:style>
  <w:style w:type="paragraph" w:styleId="Galvene">
    <w:name w:val="header"/>
    <w:basedOn w:val="Parasts"/>
    <w:link w:val="GalveneRakstz"/>
    <w:uiPriority w:val="99"/>
    <w:unhideWhenUsed/>
    <w:rsid w:val="00CB56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5673"/>
  </w:style>
  <w:style w:type="paragraph" w:styleId="Kjene">
    <w:name w:val="footer"/>
    <w:basedOn w:val="Parasts"/>
    <w:link w:val="KjeneRakstz"/>
    <w:uiPriority w:val="99"/>
    <w:unhideWhenUsed/>
    <w:rsid w:val="00CB56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B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zglitiba@dobele.lv" TargetMode="External"/><Relationship Id="rId5" Type="http://schemas.openxmlformats.org/officeDocument/2006/relationships/footnotes" Target="footnotes.xml"/><Relationship Id="rId10" Type="http://schemas.openxmlformats.org/officeDocument/2006/relationships/hyperlink" Target="https://likumi.lv/ta/id/26019-darba-likums/redakcijas-datums/2010/01/01" TargetMode="External"/><Relationship Id="rId4" Type="http://schemas.openxmlformats.org/officeDocument/2006/relationships/webSettings" Target="webSettings.xml"/><Relationship Id="rId9" Type="http://schemas.openxmlformats.org/officeDocument/2006/relationships/hyperlink" Target="https://likumi.lv/ta/id/26019-darba-likums/redakcijas-datums/2010/01/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8912</Words>
  <Characters>5080</Characters>
  <Application>Microsoft Office Word</Application>
  <DocSecurity>0</DocSecurity>
  <Lines>42</Lines>
  <Paragraphs>27</Paragraphs>
  <ScaleCrop>false</ScaleCrop>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Zintis Mickevičs</dc:creator>
  <cp:keywords/>
  <dc:description/>
  <cp:lastModifiedBy>Zintis Mickevičs</cp:lastModifiedBy>
  <cp:revision>13</cp:revision>
  <dcterms:created xsi:type="dcterms:W3CDTF">2024-11-13T15:04:00Z</dcterms:created>
  <dcterms:modified xsi:type="dcterms:W3CDTF">2024-11-13T15:53:00Z</dcterms:modified>
</cp:coreProperties>
</file>