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68D3B" w14:textId="77777777" w:rsidR="00C84517" w:rsidRPr="00C84517" w:rsidRDefault="00C84517" w:rsidP="00C84517">
      <w:pPr>
        <w:tabs>
          <w:tab w:val="left" w:pos="-24212"/>
        </w:tabs>
        <w:spacing w:after="160" w:line="259" w:lineRule="auto"/>
        <w:jc w:val="center"/>
        <w:rPr>
          <w:rFonts w:asciiTheme="minorHAnsi" w:eastAsiaTheme="minorHAnsi" w:hAnsiTheme="minorHAnsi" w:cstheme="minorBidi"/>
          <w:sz w:val="20"/>
          <w:szCs w:val="22"/>
          <w:lang w:eastAsia="en-US"/>
        </w:rPr>
      </w:pPr>
      <w:r w:rsidRPr="00C84517">
        <w:rPr>
          <w:rFonts w:asciiTheme="minorHAnsi" w:eastAsiaTheme="minorHAnsi" w:hAnsiTheme="minorHAnsi" w:cstheme="minorBidi"/>
          <w:noProof/>
          <w:sz w:val="20"/>
          <w:szCs w:val="20"/>
          <w:lang w:eastAsia="en-US"/>
        </w:rPr>
        <w:drawing>
          <wp:inline distT="0" distB="0" distL="0" distR="0" wp14:anchorId="43080339" wp14:editId="257081D8">
            <wp:extent cx="676275" cy="752475"/>
            <wp:effectExtent l="0" t="0" r="9525" b="9525"/>
            <wp:docPr id="1683675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500" t="-1350" r="-1500" b="-1350"/>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1EB4BFB7" w14:textId="77777777" w:rsidR="00C84517" w:rsidRPr="00C84517" w:rsidRDefault="00C84517" w:rsidP="00C84517">
      <w:pPr>
        <w:tabs>
          <w:tab w:val="center" w:pos="4153"/>
          <w:tab w:val="right" w:pos="8306"/>
        </w:tabs>
        <w:jc w:val="center"/>
      </w:pPr>
      <w:r w:rsidRPr="00C84517">
        <w:rPr>
          <w:sz w:val="20"/>
        </w:rPr>
        <w:t>LATVIJAS REPUBLIKA</w:t>
      </w:r>
    </w:p>
    <w:p w14:paraId="172B9A90" w14:textId="77777777" w:rsidR="00C84517" w:rsidRPr="00C84517" w:rsidRDefault="00C84517" w:rsidP="00C84517">
      <w:pPr>
        <w:tabs>
          <w:tab w:val="center" w:pos="4153"/>
          <w:tab w:val="right" w:pos="8306"/>
        </w:tabs>
        <w:jc w:val="center"/>
      </w:pPr>
      <w:r w:rsidRPr="00C84517">
        <w:rPr>
          <w:b/>
          <w:sz w:val="32"/>
          <w:szCs w:val="32"/>
        </w:rPr>
        <w:t>DOBELES NOVADA DOME</w:t>
      </w:r>
    </w:p>
    <w:p w14:paraId="7ED539EF" w14:textId="77777777" w:rsidR="00C84517" w:rsidRPr="00C84517" w:rsidRDefault="00C84517" w:rsidP="00C84517">
      <w:pPr>
        <w:tabs>
          <w:tab w:val="center" w:pos="4153"/>
          <w:tab w:val="right" w:pos="8306"/>
        </w:tabs>
        <w:jc w:val="center"/>
      </w:pPr>
      <w:r w:rsidRPr="00C84517">
        <w:rPr>
          <w:sz w:val="16"/>
          <w:szCs w:val="16"/>
        </w:rPr>
        <w:t>Brīvības iela 17, Dobele, Dobeles novads, LV-3701</w:t>
      </w:r>
    </w:p>
    <w:p w14:paraId="551C8BCC" w14:textId="77777777" w:rsidR="00C84517" w:rsidRPr="00C84517" w:rsidRDefault="00C84517" w:rsidP="00C84517">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C84517">
        <w:rPr>
          <w:sz w:val="16"/>
          <w:szCs w:val="16"/>
        </w:rPr>
        <w:t xml:space="preserve">Tālr. 63707269, 63700137, 63720940, e-pasts </w:t>
      </w:r>
      <w:hyperlink r:id="rId9" w:history="1">
        <w:r w:rsidRPr="00C84517">
          <w:rPr>
            <w:rFonts w:eastAsia="Calibri"/>
            <w:color w:val="000000"/>
            <w:sz w:val="16"/>
            <w:szCs w:val="16"/>
            <w:u w:val="single"/>
          </w:rPr>
          <w:t>dome@dobele.lv</w:t>
        </w:r>
      </w:hyperlink>
    </w:p>
    <w:p w14:paraId="432BE242" w14:textId="77777777" w:rsidR="00C84517" w:rsidRPr="00C84517" w:rsidRDefault="00C84517" w:rsidP="00C84517">
      <w:pPr>
        <w:autoSpaceDE w:val="0"/>
        <w:autoSpaceDN w:val="0"/>
        <w:adjustRightInd w:val="0"/>
        <w:jc w:val="center"/>
        <w:rPr>
          <w:rFonts w:eastAsia="Calibri"/>
          <w:b/>
          <w:bCs/>
          <w:color w:val="000000"/>
          <w:sz w:val="16"/>
          <w:szCs w:val="16"/>
          <w:lang w:eastAsia="en-US"/>
        </w:rPr>
      </w:pPr>
    </w:p>
    <w:p w14:paraId="0593CCF4" w14:textId="77777777" w:rsidR="00C84517" w:rsidRPr="00C84517" w:rsidRDefault="00C84517" w:rsidP="00C84517">
      <w:pPr>
        <w:tabs>
          <w:tab w:val="center" w:pos="4153"/>
          <w:tab w:val="right" w:pos="8306"/>
        </w:tabs>
        <w:jc w:val="center"/>
      </w:pPr>
      <w:r w:rsidRPr="00C84517">
        <w:rPr>
          <w:b/>
          <w:spacing w:val="60"/>
        </w:rPr>
        <w:t>LĒMUMS</w:t>
      </w:r>
    </w:p>
    <w:p w14:paraId="122A715A" w14:textId="77777777" w:rsidR="00C84517" w:rsidRPr="00C84517" w:rsidRDefault="00C84517" w:rsidP="00C84517">
      <w:pPr>
        <w:tabs>
          <w:tab w:val="center" w:pos="4153"/>
          <w:tab w:val="right" w:pos="8306"/>
        </w:tabs>
        <w:jc w:val="center"/>
      </w:pPr>
      <w:r w:rsidRPr="00C84517">
        <w:t>Dobelē</w:t>
      </w:r>
    </w:p>
    <w:p w14:paraId="014B52D4" w14:textId="77777777" w:rsidR="00C84517" w:rsidRPr="00C84517" w:rsidRDefault="00C84517" w:rsidP="00C84517">
      <w:pPr>
        <w:tabs>
          <w:tab w:val="center" w:pos="4153"/>
          <w:tab w:val="right" w:pos="8306"/>
        </w:tabs>
        <w:jc w:val="center"/>
      </w:pPr>
    </w:p>
    <w:p w14:paraId="41B54D48" w14:textId="60E18667" w:rsidR="00C84517" w:rsidRPr="00C84517" w:rsidRDefault="00C84517" w:rsidP="00C84517">
      <w:pPr>
        <w:tabs>
          <w:tab w:val="center" w:pos="4153"/>
          <w:tab w:val="left" w:pos="7513"/>
          <w:tab w:val="left" w:pos="8647"/>
          <w:tab w:val="right" w:pos="8931"/>
        </w:tabs>
        <w:spacing w:line="259" w:lineRule="auto"/>
        <w:ind w:left="113"/>
        <w:rPr>
          <w:rFonts w:eastAsiaTheme="minorHAnsi"/>
          <w:b/>
          <w:color w:val="000000"/>
          <w:lang w:eastAsia="en-US"/>
        </w:rPr>
      </w:pPr>
      <w:r w:rsidRPr="00C84517">
        <w:rPr>
          <w:rFonts w:eastAsiaTheme="minorHAnsi"/>
          <w:b/>
          <w:bCs/>
          <w:lang w:eastAsia="en-US"/>
        </w:rPr>
        <w:t>2024. gada 25. jūlijā</w:t>
      </w:r>
      <w:r w:rsidRPr="00C84517">
        <w:rPr>
          <w:rFonts w:eastAsiaTheme="minorHAnsi"/>
          <w:lang w:eastAsia="en-US"/>
        </w:rPr>
        <w:t xml:space="preserve">                                                                                 </w:t>
      </w:r>
      <w:r w:rsidRPr="00C84517">
        <w:rPr>
          <w:rFonts w:eastAsiaTheme="minorHAnsi"/>
          <w:b/>
          <w:color w:val="000000"/>
          <w:lang w:eastAsia="en-US"/>
        </w:rPr>
        <w:t>Nr.</w:t>
      </w:r>
      <w:r w:rsidR="001F4C58">
        <w:rPr>
          <w:rFonts w:eastAsiaTheme="minorHAnsi"/>
          <w:b/>
          <w:color w:val="000000"/>
          <w:lang w:eastAsia="en-US"/>
        </w:rPr>
        <w:t>253</w:t>
      </w:r>
      <w:r w:rsidRPr="00C84517">
        <w:rPr>
          <w:rFonts w:eastAsiaTheme="minorHAnsi"/>
          <w:b/>
          <w:color w:val="000000"/>
          <w:lang w:eastAsia="en-US"/>
        </w:rPr>
        <w:t>/10</w:t>
      </w:r>
    </w:p>
    <w:p w14:paraId="63629AD2" w14:textId="77777777" w:rsidR="00C84517" w:rsidRPr="00C84517" w:rsidRDefault="00C84517" w:rsidP="00C84517">
      <w:pPr>
        <w:tabs>
          <w:tab w:val="center" w:pos="4153"/>
          <w:tab w:val="left" w:pos="7513"/>
          <w:tab w:val="left" w:pos="8647"/>
          <w:tab w:val="right" w:pos="8931"/>
        </w:tabs>
        <w:spacing w:line="259" w:lineRule="auto"/>
        <w:ind w:left="113"/>
        <w:rPr>
          <w:rFonts w:eastAsiaTheme="minorHAnsi"/>
          <w:color w:val="000000"/>
          <w:lang w:eastAsia="en-US"/>
        </w:rPr>
      </w:pPr>
    </w:p>
    <w:p w14:paraId="58DA6386" w14:textId="77777777" w:rsidR="00C84517" w:rsidRPr="00C84517" w:rsidRDefault="00C84517" w:rsidP="00C84517">
      <w:pPr>
        <w:spacing w:line="281" w:lineRule="auto"/>
        <w:jc w:val="center"/>
        <w:rPr>
          <w:rFonts w:eastAsiaTheme="minorHAnsi"/>
          <w:b/>
          <w:color w:val="000000"/>
          <w:u w:val="single"/>
          <w:lang w:eastAsia="en-US"/>
        </w:rPr>
      </w:pPr>
      <w:r w:rsidRPr="00C84517">
        <w:rPr>
          <w:rFonts w:eastAsiaTheme="minorHAnsi"/>
          <w:b/>
          <w:color w:val="000000"/>
          <w:u w:val="single"/>
          <w:lang w:eastAsia="en-US"/>
        </w:rPr>
        <w:t>Par Jaunbērzes pirmsskolas izglītības iestādes ”Minkuparks” vadītājas Anitas Didrihsones atbrīvošanu no darba</w:t>
      </w:r>
    </w:p>
    <w:p w14:paraId="4D28E179" w14:textId="77777777" w:rsidR="00C84517" w:rsidRPr="00C84517" w:rsidRDefault="00C84517" w:rsidP="00C84517">
      <w:pPr>
        <w:spacing w:line="259" w:lineRule="auto"/>
        <w:jc w:val="both"/>
        <w:rPr>
          <w:rFonts w:eastAsiaTheme="minorHAnsi"/>
          <w:lang w:eastAsia="en-US"/>
        </w:rPr>
      </w:pPr>
    </w:p>
    <w:p w14:paraId="345EB7F9" w14:textId="77777777" w:rsidR="00C84517" w:rsidRPr="00C84517" w:rsidRDefault="00C84517" w:rsidP="00C84517">
      <w:pPr>
        <w:spacing w:line="259" w:lineRule="auto"/>
        <w:ind w:firstLine="720"/>
        <w:jc w:val="both"/>
        <w:rPr>
          <w:rFonts w:eastAsiaTheme="minorHAnsi"/>
          <w:lang w:eastAsia="en-US"/>
        </w:rPr>
      </w:pPr>
      <w:r w:rsidRPr="00C84517">
        <w:rPr>
          <w:rFonts w:eastAsiaTheme="minorHAnsi"/>
          <w:lang w:eastAsia="en-US"/>
        </w:rPr>
        <w:t>Dobeles novada dome 2024. gada 29.maijā pieņēma lēmumu Nr. 175/6 “Par Jaunbērzes pirmsskolas izglītības iestādes „Minkuparks“ likvidāciju, pievienojot Mežinieku pamatskolai” (turpmāk – Lēmums).</w:t>
      </w:r>
    </w:p>
    <w:p w14:paraId="30C49D34" w14:textId="77777777" w:rsidR="00C84517" w:rsidRPr="00C84517" w:rsidRDefault="00C84517" w:rsidP="00C84517">
      <w:pPr>
        <w:spacing w:line="259" w:lineRule="auto"/>
        <w:ind w:firstLine="720"/>
        <w:jc w:val="both"/>
        <w:rPr>
          <w:rFonts w:eastAsiaTheme="minorHAnsi"/>
          <w:lang w:eastAsia="en-US"/>
        </w:rPr>
      </w:pPr>
      <w:r w:rsidRPr="00C84517">
        <w:rPr>
          <w:rFonts w:eastAsiaTheme="minorHAnsi"/>
          <w:lang w:eastAsia="en-US"/>
        </w:rPr>
        <w:t>Lēmums pieņemts, pamatojoties uz Valsts pārvaldes iekārtas likuma 30. panta otro daļu un 15.panta ceturtās daļas 1.punktu, kas noteic, ka iestādi likvidē, pievienojot citai iestādei, - rezultātā pievienojamā iestāde beidz pastāvēt. 2024. gada 12. jūlijā Izglītības un zinātnes ministrija Lēmumu akceptējusi.</w:t>
      </w:r>
    </w:p>
    <w:p w14:paraId="01CFB441" w14:textId="77777777" w:rsidR="00C84517" w:rsidRPr="00C84517" w:rsidRDefault="00C84517" w:rsidP="00C84517">
      <w:pPr>
        <w:spacing w:line="259" w:lineRule="auto"/>
        <w:ind w:firstLine="720"/>
        <w:jc w:val="both"/>
        <w:rPr>
          <w:rFonts w:eastAsiaTheme="minorHAnsi"/>
          <w:lang w:eastAsia="en-US"/>
        </w:rPr>
      </w:pPr>
      <w:r w:rsidRPr="00C84517">
        <w:rPr>
          <w:rFonts w:eastAsiaTheme="minorHAnsi"/>
          <w:lang w:eastAsia="en-US"/>
        </w:rPr>
        <w:t>Lēmumā noteikts, ka likvidācijas process pabeidzams līdz 2024. gada 31. augustam. Likvidācijas rezultātā beidz pastāvēt Jaunbērzes pirmsskolas izglītības iestāde ”Minkuparks”. Ņemot vērā, ka šī pirmsskolas izglītības iestāde beidz pastāvēt, no amatu saraksta tiek izslēgts Jaunbērzes pirmsskolas izglītības iestādes ” Minkuparks” vadītāja amats. Sakarā ar norādīto, pamatojoties uz Darba likuma 101.panta pirmās daļas 9.punktu (tiek samazināts darbinieku skaits), ar Jaunbērzes pirmsskolas izglītības iestādes ” Minkuparks” vadītāju Anitu Didrihsoni ir izbeidzamas darba tiesiskās attiecības.</w:t>
      </w:r>
    </w:p>
    <w:p w14:paraId="1842C55B" w14:textId="77777777" w:rsidR="00C84517" w:rsidRPr="00C84517" w:rsidRDefault="00C84517" w:rsidP="00C84517">
      <w:pPr>
        <w:spacing w:line="259" w:lineRule="auto"/>
        <w:ind w:firstLine="720"/>
        <w:jc w:val="both"/>
        <w:rPr>
          <w:rFonts w:eastAsiaTheme="minorHAnsi"/>
          <w:lang w:eastAsia="en-US"/>
        </w:rPr>
      </w:pPr>
      <w:r w:rsidRPr="00C84517">
        <w:rPr>
          <w:rFonts w:eastAsiaTheme="minorHAnsi"/>
          <w:lang w:eastAsia="en-US"/>
        </w:rPr>
        <w:t xml:space="preserve">Darba likuma 117. panta otrajā daļā noteikts, ka valsts pārvaldes iestāžu vai pašvaldību administratīva reorganizācija, kā arī vienas iestādes administratīvo funkciju nodošana otrai iestādei nav uzskatāma par uzņēmuma pāreju un pati par sevi nevar būt par pamatu darba līguma uzteikumam. </w:t>
      </w:r>
    </w:p>
    <w:p w14:paraId="549A0030" w14:textId="77777777" w:rsidR="00C84517" w:rsidRPr="00C84517" w:rsidRDefault="00C84517" w:rsidP="00C84517">
      <w:pPr>
        <w:spacing w:line="259" w:lineRule="auto"/>
        <w:ind w:firstLine="720"/>
        <w:jc w:val="both"/>
        <w:rPr>
          <w:rFonts w:eastAsiaTheme="minorHAnsi"/>
          <w:lang w:eastAsia="en-US"/>
        </w:rPr>
      </w:pPr>
      <w:r w:rsidRPr="00C84517">
        <w:rPr>
          <w:rFonts w:eastAsiaTheme="minorHAnsi"/>
          <w:lang w:eastAsia="en-US"/>
        </w:rPr>
        <w:t xml:space="preserve">Darba likuma 101. panta ceturtajā daļā noteikts, ka darbinieku skaita samazināšanas gadījumā Darba devējam atļauts uzteikt darba līgumu, ja nav iespējams darbinieku ar viņa piekrišanu nodarbināt tai pašā vai citā iestādē (juridiskās personas citā organizatoriskajā vienībā). </w:t>
      </w:r>
    </w:p>
    <w:p w14:paraId="330610E6" w14:textId="77777777" w:rsidR="00C84517" w:rsidRPr="00C84517" w:rsidRDefault="00C84517" w:rsidP="00C84517">
      <w:pPr>
        <w:spacing w:line="259" w:lineRule="auto"/>
        <w:ind w:firstLine="720"/>
        <w:jc w:val="both"/>
        <w:rPr>
          <w:rFonts w:eastAsiaTheme="minorHAnsi"/>
          <w:lang w:eastAsia="en-US"/>
        </w:rPr>
      </w:pPr>
      <w:r w:rsidRPr="00C84517">
        <w:rPr>
          <w:rFonts w:eastAsiaTheme="minorHAnsi"/>
          <w:lang w:eastAsia="en-US"/>
        </w:rPr>
        <w:t>Darba devējs, Dobeles novada Izglītības pārvalde, 2024. gada 20. jūnijā Jaunbērzes pirmsskolas izglītības iestādes ” Minkuparks” vadītājai Anitai Didrihsonei izsniedza rīkojumu Nr.86/2-1 “Darba piedāvājums un paziņojums par uzteikumu darba piedāvājuma nepieņemšanas gadījumā” un Dobeles novada Izglītības pārvaldes pakļautības iestāžu brīvo (vakanto) amatu sarakstu.</w:t>
      </w:r>
    </w:p>
    <w:p w14:paraId="0AC30AC5" w14:textId="77777777" w:rsidR="00C84517" w:rsidRPr="00C84517" w:rsidRDefault="00C84517" w:rsidP="00C84517">
      <w:pPr>
        <w:spacing w:line="259" w:lineRule="auto"/>
        <w:ind w:firstLine="720"/>
        <w:jc w:val="both"/>
        <w:rPr>
          <w:rFonts w:eastAsiaTheme="minorHAnsi"/>
          <w:lang w:eastAsia="en-US"/>
        </w:rPr>
      </w:pPr>
      <w:r w:rsidRPr="00C84517">
        <w:rPr>
          <w:rFonts w:eastAsiaTheme="minorHAnsi"/>
          <w:lang w:eastAsia="en-US"/>
        </w:rPr>
        <w:t>2024. gada 28. jūnijā Dobeles novada Izglītības pārvaldē saņemts Anitas Didrihsones apliecinājums, ka viņa nepiekrīt turpināt darba tiesiskās attiecības ne vienā no viņai piedāvātajiem vakantajiem amatiem.</w:t>
      </w:r>
    </w:p>
    <w:p w14:paraId="7780D86B" w14:textId="77777777" w:rsidR="00C84517" w:rsidRPr="00C84517" w:rsidRDefault="00C84517" w:rsidP="00C84517">
      <w:pPr>
        <w:spacing w:line="259" w:lineRule="auto"/>
        <w:ind w:firstLine="720"/>
        <w:jc w:val="both"/>
        <w:rPr>
          <w:rFonts w:eastAsiaTheme="minorHAnsi"/>
          <w:lang w:eastAsia="en-US"/>
        </w:rPr>
      </w:pPr>
      <w:r w:rsidRPr="00C84517">
        <w:rPr>
          <w:rFonts w:eastAsiaTheme="minorHAnsi"/>
          <w:lang w:eastAsia="en-US"/>
        </w:rPr>
        <w:t xml:space="preserve">Pašvaldību likuma 10. pantā noteikts, ka dome ir tiesīga izlemt ikvienu pašvaldības kompetences jautājumu. Pašvaldību likuma 10. panta pirmās daļas 10. punktā noteikts, ka tikai </w:t>
      </w:r>
      <w:r w:rsidRPr="00C84517">
        <w:rPr>
          <w:rFonts w:eastAsiaTheme="minorHAnsi"/>
          <w:lang w:eastAsia="en-US"/>
        </w:rPr>
        <w:lastRenderedPageBreak/>
        <w:t>domes kompetencē ir iecelt amatā un atbrīvot no tā pašvaldības iestāžu vadītājus, kā arī citas amatpersonas normatīvajos aktos noteiktajos gadījumos. Izglītības likuma 17. panta trešās daļas 2. punktā noteikts, ka novada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24FB6B32" w14:textId="7384F76E" w:rsidR="00C84517" w:rsidRDefault="00C84517" w:rsidP="00C84517">
      <w:pPr>
        <w:spacing w:line="259" w:lineRule="auto"/>
        <w:ind w:firstLine="720"/>
        <w:jc w:val="both"/>
        <w:rPr>
          <w:rFonts w:eastAsiaTheme="minorHAnsi"/>
          <w:lang w:eastAsia="en-US"/>
        </w:rPr>
      </w:pPr>
      <w:r w:rsidRPr="00C84517">
        <w:rPr>
          <w:rFonts w:eastAsiaTheme="minorHAnsi"/>
          <w:lang w:eastAsia="en-US"/>
        </w:rPr>
        <w:t xml:space="preserve">Ņemot vērā norādīto savstarpējā kopībā un saistībā, pamatojoties uz Pašvaldību likuma 10. panta pirmās daļas 10. punktu, Izglītības likuma 17. panta trešās daļas 2. punktu un Darba likuma 101. panta pirmās daļas 9. punktu, atklāti balsojot: </w:t>
      </w:r>
      <w:r w:rsidR="00084F0C" w:rsidRPr="00534F33">
        <w:t xml:space="preserve">PAR - </w:t>
      </w:r>
      <w:r w:rsidR="00084F0C">
        <w:t>11</w:t>
      </w:r>
      <w:r w:rsidR="00084F0C" w:rsidRPr="00534F33">
        <w:t xml:space="preserve"> (</w:t>
      </w:r>
      <w:r w:rsidR="00084F0C">
        <w:t xml:space="preserve">Ģirts Ante, </w:t>
      </w:r>
      <w:r w:rsidR="00084F0C" w:rsidRPr="00534F33">
        <w:rPr>
          <w:bCs/>
          <w:lang w:eastAsia="et-EE"/>
        </w:rPr>
        <w:t>Māris Feldmanis</w:t>
      </w:r>
      <w:r w:rsidR="00084F0C">
        <w:rPr>
          <w:bCs/>
          <w:lang w:eastAsia="et-EE"/>
        </w:rPr>
        <w:t xml:space="preserve">, </w:t>
      </w:r>
      <w:r w:rsidR="00084F0C" w:rsidRPr="00534F33">
        <w:rPr>
          <w:bCs/>
          <w:lang w:eastAsia="et-EE"/>
        </w:rPr>
        <w:t xml:space="preserve">Ivars Gorskis, </w:t>
      </w:r>
      <w:r w:rsidR="00084F0C">
        <w:rPr>
          <w:bCs/>
          <w:lang w:eastAsia="et-EE"/>
        </w:rPr>
        <w:t xml:space="preserve">Gints Kaminskis, Linda Karloviča, </w:t>
      </w:r>
      <w:r w:rsidR="00084F0C" w:rsidRPr="00534F33">
        <w:rPr>
          <w:bCs/>
          <w:lang w:eastAsia="et-EE"/>
        </w:rPr>
        <w:t xml:space="preserve">Edgars Laimiņš, </w:t>
      </w:r>
      <w:r w:rsidR="00084F0C">
        <w:rPr>
          <w:bCs/>
          <w:lang w:eastAsia="et-EE"/>
        </w:rPr>
        <w:t xml:space="preserve">Sintija Liekniņa, </w:t>
      </w:r>
      <w:r w:rsidR="00084F0C" w:rsidRPr="00534F33">
        <w:rPr>
          <w:bCs/>
          <w:lang w:eastAsia="et-EE"/>
        </w:rPr>
        <w:t xml:space="preserve">Sanita Olševska, </w:t>
      </w:r>
      <w:r w:rsidR="00084F0C">
        <w:rPr>
          <w:bCs/>
          <w:lang w:eastAsia="et-EE"/>
        </w:rPr>
        <w:t xml:space="preserve">Andris Podvinskis, </w:t>
      </w:r>
      <w:r w:rsidR="00084F0C" w:rsidRPr="00534F33">
        <w:rPr>
          <w:bCs/>
          <w:lang w:eastAsia="et-EE"/>
        </w:rPr>
        <w:t xml:space="preserve">Dace Reinika, Indra Špela), </w:t>
      </w:r>
      <w:r w:rsidR="00084F0C" w:rsidRPr="00534F33">
        <w:t xml:space="preserve">PRET – nav, ATTURAS – </w:t>
      </w:r>
      <w:r w:rsidR="00084F0C">
        <w:t>nav</w:t>
      </w:r>
      <w:r w:rsidR="00084F0C" w:rsidRPr="00534F33">
        <w:t>,</w:t>
      </w:r>
      <w:r w:rsidR="00084F0C" w:rsidRPr="00AD19C2">
        <w:t xml:space="preserve"> </w:t>
      </w:r>
      <w:r w:rsidR="00084F0C">
        <w:t>NEBALSO – 1 (</w:t>
      </w:r>
      <w:r w:rsidR="00084F0C" w:rsidRPr="00534F33">
        <w:rPr>
          <w:bCs/>
          <w:lang w:eastAsia="et-EE"/>
        </w:rPr>
        <w:t>Viesturs Reinfelds</w:t>
      </w:r>
      <w:r w:rsidR="00084F0C">
        <w:rPr>
          <w:bCs/>
          <w:lang w:eastAsia="et-EE"/>
        </w:rPr>
        <w:t>),</w:t>
      </w:r>
      <w:r w:rsidR="00084F0C" w:rsidRPr="00534F33">
        <w:rPr>
          <w:bCs/>
          <w:lang w:eastAsia="et-EE"/>
        </w:rPr>
        <w:t xml:space="preserve"> </w:t>
      </w:r>
      <w:r w:rsidRPr="00C84517">
        <w:rPr>
          <w:rFonts w:eastAsiaTheme="minorHAnsi"/>
          <w:lang w:eastAsia="en-US"/>
        </w:rPr>
        <w:t>Dobeles novada dome NOLEMJ:</w:t>
      </w:r>
    </w:p>
    <w:p w14:paraId="128378AB" w14:textId="77777777" w:rsidR="0083208E" w:rsidRPr="00C84517" w:rsidRDefault="0083208E" w:rsidP="00C84517">
      <w:pPr>
        <w:spacing w:line="259" w:lineRule="auto"/>
        <w:ind w:firstLine="720"/>
        <w:jc w:val="both"/>
        <w:rPr>
          <w:rFonts w:eastAsiaTheme="minorHAnsi"/>
          <w:lang w:eastAsia="en-US"/>
        </w:rPr>
      </w:pPr>
    </w:p>
    <w:p w14:paraId="5C4C2D69" w14:textId="2F1E3366" w:rsidR="00C84517" w:rsidRPr="00C84517" w:rsidRDefault="00C84517" w:rsidP="00C84517">
      <w:pPr>
        <w:numPr>
          <w:ilvl w:val="0"/>
          <w:numId w:val="123"/>
        </w:numPr>
        <w:spacing w:after="160" w:line="259" w:lineRule="auto"/>
        <w:contextualSpacing/>
        <w:jc w:val="both"/>
      </w:pPr>
      <w:r w:rsidRPr="00C84517">
        <w:t xml:space="preserve">Atbrīvot no darba Jaunbērzes pirmsskolas izglītības iestādes ”Minkuparks” vadītāju Anitu Didrihsoni, personas kods </w:t>
      </w:r>
      <w:r w:rsidR="00E565F7">
        <w:rPr>
          <w:rFonts w:eastAsiaTheme="minorHAnsi"/>
          <w:lang w:eastAsia="en-US"/>
        </w:rPr>
        <w:t>[..]</w:t>
      </w:r>
      <w:r w:rsidRPr="00C84517">
        <w:t>, ar 2024. gada 31 .augustu (pēdējā darba diena) saskaņā ar Darba likuma 101. panta pirmās daļas 9. punktu (tiek samazināts darbinieku skaits).</w:t>
      </w:r>
    </w:p>
    <w:p w14:paraId="71770396" w14:textId="77777777" w:rsidR="00C84517" w:rsidRPr="00C84517" w:rsidRDefault="00C84517" w:rsidP="00C84517">
      <w:pPr>
        <w:numPr>
          <w:ilvl w:val="0"/>
          <w:numId w:val="123"/>
        </w:numPr>
        <w:spacing w:after="160" w:line="259" w:lineRule="auto"/>
        <w:contextualSpacing/>
        <w:jc w:val="both"/>
      </w:pPr>
      <w:r w:rsidRPr="00C84517">
        <w:rPr>
          <w:rFonts w:eastAsiaTheme="minorHAnsi"/>
          <w:lang w:eastAsia="en-US"/>
        </w:rPr>
        <w:t>Uzdot Dobeles novada Izglītības pārvaldei nodrošināt lēmuma izpildi.</w:t>
      </w:r>
    </w:p>
    <w:p w14:paraId="7DD187A7" w14:textId="77777777" w:rsidR="00C84517" w:rsidRPr="00C84517" w:rsidRDefault="00C84517" w:rsidP="00C84517">
      <w:pPr>
        <w:spacing w:line="259" w:lineRule="auto"/>
        <w:jc w:val="both"/>
        <w:rPr>
          <w:rFonts w:eastAsiaTheme="minorHAnsi"/>
          <w:lang w:eastAsia="en-US"/>
        </w:rPr>
      </w:pPr>
    </w:p>
    <w:p w14:paraId="6A4DFCBD" w14:textId="77777777" w:rsidR="00C84517" w:rsidRPr="00C84517" w:rsidRDefault="00C84517" w:rsidP="00C84517">
      <w:pPr>
        <w:spacing w:line="259" w:lineRule="auto"/>
        <w:jc w:val="both"/>
        <w:rPr>
          <w:rFonts w:eastAsiaTheme="minorHAnsi"/>
          <w:lang w:eastAsia="en-US"/>
        </w:rPr>
      </w:pPr>
    </w:p>
    <w:p w14:paraId="4CE5CE3A" w14:textId="77777777" w:rsidR="00C84517" w:rsidRPr="00C84517" w:rsidRDefault="00C84517" w:rsidP="00C84517">
      <w:pPr>
        <w:spacing w:line="259" w:lineRule="auto"/>
        <w:jc w:val="both"/>
        <w:rPr>
          <w:rFonts w:eastAsiaTheme="minorHAnsi"/>
          <w:lang w:eastAsia="en-US"/>
        </w:rPr>
      </w:pPr>
      <w:r w:rsidRPr="00C84517">
        <w:rPr>
          <w:rFonts w:eastAsiaTheme="minorHAnsi"/>
          <w:lang w:eastAsia="en-US"/>
        </w:rPr>
        <w:t>Domes priekšsēdētājs</w:t>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t>I.Gorskis</w:t>
      </w:r>
    </w:p>
    <w:p w14:paraId="272572AB" w14:textId="77777777" w:rsidR="00C84517" w:rsidRPr="00C84517" w:rsidRDefault="00C84517" w:rsidP="00C84517">
      <w:pPr>
        <w:spacing w:line="259" w:lineRule="auto"/>
        <w:jc w:val="both"/>
        <w:rPr>
          <w:rFonts w:eastAsiaTheme="minorHAnsi"/>
          <w:lang w:eastAsia="en-US"/>
        </w:rPr>
      </w:pPr>
    </w:p>
    <w:p w14:paraId="62ACDDAA" w14:textId="77777777" w:rsidR="00C84517" w:rsidRPr="00C84517" w:rsidRDefault="00C84517" w:rsidP="00C84517">
      <w:pPr>
        <w:spacing w:line="259" w:lineRule="auto"/>
        <w:jc w:val="both"/>
        <w:rPr>
          <w:rFonts w:eastAsiaTheme="minorHAnsi"/>
          <w:lang w:eastAsia="en-US"/>
        </w:rPr>
      </w:pPr>
    </w:p>
    <w:p w14:paraId="5479B39B" w14:textId="46EE171A" w:rsidR="00C84517" w:rsidRPr="00C84517" w:rsidRDefault="00C84517" w:rsidP="00C84517">
      <w:pPr>
        <w:spacing w:line="259" w:lineRule="auto"/>
        <w:jc w:val="both"/>
        <w:rPr>
          <w:rFonts w:eastAsiaTheme="minorHAnsi"/>
          <w:lang w:eastAsia="en-US"/>
        </w:rPr>
      </w:pPr>
      <w:r w:rsidRPr="00C84517">
        <w:rPr>
          <w:rFonts w:eastAsiaTheme="minorHAnsi"/>
          <w:lang w:eastAsia="en-US"/>
        </w:rPr>
        <w:br w:type="page"/>
      </w:r>
    </w:p>
    <w:p w14:paraId="0C530D0C" w14:textId="77777777" w:rsidR="00C84517" w:rsidRPr="00C84517" w:rsidRDefault="00C84517" w:rsidP="00C84517">
      <w:pPr>
        <w:tabs>
          <w:tab w:val="left" w:pos="-24212"/>
        </w:tabs>
        <w:spacing w:after="160" w:line="259" w:lineRule="auto"/>
        <w:ind w:right="-2"/>
        <w:jc w:val="center"/>
        <w:rPr>
          <w:rFonts w:asciiTheme="minorHAnsi" w:eastAsiaTheme="minorHAnsi" w:hAnsiTheme="minorHAnsi" w:cstheme="minorBidi"/>
          <w:sz w:val="20"/>
          <w:szCs w:val="22"/>
          <w:lang w:eastAsia="en-US"/>
        </w:rPr>
      </w:pPr>
      <w:r w:rsidRPr="00C84517">
        <w:rPr>
          <w:rFonts w:asciiTheme="minorHAnsi" w:eastAsiaTheme="minorHAnsi" w:hAnsiTheme="minorHAnsi" w:cstheme="minorBidi"/>
          <w:noProof/>
          <w:sz w:val="20"/>
          <w:szCs w:val="20"/>
          <w:lang w:eastAsia="en-US"/>
        </w:rPr>
        <w:lastRenderedPageBreak/>
        <w:drawing>
          <wp:inline distT="0" distB="0" distL="0" distR="0" wp14:anchorId="6831F0AA" wp14:editId="5EEAA89C">
            <wp:extent cx="676275" cy="752475"/>
            <wp:effectExtent l="0" t="0" r="9525" b="9525"/>
            <wp:docPr id="1911010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500" t="-1350" r="-1500" b="-1350"/>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69284B1E" w14:textId="77777777" w:rsidR="00C84517" w:rsidRPr="00C84517" w:rsidRDefault="00C84517" w:rsidP="00C84517">
      <w:pPr>
        <w:tabs>
          <w:tab w:val="center" w:pos="4153"/>
          <w:tab w:val="right" w:pos="8306"/>
        </w:tabs>
        <w:ind w:right="-2"/>
        <w:jc w:val="center"/>
      </w:pPr>
      <w:r w:rsidRPr="00C84517">
        <w:rPr>
          <w:sz w:val="20"/>
        </w:rPr>
        <w:t>LATVIJAS REPUBLIKA</w:t>
      </w:r>
    </w:p>
    <w:p w14:paraId="49D69BDC" w14:textId="77777777" w:rsidR="00C84517" w:rsidRPr="00C84517" w:rsidRDefault="00C84517" w:rsidP="00C84517">
      <w:pPr>
        <w:tabs>
          <w:tab w:val="center" w:pos="4153"/>
          <w:tab w:val="right" w:pos="8306"/>
        </w:tabs>
        <w:ind w:right="-2"/>
        <w:jc w:val="center"/>
      </w:pPr>
      <w:r w:rsidRPr="00C84517">
        <w:rPr>
          <w:b/>
          <w:sz w:val="32"/>
          <w:szCs w:val="32"/>
        </w:rPr>
        <w:t>DOBELES NOVADA DOME</w:t>
      </w:r>
    </w:p>
    <w:p w14:paraId="49261838" w14:textId="77777777" w:rsidR="00C84517" w:rsidRPr="00C84517" w:rsidRDefault="00C84517" w:rsidP="00C84517">
      <w:pPr>
        <w:tabs>
          <w:tab w:val="center" w:pos="4153"/>
          <w:tab w:val="right" w:pos="8306"/>
        </w:tabs>
        <w:ind w:right="-2"/>
        <w:jc w:val="center"/>
      </w:pPr>
      <w:r w:rsidRPr="00C84517">
        <w:rPr>
          <w:sz w:val="16"/>
          <w:szCs w:val="16"/>
        </w:rPr>
        <w:t>Brīvības iela 17, Dobele, Dobeles novads, LV-3701</w:t>
      </w:r>
    </w:p>
    <w:p w14:paraId="557BF941" w14:textId="77777777" w:rsidR="00C84517" w:rsidRPr="00C84517" w:rsidRDefault="00C84517" w:rsidP="00C84517">
      <w:pPr>
        <w:pBdr>
          <w:top w:val="none" w:sz="0" w:space="0" w:color="000000"/>
          <w:left w:val="none" w:sz="0" w:space="0" w:color="000000"/>
          <w:bottom w:val="double" w:sz="6" w:space="1" w:color="000000"/>
          <w:right w:val="none" w:sz="0" w:space="0" w:color="000000"/>
        </w:pBdr>
        <w:tabs>
          <w:tab w:val="center" w:pos="4153"/>
          <w:tab w:val="right" w:pos="8306"/>
        </w:tabs>
        <w:ind w:right="-2"/>
        <w:jc w:val="center"/>
        <w:rPr>
          <w:b/>
          <w:bCs/>
          <w:color w:val="000000"/>
          <w:sz w:val="16"/>
          <w:szCs w:val="16"/>
        </w:rPr>
      </w:pPr>
      <w:r w:rsidRPr="00C84517">
        <w:rPr>
          <w:sz w:val="16"/>
          <w:szCs w:val="16"/>
        </w:rPr>
        <w:t xml:space="preserve">Tālr. 63707269, 63700137, 63720940, e-pasts </w:t>
      </w:r>
      <w:hyperlink r:id="rId10" w:history="1">
        <w:r w:rsidRPr="00C84517">
          <w:rPr>
            <w:rFonts w:eastAsia="Calibri"/>
            <w:color w:val="000000"/>
            <w:sz w:val="16"/>
            <w:szCs w:val="16"/>
            <w:u w:val="single"/>
          </w:rPr>
          <w:t>dome@dobele.lv</w:t>
        </w:r>
      </w:hyperlink>
    </w:p>
    <w:p w14:paraId="10161572" w14:textId="77777777" w:rsidR="00C84517" w:rsidRPr="00C84517" w:rsidRDefault="00C84517" w:rsidP="00C84517">
      <w:pPr>
        <w:autoSpaceDE w:val="0"/>
        <w:autoSpaceDN w:val="0"/>
        <w:adjustRightInd w:val="0"/>
        <w:ind w:right="-2"/>
        <w:jc w:val="center"/>
        <w:rPr>
          <w:rFonts w:eastAsia="Calibri"/>
          <w:b/>
          <w:bCs/>
          <w:color w:val="000000"/>
          <w:sz w:val="16"/>
          <w:szCs w:val="16"/>
          <w:lang w:eastAsia="en-US"/>
        </w:rPr>
      </w:pPr>
    </w:p>
    <w:p w14:paraId="3A41804B" w14:textId="77777777" w:rsidR="00C84517" w:rsidRPr="00C84517" w:rsidRDefault="00C84517" w:rsidP="00C84517">
      <w:pPr>
        <w:tabs>
          <w:tab w:val="center" w:pos="4153"/>
          <w:tab w:val="right" w:pos="8306"/>
        </w:tabs>
        <w:ind w:right="-2"/>
        <w:jc w:val="center"/>
      </w:pPr>
      <w:r w:rsidRPr="00C84517">
        <w:rPr>
          <w:b/>
          <w:spacing w:val="60"/>
        </w:rPr>
        <w:t>LĒMUMS</w:t>
      </w:r>
    </w:p>
    <w:p w14:paraId="7DE39AD4" w14:textId="77777777" w:rsidR="00C84517" w:rsidRPr="00C84517" w:rsidRDefault="00C84517" w:rsidP="00C84517">
      <w:pPr>
        <w:tabs>
          <w:tab w:val="center" w:pos="4153"/>
          <w:tab w:val="right" w:pos="8306"/>
        </w:tabs>
        <w:ind w:right="-2"/>
        <w:jc w:val="center"/>
      </w:pPr>
      <w:r w:rsidRPr="00C84517">
        <w:t>Dobelē</w:t>
      </w:r>
    </w:p>
    <w:p w14:paraId="1FB7B233" w14:textId="77777777" w:rsidR="00C84517" w:rsidRPr="00C84517" w:rsidRDefault="00C84517" w:rsidP="00C84517">
      <w:pPr>
        <w:tabs>
          <w:tab w:val="center" w:pos="4153"/>
          <w:tab w:val="right" w:pos="8306"/>
        </w:tabs>
        <w:ind w:right="-2"/>
        <w:jc w:val="center"/>
      </w:pPr>
    </w:p>
    <w:p w14:paraId="653C19AE" w14:textId="4BDF6858" w:rsidR="00C84517" w:rsidRPr="00C84517" w:rsidRDefault="00C84517" w:rsidP="00C84517">
      <w:pPr>
        <w:tabs>
          <w:tab w:val="center" w:pos="4153"/>
          <w:tab w:val="left" w:pos="7513"/>
          <w:tab w:val="left" w:pos="8647"/>
          <w:tab w:val="right" w:pos="8931"/>
        </w:tabs>
        <w:spacing w:line="259" w:lineRule="auto"/>
        <w:ind w:left="113" w:right="-2"/>
        <w:rPr>
          <w:rFonts w:eastAsiaTheme="minorHAnsi"/>
          <w:b/>
          <w:color w:val="000000"/>
          <w:lang w:eastAsia="en-US"/>
        </w:rPr>
      </w:pPr>
      <w:r w:rsidRPr="00C84517">
        <w:rPr>
          <w:rFonts w:eastAsiaTheme="minorHAnsi"/>
          <w:b/>
          <w:bCs/>
          <w:lang w:eastAsia="en-US"/>
        </w:rPr>
        <w:t>2024. gada 25. jūlijā</w:t>
      </w:r>
      <w:r w:rsidRPr="00C84517">
        <w:rPr>
          <w:rFonts w:eastAsiaTheme="minorHAnsi"/>
          <w:lang w:eastAsia="en-US"/>
        </w:rPr>
        <w:t xml:space="preserve">                                                                                 </w:t>
      </w:r>
      <w:r w:rsidRPr="00C84517">
        <w:rPr>
          <w:rFonts w:eastAsiaTheme="minorHAnsi"/>
          <w:b/>
          <w:color w:val="000000"/>
          <w:lang w:eastAsia="en-US"/>
        </w:rPr>
        <w:t>Nr.</w:t>
      </w:r>
      <w:r w:rsidR="001F4C58">
        <w:rPr>
          <w:rFonts w:eastAsiaTheme="minorHAnsi"/>
          <w:b/>
          <w:color w:val="000000"/>
          <w:lang w:eastAsia="en-US"/>
        </w:rPr>
        <w:t>254</w:t>
      </w:r>
      <w:r w:rsidRPr="00C84517">
        <w:rPr>
          <w:rFonts w:eastAsiaTheme="minorHAnsi"/>
          <w:b/>
          <w:color w:val="000000"/>
          <w:lang w:eastAsia="en-US"/>
        </w:rPr>
        <w:t>/10</w:t>
      </w:r>
    </w:p>
    <w:p w14:paraId="4DB2092B" w14:textId="77777777" w:rsidR="00C84517" w:rsidRPr="00C84517" w:rsidRDefault="00C84517" w:rsidP="00C84517">
      <w:pPr>
        <w:tabs>
          <w:tab w:val="center" w:pos="4153"/>
          <w:tab w:val="left" w:pos="7513"/>
          <w:tab w:val="left" w:pos="8647"/>
          <w:tab w:val="right" w:pos="8931"/>
        </w:tabs>
        <w:spacing w:line="259" w:lineRule="auto"/>
        <w:ind w:left="113" w:right="-2"/>
        <w:rPr>
          <w:rFonts w:eastAsiaTheme="minorHAnsi"/>
          <w:color w:val="000000"/>
          <w:lang w:eastAsia="en-US"/>
        </w:rPr>
      </w:pPr>
    </w:p>
    <w:p w14:paraId="4216921C" w14:textId="77777777" w:rsidR="00C84517" w:rsidRPr="00C84517" w:rsidRDefault="00C84517" w:rsidP="00C84517">
      <w:pPr>
        <w:spacing w:line="280" w:lineRule="auto"/>
        <w:ind w:right="-2"/>
        <w:jc w:val="center"/>
        <w:rPr>
          <w:rFonts w:eastAsiaTheme="minorHAnsi"/>
          <w:b/>
          <w:color w:val="000000"/>
          <w:u w:val="single"/>
          <w:lang w:eastAsia="en-US"/>
        </w:rPr>
      </w:pPr>
      <w:r w:rsidRPr="00C84517">
        <w:rPr>
          <w:rFonts w:eastAsiaTheme="minorHAnsi"/>
          <w:b/>
          <w:color w:val="000000"/>
          <w:u w:val="single"/>
          <w:lang w:eastAsia="en-US"/>
        </w:rPr>
        <w:t xml:space="preserve">Par Bēnes pirmsskolas izglītības iestādes ”Rūķīši” vadītājas </w:t>
      </w:r>
    </w:p>
    <w:p w14:paraId="76F00DB1" w14:textId="77777777" w:rsidR="00C84517" w:rsidRPr="00C84517" w:rsidRDefault="00C84517" w:rsidP="00C84517">
      <w:pPr>
        <w:spacing w:line="280" w:lineRule="auto"/>
        <w:ind w:right="-2"/>
        <w:jc w:val="center"/>
        <w:rPr>
          <w:rFonts w:eastAsiaTheme="minorHAnsi"/>
          <w:b/>
          <w:color w:val="000000"/>
          <w:u w:val="single"/>
          <w:lang w:eastAsia="en-US"/>
        </w:rPr>
      </w:pPr>
      <w:r w:rsidRPr="00C84517">
        <w:rPr>
          <w:rFonts w:eastAsiaTheme="minorHAnsi"/>
          <w:b/>
          <w:color w:val="000000"/>
          <w:u w:val="single"/>
          <w:lang w:eastAsia="en-US"/>
        </w:rPr>
        <w:t>Kristīnes Kleinbergas atbrīvošanu no darba</w:t>
      </w:r>
    </w:p>
    <w:p w14:paraId="724A311D" w14:textId="77777777" w:rsidR="00C84517" w:rsidRPr="00C84517" w:rsidRDefault="00C84517" w:rsidP="00C84517">
      <w:pPr>
        <w:spacing w:line="259" w:lineRule="auto"/>
        <w:ind w:right="-2"/>
        <w:jc w:val="both"/>
        <w:rPr>
          <w:rFonts w:eastAsiaTheme="minorHAnsi"/>
          <w:lang w:eastAsia="en-US"/>
        </w:rPr>
      </w:pPr>
    </w:p>
    <w:p w14:paraId="234B2271" w14:textId="77777777" w:rsidR="00C84517" w:rsidRPr="00C84517" w:rsidRDefault="00C84517" w:rsidP="00C84517">
      <w:pPr>
        <w:spacing w:line="259" w:lineRule="auto"/>
        <w:ind w:right="-2" w:firstLine="720"/>
        <w:jc w:val="both"/>
        <w:rPr>
          <w:rFonts w:eastAsiaTheme="minorHAnsi"/>
          <w:lang w:eastAsia="en-US"/>
        </w:rPr>
      </w:pPr>
      <w:r w:rsidRPr="00C84517">
        <w:rPr>
          <w:rFonts w:eastAsiaTheme="minorHAnsi"/>
          <w:lang w:eastAsia="en-US"/>
        </w:rPr>
        <w:t>Dobeles novada dome 2024. gada 28.martā pieņēma lēmumu Nr. 101/4 “Par Bēnes pirmsskolas izglītības iestādes „Rūķīši“ likvidāciju, pievienojot Bēnes pamatskolai” (turpmāk – Lēmums).</w:t>
      </w:r>
    </w:p>
    <w:p w14:paraId="14751B1A" w14:textId="77777777" w:rsidR="00C84517" w:rsidRPr="00C84517" w:rsidRDefault="00C84517" w:rsidP="00C84517">
      <w:pPr>
        <w:spacing w:line="259" w:lineRule="auto"/>
        <w:ind w:right="-2" w:firstLine="720"/>
        <w:jc w:val="both"/>
        <w:rPr>
          <w:rFonts w:eastAsiaTheme="minorHAnsi"/>
          <w:lang w:eastAsia="en-US"/>
        </w:rPr>
      </w:pPr>
      <w:r w:rsidRPr="00C84517">
        <w:rPr>
          <w:rFonts w:eastAsiaTheme="minorHAnsi"/>
          <w:lang w:eastAsia="en-US"/>
        </w:rPr>
        <w:t>Lēmums pieņemts, pamatojoties uz Valsts pārvaldes iekārtas likuma 30. panta otro daļu un 15.panta ceturtās daļas 1.punktu, kas noteic, ka iestādi likvidē, pievienojot citai iestādei, - rezultātā pievienojamā iestāde beidz pastāvēt. 2024. gada 1.jūnijā Izglītības un zinātnes ministrija Lēmumu akceptējusi.</w:t>
      </w:r>
    </w:p>
    <w:p w14:paraId="6B9D63F3" w14:textId="77777777" w:rsidR="00C84517" w:rsidRPr="00C84517" w:rsidRDefault="00C84517" w:rsidP="00C84517">
      <w:pPr>
        <w:spacing w:line="259" w:lineRule="auto"/>
        <w:ind w:right="-2" w:firstLine="720"/>
        <w:jc w:val="both"/>
        <w:rPr>
          <w:rFonts w:eastAsiaTheme="minorHAnsi"/>
          <w:lang w:eastAsia="en-US"/>
        </w:rPr>
      </w:pPr>
      <w:r w:rsidRPr="00C84517">
        <w:rPr>
          <w:rFonts w:eastAsiaTheme="minorHAnsi"/>
          <w:lang w:eastAsia="en-US"/>
        </w:rPr>
        <w:t xml:space="preserve">Lēmumā noteikts, ka likvidācijas process pabeidzams līdz 2024. gada 31. augustam. Likvidācijas rezultātā beidz pastāvēt Bēnes pirmsskolas izglītības iestāde ”Rūķīši”. Ņemot vērā, ka šī pirmsskolas izglītības iestāde beidz pastāvēt, no amatu saraksta tiek izslēgts </w:t>
      </w:r>
      <w:bookmarkStart w:id="0" w:name="_Hlk170807264"/>
      <w:r w:rsidRPr="00C84517">
        <w:rPr>
          <w:rFonts w:eastAsiaTheme="minorHAnsi"/>
          <w:lang w:eastAsia="en-US"/>
        </w:rPr>
        <w:t>Bēnes pirmsskolas izglītības iestādes ” Rūķīši” vadītāja</w:t>
      </w:r>
      <w:bookmarkEnd w:id="0"/>
      <w:r w:rsidRPr="00C84517">
        <w:rPr>
          <w:rFonts w:eastAsiaTheme="minorHAnsi"/>
          <w:lang w:eastAsia="en-US"/>
        </w:rPr>
        <w:t xml:space="preserve"> amats. Sakarā ar norādīto, pamatojoties uz Darba likuma 101.panta pirmās daļas 9. punktu (tiek samazināts darbinieku skaits), ar </w:t>
      </w:r>
      <w:bookmarkStart w:id="1" w:name="_Hlk170807927"/>
      <w:r w:rsidRPr="00C84517">
        <w:rPr>
          <w:rFonts w:eastAsiaTheme="minorHAnsi"/>
          <w:lang w:eastAsia="en-US"/>
        </w:rPr>
        <w:t>Bēnes pirmsskolas izglītības iestādes ” Rūķīši” vadītāju Kristīni Kleinbergu</w:t>
      </w:r>
      <w:bookmarkEnd w:id="1"/>
      <w:r w:rsidRPr="00C84517">
        <w:rPr>
          <w:rFonts w:eastAsiaTheme="minorHAnsi"/>
          <w:lang w:eastAsia="en-US"/>
        </w:rPr>
        <w:t xml:space="preserve"> ir izbeidzamas darba tiesiskās attiecības.</w:t>
      </w:r>
    </w:p>
    <w:p w14:paraId="10104144" w14:textId="77777777" w:rsidR="00C84517" w:rsidRPr="00C84517" w:rsidRDefault="00C84517" w:rsidP="00C84517">
      <w:pPr>
        <w:spacing w:line="259" w:lineRule="auto"/>
        <w:ind w:right="-2" w:firstLine="720"/>
        <w:jc w:val="both"/>
        <w:rPr>
          <w:rFonts w:eastAsiaTheme="minorHAnsi"/>
          <w:lang w:eastAsia="en-US"/>
        </w:rPr>
      </w:pPr>
      <w:r w:rsidRPr="00C84517">
        <w:rPr>
          <w:rFonts w:eastAsiaTheme="minorHAnsi"/>
          <w:lang w:eastAsia="en-US"/>
        </w:rPr>
        <w:t xml:space="preserve">Darba likuma 117. panta otrajā daļā noteikts, ka valsts pārvaldes iestāžu vai pašvaldību administratīva reorganizācija, kā arī vienas iestādes administratīvo funkciju nodošana otrai iestādei nav uzskatāma par uzņēmuma pāreju un pati par sevi nevar būt par pamatu darba līguma uzteikumam. </w:t>
      </w:r>
    </w:p>
    <w:p w14:paraId="5AA4750A" w14:textId="77777777" w:rsidR="00C84517" w:rsidRPr="00C84517" w:rsidRDefault="00C84517" w:rsidP="00C84517">
      <w:pPr>
        <w:spacing w:line="259" w:lineRule="auto"/>
        <w:ind w:right="-2" w:firstLine="720"/>
        <w:jc w:val="both"/>
        <w:rPr>
          <w:rFonts w:eastAsiaTheme="minorHAnsi"/>
          <w:lang w:eastAsia="en-US"/>
        </w:rPr>
      </w:pPr>
      <w:r w:rsidRPr="00C84517">
        <w:rPr>
          <w:rFonts w:eastAsiaTheme="minorHAnsi"/>
          <w:lang w:eastAsia="en-US"/>
        </w:rPr>
        <w:t xml:space="preserve">Darba likuma 101. panta ceturtajā daļā noteikts, ka darbinieku skaita samazināšanas gadījumā Darba devējam atļauts uzteikt darba līgumu, ja nav iespējams darbinieku ar viņa piekrišanu nodarbināt tai pašā vai citā iestādē (juridiskās personas citā organizatoriskajā vienībā). </w:t>
      </w:r>
    </w:p>
    <w:p w14:paraId="722AE855" w14:textId="77777777" w:rsidR="00C84517" w:rsidRPr="00C84517" w:rsidRDefault="00C84517" w:rsidP="00C84517">
      <w:pPr>
        <w:spacing w:line="259" w:lineRule="auto"/>
        <w:ind w:right="-2" w:firstLine="720"/>
        <w:jc w:val="both"/>
        <w:rPr>
          <w:rFonts w:eastAsiaTheme="minorHAnsi"/>
          <w:lang w:eastAsia="en-US"/>
        </w:rPr>
      </w:pPr>
      <w:r w:rsidRPr="00C84517">
        <w:rPr>
          <w:rFonts w:eastAsiaTheme="minorHAnsi"/>
          <w:lang w:eastAsia="en-US"/>
        </w:rPr>
        <w:t>Darba devējs</w:t>
      </w:r>
      <w:bookmarkStart w:id="2" w:name="_Hlk170808277"/>
      <w:r w:rsidRPr="00C84517">
        <w:rPr>
          <w:rFonts w:eastAsiaTheme="minorHAnsi"/>
          <w:lang w:eastAsia="en-US"/>
        </w:rPr>
        <w:t>, Dobeles novada Izglītības pārvalde</w:t>
      </w:r>
      <w:bookmarkEnd w:id="2"/>
      <w:r w:rsidRPr="00C84517">
        <w:rPr>
          <w:rFonts w:eastAsiaTheme="minorHAnsi"/>
          <w:lang w:eastAsia="en-US"/>
        </w:rPr>
        <w:t xml:space="preserve">, 2024. gada 20. jūnijā </w:t>
      </w:r>
      <w:bookmarkStart w:id="3" w:name="_Hlk170810123"/>
      <w:r w:rsidRPr="00C84517">
        <w:rPr>
          <w:rFonts w:eastAsiaTheme="minorHAnsi"/>
          <w:lang w:eastAsia="en-US"/>
        </w:rPr>
        <w:t xml:space="preserve">Bēnes pirmsskolas izglītības iestādes ” Rūķīši” vadītājai Kristīnei Kleinbergai izsniedza </w:t>
      </w:r>
      <w:bookmarkEnd w:id="3"/>
      <w:r w:rsidRPr="00C84517">
        <w:rPr>
          <w:rFonts w:eastAsiaTheme="minorHAnsi"/>
          <w:lang w:eastAsia="en-US"/>
        </w:rPr>
        <w:t>rīkojumu Nr.85/2-1 “Darba piedāvājums un paziņojums par uzteikumu darba piedāvājuma nepieņemšanas gadījumā” un Dobeles novada Izglītības pārvaldes pakļautības iestāžu brīvo (vakanto) amatu sarakstu.</w:t>
      </w:r>
    </w:p>
    <w:p w14:paraId="731FEDB3" w14:textId="77777777" w:rsidR="00C84517" w:rsidRPr="00C84517" w:rsidRDefault="00C84517" w:rsidP="00C84517">
      <w:pPr>
        <w:spacing w:line="259" w:lineRule="auto"/>
        <w:ind w:right="-2" w:firstLine="720"/>
        <w:jc w:val="both"/>
        <w:rPr>
          <w:rFonts w:eastAsiaTheme="minorHAnsi"/>
          <w:lang w:eastAsia="en-US"/>
        </w:rPr>
      </w:pPr>
      <w:r w:rsidRPr="00C84517">
        <w:rPr>
          <w:rFonts w:eastAsiaTheme="minorHAnsi"/>
          <w:lang w:eastAsia="en-US"/>
        </w:rPr>
        <w:t>2024. gada 27. jūnijā Dobeles novada Izglītības pārvaldē saņemts Kristīnes Kleinbergas apliecinājums, ka viņa nepiekrīt turpināt darba tiesiskās attiecības ne vienā no viņai piedāvātajiem vakantajiem amatiem.</w:t>
      </w:r>
    </w:p>
    <w:p w14:paraId="2AEEF0BA" w14:textId="77777777" w:rsidR="00C84517" w:rsidRPr="00C84517" w:rsidRDefault="00C84517" w:rsidP="00C84517">
      <w:pPr>
        <w:spacing w:line="259" w:lineRule="auto"/>
        <w:ind w:right="-2" w:firstLine="720"/>
        <w:jc w:val="both"/>
        <w:rPr>
          <w:rFonts w:eastAsiaTheme="minorHAnsi"/>
          <w:lang w:eastAsia="en-US"/>
        </w:rPr>
      </w:pPr>
      <w:r w:rsidRPr="00C84517">
        <w:rPr>
          <w:rFonts w:eastAsiaTheme="minorHAnsi"/>
          <w:lang w:eastAsia="en-US"/>
        </w:rPr>
        <w:t xml:space="preserve">Pašvaldību likuma 10. pantā noteikts, ka dome ir tiesīga izlemt ikvienu pašvaldības kompetences jautājumu. Pašvaldību likuma 10. panta pirmās daļas 10. punktā noteikts, ka tikai domes kompetencē ir iecelt amatā un atbrīvot no tā pašvaldības iestāžu vadītājus, kā arī citas amatpersonas normatīvajos aktos noteiktajos gadījumos. Izglītības likuma 17. panta trešās daļas 2. </w:t>
      </w:r>
      <w:r w:rsidRPr="00C84517">
        <w:rPr>
          <w:rFonts w:eastAsiaTheme="minorHAnsi"/>
          <w:lang w:eastAsia="en-US"/>
        </w:rPr>
        <w:lastRenderedPageBreak/>
        <w:t>punktā noteikts, ka novada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2B95DD6C" w14:textId="5110BA38" w:rsidR="00C84517" w:rsidRDefault="00C84517" w:rsidP="00C84517">
      <w:pPr>
        <w:spacing w:line="259" w:lineRule="auto"/>
        <w:ind w:right="-2" w:firstLine="720"/>
        <w:jc w:val="both"/>
        <w:rPr>
          <w:rFonts w:eastAsiaTheme="minorHAnsi"/>
          <w:lang w:eastAsia="en-US"/>
        </w:rPr>
      </w:pPr>
      <w:r w:rsidRPr="00C84517">
        <w:rPr>
          <w:rFonts w:eastAsiaTheme="minorHAnsi"/>
          <w:lang w:eastAsia="en-US"/>
        </w:rPr>
        <w:t>Ņemot vērā norādīto savstarpējā kopībā un saistībā, pamatojoties uz Pašvaldību likuma 10. panta pirmās daļas 10. punktu, Izglītības likuma 17. panta trešās daļas 2. punktu un Darba likuma 101. panta pirmās daļas 9. punktu, atklāti balsojot:</w:t>
      </w:r>
      <w:r w:rsidR="0014280A">
        <w:rPr>
          <w:rFonts w:eastAsiaTheme="minorHAnsi"/>
          <w:lang w:eastAsia="en-US"/>
        </w:rPr>
        <w:t xml:space="preserve"> </w:t>
      </w:r>
      <w:r w:rsidR="0014280A" w:rsidRPr="00534F33">
        <w:t xml:space="preserve">PAR - </w:t>
      </w:r>
      <w:r w:rsidR="0014280A">
        <w:t>11</w:t>
      </w:r>
      <w:r w:rsidR="0014280A" w:rsidRPr="00534F33">
        <w:t xml:space="preserve"> (</w:t>
      </w:r>
      <w:r w:rsidR="0014280A">
        <w:t xml:space="preserve">Ģirts Ante, </w:t>
      </w:r>
      <w:r w:rsidR="0014280A" w:rsidRPr="00534F33">
        <w:rPr>
          <w:bCs/>
          <w:lang w:eastAsia="et-EE"/>
        </w:rPr>
        <w:t>Māris Feldmanis</w:t>
      </w:r>
      <w:r w:rsidR="0014280A">
        <w:rPr>
          <w:bCs/>
          <w:lang w:eastAsia="et-EE"/>
        </w:rPr>
        <w:t xml:space="preserve">, </w:t>
      </w:r>
      <w:r w:rsidR="0014280A" w:rsidRPr="00534F33">
        <w:rPr>
          <w:bCs/>
          <w:lang w:eastAsia="et-EE"/>
        </w:rPr>
        <w:t xml:space="preserve">Ivars Gorskis, </w:t>
      </w:r>
      <w:r w:rsidR="0014280A">
        <w:rPr>
          <w:bCs/>
          <w:lang w:eastAsia="et-EE"/>
        </w:rPr>
        <w:t xml:space="preserve">Gints Kaminskis, Linda Karloviča, </w:t>
      </w:r>
      <w:r w:rsidR="0014280A" w:rsidRPr="00534F33">
        <w:rPr>
          <w:bCs/>
          <w:lang w:eastAsia="et-EE"/>
        </w:rPr>
        <w:t xml:space="preserve">Edgars Laimiņš, </w:t>
      </w:r>
      <w:r w:rsidR="0014280A">
        <w:rPr>
          <w:bCs/>
          <w:lang w:eastAsia="et-EE"/>
        </w:rPr>
        <w:t xml:space="preserve">Sintija Liekniņa, </w:t>
      </w:r>
      <w:r w:rsidR="0014280A" w:rsidRPr="00534F33">
        <w:rPr>
          <w:bCs/>
          <w:lang w:eastAsia="et-EE"/>
        </w:rPr>
        <w:t xml:space="preserve">Sanita Olševska, </w:t>
      </w:r>
      <w:r w:rsidR="0014280A">
        <w:rPr>
          <w:bCs/>
          <w:lang w:eastAsia="et-EE"/>
        </w:rPr>
        <w:t xml:space="preserve">Andris Podvinskis, </w:t>
      </w:r>
      <w:r w:rsidR="0014280A" w:rsidRPr="00534F33">
        <w:rPr>
          <w:bCs/>
          <w:lang w:eastAsia="et-EE"/>
        </w:rPr>
        <w:t xml:space="preserve">Dace Reinika, Indra Špela), </w:t>
      </w:r>
      <w:r w:rsidR="0014280A" w:rsidRPr="00534F33">
        <w:t xml:space="preserve">PRET – nav, ATTURAS – </w:t>
      </w:r>
      <w:r w:rsidR="0014280A">
        <w:t>nav</w:t>
      </w:r>
      <w:r w:rsidR="0014280A" w:rsidRPr="00534F33">
        <w:t>,</w:t>
      </w:r>
      <w:r w:rsidR="0014280A" w:rsidRPr="00AD19C2">
        <w:t xml:space="preserve"> </w:t>
      </w:r>
      <w:r w:rsidR="0014280A">
        <w:t>NEBALSO – 1 (</w:t>
      </w:r>
      <w:r w:rsidR="0014280A" w:rsidRPr="00534F33">
        <w:rPr>
          <w:bCs/>
          <w:lang w:eastAsia="et-EE"/>
        </w:rPr>
        <w:t>Viesturs Reinfelds</w:t>
      </w:r>
      <w:r w:rsidR="0014280A">
        <w:rPr>
          <w:bCs/>
          <w:lang w:eastAsia="et-EE"/>
        </w:rPr>
        <w:t>),</w:t>
      </w:r>
      <w:r w:rsidR="0014280A" w:rsidRPr="00534F33">
        <w:rPr>
          <w:bCs/>
          <w:lang w:eastAsia="et-EE"/>
        </w:rPr>
        <w:t xml:space="preserve"> </w:t>
      </w:r>
      <w:r w:rsidRPr="00C84517">
        <w:rPr>
          <w:rFonts w:eastAsiaTheme="minorHAnsi"/>
          <w:lang w:eastAsia="en-US"/>
        </w:rPr>
        <w:t xml:space="preserve"> Dobeles novada dome NOLEMJ:</w:t>
      </w:r>
    </w:p>
    <w:p w14:paraId="0C62204A" w14:textId="77777777" w:rsidR="003565F8" w:rsidRPr="00C84517" w:rsidRDefault="003565F8" w:rsidP="00C84517">
      <w:pPr>
        <w:spacing w:line="259" w:lineRule="auto"/>
        <w:ind w:right="-2" w:firstLine="720"/>
        <w:jc w:val="both"/>
        <w:rPr>
          <w:rFonts w:eastAsiaTheme="minorHAnsi"/>
          <w:lang w:eastAsia="en-US"/>
        </w:rPr>
      </w:pPr>
    </w:p>
    <w:p w14:paraId="2F5C4783" w14:textId="3954B50F" w:rsidR="00C84517" w:rsidRPr="00C84517" w:rsidRDefault="00C84517" w:rsidP="00C84517">
      <w:pPr>
        <w:numPr>
          <w:ilvl w:val="0"/>
          <w:numId w:val="124"/>
        </w:numPr>
        <w:spacing w:after="160" w:line="256" w:lineRule="auto"/>
        <w:ind w:right="-2"/>
        <w:contextualSpacing/>
        <w:jc w:val="both"/>
      </w:pPr>
      <w:r w:rsidRPr="00C84517">
        <w:t xml:space="preserve">Atbrīvot no darba Bēnes pirmsskolas izglītības iestādes ”Rūķīši” vadītāju Kristīni Kleinbergu, personas kods </w:t>
      </w:r>
      <w:r w:rsidR="00232C1A">
        <w:t>[..]</w:t>
      </w:r>
      <w:r w:rsidRPr="00C84517">
        <w:t xml:space="preserve">, ar 2024. gada 31 .augustu (pēdējā darba diena) saskaņā ar Darba likuma </w:t>
      </w:r>
      <w:bookmarkStart w:id="4" w:name="_Hlk170812624"/>
      <w:r w:rsidRPr="00C84517">
        <w:t>101. panta pirmās daļas 9. punktu</w:t>
      </w:r>
      <w:bookmarkEnd w:id="4"/>
      <w:r w:rsidRPr="00C84517">
        <w:t xml:space="preserve"> (tiek samazināts darbinieku skaits).</w:t>
      </w:r>
    </w:p>
    <w:p w14:paraId="023026D0" w14:textId="77777777" w:rsidR="00C84517" w:rsidRPr="00C84517" w:rsidRDefault="00C84517" w:rsidP="00C84517">
      <w:pPr>
        <w:numPr>
          <w:ilvl w:val="0"/>
          <w:numId w:val="124"/>
        </w:numPr>
        <w:spacing w:after="160" w:line="256" w:lineRule="auto"/>
        <w:ind w:right="-2"/>
        <w:contextualSpacing/>
        <w:jc w:val="both"/>
      </w:pPr>
      <w:r w:rsidRPr="00C84517">
        <w:rPr>
          <w:rFonts w:eastAsiaTheme="minorHAnsi"/>
          <w:lang w:eastAsia="en-US"/>
        </w:rPr>
        <w:t>Uzdot Dobeles novada Izglītības pārvaldei nodrošināt lēmuma izpildi.</w:t>
      </w:r>
    </w:p>
    <w:p w14:paraId="0C4DB236" w14:textId="77777777" w:rsidR="00C84517" w:rsidRPr="00C84517" w:rsidRDefault="00C84517" w:rsidP="00C84517">
      <w:pPr>
        <w:spacing w:line="259" w:lineRule="auto"/>
        <w:ind w:right="-2"/>
        <w:jc w:val="both"/>
        <w:rPr>
          <w:rFonts w:eastAsiaTheme="minorHAnsi"/>
          <w:lang w:eastAsia="en-US"/>
        </w:rPr>
      </w:pPr>
    </w:p>
    <w:p w14:paraId="1BBA8163" w14:textId="77777777" w:rsidR="00C84517" w:rsidRPr="00C84517" w:rsidRDefault="00C84517" w:rsidP="00C84517">
      <w:pPr>
        <w:spacing w:line="259" w:lineRule="auto"/>
        <w:ind w:right="-2"/>
        <w:jc w:val="both"/>
        <w:rPr>
          <w:rFonts w:eastAsiaTheme="minorHAnsi"/>
          <w:lang w:eastAsia="en-US"/>
        </w:rPr>
      </w:pPr>
    </w:p>
    <w:p w14:paraId="5D026D2C" w14:textId="77777777" w:rsidR="00C84517" w:rsidRPr="00C84517" w:rsidRDefault="00C84517" w:rsidP="00C84517">
      <w:pPr>
        <w:spacing w:line="259" w:lineRule="auto"/>
        <w:ind w:right="-2"/>
        <w:jc w:val="both"/>
        <w:rPr>
          <w:rFonts w:eastAsiaTheme="minorHAnsi"/>
          <w:lang w:eastAsia="en-US"/>
        </w:rPr>
      </w:pPr>
      <w:bookmarkStart w:id="5" w:name="_Hlk172202530"/>
      <w:r w:rsidRPr="00C84517">
        <w:rPr>
          <w:rFonts w:eastAsiaTheme="minorHAnsi"/>
          <w:lang w:eastAsia="en-US"/>
        </w:rPr>
        <w:t>Domes priekšsēdētājs</w:t>
      </w:r>
      <w:bookmarkEnd w:id="5"/>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r>
      <w:r w:rsidRPr="00C84517">
        <w:rPr>
          <w:rFonts w:eastAsiaTheme="minorHAnsi"/>
          <w:lang w:eastAsia="en-US"/>
        </w:rPr>
        <w:tab/>
        <w:t>I.Gorskis</w:t>
      </w:r>
    </w:p>
    <w:p w14:paraId="4123271C" w14:textId="77777777" w:rsidR="00C84517" w:rsidRPr="00C84517" w:rsidRDefault="00C84517" w:rsidP="00C84517">
      <w:pPr>
        <w:spacing w:line="259" w:lineRule="auto"/>
        <w:ind w:right="-2"/>
        <w:jc w:val="both"/>
        <w:rPr>
          <w:rFonts w:eastAsiaTheme="minorHAnsi"/>
          <w:lang w:eastAsia="en-US"/>
        </w:rPr>
      </w:pPr>
    </w:p>
    <w:p w14:paraId="7CA0318A" w14:textId="77777777" w:rsidR="00C84517" w:rsidRPr="00C84517" w:rsidRDefault="00C84517" w:rsidP="00C84517">
      <w:pPr>
        <w:spacing w:line="259" w:lineRule="auto"/>
        <w:ind w:right="-2"/>
        <w:jc w:val="both"/>
        <w:rPr>
          <w:rFonts w:eastAsiaTheme="minorHAnsi"/>
          <w:lang w:eastAsia="en-US"/>
        </w:rPr>
      </w:pPr>
    </w:p>
    <w:p w14:paraId="6B4252E3" w14:textId="54B2CF56" w:rsidR="00C84517" w:rsidRPr="00C84517" w:rsidRDefault="00C84517" w:rsidP="00C84517">
      <w:pPr>
        <w:tabs>
          <w:tab w:val="left" w:pos="-24212"/>
        </w:tabs>
        <w:rPr>
          <w:b/>
          <w:bCs/>
        </w:rPr>
      </w:pPr>
      <w:r w:rsidRPr="00C84517">
        <w:rPr>
          <w:b/>
          <w:bCs/>
        </w:rPr>
        <w:br w:type="page"/>
      </w:r>
    </w:p>
    <w:p w14:paraId="4FC2FB36" w14:textId="77777777" w:rsidR="00C84517" w:rsidRPr="00C84517" w:rsidRDefault="00C84517" w:rsidP="00C84517">
      <w:pPr>
        <w:tabs>
          <w:tab w:val="left" w:pos="-24212"/>
        </w:tabs>
        <w:jc w:val="center"/>
        <w:rPr>
          <w:sz w:val="20"/>
        </w:rPr>
      </w:pPr>
      <w:r w:rsidRPr="00C84517">
        <w:rPr>
          <w:noProof/>
          <w:sz w:val="20"/>
          <w:szCs w:val="20"/>
        </w:rPr>
        <w:lastRenderedPageBreak/>
        <w:drawing>
          <wp:inline distT="0" distB="0" distL="0" distR="0" wp14:anchorId="6B53565D" wp14:editId="77252AFD">
            <wp:extent cx="676275" cy="752475"/>
            <wp:effectExtent l="0" t="0" r="9525" b="9525"/>
            <wp:docPr id="771952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500" t="-1350" r="-1500" b="-1350"/>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062C2E2C" w14:textId="77777777" w:rsidR="00C84517" w:rsidRPr="00C84517" w:rsidRDefault="00C84517" w:rsidP="00C84517">
      <w:pPr>
        <w:tabs>
          <w:tab w:val="center" w:pos="4153"/>
          <w:tab w:val="right" w:pos="8306"/>
        </w:tabs>
        <w:jc w:val="center"/>
      </w:pPr>
      <w:r w:rsidRPr="00C84517">
        <w:rPr>
          <w:sz w:val="20"/>
        </w:rPr>
        <w:t>LATVIJAS REPUBLIKA</w:t>
      </w:r>
    </w:p>
    <w:p w14:paraId="67F40282" w14:textId="77777777" w:rsidR="00C84517" w:rsidRPr="00C84517" w:rsidRDefault="00C84517" w:rsidP="00C84517">
      <w:pPr>
        <w:tabs>
          <w:tab w:val="center" w:pos="4153"/>
          <w:tab w:val="right" w:pos="8306"/>
        </w:tabs>
        <w:jc w:val="center"/>
      </w:pPr>
      <w:r w:rsidRPr="00C84517">
        <w:rPr>
          <w:b/>
          <w:sz w:val="32"/>
          <w:szCs w:val="32"/>
        </w:rPr>
        <w:t>DOBELES NOVADA DOME</w:t>
      </w:r>
    </w:p>
    <w:p w14:paraId="17111BBB" w14:textId="77777777" w:rsidR="00C84517" w:rsidRPr="00C84517" w:rsidRDefault="00C84517" w:rsidP="00C84517">
      <w:pPr>
        <w:tabs>
          <w:tab w:val="center" w:pos="4153"/>
          <w:tab w:val="right" w:pos="8306"/>
        </w:tabs>
        <w:jc w:val="center"/>
      </w:pPr>
      <w:r w:rsidRPr="00C84517">
        <w:rPr>
          <w:sz w:val="16"/>
          <w:szCs w:val="16"/>
        </w:rPr>
        <w:t>Brīvības iela 17, Dobele, Dobeles novads, LV-3701</w:t>
      </w:r>
    </w:p>
    <w:p w14:paraId="06619AFF" w14:textId="77777777" w:rsidR="00C84517" w:rsidRPr="00C84517" w:rsidRDefault="00C84517" w:rsidP="00C84517">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C84517">
        <w:rPr>
          <w:sz w:val="16"/>
          <w:szCs w:val="16"/>
        </w:rPr>
        <w:t xml:space="preserve">Tālr. 63707269, 63700137, 63720940, e-pasts </w:t>
      </w:r>
      <w:hyperlink r:id="rId11" w:history="1">
        <w:r w:rsidRPr="00C84517">
          <w:rPr>
            <w:rFonts w:eastAsia="Calibri"/>
            <w:color w:val="000000"/>
            <w:sz w:val="16"/>
            <w:szCs w:val="16"/>
            <w:u w:val="single"/>
          </w:rPr>
          <w:t>dome@dobele.lv</w:t>
        </w:r>
      </w:hyperlink>
    </w:p>
    <w:p w14:paraId="6983D5BE" w14:textId="77777777" w:rsidR="00C84517" w:rsidRPr="00C84517" w:rsidRDefault="00C84517" w:rsidP="00C84517">
      <w:pPr>
        <w:autoSpaceDE w:val="0"/>
        <w:autoSpaceDN w:val="0"/>
        <w:adjustRightInd w:val="0"/>
        <w:jc w:val="center"/>
        <w:rPr>
          <w:rFonts w:eastAsia="Calibri"/>
          <w:b/>
          <w:bCs/>
          <w:color w:val="000000"/>
          <w:lang w:eastAsia="en-US"/>
        </w:rPr>
      </w:pPr>
    </w:p>
    <w:p w14:paraId="01ABC134" w14:textId="77777777" w:rsidR="00C84517" w:rsidRPr="00C84517" w:rsidRDefault="00C84517" w:rsidP="00C84517">
      <w:pPr>
        <w:tabs>
          <w:tab w:val="center" w:pos="4153"/>
          <w:tab w:val="right" w:pos="8306"/>
        </w:tabs>
        <w:jc w:val="center"/>
      </w:pPr>
      <w:r w:rsidRPr="00C84517">
        <w:rPr>
          <w:b/>
          <w:spacing w:val="60"/>
        </w:rPr>
        <w:t>LĒMUMS</w:t>
      </w:r>
    </w:p>
    <w:p w14:paraId="351F9FF0" w14:textId="77777777" w:rsidR="00C84517" w:rsidRPr="00C84517" w:rsidRDefault="00C84517" w:rsidP="00C84517">
      <w:pPr>
        <w:tabs>
          <w:tab w:val="center" w:pos="4153"/>
          <w:tab w:val="right" w:pos="8306"/>
        </w:tabs>
        <w:jc w:val="center"/>
      </w:pPr>
      <w:r w:rsidRPr="00C84517">
        <w:t>Dobelē</w:t>
      </w:r>
    </w:p>
    <w:p w14:paraId="19478EF0" w14:textId="77777777" w:rsidR="00C84517" w:rsidRPr="00C84517" w:rsidRDefault="00C84517" w:rsidP="00C84517">
      <w:pPr>
        <w:tabs>
          <w:tab w:val="center" w:pos="4153"/>
          <w:tab w:val="right" w:pos="8306"/>
        </w:tabs>
        <w:jc w:val="center"/>
      </w:pPr>
    </w:p>
    <w:p w14:paraId="69434202" w14:textId="51E6B713" w:rsidR="00C84517" w:rsidRPr="00C84517" w:rsidRDefault="00C84517" w:rsidP="00C84517">
      <w:pPr>
        <w:tabs>
          <w:tab w:val="center" w:pos="4153"/>
          <w:tab w:val="left" w:pos="7513"/>
          <w:tab w:val="left" w:pos="8647"/>
          <w:tab w:val="right" w:pos="8931"/>
        </w:tabs>
        <w:ind w:left="113"/>
        <w:rPr>
          <w:b/>
          <w:color w:val="000000"/>
        </w:rPr>
      </w:pPr>
      <w:r w:rsidRPr="00C84517">
        <w:rPr>
          <w:b/>
          <w:bCs/>
        </w:rPr>
        <w:t>2024. gada 25. jūlijā</w:t>
      </w:r>
      <w:r w:rsidRPr="00C84517">
        <w:t xml:space="preserve">                                                                                 </w:t>
      </w:r>
      <w:r w:rsidRPr="00C84517">
        <w:rPr>
          <w:b/>
          <w:color w:val="000000"/>
        </w:rPr>
        <w:t>Nr.</w:t>
      </w:r>
      <w:r w:rsidR="001F4C58">
        <w:rPr>
          <w:b/>
          <w:color w:val="000000"/>
        </w:rPr>
        <w:t>255</w:t>
      </w:r>
      <w:r w:rsidRPr="00C84517">
        <w:rPr>
          <w:b/>
          <w:color w:val="000000"/>
        </w:rPr>
        <w:t>/10</w:t>
      </w:r>
    </w:p>
    <w:p w14:paraId="5448491A" w14:textId="77777777" w:rsidR="00C84517" w:rsidRPr="00C84517" w:rsidRDefault="00C84517" w:rsidP="00C84517">
      <w:pPr>
        <w:rPr>
          <w:i/>
          <w:caps/>
          <w:color w:val="0070C0"/>
        </w:rPr>
      </w:pPr>
    </w:p>
    <w:p w14:paraId="74294661" w14:textId="77777777" w:rsidR="00C84517" w:rsidRPr="00C84517" w:rsidRDefault="00C84517" w:rsidP="00C84517">
      <w:pPr>
        <w:rPr>
          <w:i/>
          <w:caps/>
          <w:color w:val="0070C0"/>
        </w:rPr>
      </w:pPr>
    </w:p>
    <w:p w14:paraId="6E7DF291" w14:textId="77777777" w:rsidR="00C84517" w:rsidRPr="00C84517" w:rsidRDefault="00C84517" w:rsidP="00C84517">
      <w:pPr>
        <w:ind w:firstLine="540"/>
        <w:jc w:val="center"/>
        <w:rPr>
          <w:b/>
          <w:u w:val="single"/>
        </w:rPr>
      </w:pPr>
      <w:r w:rsidRPr="00C84517">
        <w:rPr>
          <w:b/>
          <w:u w:val="single"/>
        </w:rPr>
        <w:t>Par Daigas Pugas iecelšanu Dobeles Amatniecības un</w:t>
      </w:r>
    </w:p>
    <w:p w14:paraId="70CFA447" w14:textId="77777777" w:rsidR="00C84517" w:rsidRPr="00C84517" w:rsidRDefault="00C84517" w:rsidP="00C84517">
      <w:pPr>
        <w:ind w:firstLine="540"/>
        <w:jc w:val="center"/>
        <w:rPr>
          <w:b/>
          <w:u w:val="single"/>
        </w:rPr>
      </w:pPr>
      <w:r w:rsidRPr="00C84517">
        <w:rPr>
          <w:b/>
          <w:u w:val="single"/>
        </w:rPr>
        <w:t>vispārizglītojošās vidusskolas direktora amatā</w:t>
      </w:r>
    </w:p>
    <w:p w14:paraId="68DE1E84" w14:textId="77777777" w:rsidR="00C84517" w:rsidRPr="00C84517" w:rsidRDefault="00C84517" w:rsidP="00C84517">
      <w:pPr>
        <w:ind w:firstLine="540"/>
        <w:jc w:val="both"/>
      </w:pPr>
    </w:p>
    <w:p w14:paraId="2C45AF5B" w14:textId="77777777" w:rsidR="00C84517" w:rsidRPr="00C84517" w:rsidRDefault="00C84517" w:rsidP="00C84517">
      <w:pPr>
        <w:ind w:firstLine="540"/>
        <w:jc w:val="both"/>
      </w:pPr>
    </w:p>
    <w:p w14:paraId="265C7088" w14:textId="30E47CC3" w:rsidR="00C84517" w:rsidRPr="00C84517" w:rsidRDefault="00C84517" w:rsidP="00C84517">
      <w:pPr>
        <w:ind w:firstLine="540"/>
        <w:jc w:val="both"/>
        <w:rPr>
          <w:color w:val="0070C0"/>
        </w:rPr>
      </w:pPr>
      <w:r w:rsidRPr="00C84517">
        <w:t xml:space="preserve">Saskaņā ar Pašvaldību likuma 10. panta pirmās daļas 10. punktu, Izglītības likuma 17. panta trešās daļas 2. punktu, </w:t>
      </w:r>
      <w:r w:rsidRPr="00C84517">
        <w:rPr>
          <w:bCs/>
        </w:rPr>
        <w:t xml:space="preserve">Ministru kabineta </w:t>
      </w:r>
      <w:r w:rsidRPr="00C84517">
        <w:t xml:space="preserve">2014. gada 19. augusta </w:t>
      </w:r>
      <w:r w:rsidRPr="00C84517">
        <w:rPr>
          <w:bCs/>
        </w:rPr>
        <w:t>noteikumu Nr.496</w:t>
      </w:r>
      <w:r w:rsidRPr="00C84517">
        <w:t xml:space="preserve"> “Kārtība un vērtēšanas nosacījumi valsts un pašvaldību izglītības iestāžu (izņemot augstskolas un koledžas) vadītāju un pašvaldību izglītības pārvalžu vadītāju amatu pretendentu atlasei” 14. punktu, ievērojot </w:t>
      </w:r>
      <w:bookmarkStart w:id="6" w:name="_Hlk171599925"/>
      <w:bookmarkStart w:id="7" w:name="_Hlk171598546"/>
      <w:r w:rsidRPr="00C84517">
        <w:t>Dobeles Amatniecības un vispārizglītojošās vidusskola</w:t>
      </w:r>
      <w:bookmarkEnd w:id="6"/>
      <w:r w:rsidRPr="00C84517">
        <w:t>s</w:t>
      </w:r>
      <w:bookmarkEnd w:id="7"/>
      <w:r w:rsidRPr="00C84517">
        <w:t xml:space="preserve"> direktora amata konkursa komisijas ieteikumu, atklāti balsojot: </w:t>
      </w:r>
      <w:r w:rsidR="00E56013" w:rsidRPr="00534F33">
        <w:t xml:space="preserve">PAR - </w:t>
      </w:r>
      <w:r w:rsidR="00E56013">
        <w:t>10</w:t>
      </w:r>
      <w:r w:rsidR="00E56013" w:rsidRPr="00534F33">
        <w:t xml:space="preserve"> (</w:t>
      </w:r>
      <w:r w:rsidR="00E56013">
        <w:t xml:space="preserve">Ģirts Ante, </w:t>
      </w:r>
      <w:r w:rsidR="00E56013" w:rsidRPr="00534F33">
        <w:rPr>
          <w:bCs/>
          <w:lang w:eastAsia="et-EE"/>
        </w:rPr>
        <w:t>Māris Feldmanis</w:t>
      </w:r>
      <w:r w:rsidR="00E56013">
        <w:rPr>
          <w:bCs/>
          <w:lang w:eastAsia="et-EE"/>
        </w:rPr>
        <w:t xml:space="preserve">, </w:t>
      </w:r>
      <w:r w:rsidR="00E56013" w:rsidRPr="00534F33">
        <w:rPr>
          <w:bCs/>
          <w:lang w:eastAsia="et-EE"/>
        </w:rPr>
        <w:t xml:space="preserve">Ivars Gorskis, </w:t>
      </w:r>
      <w:r w:rsidR="00E56013">
        <w:rPr>
          <w:bCs/>
          <w:lang w:eastAsia="et-EE"/>
        </w:rPr>
        <w:t xml:space="preserve">Gints Kaminskis, Linda Karloviča, </w:t>
      </w:r>
      <w:r w:rsidR="00E56013" w:rsidRPr="00534F33">
        <w:rPr>
          <w:bCs/>
          <w:lang w:eastAsia="et-EE"/>
        </w:rPr>
        <w:t xml:space="preserve">Edgars Laimiņš, </w:t>
      </w:r>
      <w:r w:rsidR="00E56013">
        <w:rPr>
          <w:bCs/>
          <w:lang w:eastAsia="et-EE"/>
        </w:rPr>
        <w:t xml:space="preserve">Sintija Liekniņa, </w:t>
      </w:r>
      <w:r w:rsidR="00E56013" w:rsidRPr="00534F33">
        <w:rPr>
          <w:bCs/>
          <w:lang w:eastAsia="et-EE"/>
        </w:rPr>
        <w:t>Sanita Olševska</w:t>
      </w:r>
      <w:r w:rsidR="00E56013">
        <w:rPr>
          <w:bCs/>
          <w:lang w:eastAsia="et-EE"/>
        </w:rPr>
        <w:t xml:space="preserve">, </w:t>
      </w:r>
      <w:r w:rsidR="00E56013" w:rsidRPr="00534F33">
        <w:rPr>
          <w:bCs/>
          <w:lang w:eastAsia="et-EE"/>
        </w:rPr>
        <w:t xml:space="preserve">Dace Reinika, Indra Špela), </w:t>
      </w:r>
      <w:r w:rsidR="00E56013" w:rsidRPr="00534F33">
        <w:t xml:space="preserve">PRET – nav, ATTURAS – </w:t>
      </w:r>
      <w:r w:rsidR="00E56013">
        <w:t>nav</w:t>
      </w:r>
      <w:r w:rsidR="00E56013" w:rsidRPr="00534F33">
        <w:t>,</w:t>
      </w:r>
      <w:r w:rsidR="00E56013" w:rsidRPr="00AD19C2">
        <w:t xml:space="preserve"> </w:t>
      </w:r>
      <w:r w:rsidR="00E56013">
        <w:t>NEBALSO – 2 (</w:t>
      </w:r>
      <w:r w:rsidR="00E56013" w:rsidRPr="00534F33">
        <w:rPr>
          <w:bCs/>
          <w:lang w:eastAsia="et-EE"/>
        </w:rPr>
        <w:t xml:space="preserve">Viesturs Reinfelds, </w:t>
      </w:r>
      <w:r w:rsidR="00E56013">
        <w:rPr>
          <w:bCs/>
          <w:lang w:eastAsia="et-EE"/>
        </w:rPr>
        <w:t>Andris Podvinskis),</w:t>
      </w:r>
      <w:r w:rsidR="00E56013" w:rsidRPr="00534F33">
        <w:rPr>
          <w:bCs/>
          <w:lang w:eastAsia="et-EE"/>
        </w:rPr>
        <w:t xml:space="preserve"> </w:t>
      </w:r>
      <w:r w:rsidRPr="00C84517">
        <w:t>Dobeles novada dome NOLEMJ:</w:t>
      </w:r>
    </w:p>
    <w:p w14:paraId="4355E5A0" w14:textId="77777777" w:rsidR="00C84517" w:rsidRPr="00C84517" w:rsidRDefault="00C84517" w:rsidP="00C84517">
      <w:pPr>
        <w:ind w:firstLine="540"/>
        <w:jc w:val="both"/>
        <w:rPr>
          <w:color w:val="0070C0"/>
        </w:rPr>
      </w:pPr>
    </w:p>
    <w:p w14:paraId="51570B42" w14:textId="2778F0EB" w:rsidR="00C84517" w:rsidRPr="00C84517" w:rsidRDefault="00C84517" w:rsidP="00C84517">
      <w:pPr>
        <w:ind w:firstLine="540"/>
        <w:jc w:val="both"/>
      </w:pPr>
      <w:r w:rsidRPr="00C84517">
        <w:t xml:space="preserve">Iecelt Daigu Pugu, personas kods </w:t>
      </w:r>
      <w:r w:rsidR="00E21A2A">
        <w:t>[..]</w:t>
      </w:r>
      <w:r w:rsidRPr="00C84517">
        <w:t xml:space="preserve">, </w:t>
      </w:r>
      <w:bookmarkStart w:id="8" w:name="_Hlk171600026"/>
      <w:r w:rsidRPr="00C84517">
        <w:t>Dobeles Amatniecības un vispārizglītojošās vidusskolas</w:t>
      </w:r>
      <w:bookmarkEnd w:id="8"/>
      <w:r w:rsidRPr="00C84517">
        <w:t xml:space="preserve"> direktora amatā no 2024. gada 01. augusta.</w:t>
      </w:r>
    </w:p>
    <w:p w14:paraId="1357BE8B" w14:textId="77777777" w:rsidR="00C84517" w:rsidRPr="00C84517" w:rsidRDefault="00C84517" w:rsidP="00C84517">
      <w:pPr>
        <w:jc w:val="both"/>
      </w:pPr>
    </w:p>
    <w:p w14:paraId="28358CA0" w14:textId="77777777" w:rsidR="00C84517" w:rsidRPr="00C84517" w:rsidRDefault="00C84517" w:rsidP="00C84517">
      <w:pPr>
        <w:jc w:val="both"/>
      </w:pPr>
    </w:p>
    <w:p w14:paraId="29609D75" w14:textId="77777777" w:rsidR="00C84517" w:rsidRPr="00C84517" w:rsidRDefault="00C84517" w:rsidP="00C84517">
      <w:pPr>
        <w:jc w:val="both"/>
      </w:pPr>
      <w:r w:rsidRPr="00C84517">
        <w:rPr>
          <w:rFonts w:eastAsiaTheme="minorHAnsi"/>
          <w:lang w:eastAsia="en-US"/>
        </w:rPr>
        <w:t>Domes priekšsēdētājs</w:t>
      </w:r>
      <w:r w:rsidRPr="00C84517">
        <w:tab/>
      </w:r>
      <w:r w:rsidRPr="00C84517">
        <w:tab/>
      </w:r>
      <w:r w:rsidRPr="00C84517">
        <w:tab/>
      </w:r>
      <w:r w:rsidRPr="00C84517">
        <w:tab/>
      </w:r>
      <w:r w:rsidRPr="00C84517">
        <w:tab/>
      </w:r>
      <w:r w:rsidRPr="00C84517">
        <w:tab/>
      </w:r>
      <w:r w:rsidRPr="00C84517">
        <w:tab/>
      </w:r>
      <w:r w:rsidRPr="00C84517">
        <w:tab/>
      </w:r>
      <w:r w:rsidRPr="00C84517">
        <w:tab/>
        <w:t>I.Gorskis</w:t>
      </w:r>
    </w:p>
    <w:p w14:paraId="7A856858" w14:textId="77777777" w:rsidR="00C84517" w:rsidRPr="00C84517" w:rsidRDefault="00C84517" w:rsidP="00C84517"/>
    <w:p w14:paraId="6B00E5D0" w14:textId="77777777" w:rsidR="00C84517" w:rsidRPr="00C84517" w:rsidRDefault="00C84517" w:rsidP="00C84517"/>
    <w:p w14:paraId="33FF5BC1" w14:textId="77777777" w:rsidR="00C84517" w:rsidRPr="00C84517" w:rsidRDefault="00C84517" w:rsidP="00C84517">
      <w:pPr>
        <w:tabs>
          <w:tab w:val="left" w:pos="-24212"/>
        </w:tabs>
        <w:jc w:val="center"/>
        <w:rPr>
          <w:sz w:val="20"/>
          <w:szCs w:val="20"/>
        </w:rPr>
      </w:pPr>
    </w:p>
    <w:p w14:paraId="666FCBF5" w14:textId="77777777" w:rsidR="00C84517" w:rsidRPr="00C84517" w:rsidRDefault="00C84517" w:rsidP="00C84517">
      <w:pPr>
        <w:tabs>
          <w:tab w:val="left" w:pos="-24212"/>
        </w:tabs>
        <w:jc w:val="right"/>
        <w:rPr>
          <w:b/>
          <w:bCs/>
        </w:rPr>
      </w:pPr>
      <w:r w:rsidRPr="00C84517">
        <w:rPr>
          <w:b/>
          <w:bCs/>
        </w:rPr>
        <w:br w:type="page"/>
      </w:r>
    </w:p>
    <w:p w14:paraId="48E54192"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67EF19D4" wp14:editId="5ABEC5D6">
            <wp:extent cx="676275" cy="7524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E116C09" w14:textId="77777777" w:rsidR="00C84517" w:rsidRPr="00C84517" w:rsidRDefault="00C84517" w:rsidP="00C84517">
      <w:pPr>
        <w:tabs>
          <w:tab w:val="center" w:pos="4153"/>
          <w:tab w:val="right" w:pos="8306"/>
        </w:tabs>
        <w:jc w:val="center"/>
        <w:rPr>
          <w:sz w:val="20"/>
        </w:rPr>
      </w:pPr>
      <w:r w:rsidRPr="00C84517">
        <w:rPr>
          <w:sz w:val="20"/>
        </w:rPr>
        <w:t>LATVIJAS REPUBLIKA</w:t>
      </w:r>
    </w:p>
    <w:p w14:paraId="1D6A61A0"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152FEE20"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6ACF0189"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13" w:history="1">
        <w:r w:rsidRPr="00C84517">
          <w:rPr>
            <w:rFonts w:eastAsia="Calibri"/>
            <w:color w:val="000000"/>
            <w:sz w:val="16"/>
            <w:szCs w:val="16"/>
            <w:u w:val="single"/>
          </w:rPr>
          <w:t>dome@dobele.lv</w:t>
        </w:r>
      </w:hyperlink>
    </w:p>
    <w:p w14:paraId="227AE2A7" w14:textId="77777777" w:rsidR="00C84517" w:rsidRPr="00C84517" w:rsidRDefault="00C84517" w:rsidP="00C84517">
      <w:pPr>
        <w:autoSpaceDE w:val="0"/>
        <w:autoSpaceDN w:val="0"/>
        <w:adjustRightInd w:val="0"/>
        <w:jc w:val="center"/>
        <w:rPr>
          <w:rFonts w:eastAsia="Calibri"/>
          <w:b/>
          <w:bCs/>
          <w:color w:val="000000"/>
          <w:lang w:val="et-EE" w:eastAsia="en-US"/>
        </w:rPr>
      </w:pPr>
    </w:p>
    <w:p w14:paraId="5F55DA23" w14:textId="77777777" w:rsidR="00C84517" w:rsidRPr="00C84517" w:rsidRDefault="00C84517" w:rsidP="00C84517">
      <w:pPr>
        <w:jc w:val="center"/>
        <w:rPr>
          <w:rFonts w:eastAsia="Calibri"/>
          <w:b/>
          <w:lang w:eastAsia="en-US"/>
        </w:rPr>
      </w:pPr>
      <w:r w:rsidRPr="00C84517">
        <w:rPr>
          <w:rFonts w:eastAsia="Calibri"/>
          <w:b/>
          <w:lang w:eastAsia="en-US"/>
        </w:rPr>
        <w:t>LĒMUMS</w:t>
      </w:r>
    </w:p>
    <w:p w14:paraId="7B9E56C4" w14:textId="77777777" w:rsidR="00C84517" w:rsidRPr="00C84517" w:rsidRDefault="00C84517" w:rsidP="00C84517">
      <w:pPr>
        <w:jc w:val="center"/>
        <w:rPr>
          <w:rFonts w:eastAsia="Calibri"/>
          <w:b/>
          <w:lang w:eastAsia="en-US"/>
        </w:rPr>
      </w:pPr>
      <w:r w:rsidRPr="00C84517">
        <w:rPr>
          <w:rFonts w:eastAsia="Calibri"/>
          <w:b/>
          <w:lang w:eastAsia="en-US"/>
        </w:rPr>
        <w:t>Dobelē</w:t>
      </w:r>
    </w:p>
    <w:p w14:paraId="0473862E" w14:textId="77777777" w:rsidR="00C84517" w:rsidRPr="00C84517" w:rsidRDefault="00C84517" w:rsidP="00C84517">
      <w:pPr>
        <w:jc w:val="both"/>
        <w:rPr>
          <w:rFonts w:eastAsia="Calibri"/>
          <w:b/>
          <w:lang w:eastAsia="en-US"/>
        </w:rPr>
      </w:pPr>
    </w:p>
    <w:p w14:paraId="5EEF589E" w14:textId="3F33EF89" w:rsidR="00C84517" w:rsidRPr="00C84517" w:rsidRDefault="00C84517" w:rsidP="00C84517">
      <w:pPr>
        <w:jc w:val="both"/>
        <w:rPr>
          <w:rFonts w:eastAsia="Calibri"/>
          <w:b/>
          <w:lang w:eastAsia="en-US"/>
        </w:rPr>
      </w:pPr>
      <w:r w:rsidRPr="00C84517">
        <w:rPr>
          <w:rFonts w:eastAsia="Calibri"/>
          <w:b/>
          <w:lang w:eastAsia="en-US"/>
        </w:rPr>
        <w:t>2024. gada 25. jūlijā</w:t>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t xml:space="preserve">     Nr.</w:t>
      </w:r>
      <w:r w:rsidR="001F4C58">
        <w:rPr>
          <w:rFonts w:eastAsia="Calibri"/>
          <w:b/>
          <w:lang w:eastAsia="en-US"/>
        </w:rPr>
        <w:t>256</w:t>
      </w:r>
      <w:r w:rsidRPr="00C84517">
        <w:rPr>
          <w:rFonts w:eastAsia="Calibri"/>
          <w:b/>
          <w:lang w:eastAsia="en-US"/>
        </w:rPr>
        <w:t>/10</w:t>
      </w:r>
    </w:p>
    <w:p w14:paraId="1F27914C" w14:textId="77777777" w:rsidR="00C84517" w:rsidRPr="00C84517" w:rsidRDefault="00C84517" w:rsidP="00C84517">
      <w:pPr>
        <w:jc w:val="both"/>
        <w:rPr>
          <w:rFonts w:eastAsia="Calibri"/>
          <w:b/>
          <w:lang w:eastAsia="en-US"/>
        </w:rPr>
      </w:pPr>
    </w:p>
    <w:p w14:paraId="4BFDD9AA" w14:textId="77777777" w:rsidR="00C84517" w:rsidRPr="00C84517" w:rsidRDefault="00C84517" w:rsidP="00C84517">
      <w:pPr>
        <w:tabs>
          <w:tab w:val="left" w:pos="9644"/>
        </w:tabs>
        <w:suppressAutoHyphens/>
        <w:jc w:val="center"/>
        <w:rPr>
          <w:b/>
          <w:color w:val="000000"/>
          <w:u w:val="single"/>
          <w:lang w:eastAsia="ar-SA"/>
        </w:rPr>
      </w:pPr>
      <w:r w:rsidRPr="00C84517">
        <w:rPr>
          <w:b/>
          <w:color w:val="000000"/>
          <w:u w:val="single"/>
          <w:lang w:eastAsia="ar-SA"/>
        </w:rPr>
        <w:t>Par Dobeles novada pašvaldības policijas nolikuma apstiprināšanu</w:t>
      </w:r>
    </w:p>
    <w:p w14:paraId="64942C6B" w14:textId="77777777" w:rsidR="00C84517" w:rsidRPr="00C84517" w:rsidRDefault="00C84517" w:rsidP="00C84517">
      <w:pPr>
        <w:tabs>
          <w:tab w:val="left" w:pos="-24212"/>
        </w:tabs>
        <w:jc w:val="center"/>
      </w:pPr>
    </w:p>
    <w:p w14:paraId="2378E0A9" w14:textId="48B83D7F" w:rsidR="00C84517" w:rsidRPr="00C84517" w:rsidRDefault="00C84517" w:rsidP="00C84517">
      <w:pPr>
        <w:ind w:firstLine="720"/>
        <w:jc w:val="both"/>
      </w:pPr>
      <w:r w:rsidRPr="00C84517">
        <w:t xml:space="preserve">Pamatojoties uz Pašvaldību likuma 4. panta pirmās daļas 14. punktu, 10. panta pirmās daļas 8. punktu, Valsts pārvaldes iekārtas likuma 28. pantu, 73. panta pirmās daļas 1. punktu, atklāti balsojot: </w:t>
      </w:r>
      <w:r w:rsidR="004474F1" w:rsidRPr="00534F33">
        <w:t xml:space="preserve">PAR - </w:t>
      </w:r>
      <w:r w:rsidR="004474F1">
        <w:t>12</w:t>
      </w:r>
      <w:r w:rsidR="004474F1" w:rsidRPr="00534F33">
        <w:t xml:space="preserve"> (</w:t>
      </w:r>
      <w:r w:rsidR="004474F1">
        <w:t xml:space="preserve">Ģirts Ante, </w:t>
      </w:r>
      <w:r w:rsidR="004474F1" w:rsidRPr="00534F33">
        <w:rPr>
          <w:bCs/>
          <w:lang w:eastAsia="et-EE"/>
        </w:rPr>
        <w:t>Māris Feldmanis</w:t>
      </w:r>
      <w:r w:rsidR="004474F1">
        <w:rPr>
          <w:bCs/>
          <w:lang w:eastAsia="et-EE"/>
        </w:rPr>
        <w:t xml:space="preserve">, </w:t>
      </w:r>
      <w:r w:rsidR="004474F1" w:rsidRPr="00534F33">
        <w:rPr>
          <w:bCs/>
          <w:lang w:eastAsia="et-EE"/>
        </w:rPr>
        <w:t xml:space="preserve">Ivars Gorskis, </w:t>
      </w:r>
      <w:r w:rsidR="004474F1">
        <w:rPr>
          <w:bCs/>
          <w:lang w:eastAsia="et-EE"/>
        </w:rPr>
        <w:t xml:space="preserve">Gints Kaminskis, Linda Karloviča, </w:t>
      </w:r>
      <w:r w:rsidR="004474F1" w:rsidRPr="00534F33">
        <w:rPr>
          <w:bCs/>
          <w:lang w:eastAsia="et-EE"/>
        </w:rPr>
        <w:t xml:space="preserve">Edgars Laimiņš, </w:t>
      </w:r>
      <w:r w:rsidR="004474F1">
        <w:rPr>
          <w:bCs/>
          <w:lang w:eastAsia="et-EE"/>
        </w:rPr>
        <w:t xml:space="preserve">Sintija Liekniņa, </w:t>
      </w:r>
      <w:r w:rsidR="004474F1" w:rsidRPr="00534F33">
        <w:rPr>
          <w:bCs/>
          <w:lang w:eastAsia="et-EE"/>
        </w:rPr>
        <w:t xml:space="preserve">Sanita Olševska, </w:t>
      </w:r>
      <w:r w:rsidR="004474F1">
        <w:rPr>
          <w:bCs/>
          <w:lang w:eastAsia="et-EE"/>
        </w:rPr>
        <w:t xml:space="preserve">Andris Podvinskis, Viesturs Reinfelds, </w:t>
      </w:r>
      <w:r w:rsidR="004474F1" w:rsidRPr="00534F33">
        <w:rPr>
          <w:bCs/>
          <w:lang w:eastAsia="et-EE"/>
        </w:rPr>
        <w:t xml:space="preserve">Dace Reinika, Indra Špela), </w:t>
      </w:r>
      <w:r w:rsidR="004474F1" w:rsidRPr="00534F33">
        <w:t xml:space="preserve">PRET – nav, ATTURAS – </w:t>
      </w:r>
      <w:r w:rsidR="004474F1">
        <w:t>nav</w:t>
      </w:r>
      <w:r w:rsidR="004474F1" w:rsidRPr="00534F33">
        <w:t>,</w:t>
      </w:r>
      <w:r w:rsidR="004474F1" w:rsidRPr="00AD19C2">
        <w:t xml:space="preserve"> </w:t>
      </w:r>
      <w:r w:rsidRPr="00C84517">
        <w:t>Dobeles novada dome NOLEMJ:</w:t>
      </w:r>
    </w:p>
    <w:p w14:paraId="571888EE" w14:textId="77777777" w:rsidR="00C84517" w:rsidRPr="00C84517" w:rsidRDefault="00C84517" w:rsidP="00C84517">
      <w:pPr>
        <w:tabs>
          <w:tab w:val="left" w:pos="-24212"/>
        </w:tabs>
        <w:suppressAutoHyphens/>
        <w:contextualSpacing/>
        <w:jc w:val="both"/>
        <w:rPr>
          <w:rFonts w:eastAsia="Lucida Sans Unicode"/>
          <w:kern w:val="1"/>
        </w:rPr>
      </w:pPr>
    </w:p>
    <w:p w14:paraId="6349EA80" w14:textId="77777777" w:rsidR="00C84517" w:rsidRPr="00C84517" w:rsidRDefault="00C84517" w:rsidP="00C84517">
      <w:pPr>
        <w:tabs>
          <w:tab w:val="left" w:pos="-24212"/>
        </w:tabs>
        <w:suppressAutoHyphens/>
        <w:contextualSpacing/>
        <w:jc w:val="both"/>
        <w:rPr>
          <w:rFonts w:eastAsia="Lucida Sans Unicode"/>
          <w:kern w:val="1"/>
        </w:rPr>
      </w:pPr>
      <w:r w:rsidRPr="00C84517">
        <w:rPr>
          <w:rFonts w:eastAsia="Lucida Sans Unicode"/>
          <w:kern w:val="1"/>
        </w:rPr>
        <w:t>Apstiprināt Dobeles novada pašvaldības  policijas nolikumu (pielikumā).</w:t>
      </w:r>
    </w:p>
    <w:p w14:paraId="25B61AC0" w14:textId="77777777" w:rsidR="00C84517" w:rsidRPr="00C84517" w:rsidRDefault="00C84517" w:rsidP="00C84517">
      <w:pPr>
        <w:widowControl w:val="0"/>
        <w:tabs>
          <w:tab w:val="left" w:pos="-24212"/>
        </w:tabs>
        <w:suppressAutoHyphens/>
        <w:jc w:val="both"/>
        <w:rPr>
          <w:rFonts w:eastAsia="Lucida Sans Unicode"/>
          <w:kern w:val="1"/>
        </w:rPr>
      </w:pPr>
    </w:p>
    <w:p w14:paraId="562D00F4" w14:textId="77777777" w:rsidR="00C84517" w:rsidRPr="00C84517" w:rsidRDefault="00C84517" w:rsidP="00C84517">
      <w:pPr>
        <w:tabs>
          <w:tab w:val="left" w:pos="-24212"/>
        </w:tabs>
        <w:jc w:val="both"/>
      </w:pPr>
    </w:p>
    <w:p w14:paraId="178A7C3E" w14:textId="77777777" w:rsidR="00C84517" w:rsidRPr="00C84517" w:rsidRDefault="00C84517" w:rsidP="00C84517">
      <w:pPr>
        <w:tabs>
          <w:tab w:val="left" w:pos="-24212"/>
        </w:tabs>
        <w:jc w:val="both"/>
      </w:pPr>
    </w:p>
    <w:p w14:paraId="36CD03B5" w14:textId="77777777" w:rsidR="00C84517" w:rsidRPr="00C84517" w:rsidRDefault="00C84517" w:rsidP="00C84517">
      <w:pPr>
        <w:tabs>
          <w:tab w:val="left" w:pos="-24212"/>
        </w:tabs>
        <w:jc w:val="both"/>
      </w:pPr>
    </w:p>
    <w:p w14:paraId="7213FE88" w14:textId="77777777" w:rsidR="00C84517" w:rsidRPr="00C84517" w:rsidRDefault="00C84517" w:rsidP="00C84517">
      <w:pPr>
        <w:tabs>
          <w:tab w:val="left" w:pos="-24212"/>
        </w:tabs>
        <w:jc w:val="both"/>
      </w:pPr>
      <w:r w:rsidRPr="00C84517">
        <w:t>Domes priekšsēdētājs</w:t>
      </w:r>
      <w:r w:rsidRPr="00C84517">
        <w:tab/>
      </w:r>
      <w:r w:rsidRPr="00C84517">
        <w:tab/>
      </w:r>
      <w:r w:rsidRPr="00C84517">
        <w:tab/>
      </w:r>
      <w:r w:rsidRPr="00C84517">
        <w:tab/>
      </w:r>
      <w:r w:rsidRPr="00C84517">
        <w:tab/>
      </w:r>
      <w:r w:rsidRPr="00C84517">
        <w:tab/>
      </w:r>
      <w:r w:rsidRPr="00C84517">
        <w:tab/>
      </w:r>
      <w:r w:rsidRPr="00C84517">
        <w:tab/>
      </w:r>
      <w:r w:rsidRPr="00C84517">
        <w:tab/>
        <w:t>I.Gorskis</w:t>
      </w:r>
    </w:p>
    <w:p w14:paraId="0418A810" w14:textId="77777777" w:rsidR="00C84517" w:rsidRPr="00C84517" w:rsidRDefault="00C84517" w:rsidP="00C84517"/>
    <w:p w14:paraId="40F41CA5" w14:textId="77777777" w:rsidR="00C84517" w:rsidRPr="00C84517" w:rsidRDefault="00C84517" w:rsidP="00C84517"/>
    <w:p w14:paraId="6FFBAD92" w14:textId="77777777" w:rsidR="00C84517" w:rsidRPr="00C84517" w:rsidRDefault="00C84517" w:rsidP="00C84517"/>
    <w:p w14:paraId="34E35FD0" w14:textId="77777777" w:rsidR="00C84517" w:rsidRPr="00C84517" w:rsidRDefault="00C84517" w:rsidP="00C84517">
      <w:pPr>
        <w:autoSpaceDE w:val="0"/>
        <w:autoSpaceDN w:val="0"/>
        <w:adjustRightInd w:val="0"/>
        <w:ind w:left="5040" w:firstLine="720"/>
        <w:jc w:val="right"/>
        <w:rPr>
          <w:rFonts w:eastAsia="Calibri"/>
          <w:color w:val="000000"/>
          <w:lang w:val="et-EE" w:eastAsia="en-US"/>
        </w:rPr>
      </w:pPr>
    </w:p>
    <w:p w14:paraId="11DF6F3B" w14:textId="77777777" w:rsidR="00C84517" w:rsidRPr="00C84517" w:rsidRDefault="00C84517" w:rsidP="00C84517">
      <w:pPr>
        <w:autoSpaceDE w:val="0"/>
        <w:autoSpaceDN w:val="0"/>
        <w:adjustRightInd w:val="0"/>
        <w:ind w:left="5040" w:firstLine="720"/>
        <w:jc w:val="right"/>
        <w:rPr>
          <w:rFonts w:eastAsia="Calibri"/>
          <w:color w:val="000000"/>
          <w:lang w:val="et-EE" w:eastAsia="en-US"/>
        </w:rPr>
      </w:pPr>
    </w:p>
    <w:p w14:paraId="43BAD48B" w14:textId="34906313" w:rsidR="001F4C58" w:rsidRDefault="001F4C58" w:rsidP="00C84517">
      <w:pPr>
        <w:autoSpaceDE w:val="0"/>
        <w:autoSpaceDN w:val="0"/>
        <w:adjustRightInd w:val="0"/>
        <w:ind w:left="5040" w:firstLine="720"/>
        <w:jc w:val="right"/>
        <w:rPr>
          <w:rFonts w:eastAsia="Calibri"/>
          <w:color w:val="000000"/>
          <w:lang w:val="et-EE" w:eastAsia="en-US"/>
        </w:rPr>
      </w:pPr>
      <w:r>
        <w:rPr>
          <w:rFonts w:eastAsia="Calibri"/>
          <w:color w:val="000000"/>
          <w:lang w:val="et-EE" w:eastAsia="en-US"/>
        </w:rPr>
        <w:br w:type="page"/>
      </w:r>
    </w:p>
    <w:p w14:paraId="2997F134" w14:textId="77777777" w:rsidR="00C84517" w:rsidRPr="00C84517" w:rsidRDefault="00C84517" w:rsidP="00C84517">
      <w:pPr>
        <w:autoSpaceDE w:val="0"/>
        <w:autoSpaceDN w:val="0"/>
        <w:adjustRightInd w:val="0"/>
        <w:ind w:left="5040" w:firstLine="720"/>
        <w:jc w:val="right"/>
        <w:rPr>
          <w:rFonts w:eastAsia="Calibri"/>
          <w:color w:val="000000"/>
          <w:lang w:val="et-EE" w:eastAsia="en-US"/>
        </w:rPr>
      </w:pPr>
      <w:r w:rsidRPr="00C84517">
        <w:rPr>
          <w:rFonts w:eastAsia="Calibri"/>
          <w:color w:val="000000"/>
          <w:lang w:val="et-EE" w:eastAsia="en-US"/>
        </w:rPr>
        <w:lastRenderedPageBreak/>
        <w:t xml:space="preserve">Pielikums </w:t>
      </w:r>
    </w:p>
    <w:p w14:paraId="450D2B49" w14:textId="77777777" w:rsidR="00C84517" w:rsidRPr="00C84517" w:rsidRDefault="00C84517" w:rsidP="00C84517">
      <w:pPr>
        <w:autoSpaceDE w:val="0"/>
        <w:autoSpaceDN w:val="0"/>
        <w:adjustRightInd w:val="0"/>
        <w:ind w:left="5040" w:firstLine="720"/>
        <w:jc w:val="right"/>
        <w:rPr>
          <w:rFonts w:eastAsia="Calibri"/>
          <w:color w:val="000000"/>
          <w:lang w:val="et-EE" w:eastAsia="en-US"/>
        </w:rPr>
      </w:pPr>
      <w:r w:rsidRPr="00C84517">
        <w:rPr>
          <w:rFonts w:eastAsia="Calibri"/>
          <w:color w:val="000000"/>
          <w:lang w:val="et-EE" w:eastAsia="en-US"/>
        </w:rPr>
        <w:t xml:space="preserve">Dobeles novada domes </w:t>
      </w:r>
    </w:p>
    <w:p w14:paraId="25426FBB" w14:textId="033D47C0" w:rsidR="00C84517" w:rsidRPr="00C84517" w:rsidRDefault="00C84517" w:rsidP="00C84517">
      <w:pPr>
        <w:autoSpaceDE w:val="0"/>
        <w:autoSpaceDN w:val="0"/>
        <w:adjustRightInd w:val="0"/>
        <w:ind w:left="5760"/>
        <w:jc w:val="right"/>
        <w:rPr>
          <w:rFonts w:eastAsia="Calibri"/>
          <w:color w:val="000000"/>
          <w:lang w:val="et-EE" w:eastAsia="en-US"/>
        </w:rPr>
      </w:pPr>
      <w:r w:rsidRPr="00C84517">
        <w:rPr>
          <w:rFonts w:eastAsia="Calibri"/>
          <w:color w:val="000000"/>
          <w:lang w:val="et-EE" w:eastAsia="en-US"/>
        </w:rPr>
        <w:t>2024.gada 25. jūlija lēmumam Nr.</w:t>
      </w:r>
      <w:r w:rsidR="001F4C58">
        <w:rPr>
          <w:rFonts w:eastAsia="Calibri"/>
          <w:color w:val="000000"/>
          <w:lang w:val="et-EE" w:eastAsia="en-US"/>
        </w:rPr>
        <w:t>256</w:t>
      </w:r>
      <w:r w:rsidRPr="00C84517">
        <w:rPr>
          <w:rFonts w:eastAsia="Calibri"/>
          <w:color w:val="000000"/>
          <w:lang w:val="et-EE" w:eastAsia="en-US"/>
        </w:rPr>
        <w:t>/10</w:t>
      </w:r>
    </w:p>
    <w:p w14:paraId="00C5151B" w14:textId="77777777" w:rsidR="00C84517" w:rsidRPr="00C84517" w:rsidRDefault="00C84517" w:rsidP="00C84517">
      <w:pPr>
        <w:autoSpaceDE w:val="0"/>
        <w:autoSpaceDN w:val="0"/>
        <w:adjustRightInd w:val="0"/>
        <w:ind w:left="5760"/>
        <w:jc w:val="right"/>
        <w:rPr>
          <w:rFonts w:eastAsia="Calibri"/>
          <w:color w:val="000000"/>
          <w:lang w:val="et-EE" w:eastAsia="en-US"/>
        </w:rPr>
      </w:pPr>
    </w:p>
    <w:p w14:paraId="23C75AD1" w14:textId="77777777" w:rsidR="00C84517" w:rsidRPr="00C84517" w:rsidRDefault="00C84517" w:rsidP="00C84517">
      <w:pPr>
        <w:tabs>
          <w:tab w:val="left" w:pos="-24212"/>
        </w:tabs>
        <w:jc w:val="center"/>
        <w:rPr>
          <w:sz w:val="20"/>
          <w:szCs w:val="20"/>
        </w:rPr>
      </w:pPr>
      <w:r w:rsidRPr="00C84517">
        <w:rPr>
          <w:noProof/>
          <w:sz w:val="20"/>
          <w:szCs w:val="20"/>
        </w:rPr>
        <w:drawing>
          <wp:inline distT="0" distB="0" distL="0" distR="0" wp14:anchorId="63B88B31" wp14:editId="39C0B895">
            <wp:extent cx="676275" cy="752475"/>
            <wp:effectExtent l="0" t="0" r="9525" b="9525"/>
            <wp:docPr id="1439092432"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F3CBA2" w14:textId="77777777" w:rsidR="00C84517" w:rsidRPr="00C84517" w:rsidRDefault="00C84517" w:rsidP="00C84517">
      <w:pPr>
        <w:tabs>
          <w:tab w:val="center" w:pos="4153"/>
          <w:tab w:val="right" w:pos="8306"/>
        </w:tabs>
        <w:jc w:val="center"/>
        <w:rPr>
          <w:sz w:val="20"/>
        </w:rPr>
      </w:pPr>
      <w:r w:rsidRPr="00C84517">
        <w:rPr>
          <w:sz w:val="20"/>
        </w:rPr>
        <w:t>LATVIJAS REPUBLIKA</w:t>
      </w:r>
    </w:p>
    <w:p w14:paraId="70D7E4AC"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256C8260"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4ED25DB0"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14" w:history="1">
        <w:r w:rsidRPr="00C84517">
          <w:rPr>
            <w:rFonts w:eastAsia="Calibri"/>
            <w:color w:val="000000"/>
            <w:sz w:val="16"/>
            <w:szCs w:val="16"/>
            <w:u w:val="single"/>
          </w:rPr>
          <w:t>dome@dobele.lv</w:t>
        </w:r>
      </w:hyperlink>
    </w:p>
    <w:p w14:paraId="77610758" w14:textId="77777777" w:rsidR="00C84517" w:rsidRPr="00C84517" w:rsidRDefault="00C84517" w:rsidP="00C84517">
      <w:pPr>
        <w:autoSpaceDE w:val="0"/>
        <w:autoSpaceDN w:val="0"/>
        <w:adjustRightInd w:val="0"/>
        <w:ind w:left="5760"/>
        <w:jc w:val="right"/>
        <w:rPr>
          <w:rFonts w:eastAsia="Calibri"/>
          <w:color w:val="000000"/>
          <w:lang w:val="et-EE" w:eastAsia="en-US"/>
        </w:rPr>
      </w:pPr>
    </w:p>
    <w:p w14:paraId="6063B613" w14:textId="77777777" w:rsidR="00C84517" w:rsidRPr="00C84517" w:rsidRDefault="00C84517" w:rsidP="00C84517">
      <w:pPr>
        <w:jc w:val="center"/>
      </w:pPr>
      <w:r w:rsidRPr="00C84517">
        <w:t>Dobelē</w:t>
      </w:r>
    </w:p>
    <w:p w14:paraId="6C4CE186" w14:textId="77777777" w:rsidR="00C84517" w:rsidRPr="00C84517" w:rsidRDefault="00C84517" w:rsidP="00C84517">
      <w:pPr>
        <w:jc w:val="center"/>
      </w:pPr>
    </w:p>
    <w:p w14:paraId="5C74BDBA" w14:textId="77777777" w:rsidR="00C84517" w:rsidRPr="00C84517" w:rsidRDefault="00C84517" w:rsidP="00C84517">
      <w:pPr>
        <w:jc w:val="right"/>
      </w:pPr>
      <w:r w:rsidRPr="00C84517">
        <w:t>APSTIPRINĀTS</w:t>
      </w:r>
    </w:p>
    <w:p w14:paraId="059F5FB7" w14:textId="77777777" w:rsidR="00C84517" w:rsidRPr="00C84517" w:rsidRDefault="00C84517" w:rsidP="00C84517">
      <w:pPr>
        <w:jc w:val="right"/>
      </w:pPr>
      <w:r w:rsidRPr="00C84517">
        <w:t>ar Dobeles novada domes</w:t>
      </w:r>
    </w:p>
    <w:p w14:paraId="4E27AC79" w14:textId="77777777" w:rsidR="00C84517" w:rsidRPr="00C84517" w:rsidRDefault="00C84517" w:rsidP="00C84517">
      <w:pPr>
        <w:jc w:val="right"/>
      </w:pPr>
      <w:r w:rsidRPr="00C84517">
        <w:t>2024. gada 25. jūlija</w:t>
      </w:r>
    </w:p>
    <w:p w14:paraId="63107240" w14:textId="4D381F25" w:rsidR="00C84517" w:rsidRPr="00C84517" w:rsidRDefault="00C84517" w:rsidP="00C84517">
      <w:pPr>
        <w:jc w:val="right"/>
      </w:pPr>
      <w:r w:rsidRPr="00C84517">
        <w:t>lēmumu Nr.</w:t>
      </w:r>
      <w:r w:rsidR="001F4C58">
        <w:t>256</w:t>
      </w:r>
      <w:r w:rsidRPr="00C84517">
        <w:t>/10</w:t>
      </w:r>
    </w:p>
    <w:p w14:paraId="08FBE85B" w14:textId="77777777" w:rsidR="00C84517" w:rsidRPr="00C84517" w:rsidRDefault="00C84517" w:rsidP="00C84517">
      <w:pPr>
        <w:jc w:val="right"/>
      </w:pPr>
    </w:p>
    <w:p w14:paraId="430D9C23" w14:textId="77777777" w:rsidR="00C84517" w:rsidRPr="00C84517" w:rsidRDefault="00C84517" w:rsidP="00C84517">
      <w:pPr>
        <w:jc w:val="center"/>
        <w:rPr>
          <w:b/>
        </w:rPr>
      </w:pPr>
      <w:r w:rsidRPr="00C84517">
        <w:rPr>
          <w:b/>
        </w:rPr>
        <w:t>DOBELES NOVADA PAŠVALDĪBAS POLICIJAS NOLIKUMS</w:t>
      </w:r>
    </w:p>
    <w:p w14:paraId="7C2BC394" w14:textId="77777777" w:rsidR="00C84517" w:rsidRPr="00C84517" w:rsidRDefault="00C84517" w:rsidP="00C84517">
      <w:pPr>
        <w:jc w:val="center"/>
        <w:rPr>
          <w:b/>
        </w:rPr>
      </w:pPr>
    </w:p>
    <w:p w14:paraId="35FAEEF1" w14:textId="77777777" w:rsidR="00C84517" w:rsidRPr="00C84517" w:rsidRDefault="00C84517" w:rsidP="00C84517">
      <w:pPr>
        <w:jc w:val="right"/>
        <w:rPr>
          <w:bCs/>
          <w:i/>
          <w:iCs/>
        </w:rPr>
      </w:pPr>
      <w:r w:rsidRPr="00C84517">
        <w:rPr>
          <w:bCs/>
          <w:i/>
          <w:iCs/>
        </w:rPr>
        <w:t xml:space="preserve">Izdots saskaņā ar Pašvaldību likuma </w:t>
      </w:r>
    </w:p>
    <w:p w14:paraId="76AD55DC" w14:textId="77777777" w:rsidR="00C84517" w:rsidRPr="00C84517" w:rsidRDefault="00C84517" w:rsidP="00C84517">
      <w:pPr>
        <w:jc w:val="right"/>
        <w:rPr>
          <w:bCs/>
          <w:i/>
          <w:iCs/>
        </w:rPr>
      </w:pPr>
      <w:r w:rsidRPr="00C84517">
        <w:rPr>
          <w:bCs/>
          <w:i/>
          <w:iCs/>
        </w:rPr>
        <w:t>4. panta pirmās daļas 14. punktu,</w:t>
      </w:r>
    </w:p>
    <w:p w14:paraId="72C3CF9B" w14:textId="77777777" w:rsidR="00C84517" w:rsidRPr="00C84517" w:rsidRDefault="00C84517" w:rsidP="00C84517">
      <w:pPr>
        <w:jc w:val="right"/>
        <w:rPr>
          <w:bCs/>
          <w:i/>
          <w:iCs/>
        </w:rPr>
      </w:pPr>
      <w:r w:rsidRPr="00C84517">
        <w:rPr>
          <w:bCs/>
          <w:i/>
          <w:iCs/>
        </w:rPr>
        <w:t xml:space="preserve"> 10. panta pirmās daļas 8. punktu,</w:t>
      </w:r>
    </w:p>
    <w:p w14:paraId="5D0062B8" w14:textId="77777777" w:rsidR="00C84517" w:rsidRPr="00C84517" w:rsidRDefault="00C84517" w:rsidP="00C84517">
      <w:pPr>
        <w:jc w:val="right"/>
        <w:rPr>
          <w:bCs/>
          <w:i/>
          <w:iCs/>
        </w:rPr>
      </w:pPr>
      <w:r w:rsidRPr="00C84517">
        <w:rPr>
          <w:bCs/>
          <w:i/>
          <w:iCs/>
        </w:rPr>
        <w:t xml:space="preserve"> Valsts pārvaldes iekārtas likuma 28. pantu,</w:t>
      </w:r>
    </w:p>
    <w:p w14:paraId="72D81EF5" w14:textId="77777777" w:rsidR="00C84517" w:rsidRPr="00C84517" w:rsidRDefault="00C84517" w:rsidP="00C84517">
      <w:pPr>
        <w:jc w:val="right"/>
        <w:rPr>
          <w:bCs/>
          <w:i/>
          <w:iCs/>
        </w:rPr>
      </w:pPr>
      <w:r w:rsidRPr="00C84517">
        <w:rPr>
          <w:bCs/>
          <w:i/>
          <w:iCs/>
        </w:rPr>
        <w:t xml:space="preserve"> 73. panta pirmās daļas 1. punktu</w:t>
      </w:r>
    </w:p>
    <w:p w14:paraId="68288F58" w14:textId="77777777" w:rsidR="00C84517" w:rsidRPr="00C84517" w:rsidRDefault="00C84517" w:rsidP="00C84517">
      <w:pPr>
        <w:jc w:val="center"/>
        <w:rPr>
          <w:b/>
        </w:rPr>
      </w:pPr>
    </w:p>
    <w:p w14:paraId="771003FF" w14:textId="77777777" w:rsidR="00C84517" w:rsidRPr="00C84517" w:rsidRDefault="00C84517" w:rsidP="00C84517">
      <w:pPr>
        <w:keepNext/>
        <w:numPr>
          <w:ilvl w:val="0"/>
          <w:numId w:val="119"/>
        </w:numPr>
        <w:suppressAutoHyphens/>
        <w:jc w:val="center"/>
        <w:outlineLvl w:val="1"/>
        <w:rPr>
          <w:b/>
          <w:bCs/>
        </w:rPr>
      </w:pPr>
      <w:r w:rsidRPr="00C84517">
        <w:rPr>
          <w:b/>
          <w:bCs/>
        </w:rPr>
        <w:t>Vispārīgie jautājumi</w:t>
      </w:r>
    </w:p>
    <w:p w14:paraId="3C765675" w14:textId="77777777" w:rsidR="00C84517" w:rsidRPr="00C84517" w:rsidRDefault="00C84517" w:rsidP="00C84517">
      <w:pPr>
        <w:jc w:val="both"/>
      </w:pPr>
    </w:p>
    <w:p w14:paraId="22DF940F" w14:textId="77777777" w:rsidR="00C84517" w:rsidRPr="00C84517" w:rsidRDefault="00C84517" w:rsidP="00C84517">
      <w:pPr>
        <w:numPr>
          <w:ilvl w:val="0"/>
          <w:numId w:val="118"/>
        </w:numPr>
        <w:suppressAutoHyphens/>
        <w:jc w:val="both"/>
      </w:pPr>
      <w:r w:rsidRPr="00C84517">
        <w:t>Dobeles novada pašvaldības iestādes „Dobeles novada pašvaldības policija” (turpmāk – Pašvaldības policija) nolikums (turpmāk – nolikums) nosaka Pašvaldības policijas izveidošanas, reorganizācijas un likvidācijas kārtību, uzdevumus, pienākumus, tiesības, Pašvaldības policijas priekšnieka un Pašvaldības policijas priekšnieka vietnieka kompetenci, Pašvaldības policijas darba organizācijas kārtību un citus ar Pašvaldības policijas darbību saistītus jautājumus.</w:t>
      </w:r>
    </w:p>
    <w:p w14:paraId="763FB6D9" w14:textId="77777777" w:rsidR="00C84517" w:rsidRPr="00C84517" w:rsidRDefault="00C84517" w:rsidP="00C84517">
      <w:pPr>
        <w:numPr>
          <w:ilvl w:val="0"/>
          <w:numId w:val="118"/>
        </w:numPr>
        <w:suppressAutoHyphens/>
        <w:jc w:val="both"/>
      </w:pPr>
      <w:r w:rsidRPr="00C84517">
        <w:t xml:space="preserve">Pašvaldības policija ir Dobeles novada domes (turpmāk – Dome) izveidota Dobeles novada pašvaldības (turpmāk – Pašvaldība) apbruņota militarizēta iestāde, kuras </w:t>
      </w:r>
      <w:r w:rsidRPr="00C84517">
        <w:rPr>
          <w:spacing w:val="4"/>
        </w:rPr>
        <w:t>pienākums ir aizsargāt personu dzīvību, veselību, tiesības un brīvības, īpašumu, sabiedrības, Pašvaldības un valsts intereses no noziedzīgiem un citiem prettiesiskiem apdraudējumiem, kā arī kontrolēt Pašvaldības saistošo noteikumu izpildi, par kuru pārkāpšanu paredzēta administratīvā atbildība.</w:t>
      </w:r>
    </w:p>
    <w:p w14:paraId="055693E7" w14:textId="77777777" w:rsidR="00C84517" w:rsidRPr="00C84517" w:rsidRDefault="00C84517" w:rsidP="00C84517">
      <w:pPr>
        <w:numPr>
          <w:ilvl w:val="0"/>
          <w:numId w:val="118"/>
        </w:numPr>
        <w:suppressAutoHyphens/>
        <w:jc w:val="both"/>
      </w:pPr>
      <w:r w:rsidRPr="00C84517">
        <w:t xml:space="preserve">Pašvaldības policijai ir juridiskas personas tiesības, tai ir zīmogs ar Latvijas Republikas mazā ģerboņa attēlu un pilnu Pašvaldības policijas nosaukumu, noteikta parauga veidlapa, norēķinu konti. </w:t>
      </w:r>
    </w:p>
    <w:p w14:paraId="6574BC23" w14:textId="77777777" w:rsidR="00C84517" w:rsidRPr="00C84517" w:rsidRDefault="00C84517" w:rsidP="00C84517">
      <w:pPr>
        <w:numPr>
          <w:ilvl w:val="0"/>
          <w:numId w:val="118"/>
        </w:numPr>
        <w:suppressAutoHyphens/>
        <w:jc w:val="both"/>
      </w:pPr>
      <w:r w:rsidRPr="00C84517">
        <w:t xml:space="preserve">Pašvaldības policija darbojas saskaņā ar Latvijas Republikas Satversmi, likumu „Par policiju”, Pašvaldību likumu, Administratīvās atbildības likumu, Administratīvā procesa likumu, Fizisko personu datu apstrādes likumu, likumu “Par fizisko personu datu apstrādi kriminālprocesā un administratīvā pārkāpuma procesā”, Iesniegumu likumu, Dobeles novada pašvaldības nolikumu, Pašvaldības saistošiem noteikumiem, Domes lēmumiem, šo nolikumu un citiem normatīvajiem aktiem. </w:t>
      </w:r>
    </w:p>
    <w:p w14:paraId="4A6285E6" w14:textId="77777777" w:rsidR="00C84517" w:rsidRPr="00C84517" w:rsidRDefault="00C84517" w:rsidP="00C84517">
      <w:pPr>
        <w:numPr>
          <w:ilvl w:val="0"/>
          <w:numId w:val="118"/>
        </w:numPr>
        <w:suppressAutoHyphens/>
        <w:jc w:val="both"/>
      </w:pPr>
      <w:r w:rsidRPr="00C84517">
        <w:lastRenderedPageBreak/>
        <w:t>Pašvaldības policija ir Pašvaldības izpilddirektora pakļautībā.</w:t>
      </w:r>
    </w:p>
    <w:p w14:paraId="40B793B5" w14:textId="77777777" w:rsidR="00C84517" w:rsidRPr="00C84517" w:rsidRDefault="00C84517" w:rsidP="00C84517">
      <w:pPr>
        <w:ind w:left="360"/>
        <w:jc w:val="both"/>
      </w:pPr>
    </w:p>
    <w:p w14:paraId="5DAA67B6" w14:textId="77777777" w:rsidR="00C84517" w:rsidRPr="00C84517" w:rsidRDefault="00C84517" w:rsidP="00C84517">
      <w:pPr>
        <w:keepNext/>
        <w:numPr>
          <w:ilvl w:val="0"/>
          <w:numId w:val="119"/>
        </w:numPr>
        <w:suppressAutoHyphens/>
        <w:jc w:val="center"/>
        <w:outlineLvl w:val="1"/>
        <w:rPr>
          <w:b/>
          <w:bCs/>
        </w:rPr>
      </w:pPr>
      <w:r w:rsidRPr="00C84517">
        <w:rPr>
          <w:b/>
          <w:bCs/>
        </w:rPr>
        <w:t>Pašvaldības policijas uzdevumi, pienākumi un tiesības</w:t>
      </w:r>
    </w:p>
    <w:p w14:paraId="6D598C9A" w14:textId="77777777" w:rsidR="00C84517" w:rsidRPr="00C84517" w:rsidRDefault="00C84517" w:rsidP="00C84517">
      <w:pPr>
        <w:jc w:val="both"/>
      </w:pPr>
    </w:p>
    <w:p w14:paraId="1F73E7D5" w14:textId="77777777" w:rsidR="00C84517" w:rsidRPr="00C84517" w:rsidRDefault="00C84517" w:rsidP="00C84517">
      <w:pPr>
        <w:numPr>
          <w:ilvl w:val="0"/>
          <w:numId w:val="118"/>
        </w:numPr>
        <w:suppressAutoHyphens/>
        <w:jc w:val="both"/>
      </w:pPr>
      <w:r w:rsidRPr="00C84517">
        <w:rPr>
          <w:spacing w:val="4"/>
        </w:rPr>
        <w:t>Pašvaldības policijas uzdevumi ir:</w:t>
      </w:r>
    </w:p>
    <w:p w14:paraId="3C91A1D5" w14:textId="77777777" w:rsidR="00C84517" w:rsidRPr="00C84517" w:rsidRDefault="00C84517" w:rsidP="00C84517">
      <w:pPr>
        <w:numPr>
          <w:ilvl w:val="1"/>
          <w:numId w:val="118"/>
        </w:numPr>
        <w:tabs>
          <w:tab w:val="left" w:pos="851"/>
        </w:tabs>
        <w:suppressAutoHyphens/>
        <w:jc w:val="both"/>
      </w:pPr>
      <w:r w:rsidRPr="00C84517">
        <w:t>garantēt personu un sabiedrības drošību;</w:t>
      </w:r>
    </w:p>
    <w:p w14:paraId="39FA3ED9" w14:textId="77777777" w:rsidR="00C84517" w:rsidRPr="00C84517" w:rsidRDefault="00C84517" w:rsidP="00C84517">
      <w:pPr>
        <w:numPr>
          <w:ilvl w:val="1"/>
          <w:numId w:val="118"/>
        </w:numPr>
        <w:suppressAutoHyphens/>
        <w:jc w:val="both"/>
      </w:pPr>
      <w:r w:rsidRPr="00C84517">
        <w:t>kontrolēt Latvijas Republikas likumu, Latvijas Republikas Ministru kabineta noteikumu ievērošanu un Pašvaldības saistošo noteikumu, par kuru pārkāpšanu paredzēta administratīvā atbildība, izpildi;</w:t>
      </w:r>
    </w:p>
    <w:p w14:paraId="5049D5D6" w14:textId="77777777" w:rsidR="00C84517" w:rsidRPr="00C84517" w:rsidRDefault="00C84517" w:rsidP="00C84517">
      <w:pPr>
        <w:numPr>
          <w:ilvl w:val="1"/>
          <w:numId w:val="118"/>
        </w:numPr>
        <w:tabs>
          <w:tab w:val="left" w:pos="851"/>
        </w:tabs>
        <w:suppressAutoHyphens/>
        <w:jc w:val="both"/>
      </w:pPr>
      <w:r w:rsidRPr="00C84517">
        <w:t>novērst administratīvos pārkāpumus un citus likumpārkāpumus;</w:t>
      </w:r>
    </w:p>
    <w:p w14:paraId="3B9D45C3" w14:textId="77777777" w:rsidR="00C84517" w:rsidRPr="00C84517" w:rsidRDefault="00C84517" w:rsidP="00C84517">
      <w:pPr>
        <w:numPr>
          <w:ilvl w:val="1"/>
          <w:numId w:val="118"/>
        </w:numPr>
        <w:tabs>
          <w:tab w:val="left" w:pos="851"/>
        </w:tabs>
        <w:suppressAutoHyphens/>
        <w:jc w:val="both"/>
      </w:pPr>
      <w:r w:rsidRPr="00C84517">
        <w:t>savas kompetences ietvaros veikt administratīvā pārkāpuma procesu un pieņemt lēmumus administratīvā pārkāpuma lietās;</w:t>
      </w:r>
    </w:p>
    <w:p w14:paraId="1B8A2D92" w14:textId="77777777" w:rsidR="00C84517" w:rsidRPr="00C84517" w:rsidRDefault="00C84517" w:rsidP="00C84517">
      <w:pPr>
        <w:numPr>
          <w:ilvl w:val="1"/>
          <w:numId w:val="118"/>
        </w:numPr>
        <w:tabs>
          <w:tab w:val="left" w:pos="851"/>
        </w:tabs>
        <w:suppressAutoHyphens/>
        <w:jc w:val="both"/>
      </w:pPr>
      <w:r w:rsidRPr="00C84517">
        <w:t>sniegt palīdzību juridiskām un fiziskām personām to tiesību aizsardzībā normatīvajos aktos noteiktajā kārtībā;</w:t>
      </w:r>
    </w:p>
    <w:p w14:paraId="1F030AD0" w14:textId="77777777" w:rsidR="00C84517" w:rsidRPr="00C84517" w:rsidRDefault="00C84517" w:rsidP="00C84517">
      <w:pPr>
        <w:numPr>
          <w:ilvl w:val="1"/>
          <w:numId w:val="118"/>
        </w:numPr>
        <w:tabs>
          <w:tab w:val="left" w:pos="851"/>
        </w:tabs>
        <w:suppressAutoHyphens/>
        <w:jc w:val="both"/>
      </w:pPr>
      <w:r w:rsidRPr="00C84517">
        <w:t>nodrošināt sabiedrisko kārtību un drošību valsts un pašvaldības rīkotajos pasākumos;</w:t>
      </w:r>
    </w:p>
    <w:p w14:paraId="52C2A00F" w14:textId="77777777" w:rsidR="00C84517" w:rsidRPr="00C84517" w:rsidRDefault="00C84517" w:rsidP="00C84517">
      <w:pPr>
        <w:numPr>
          <w:ilvl w:val="1"/>
          <w:numId w:val="118"/>
        </w:numPr>
        <w:suppressAutoHyphens/>
        <w:ind w:left="900" w:hanging="540"/>
        <w:jc w:val="both"/>
      </w:pPr>
      <w:r w:rsidRPr="00C84517">
        <w:t>veikt citu normatīvajos aktos noteikto uzdevumu izpildi.</w:t>
      </w:r>
    </w:p>
    <w:p w14:paraId="0F8338C4" w14:textId="77777777" w:rsidR="00C84517" w:rsidRPr="00C84517" w:rsidRDefault="00C84517" w:rsidP="00C84517">
      <w:pPr>
        <w:numPr>
          <w:ilvl w:val="0"/>
          <w:numId w:val="118"/>
        </w:numPr>
        <w:suppressAutoHyphens/>
        <w:jc w:val="both"/>
      </w:pPr>
      <w:r w:rsidRPr="00C84517">
        <w:rPr>
          <w:spacing w:val="4"/>
        </w:rPr>
        <w:t xml:space="preserve">Pašvaldības policija pilda likumā „Par policiju” un citos normatīvajos aktos noteiktos pienākumus, kā arī: </w:t>
      </w:r>
    </w:p>
    <w:p w14:paraId="38257E76" w14:textId="77777777" w:rsidR="00C84517" w:rsidRPr="00C84517" w:rsidRDefault="00C84517" w:rsidP="00C84517">
      <w:pPr>
        <w:numPr>
          <w:ilvl w:val="1"/>
          <w:numId w:val="118"/>
        </w:numPr>
        <w:suppressAutoHyphens/>
        <w:jc w:val="both"/>
      </w:pPr>
      <w:r w:rsidRPr="00C84517">
        <w:t>veic preventīvus pasākumus administratīvo pārkāpumu un citu likumpārkāpumu novēršanai;</w:t>
      </w:r>
    </w:p>
    <w:p w14:paraId="117144BE" w14:textId="77777777" w:rsidR="00C84517" w:rsidRPr="00C84517" w:rsidRDefault="00C84517" w:rsidP="00C84517">
      <w:pPr>
        <w:numPr>
          <w:ilvl w:val="1"/>
          <w:numId w:val="118"/>
        </w:numPr>
        <w:suppressAutoHyphens/>
        <w:jc w:val="both"/>
      </w:pPr>
      <w:r w:rsidRPr="00C84517">
        <w:t>reģistrē informāciju par likumpārkāpumiem un notikumiem, kuri apdraud vai var apdraudēt personu vai sabiedrības drošību, reaģē uz saņemto informāciju, nepieciešamības gadījumā nodod informāciju pēc piekritības kompetentām amatpersonām un institūcijām;</w:t>
      </w:r>
    </w:p>
    <w:p w14:paraId="4166F8A0" w14:textId="77777777" w:rsidR="00C84517" w:rsidRPr="00C84517" w:rsidRDefault="00C84517" w:rsidP="00C84517">
      <w:pPr>
        <w:numPr>
          <w:ilvl w:val="1"/>
          <w:numId w:val="118"/>
        </w:numPr>
        <w:suppressAutoHyphens/>
        <w:contextualSpacing/>
        <w:jc w:val="both"/>
        <w:rPr>
          <w:rFonts w:eastAsia="Lucida Sans Unicode"/>
          <w:kern w:val="1"/>
        </w:rPr>
      </w:pPr>
      <w:r w:rsidRPr="00C84517">
        <w:rPr>
          <w:rFonts w:eastAsia="Lucida Sans Unicode"/>
          <w:kern w:val="1"/>
        </w:rPr>
        <w:t>kontrolē normatīvajos aktos noteikto transportlīdzekļu apstāšanās un stāvēšanas nosacījumu un gājējiem noteikto pienākumu ceļu satiksmē ievērošanu Dobeles novada administratīvajā teritorijā;</w:t>
      </w:r>
    </w:p>
    <w:p w14:paraId="265CF688" w14:textId="77777777" w:rsidR="00C84517" w:rsidRPr="00C84517" w:rsidRDefault="00C84517" w:rsidP="00C84517">
      <w:pPr>
        <w:numPr>
          <w:ilvl w:val="1"/>
          <w:numId w:val="118"/>
        </w:numPr>
        <w:suppressAutoHyphens/>
        <w:jc w:val="both"/>
      </w:pPr>
      <w:r w:rsidRPr="00C84517">
        <w:t>piedalās civilās aizsardzības pasākumu nodrošināšanā:</w:t>
      </w:r>
    </w:p>
    <w:p w14:paraId="576A822B" w14:textId="77777777" w:rsidR="00C84517" w:rsidRPr="00C84517" w:rsidRDefault="00C84517" w:rsidP="00C84517">
      <w:pPr>
        <w:numPr>
          <w:ilvl w:val="2"/>
          <w:numId w:val="118"/>
        </w:numPr>
        <w:tabs>
          <w:tab w:val="left" w:pos="1560"/>
        </w:tabs>
        <w:suppressAutoHyphens/>
        <w:jc w:val="both"/>
      </w:pPr>
      <w:r w:rsidRPr="00C84517">
        <w:t xml:space="preserve">veic glābšanas un evakuācijas darbus; </w:t>
      </w:r>
    </w:p>
    <w:p w14:paraId="2C107F64" w14:textId="77777777" w:rsidR="00C84517" w:rsidRPr="00C84517" w:rsidRDefault="00C84517" w:rsidP="00C84517">
      <w:pPr>
        <w:numPr>
          <w:ilvl w:val="2"/>
          <w:numId w:val="118"/>
        </w:numPr>
        <w:tabs>
          <w:tab w:val="left" w:pos="1560"/>
        </w:tabs>
        <w:suppressAutoHyphens/>
        <w:jc w:val="both"/>
      </w:pPr>
      <w:r w:rsidRPr="00C84517">
        <w:t>sniedz palīdzību cietušajiem;</w:t>
      </w:r>
    </w:p>
    <w:p w14:paraId="0FF3FC05" w14:textId="77777777" w:rsidR="00C84517" w:rsidRPr="00C84517" w:rsidRDefault="00C84517" w:rsidP="00C84517">
      <w:pPr>
        <w:numPr>
          <w:ilvl w:val="2"/>
          <w:numId w:val="118"/>
        </w:numPr>
        <w:tabs>
          <w:tab w:val="left" w:pos="1560"/>
        </w:tabs>
        <w:suppressAutoHyphens/>
        <w:jc w:val="both"/>
      </w:pPr>
      <w:r w:rsidRPr="00C84517">
        <w:t xml:space="preserve">nodrošina iedzīvotāju uzskaiti sadarbībā ar citiem atbildīgajiem dienestiem; </w:t>
      </w:r>
    </w:p>
    <w:p w14:paraId="1E17F362" w14:textId="77777777" w:rsidR="00C84517" w:rsidRPr="00C84517" w:rsidRDefault="00C84517" w:rsidP="00C84517">
      <w:pPr>
        <w:numPr>
          <w:ilvl w:val="2"/>
          <w:numId w:val="118"/>
        </w:numPr>
        <w:tabs>
          <w:tab w:val="left" w:pos="1560"/>
        </w:tabs>
        <w:suppressAutoHyphens/>
        <w:ind w:left="1418" w:hanging="698"/>
        <w:jc w:val="both"/>
      </w:pPr>
      <w:r w:rsidRPr="00C84517">
        <w:t xml:space="preserve">informē nepieciešamības gadījumā iedzīvotājus un iestādes par pastāvošiem riskiem un iespējamiem apdraudējumiem un pasākumiem bīstamības novēršanai vai samazināšanai; </w:t>
      </w:r>
    </w:p>
    <w:p w14:paraId="17E0A67C" w14:textId="77777777" w:rsidR="00C84517" w:rsidRPr="00C84517" w:rsidRDefault="00C84517" w:rsidP="00C84517">
      <w:pPr>
        <w:numPr>
          <w:ilvl w:val="2"/>
          <w:numId w:val="118"/>
        </w:numPr>
        <w:tabs>
          <w:tab w:val="clear" w:pos="1440"/>
          <w:tab w:val="left" w:pos="1418"/>
        </w:tabs>
        <w:suppressAutoHyphens/>
        <w:ind w:left="1418" w:hanging="698"/>
        <w:jc w:val="both"/>
      </w:pPr>
      <w:r w:rsidRPr="00C84517">
        <w:t xml:space="preserve">sadarbībā ar citiem dienestiem koordinē transporta un cilvēku kustību saskaņā ar Civilās aizsardzības komisijas norādījumiem; </w:t>
      </w:r>
    </w:p>
    <w:p w14:paraId="205F9926" w14:textId="77777777" w:rsidR="00C84517" w:rsidRPr="00C84517" w:rsidRDefault="00C84517" w:rsidP="00C84517">
      <w:pPr>
        <w:numPr>
          <w:ilvl w:val="2"/>
          <w:numId w:val="118"/>
        </w:numPr>
        <w:tabs>
          <w:tab w:val="clear" w:pos="1440"/>
          <w:tab w:val="left" w:pos="1418"/>
        </w:tabs>
        <w:suppressAutoHyphens/>
        <w:ind w:left="1418" w:hanging="698"/>
        <w:jc w:val="both"/>
      </w:pPr>
      <w:r w:rsidRPr="00C84517">
        <w:t>nepieciešamības gadījumā ierobežo personu pulcēšanos un pārvietošanos attiecīgajā teritorijā;</w:t>
      </w:r>
    </w:p>
    <w:p w14:paraId="0E82FFD4" w14:textId="77777777" w:rsidR="00C84517" w:rsidRPr="00C84517" w:rsidRDefault="00C84517" w:rsidP="00C84517">
      <w:pPr>
        <w:numPr>
          <w:ilvl w:val="2"/>
          <w:numId w:val="118"/>
        </w:numPr>
        <w:tabs>
          <w:tab w:val="clear" w:pos="1440"/>
          <w:tab w:val="left" w:pos="1418"/>
          <w:tab w:val="left" w:pos="1560"/>
        </w:tabs>
        <w:suppressAutoHyphens/>
        <w:jc w:val="both"/>
      </w:pPr>
      <w:r w:rsidRPr="00C84517">
        <w:t>nodrošina uzraudzību un drošību evakuētajās teritorijās;</w:t>
      </w:r>
    </w:p>
    <w:p w14:paraId="529D2442" w14:textId="77777777" w:rsidR="00C84517" w:rsidRPr="00C84517" w:rsidRDefault="00C84517" w:rsidP="00C84517">
      <w:pPr>
        <w:numPr>
          <w:ilvl w:val="2"/>
          <w:numId w:val="118"/>
        </w:numPr>
        <w:tabs>
          <w:tab w:val="clear" w:pos="1440"/>
          <w:tab w:val="left" w:pos="1418"/>
          <w:tab w:val="left" w:pos="1560"/>
        </w:tabs>
        <w:suppressAutoHyphens/>
        <w:jc w:val="both"/>
      </w:pPr>
      <w:r w:rsidRPr="00C84517">
        <w:t>pilda citus Civilās aizsardzības komisijas norādījumus.</w:t>
      </w:r>
    </w:p>
    <w:p w14:paraId="7184D350" w14:textId="77777777" w:rsidR="00C84517" w:rsidRPr="00C84517" w:rsidRDefault="00C84517" w:rsidP="00C84517">
      <w:pPr>
        <w:widowControl w:val="0"/>
        <w:numPr>
          <w:ilvl w:val="1"/>
          <w:numId w:val="118"/>
        </w:numPr>
        <w:suppressAutoHyphens/>
        <w:jc w:val="both"/>
        <w:rPr>
          <w:rFonts w:eastAsia="Lucida Sans Unicode"/>
          <w:kern w:val="1"/>
        </w:rPr>
      </w:pPr>
      <w:r w:rsidRPr="00C84517">
        <w:rPr>
          <w:rFonts w:eastAsia="Lucida Sans Unicode"/>
          <w:kern w:val="1"/>
        </w:rPr>
        <w:t>veic videonovērošanu sabiedriskās kārtības nodrošināšanai Dobeles novada administratīvajā teritorijā;</w:t>
      </w:r>
    </w:p>
    <w:p w14:paraId="0FAB8E04" w14:textId="77777777" w:rsidR="00C84517" w:rsidRPr="00C84517" w:rsidRDefault="00C84517" w:rsidP="00C84517">
      <w:pPr>
        <w:widowControl w:val="0"/>
        <w:numPr>
          <w:ilvl w:val="1"/>
          <w:numId w:val="118"/>
        </w:numPr>
        <w:suppressAutoHyphens/>
        <w:jc w:val="both"/>
        <w:rPr>
          <w:rFonts w:eastAsia="Lucida Sans Unicode"/>
          <w:kern w:val="1"/>
        </w:rPr>
      </w:pPr>
      <w:r w:rsidRPr="00C84517">
        <w:rPr>
          <w:rFonts w:eastAsia="Lucida Sans Unicode"/>
          <w:kern w:val="1"/>
        </w:rPr>
        <w:t>savu iespēju robežās sniedz maksas pakalpojumus saskaņā ar Domes apstiprināto cenrādi;</w:t>
      </w:r>
    </w:p>
    <w:p w14:paraId="4373DCEF" w14:textId="77777777" w:rsidR="00C84517" w:rsidRPr="00C84517" w:rsidRDefault="00C84517" w:rsidP="00C84517">
      <w:pPr>
        <w:widowControl w:val="0"/>
        <w:numPr>
          <w:ilvl w:val="1"/>
          <w:numId w:val="118"/>
        </w:numPr>
        <w:suppressAutoHyphens/>
        <w:jc w:val="both"/>
        <w:rPr>
          <w:rFonts w:eastAsia="Lucida Sans Unicode"/>
          <w:kern w:val="1"/>
        </w:rPr>
      </w:pPr>
      <w:r w:rsidRPr="00C84517">
        <w:rPr>
          <w:rFonts w:eastAsia="Lucida Sans Unicode"/>
          <w:kern w:val="1"/>
        </w:rPr>
        <w:t>sadarbojas ar Valsts policiju un citām institūcijām normatīvajos aktos noteikto pienākumu izpildē.</w:t>
      </w:r>
    </w:p>
    <w:p w14:paraId="4EEFA07A" w14:textId="77777777" w:rsidR="00C84517" w:rsidRPr="00C84517" w:rsidRDefault="00C84517" w:rsidP="00C84517">
      <w:pPr>
        <w:numPr>
          <w:ilvl w:val="0"/>
          <w:numId w:val="118"/>
        </w:numPr>
        <w:tabs>
          <w:tab w:val="left" w:pos="993"/>
        </w:tabs>
        <w:suppressAutoHyphens/>
        <w:contextualSpacing/>
        <w:jc w:val="both"/>
        <w:rPr>
          <w:rFonts w:eastAsia="Lucida Sans Unicode"/>
          <w:b/>
          <w:kern w:val="1"/>
        </w:rPr>
      </w:pPr>
      <w:r w:rsidRPr="00C84517">
        <w:rPr>
          <w:rFonts w:eastAsia="Lucida Sans Unicode"/>
          <w:kern w:val="1"/>
        </w:rPr>
        <w:t>Pašvaldības policijai ir likumā “Par policiju” un citos normatīvajos aktos noteiktās tiesības.</w:t>
      </w:r>
    </w:p>
    <w:p w14:paraId="59EC587D" w14:textId="77777777" w:rsidR="00C84517" w:rsidRPr="00C84517" w:rsidRDefault="00C84517" w:rsidP="00C84517">
      <w:pPr>
        <w:widowControl w:val="0"/>
        <w:tabs>
          <w:tab w:val="left" w:pos="993"/>
        </w:tabs>
        <w:suppressAutoHyphens/>
        <w:ind w:left="360"/>
        <w:jc w:val="both"/>
        <w:rPr>
          <w:rFonts w:eastAsia="Lucida Sans Unicode"/>
          <w:b/>
          <w:kern w:val="1"/>
        </w:rPr>
      </w:pPr>
    </w:p>
    <w:p w14:paraId="5B0B8A07" w14:textId="77777777" w:rsidR="00C84517" w:rsidRPr="00C84517" w:rsidRDefault="00C84517" w:rsidP="00C84517">
      <w:pPr>
        <w:widowControl w:val="0"/>
        <w:tabs>
          <w:tab w:val="left" w:pos="993"/>
        </w:tabs>
        <w:suppressAutoHyphens/>
        <w:ind w:left="360"/>
        <w:jc w:val="both"/>
        <w:rPr>
          <w:rFonts w:eastAsia="Lucida Sans Unicode"/>
          <w:b/>
          <w:kern w:val="1"/>
        </w:rPr>
      </w:pPr>
    </w:p>
    <w:p w14:paraId="64BB077B" w14:textId="77777777" w:rsidR="00C84517" w:rsidRPr="00C84517" w:rsidRDefault="00C84517" w:rsidP="00C84517">
      <w:pPr>
        <w:numPr>
          <w:ilvl w:val="0"/>
          <w:numId w:val="119"/>
        </w:numPr>
        <w:suppressAutoHyphens/>
        <w:jc w:val="center"/>
        <w:rPr>
          <w:b/>
        </w:rPr>
      </w:pPr>
      <w:r w:rsidRPr="00C84517">
        <w:rPr>
          <w:b/>
        </w:rPr>
        <w:t>Pašvaldības policijas darba organizācija</w:t>
      </w:r>
    </w:p>
    <w:p w14:paraId="761AEAD3" w14:textId="77777777" w:rsidR="00C84517" w:rsidRPr="00C84517" w:rsidRDefault="00C84517" w:rsidP="00C84517">
      <w:pPr>
        <w:ind w:left="360"/>
        <w:jc w:val="both"/>
      </w:pPr>
    </w:p>
    <w:p w14:paraId="01AF8523" w14:textId="77777777" w:rsidR="00C84517" w:rsidRPr="00C84517" w:rsidRDefault="00C84517" w:rsidP="00C84517">
      <w:pPr>
        <w:numPr>
          <w:ilvl w:val="0"/>
          <w:numId w:val="118"/>
        </w:numPr>
        <w:tabs>
          <w:tab w:val="left" w:pos="993"/>
        </w:tabs>
        <w:suppressAutoHyphens/>
        <w:jc w:val="both"/>
      </w:pPr>
      <w:r w:rsidRPr="00C84517">
        <w:t>Pašvaldības policijas darbu vada Pašvaldības policijas priekšnieks.</w:t>
      </w:r>
    </w:p>
    <w:p w14:paraId="45933328" w14:textId="77777777" w:rsidR="00C84517" w:rsidRPr="00C84517" w:rsidRDefault="00C84517" w:rsidP="00C84517">
      <w:pPr>
        <w:numPr>
          <w:ilvl w:val="0"/>
          <w:numId w:val="118"/>
        </w:numPr>
        <w:tabs>
          <w:tab w:val="left" w:pos="993"/>
        </w:tabs>
        <w:suppressAutoHyphens/>
        <w:jc w:val="both"/>
      </w:pPr>
      <w:r w:rsidRPr="00C84517">
        <w:t xml:space="preserve">Pašvaldības policijas priekšnieku ieceļ amatā Dome pēc Latvijas Republikas iekšlietu ministra rakstveida piekrišanas saņemšanas. </w:t>
      </w:r>
    </w:p>
    <w:p w14:paraId="3B1E5C27" w14:textId="77777777" w:rsidR="00C84517" w:rsidRPr="00C84517" w:rsidRDefault="00C84517" w:rsidP="00C84517">
      <w:pPr>
        <w:numPr>
          <w:ilvl w:val="0"/>
          <w:numId w:val="118"/>
        </w:numPr>
        <w:tabs>
          <w:tab w:val="left" w:pos="993"/>
        </w:tabs>
        <w:suppressAutoHyphens/>
        <w:jc w:val="both"/>
      </w:pPr>
      <w:r w:rsidRPr="00C84517">
        <w:lastRenderedPageBreak/>
        <w:t>Pašvaldības policijas priekšnieku no amata atbrīvo Dome.</w:t>
      </w:r>
    </w:p>
    <w:p w14:paraId="16C20DC0" w14:textId="77777777" w:rsidR="00C84517" w:rsidRPr="00C84517" w:rsidRDefault="00C84517" w:rsidP="00C84517">
      <w:pPr>
        <w:numPr>
          <w:ilvl w:val="0"/>
          <w:numId w:val="118"/>
        </w:numPr>
        <w:tabs>
          <w:tab w:val="left" w:pos="993"/>
        </w:tabs>
        <w:suppressAutoHyphens/>
        <w:jc w:val="both"/>
      </w:pPr>
      <w:r w:rsidRPr="00C84517">
        <w:t>Pašvaldības policijas priekšniekam ir viens vietnieks.</w:t>
      </w:r>
    </w:p>
    <w:p w14:paraId="2D964077" w14:textId="77777777" w:rsidR="00C84517" w:rsidRPr="00C84517" w:rsidRDefault="00C84517" w:rsidP="00C84517">
      <w:pPr>
        <w:numPr>
          <w:ilvl w:val="0"/>
          <w:numId w:val="118"/>
        </w:numPr>
        <w:tabs>
          <w:tab w:val="left" w:pos="993"/>
        </w:tabs>
        <w:suppressAutoHyphens/>
        <w:jc w:val="both"/>
      </w:pPr>
      <w:r w:rsidRPr="00C84517">
        <w:t>Pašvaldības policijas personāla sastāvs:</w:t>
      </w:r>
    </w:p>
    <w:p w14:paraId="7833D42B" w14:textId="77777777" w:rsidR="00C84517" w:rsidRPr="00C84517" w:rsidRDefault="00C84517" w:rsidP="00C84517">
      <w:pPr>
        <w:numPr>
          <w:ilvl w:val="1"/>
          <w:numId w:val="118"/>
        </w:numPr>
        <w:suppressAutoHyphens/>
        <w:ind w:left="993" w:hanging="633"/>
        <w:jc w:val="both"/>
      </w:pPr>
      <w:r w:rsidRPr="00C84517">
        <w:t>amatpersonas, kuras pilda likumā „Par policiju” noteiktos pienākumus (turpmāk – Pašvaldības policijas amatpersona);</w:t>
      </w:r>
    </w:p>
    <w:p w14:paraId="775F65A3" w14:textId="77777777" w:rsidR="00C84517" w:rsidRPr="00C84517" w:rsidRDefault="00C84517" w:rsidP="00C84517">
      <w:pPr>
        <w:numPr>
          <w:ilvl w:val="1"/>
          <w:numId w:val="118"/>
        </w:numPr>
        <w:suppressAutoHyphens/>
        <w:ind w:left="993" w:hanging="633"/>
        <w:jc w:val="both"/>
      </w:pPr>
      <w:r w:rsidRPr="00C84517">
        <w:t>darbinieki, kuri savu darba pienākumu ietvaros sniedz atbalsta funkcijas Pašvaldības policijas uzdevumu sekmīgai nodrošināšanai (turpmāk – darbinieki).</w:t>
      </w:r>
    </w:p>
    <w:p w14:paraId="21CB0D56" w14:textId="77777777" w:rsidR="00C84517" w:rsidRPr="00C84517" w:rsidRDefault="00C84517" w:rsidP="00C84517">
      <w:pPr>
        <w:numPr>
          <w:ilvl w:val="0"/>
          <w:numId w:val="118"/>
        </w:numPr>
        <w:suppressAutoHyphens/>
        <w:ind w:left="426" w:hanging="426"/>
        <w:jc w:val="both"/>
      </w:pPr>
      <w:r w:rsidRPr="00C84517">
        <w:t>Pašvaldības policijas struktūru apstiprina Pašvaldības izpilddirektors. Pašvaldības policijas amatu sarakstu apstiprina Pašvaldības policijas priekšnieks, saskaņojot ar Pašvaldības izpilddirektoru.</w:t>
      </w:r>
    </w:p>
    <w:p w14:paraId="05CB5E1C" w14:textId="77777777" w:rsidR="00C84517" w:rsidRPr="00C84517" w:rsidRDefault="00C84517" w:rsidP="00C84517">
      <w:pPr>
        <w:numPr>
          <w:ilvl w:val="0"/>
          <w:numId w:val="118"/>
        </w:numPr>
        <w:tabs>
          <w:tab w:val="left" w:pos="993"/>
        </w:tabs>
        <w:suppressAutoHyphens/>
        <w:jc w:val="both"/>
      </w:pPr>
      <w:r w:rsidRPr="00C84517">
        <w:t>Pašvaldības policijas priekšnieks saskaņā ar normatīvajiem aktiem un šo nolikumu:</w:t>
      </w:r>
    </w:p>
    <w:p w14:paraId="65E5FEAF" w14:textId="77777777" w:rsidR="00C84517" w:rsidRPr="00C84517" w:rsidRDefault="00C84517" w:rsidP="00C84517">
      <w:pPr>
        <w:numPr>
          <w:ilvl w:val="1"/>
          <w:numId w:val="118"/>
        </w:numPr>
        <w:suppressAutoHyphens/>
        <w:ind w:left="1134" w:hanging="708"/>
        <w:jc w:val="both"/>
      </w:pPr>
      <w:r w:rsidRPr="00C84517">
        <w:t>vada, plāno, organizē un kontrolē Pašvaldības policijas darbību un pienākumu izpildi, nodrošina tās darbības nepārtrauktību un tiesiskumu;</w:t>
      </w:r>
    </w:p>
    <w:p w14:paraId="4368675A" w14:textId="77777777" w:rsidR="00C84517" w:rsidRPr="00C84517" w:rsidRDefault="00C84517" w:rsidP="00C84517">
      <w:pPr>
        <w:numPr>
          <w:ilvl w:val="1"/>
          <w:numId w:val="118"/>
        </w:numPr>
        <w:suppressAutoHyphens/>
        <w:ind w:left="1134" w:hanging="708"/>
        <w:jc w:val="both"/>
      </w:pPr>
      <w:r w:rsidRPr="00C84517">
        <w:t>atbild par Pašvaldības policijas resursu un finanšu līdzekļu ekonomisku, lietderīgu un racionālu izlietošanu atbilstoši tās uzdevumiem un pienākumiem;</w:t>
      </w:r>
    </w:p>
    <w:p w14:paraId="1751B121" w14:textId="77777777" w:rsidR="00C84517" w:rsidRPr="00C84517" w:rsidRDefault="00C84517" w:rsidP="00C84517">
      <w:pPr>
        <w:numPr>
          <w:ilvl w:val="1"/>
          <w:numId w:val="118"/>
        </w:numPr>
        <w:suppressAutoHyphens/>
        <w:ind w:left="1134" w:hanging="708"/>
        <w:jc w:val="both"/>
      </w:pPr>
      <w:r w:rsidRPr="00C84517">
        <w:t>organizē Pašvaldības policijas darbības plāna un budžeta izstrādi, ir atbildīgs par to izpildi;</w:t>
      </w:r>
    </w:p>
    <w:p w14:paraId="3404F2C4" w14:textId="77777777" w:rsidR="00C84517" w:rsidRPr="00C84517" w:rsidRDefault="00C84517" w:rsidP="00C84517">
      <w:pPr>
        <w:numPr>
          <w:ilvl w:val="1"/>
          <w:numId w:val="118"/>
        </w:numPr>
        <w:suppressAutoHyphens/>
        <w:ind w:left="1134" w:hanging="708"/>
        <w:jc w:val="both"/>
      </w:pPr>
      <w:r w:rsidRPr="00C84517">
        <w:t xml:space="preserve"> bez atsevišķa pilnvarojuma pārstāv Pašvaldības policijas intereses valsts un pašvaldību institūcijās, tiesu instancēs, citās institūcijās, attiecībās ar juridiskajām un fiziskajām personām; </w:t>
      </w:r>
    </w:p>
    <w:p w14:paraId="3CE21063" w14:textId="77777777" w:rsidR="00C84517" w:rsidRPr="00C84517" w:rsidRDefault="00C84517" w:rsidP="00C84517">
      <w:pPr>
        <w:numPr>
          <w:ilvl w:val="1"/>
          <w:numId w:val="118"/>
        </w:numPr>
        <w:suppressAutoHyphens/>
        <w:ind w:left="1134" w:hanging="708"/>
        <w:jc w:val="both"/>
      </w:pPr>
      <w:r w:rsidRPr="00C84517">
        <w:t>slēdz līgumus Pašvaldības policijas darbības nodrošināšanai;</w:t>
      </w:r>
    </w:p>
    <w:p w14:paraId="479B6EDF" w14:textId="77777777" w:rsidR="00C84517" w:rsidRPr="00C84517" w:rsidRDefault="00C84517" w:rsidP="00C84517">
      <w:pPr>
        <w:numPr>
          <w:ilvl w:val="1"/>
          <w:numId w:val="118"/>
        </w:numPr>
        <w:suppressAutoHyphens/>
        <w:ind w:left="1134" w:hanging="708"/>
        <w:jc w:val="both"/>
      </w:pPr>
      <w:r w:rsidRPr="00C84517">
        <w:t>izdod rīkojumus un izsniedz pilnvaras Pašvaldības policijas amatpersonām un darbiniekiem, tostarp, uzdodot pienākumu izpildi Pašvaldības policijas amatpersonas/darbinieka prombūtnes laikā citai Pašvaldības policijas amatpersonai/darbiniekam, nosakot tiesības pārstāvēt Pašvaldības policiju un/vai veikt attiecīgas darbības Pašvaldības policijas vārdā;</w:t>
      </w:r>
    </w:p>
    <w:p w14:paraId="30F930BD" w14:textId="77777777" w:rsidR="00C84517" w:rsidRPr="00C84517" w:rsidRDefault="00C84517" w:rsidP="00C84517">
      <w:pPr>
        <w:numPr>
          <w:ilvl w:val="1"/>
          <w:numId w:val="118"/>
        </w:numPr>
        <w:suppressAutoHyphens/>
        <w:ind w:left="1134" w:hanging="708"/>
        <w:jc w:val="both"/>
      </w:pPr>
      <w:r w:rsidRPr="00C84517">
        <w:t>atver un slēdz kontus kredītiestādēs;</w:t>
      </w:r>
    </w:p>
    <w:p w14:paraId="62CF8053" w14:textId="77777777" w:rsidR="00C84517" w:rsidRPr="00C84517" w:rsidRDefault="00C84517" w:rsidP="00C84517">
      <w:pPr>
        <w:numPr>
          <w:ilvl w:val="1"/>
          <w:numId w:val="118"/>
        </w:numPr>
        <w:suppressAutoHyphens/>
        <w:ind w:left="1134" w:hanging="708"/>
        <w:jc w:val="both"/>
      </w:pPr>
      <w:r w:rsidRPr="00C84517">
        <w:t>nodrošina normatīvajos aktos noteikto atskaišu un citu ziņu sniegšanu valsts un Pašvaldības institūcijām;</w:t>
      </w:r>
    </w:p>
    <w:p w14:paraId="4D7ADCCC" w14:textId="77777777" w:rsidR="00C84517" w:rsidRPr="00C84517" w:rsidRDefault="00C84517" w:rsidP="00C84517">
      <w:pPr>
        <w:numPr>
          <w:ilvl w:val="1"/>
          <w:numId w:val="118"/>
        </w:numPr>
        <w:suppressAutoHyphens/>
        <w:ind w:left="1134" w:hanging="708"/>
        <w:jc w:val="both"/>
      </w:pPr>
      <w:r w:rsidRPr="00C84517">
        <w:t xml:space="preserve">nodrošina Pašvaldības policijas darbu reglamentējošo iekšējo normatīvo aktu izstrādi, apstiprina tos un kontrolē to izpildi; </w:t>
      </w:r>
    </w:p>
    <w:p w14:paraId="7D75667B" w14:textId="77777777" w:rsidR="00C84517" w:rsidRPr="00C84517" w:rsidRDefault="00C84517" w:rsidP="00C84517">
      <w:pPr>
        <w:numPr>
          <w:ilvl w:val="1"/>
          <w:numId w:val="118"/>
        </w:numPr>
        <w:suppressAutoHyphens/>
        <w:ind w:left="1134" w:hanging="708"/>
        <w:jc w:val="both"/>
      </w:pPr>
      <w:r w:rsidRPr="00C84517">
        <w:t>izstrādā un paraksta Pašvaldības policijas struktūru un iesniedz apstiprināšanai Pašvaldības izpilddirektoram;</w:t>
      </w:r>
    </w:p>
    <w:p w14:paraId="1BE97DDD" w14:textId="77777777" w:rsidR="00C84517" w:rsidRPr="00C84517" w:rsidRDefault="00C84517" w:rsidP="00C84517">
      <w:pPr>
        <w:numPr>
          <w:ilvl w:val="1"/>
          <w:numId w:val="118"/>
        </w:numPr>
        <w:suppressAutoHyphens/>
        <w:ind w:left="1134" w:hanging="708"/>
        <w:jc w:val="both"/>
      </w:pPr>
      <w:r w:rsidRPr="00C84517">
        <w:t>pieņem darbā un atbrīvo no darba Pašvaldības policijas amatpersonas un darbiniekus, apstiprina amatu aprakstus;</w:t>
      </w:r>
    </w:p>
    <w:p w14:paraId="678E4074" w14:textId="77777777" w:rsidR="00C84517" w:rsidRPr="00C84517" w:rsidRDefault="00C84517" w:rsidP="00C84517">
      <w:pPr>
        <w:numPr>
          <w:ilvl w:val="1"/>
          <w:numId w:val="118"/>
        </w:numPr>
        <w:suppressAutoHyphens/>
        <w:ind w:left="1134" w:hanging="708"/>
        <w:jc w:val="both"/>
      </w:pPr>
      <w:r w:rsidRPr="00C84517">
        <w:t>nodrošina personāla, lietvedības, grāmatvedības un citas dokumentācijas kārtošanu, izpildi un uzglabāšanu;</w:t>
      </w:r>
    </w:p>
    <w:p w14:paraId="574B92AF" w14:textId="77777777" w:rsidR="00C84517" w:rsidRPr="00C84517" w:rsidRDefault="00C84517" w:rsidP="00C84517">
      <w:pPr>
        <w:numPr>
          <w:ilvl w:val="1"/>
          <w:numId w:val="118"/>
        </w:numPr>
        <w:suppressAutoHyphens/>
        <w:ind w:left="1134" w:hanging="708"/>
        <w:jc w:val="both"/>
      </w:pPr>
      <w:r w:rsidRPr="00C84517">
        <w:t>pieņem lēmumu par personas pārsūdzētu Pašvaldības policijas amatpersonas pieņemto lēmumu administratīvā pārkāpuma lietā vai deleģē lēmuma pieņemšanu Pašvaldības policijas priekšnieka vietniekiem;</w:t>
      </w:r>
    </w:p>
    <w:p w14:paraId="094716AC" w14:textId="77777777" w:rsidR="00C84517" w:rsidRPr="00C84517" w:rsidRDefault="00C84517" w:rsidP="00C84517">
      <w:pPr>
        <w:numPr>
          <w:ilvl w:val="1"/>
          <w:numId w:val="118"/>
        </w:numPr>
        <w:suppressAutoHyphens/>
        <w:ind w:left="1134" w:hanging="708"/>
        <w:jc w:val="both"/>
      </w:pPr>
      <w:r w:rsidRPr="00C84517">
        <w:t>pieņem lēmumu par personas apstrīdētu Pašvaldības policijas amatpersonas, darbinieka izdoto administratīvo aktu vai faktisko rīcību;</w:t>
      </w:r>
    </w:p>
    <w:p w14:paraId="073D88D3" w14:textId="77777777" w:rsidR="00C84517" w:rsidRPr="00C84517" w:rsidRDefault="00C84517" w:rsidP="00C84517">
      <w:pPr>
        <w:numPr>
          <w:ilvl w:val="1"/>
          <w:numId w:val="118"/>
        </w:numPr>
        <w:tabs>
          <w:tab w:val="left" w:pos="993"/>
          <w:tab w:val="left" w:pos="1134"/>
        </w:tabs>
        <w:suppressAutoHyphens/>
        <w:ind w:left="1134" w:hanging="708"/>
        <w:jc w:val="both"/>
      </w:pPr>
      <w:r w:rsidRPr="00C84517">
        <w:t>veic citas darbības Pašvaldības policijas uzdevumu un pienākumu īstenošanā.</w:t>
      </w:r>
    </w:p>
    <w:p w14:paraId="5EB6ACF0" w14:textId="77777777" w:rsidR="00C84517" w:rsidRPr="00C84517" w:rsidRDefault="00C84517" w:rsidP="00C84517">
      <w:pPr>
        <w:numPr>
          <w:ilvl w:val="0"/>
          <w:numId w:val="118"/>
        </w:numPr>
        <w:tabs>
          <w:tab w:val="left" w:pos="993"/>
        </w:tabs>
        <w:suppressAutoHyphens/>
        <w:jc w:val="both"/>
      </w:pPr>
      <w:r w:rsidRPr="00C84517">
        <w:t>Pašvaldības policijas priekšnieka vietnieks:</w:t>
      </w:r>
    </w:p>
    <w:p w14:paraId="21156C6C" w14:textId="77777777" w:rsidR="00C84517" w:rsidRPr="00C84517" w:rsidRDefault="00C84517" w:rsidP="00C84517">
      <w:pPr>
        <w:numPr>
          <w:ilvl w:val="1"/>
          <w:numId w:val="118"/>
        </w:numPr>
        <w:suppressAutoHyphens/>
        <w:ind w:left="1134" w:hanging="708"/>
        <w:jc w:val="both"/>
      </w:pPr>
      <w:r w:rsidRPr="00C84517">
        <w:t>pilda Pašvaldības policijas priekšnieka pienākumus viņa prombūtnes laikā;</w:t>
      </w:r>
    </w:p>
    <w:p w14:paraId="4DED4107" w14:textId="77777777" w:rsidR="00C84517" w:rsidRPr="00C84517" w:rsidRDefault="00C84517" w:rsidP="00C84517">
      <w:pPr>
        <w:numPr>
          <w:ilvl w:val="1"/>
          <w:numId w:val="118"/>
        </w:numPr>
        <w:suppressAutoHyphens/>
        <w:ind w:left="1134" w:hanging="708"/>
        <w:jc w:val="both"/>
      </w:pPr>
      <w:r w:rsidRPr="00C84517">
        <w:t>kā augstāka amatpersona saskaņā ar Pašvaldības policijas priekšnieka deleģējumu pieņem lēmumu par personas pārsūdzētu Pašvaldības policijas amatpersonas pieņemto lēmumu administratīvā pārkāpuma lietā.</w:t>
      </w:r>
    </w:p>
    <w:p w14:paraId="21E4828F" w14:textId="77777777" w:rsidR="00C84517" w:rsidRPr="00C84517" w:rsidRDefault="00C84517" w:rsidP="00C84517">
      <w:pPr>
        <w:numPr>
          <w:ilvl w:val="0"/>
          <w:numId w:val="118"/>
        </w:numPr>
        <w:tabs>
          <w:tab w:val="left" w:pos="993"/>
        </w:tabs>
        <w:suppressAutoHyphens/>
        <w:jc w:val="both"/>
      </w:pPr>
      <w:r w:rsidRPr="00C84517">
        <w:t xml:space="preserve">Pašvaldības policijas amatpersonas: vecākais inspektors, inspektors un kārtībnieks. Vecākais inspektors un inspektors veic administratīvā pārkāpuma procesu un pieņem lēmumus administratīvā pārkāpuma lietā atbilstoši normatīvajos aktos un Pašvaldības saistošos noteikumos noteiktajai kompetencei. </w:t>
      </w:r>
    </w:p>
    <w:p w14:paraId="567179B2" w14:textId="77777777" w:rsidR="00C84517" w:rsidRPr="00C84517" w:rsidRDefault="00C84517" w:rsidP="00C84517">
      <w:pPr>
        <w:numPr>
          <w:ilvl w:val="0"/>
          <w:numId w:val="118"/>
        </w:numPr>
        <w:tabs>
          <w:tab w:val="left" w:pos="993"/>
        </w:tabs>
        <w:suppressAutoHyphens/>
        <w:jc w:val="both"/>
      </w:pPr>
      <w:r w:rsidRPr="00C84517">
        <w:lastRenderedPageBreak/>
        <w:t xml:space="preserve">Pašvaldības policijas amatpersonai tiek izsniegta Pašvaldības policijas priekšnieka apstiprināta vienota parauga amata apliecība. </w:t>
      </w:r>
    </w:p>
    <w:p w14:paraId="5A568205" w14:textId="77777777" w:rsidR="00C84517" w:rsidRPr="00C84517" w:rsidRDefault="00C84517" w:rsidP="00C84517">
      <w:pPr>
        <w:numPr>
          <w:ilvl w:val="0"/>
          <w:numId w:val="118"/>
        </w:numPr>
        <w:tabs>
          <w:tab w:val="left" w:pos="993"/>
        </w:tabs>
        <w:suppressAutoHyphens/>
        <w:jc w:val="both"/>
      </w:pPr>
      <w:r w:rsidRPr="00C84517">
        <w:t>Pašvaldības policijas amatpersonas ne retāk kā vienu reizi gadā kārto teorētiskās, praktiskās un fiziskās sagatavotības ieskaites.</w:t>
      </w:r>
    </w:p>
    <w:p w14:paraId="43C6EA49" w14:textId="77777777" w:rsidR="00C84517" w:rsidRPr="00C84517" w:rsidRDefault="00C84517" w:rsidP="00C84517">
      <w:pPr>
        <w:numPr>
          <w:ilvl w:val="0"/>
          <w:numId w:val="118"/>
        </w:numPr>
        <w:tabs>
          <w:tab w:val="left" w:pos="993"/>
        </w:tabs>
        <w:suppressAutoHyphens/>
        <w:jc w:val="both"/>
      </w:pPr>
      <w:r w:rsidRPr="00C84517">
        <w:t>Pašvaldības policijas amatpersonas savus amata pienākumus pilda Pašvaldības noteiktā vienotā parauga formas tērpā. Pašvaldības policijas amatpersonas savus dienesta pienākumus var pildīt civilā apģērbā saskaņā ar Pašvaldības policijas priekšnieka rīkojumu.</w:t>
      </w:r>
    </w:p>
    <w:p w14:paraId="4116BEA6" w14:textId="77777777" w:rsidR="00C84517" w:rsidRPr="00C84517" w:rsidRDefault="00C84517" w:rsidP="00C84517">
      <w:pPr>
        <w:tabs>
          <w:tab w:val="left" w:pos="993"/>
        </w:tabs>
        <w:suppressAutoHyphens/>
        <w:ind w:firstLine="375"/>
        <w:jc w:val="both"/>
      </w:pPr>
    </w:p>
    <w:p w14:paraId="209CAEC3" w14:textId="77777777" w:rsidR="00C84517" w:rsidRPr="00C84517" w:rsidRDefault="00C84517" w:rsidP="00C84517">
      <w:pPr>
        <w:numPr>
          <w:ilvl w:val="0"/>
          <w:numId w:val="119"/>
        </w:numPr>
        <w:suppressAutoHyphens/>
        <w:ind w:left="851" w:hanging="142"/>
        <w:jc w:val="center"/>
        <w:rPr>
          <w:b/>
          <w:bCs/>
        </w:rPr>
      </w:pPr>
      <w:r w:rsidRPr="00C84517">
        <w:rPr>
          <w:b/>
          <w:bCs/>
        </w:rPr>
        <w:t>Pašvaldības policijas darbības tiesiskuma nodrošināšana un pārskatu sniegšana</w:t>
      </w:r>
    </w:p>
    <w:p w14:paraId="35E93B1E" w14:textId="77777777" w:rsidR="00C84517" w:rsidRPr="00C84517" w:rsidRDefault="00C84517" w:rsidP="00C84517">
      <w:pPr>
        <w:suppressAutoHyphens/>
        <w:ind w:firstLine="375"/>
        <w:jc w:val="center"/>
        <w:rPr>
          <w:b/>
          <w:bCs/>
        </w:rPr>
      </w:pPr>
    </w:p>
    <w:p w14:paraId="4F8DC44A" w14:textId="77777777" w:rsidR="00C84517" w:rsidRPr="00C84517" w:rsidRDefault="00C84517" w:rsidP="00C84517">
      <w:pPr>
        <w:numPr>
          <w:ilvl w:val="0"/>
          <w:numId w:val="118"/>
        </w:numPr>
        <w:suppressAutoHyphens/>
        <w:jc w:val="both"/>
      </w:pPr>
      <w:r w:rsidRPr="00C84517">
        <w:t>Pašvaldības policijas darbības tiesiskumu nodrošina Pašvaldības policijas priekšnieks un Pašvaldības policijas darbinieki atbilstoši amata aprakstos un darba līgumos noteiktajai kompetencei.</w:t>
      </w:r>
    </w:p>
    <w:p w14:paraId="0CB03549" w14:textId="77777777" w:rsidR="00C84517" w:rsidRPr="00C84517" w:rsidRDefault="00C84517" w:rsidP="00C84517">
      <w:pPr>
        <w:numPr>
          <w:ilvl w:val="0"/>
          <w:numId w:val="118"/>
        </w:numPr>
        <w:suppressAutoHyphens/>
        <w:jc w:val="both"/>
      </w:pPr>
      <w:r w:rsidRPr="00C84517">
        <w:t>Pašvaldības policijas darbinieka izdoto administratīvo aktu, faktisko rīcību, pieņemtos lēmumus administratīvā pārkāpuma procesā un lēmumu administratīvā pārkāpuma lietā var apstrīdēt Pašvaldības policijas priekšniekam.</w:t>
      </w:r>
    </w:p>
    <w:p w14:paraId="5EF8E24C" w14:textId="77777777" w:rsidR="00C84517" w:rsidRPr="00C84517" w:rsidRDefault="00C84517" w:rsidP="00C84517">
      <w:pPr>
        <w:numPr>
          <w:ilvl w:val="0"/>
          <w:numId w:val="118"/>
        </w:numPr>
        <w:suppressAutoHyphens/>
        <w:jc w:val="both"/>
      </w:pPr>
      <w:r w:rsidRPr="00C84517">
        <w:t>Pašvaldības policijas priekšnieka faktisko rīcību un izdoto sākotnējo administratīvo aktu privātpersona var apstrīdēt pašvaldības izpilddirektoram.</w:t>
      </w:r>
    </w:p>
    <w:p w14:paraId="0D0E60F8" w14:textId="77777777" w:rsidR="00C84517" w:rsidRPr="00C84517" w:rsidRDefault="00C84517" w:rsidP="00C84517">
      <w:pPr>
        <w:numPr>
          <w:ilvl w:val="0"/>
          <w:numId w:val="118"/>
        </w:numPr>
        <w:suppressAutoHyphens/>
        <w:jc w:val="both"/>
      </w:pPr>
      <w:r w:rsidRPr="00C84517">
        <w:t>Administratīvā pārkāpuma procesā Pašvaldības policijas priekšnieka pieņemto lēmumu var pārsūdzēt Administratīvā rajona tiesā Administratīvā procesa likumā noteiktajā kārtībā.</w:t>
      </w:r>
    </w:p>
    <w:p w14:paraId="7BAAB805" w14:textId="77777777" w:rsidR="00C84517" w:rsidRPr="00C84517" w:rsidRDefault="00C84517" w:rsidP="00C84517">
      <w:pPr>
        <w:numPr>
          <w:ilvl w:val="0"/>
          <w:numId w:val="118"/>
        </w:numPr>
        <w:suppressAutoHyphens/>
        <w:jc w:val="both"/>
      </w:pPr>
      <w:r w:rsidRPr="00C84517">
        <w:t xml:space="preserve">Pašvaldības policijas priekšnieka lēmumu par faktisko rīcību un lēmumu par apstrīdēto administratīvo aktu privātpersona var pārsūdzēt Administratīvajā rajona tiesā Administratīvā procesa likumā noteiktajā kārtībā. </w:t>
      </w:r>
    </w:p>
    <w:p w14:paraId="5F62A548" w14:textId="77777777" w:rsidR="00C84517" w:rsidRPr="00C84517" w:rsidRDefault="00C84517" w:rsidP="00C84517">
      <w:pPr>
        <w:numPr>
          <w:ilvl w:val="0"/>
          <w:numId w:val="118"/>
        </w:numPr>
        <w:suppressAutoHyphens/>
        <w:jc w:val="both"/>
      </w:pPr>
      <w:r w:rsidRPr="00C84517">
        <w:t>Atskaiti/pārskatu par darba rādītājiem iepriekšēja gadā Pašvaldības policijas priekšnieks iesniedz izpilddirektoram līdz nākamā gada 1. februārim. Gada pārskatu Pašvaldības policijas priekšnieks sagatavo atbilstoši spēkā esošajam normatīvajam regulējumam par gada pārskata sagatavošanas kārtību un iesniedz to Dobeles novada Centrālās pārvaldes Finanšu un grāmatvedības nodaļai.</w:t>
      </w:r>
    </w:p>
    <w:p w14:paraId="666B9298" w14:textId="77777777" w:rsidR="00C84517" w:rsidRPr="00C84517" w:rsidRDefault="00C84517" w:rsidP="00C84517">
      <w:pPr>
        <w:tabs>
          <w:tab w:val="left" w:pos="993"/>
        </w:tabs>
        <w:suppressAutoHyphens/>
        <w:ind w:left="720"/>
        <w:jc w:val="both"/>
      </w:pPr>
    </w:p>
    <w:p w14:paraId="47E3D072" w14:textId="77777777" w:rsidR="00C84517" w:rsidRPr="00C84517" w:rsidRDefault="00C84517" w:rsidP="00C84517">
      <w:pPr>
        <w:numPr>
          <w:ilvl w:val="0"/>
          <w:numId w:val="119"/>
        </w:numPr>
        <w:suppressAutoHyphens/>
        <w:ind w:hanging="153"/>
        <w:jc w:val="center"/>
        <w:rPr>
          <w:b/>
          <w:bCs/>
        </w:rPr>
      </w:pPr>
      <w:r w:rsidRPr="00C84517">
        <w:rPr>
          <w:b/>
          <w:bCs/>
        </w:rPr>
        <w:t>Noslēguma jautājums</w:t>
      </w:r>
    </w:p>
    <w:p w14:paraId="09C08F97" w14:textId="77777777" w:rsidR="00C84517" w:rsidRPr="00C84517" w:rsidRDefault="00C84517" w:rsidP="00C84517">
      <w:pPr>
        <w:suppressAutoHyphens/>
        <w:ind w:left="720"/>
        <w:jc w:val="both"/>
      </w:pPr>
    </w:p>
    <w:p w14:paraId="3B515618" w14:textId="77777777" w:rsidR="00C84517" w:rsidRPr="00C84517" w:rsidRDefault="00C84517" w:rsidP="00C84517">
      <w:pPr>
        <w:numPr>
          <w:ilvl w:val="0"/>
          <w:numId w:val="118"/>
        </w:numPr>
        <w:tabs>
          <w:tab w:val="left" w:pos="993"/>
        </w:tabs>
        <w:suppressAutoHyphens/>
        <w:jc w:val="both"/>
      </w:pPr>
      <w:r w:rsidRPr="00C84517">
        <w:t>Ar šī nolikuma stāšanos spēkā spēku zaudē Dobeles novada pašvaldības domes 2021. gada 30. septembrī apstiprinātais Dobeles novada pašvaldības policijas nolikums.</w:t>
      </w:r>
    </w:p>
    <w:p w14:paraId="3A60A013" w14:textId="77777777" w:rsidR="00C84517" w:rsidRPr="00C84517" w:rsidRDefault="00C84517" w:rsidP="00C84517">
      <w:pPr>
        <w:tabs>
          <w:tab w:val="left" w:pos="-24212"/>
        </w:tabs>
        <w:jc w:val="both"/>
        <w:rPr>
          <w:highlight w:val="yellow"/>
        </w:rPr>
      </w:pPr>
    </w:p>
    <w:p w14:paraId="27E9CC13" w14:textId="77777777" w:rsidR="00C84517" w:rsidRPr="00C84517" w:rsidRDefault="00C84517" w:rsidP="00C84517"/>
    <w:p w14:paraId="4F46C034" w14:textId="77777777" w:rsidR="00C84517" w:rsidRPr="00C84517" w:rsidRDefault="00C84517" w:rsidP="00C84517"/>
    <w:p w14:paraId="684879C8" w14:textId="77777777" w:rsidR="00C84517" w:rsidRPr="00C84517" w:rsidRDefault="00C84517" w:rsidP="00C84517">
      <w:r w:rsidRPr="00C84517">
        <w:t>Domes priekšsēdētājs</w:t>
      </w:r>
      <w:r w:rsidRPr="00C84517">
        <w:tab/>
      </w:r>
      <w:r w:rsidRPr="00C84517">
        <w:tab/>
      </w:r>
      <w:r w:rsidRPr="00C84517">
        <w:tab/>
      </w:r>
      <w:r w:rsidRPr="00C84517">
        <w:tab/>
      </w:r>
      <w:r w:rsidRPr="00C84517">
        <w:tab/>
      </w:r>
      <w:r w:rsidRPr="00C84517">
        <w:tab/>
      </w:r>
      <w:r w:rsidRPr="00C84517">
        <w:tab/>
      </w:r>
      <w:r w:rsidRPr="00C84517">
        <w:tab/>
      </w:r>
      <w:r w:rsidRPr="00C84517">
        <w:tab/>
        <w:t>I.Gorskis</w:t>
      </w:r>
    </w:p>
    <w:p w14:paraId="3F74E744" w14:textId="77777777" w:rsidR="00C84517" w:rsidRPr="00C84517" w:rsidRDefault="00C84517" w:rsidP="00C84517"/>
    <w:p w14:paraId="02D8EDFA" w14:textId="77777777" w:rsidR="00C84517" w:rsidRPr="00C84517" w:rsidRDefault="00C84517" w:rsidP="00C84517">
      <w:pPr>
        <w:tabs>
          <w:tab w:val="left" w:pos="-24212"/>
        </w:tabs>
        <w:jc w:val="right"/>
        <w:rPr>
          <w:b/>
          <w:bCs/>
          <w:noProof/>
        </w:rPr>
      </w:pPr>
      <w:r w:rsidRPr="00C84517">
        <w:rPr>
          <w:b/>
          <w:bCs/>
          <w:noProof/>
        </w:rPr>
        <w:br w:type="page"/>
      </w:r>
    </w:p>
    <w:p w14:paraId="27622F0F" w14:textId="34CDC7AE" w:rsidR="00C84517" w:rsidRPr="00C84517" w:rsidRDefault="00C84517" w:rsidP="00C84517">
      <w:pPr>
        <w:tabs>
          <w:tab w:val="left" w:pos="-24212"/>
        </w:tabs>
        <w:jc w:val="center"/>
        <w:rPr>
          <w:sz w:val="20"/>
        </w:rPr>
      </w:pPr>
      <w:r w:rsidRPr="00C84517">
        <w:rPr>
          <w:noProof/>
          <w:sz w:val="20"/>
          <w:szCs w:val="20"/>
        </w:rPr>
        <w:lastRenderedPageBreak/>
        <w:drawing>
          <wp:inline distT="0" distB="0" distL="0" distR="0" wp14:anchorId="3176078B" wp14:editId="180C2A0D">
            <wp:extent cx="666750" cy="752475"/>
            <wp:effectExtent l="0" t="0" r="0" b="9525"/>
            <wp:docPr id="420156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l="-1593" t="-1434" r="-1593" b="-1434"/>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7CB411D6" w14:textId="77777777" w:rsidR="00C84517" w:rsidRPr="00C84517" w:rsidRDefault="00C84517" w:rsidP="00C84517">
      <w:pPr>
        <w:tabs>
          <w:tab w:val="center" w:pos="4153"/>
          <w:tab w:val="right" w:pos="8306"/>
        </w:tabs>
        <w:jc w:val="center"/>
      </w:pPr>
      <w:r w:rsidRPr="00C84517">
        <w:rPr>
          <w:sz w:val="20"/>
        </w:rPr>
        <w:t>LATVIJAS REPUBLIKA</w:t>
      </w:r>
    </w:p>
    <w:p w14:paraId="231D3235" w14:textId="77777777" w:rsidR="00C84517" w:rsidRPr="00C84517" w:rsidRDefault="00C84517" w:rsidP="00C84517">
      <w:pPr>
        <w:tabs>
          <w:tab w:val="center" w:pos="4153"/>
          <w:tab w:val="right" w:pos="8306"/>
        </w:tabs>
        <w:jc w:val="center"/>
      </w:pPr>
      <w:r w:rsidRPr="00C84517">
        <w:rPr>
          <w:b/>
          <w:sz w:val="32"/>
          <w:szCs w:val="32"/>
        </w:rPr>
        <w:t>DOBELES NOVADA DOME</w:t>
      </w:r>
    </w:p>
    <w:p w14:paraId="321BF1A6" w14:textId="77777777" w:rsidR="00C84517" w:rsidRPr="00C84517" w:rsidRDefault="00C84517" w:rsidP="00C84517">
      <w:pPr>
        <w:tabs>
          <w:tab w:val="center" w:pos="4153"/>
          <w:tab w:val="right" w:pos="8306"/>
        </w:tabs>
        <w:jc w:val="center"/>
      </w:pPr>
      <w:r w:rsidRPr="00C84517">
        <w:rPr>
          <w:sz w:val="16"/>
          <w:szCs w:val="16"/>
        </w:rPr>
        <w:t>Brīvības iela 17, Dobele, Dobeles novads, LV-3701</w:t>
      </w:r>
    </w:p>
    <w:p w14:paraId="75123156" w14:textId="77777777" w:rsidR="00C84517" w:rsidRPr="00C84517" w:rsidRDefault="00C84517" w:rsidP="00C84517">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C84517">
        <w:rPr>
          <w:sz w:val="16"/>
          <w:szCs w:val="16"/>
        </w:rPr>
        <w:t xml:space="preserve">Tālr. 63707269, 63700137, 63720940, e-pasts </w:t>
      </w:r>
      <w:hyperlink r:id="rId16" w:history="1">
        <w:r w:rsidRPr="00C84517">
          <w:rPr>
            <w:rFonts w:eastAsia="Calibri"/>
            <w:color w:val="000000"/>
            <w:sz w:val="16"/>
            <w:szCs w:val="16"/>
            <w:u w:val="single"/>
          </w:rPr>
          <w:t>dome@dobele.lv</w:t>
        </w:r>
      </w:hyperlink>
    </w:p>
    <w:p w14:paraId="55FBADBF" w14:textId="77777777" w:rsidR="00C84517" w:rsidRPr="00C84517" w:rsidRDefault="00C84517" w:rsidP="00C84517">
      <w:pPr>
        <w:autoSpaceDE w:val="0"/>
        <w:autoSpaceDN w:val="0"/>
        <w:adjustRightInd w:val="0"/>
        <w:jc w:val="center"/>
        <w:rPr>
          <w:rFonts w:eastAsia="Calibri"/>
          <w:b/>
          <w:bCs/>
          <w:color w:val="000000"/>
          <w:sz w:val="16"/>
          <w:szCs w:val="16"/>
          <w:lang w:eastAsia="en-US"/>
        </w:rPr>
      </w:pPr>
    </w:p>
    <w:p w14:paraId="33455BD1" w14:textId="77777777" w:rsidR="00C84517" w:rsidRPr="00C84517" w:rsidRDefault="00C84517" w:rsidP="00C84517">
      <w:pPr>
        <w:tabs>
          <w:tab w:val="center" w:pos="4153"/>
          <w:tab w:val="right" w:pos="8306"/>
        </w:tabs>
        <w:jc w:val="center"/>
      </w:pPr>
      <w:r w:rsidRPr="00C84517">
        <w:rPr>
          <w:b/>
          <w:spacing w:val="60"/>
        </w:rPr>
        <w:t>LĒMUMS</w:t>
      </w:r>
    </w:p>
    <w:p w14:paraId="06E03C31" w14:textId="77777777" w:rsidR="00C84517" w:rsidRPr="00C84517" w:rsidRDefault="00C84517" w:rsidP="00C84517">
      <w:pPr>
        <w:tabs>
          <w:tab w:val="center" w:pos="4153"/>
          <w:tab w:val="right" w:pos="8306"/>
        </w:tabs>
        <w:jc w:val="center"/>
      </w:pPr>
      <w:r w:rsidRPr="00C84517">
        <w:t>Dobelē</w:t>
      </w:r>
    </w:p>
    <w:p w14:paraId="6371E06A" w14:textId="77777777" w:rsidR="00C84517" w:rsidRPr="00C84517" w:rsidRDefault="00C84517" w:rsidP="00C84517">
      <w:pPr>
        <w:tabs>
          <w:tab w:val="center" w:pos="4153"/>
          <w:tab w:val="right" w:pos="8306"/>
        </w:tabs>
        <w:jc w:val="center"/>
      </w:pPr>
    </w:p>
    <w:p w14:paraId="22BB40B0" w14:textId="4CCA0292" w:rsidR="00C84517" w:rsidRPr="00C84517" w:rsidRDefault="00C84517" w:rsidP="00C84517">
      <w:pPr>
        <w:tabs>
          <w:tab w:val="center" w:pos="4153"/>
          <w:tab w:val="left" w:pos="7513"/>
          <w:tab w:val="left" w:pos="8647"/>
          <w:tab w:val="right" w:pos="8931"/>
        </w:tabs>
        <w:ind w:left="113"/>
      </w:pPr>
      <w:r w:rsidRPr="00C84517">
        <w:rPr>
          <w:b/>
          <w:bCs/>
        </w:rPr>
        <w:t xml:space="preserve">2024. gada 25. jūlijs        </w:t>
      </w:r>
      <w:r w:rsidRPr="00C84517">
        <w:t xml:space="preserve">                                                                                 </w:t>
      </w:r>
      <w:r w:rsidRPr="00C84517">
        <w:rPr>
          <w:b/>
          <w:color w:val="000000"/>
        </w:rPr>
        <w:t>Nr.</w:t>
      </w:r>
      <w:r w:rsidR="00197A6B">
        <w:rPr>
          <w:b/>
          <w:color w:val="000000"/>
        </w:rPr>
        <w:t>257</w:t>
      </w:r>
      <w:r w:rsidRPr="00C84517">
        <w:rPr>
          <w:b/>
          <w:color w:val="000000"/>
        </w:rPr>
        <w:t>/10</w:t>
      </w:r>
    </w:p>
    <w:p w14:paraId="04AD7549" w14:textId="77777777" w:rsidR="00C84517" w:rsidRPr="00C84517" w:rsidRDefault="00C84517" w:rsidP="00C84517">
      <w:pPr>
        <w:jc w:val="center"/>
        <w:rPr>
          <w:b/>
          <w:bCs/>
        </w:rPr>
      </w:pPr>
    </w:p>
    <w:p w14:paraId="0D7920BA" w14:textId="77777777" w:rsidR="00C84517" w:rsidRPr="00C84517" w:rsidRDefault="00C84517" w:rsidP="00C84517">
      <w:pPr>
        <w:jc w:val="center"/>
        <w:rPr>
          <w:u w:val="single"/>
        </w:rPr>
      </w:pPr>
      <w:r w:rsidRPr="00C84517">
        <w:rPr>
          <w:b/>
          <w:color w:val="000000"/>
          <w:u w:val="single"/>
        </w:rPr>
        <w:t>Par Viedās administrācijas un reģionālās attīstības ministrijas 2024. gada 18. jūnija vēstules Nr. 1-18/3958 “Par saistošajiem noteikumiem Nr.10” pieņemšanu zināšanai</w:t>
      </w:r>
    </w:p>
    <w:p w14:paraId="7AE943AD" w14:textId="77777777" w:rsidR="00C84517" w:rsidRPr="00C84517" w:rsidRDefault="00C84517" w:rsidP="00C84517">
      <w:pPr>
        <w:jc w:val="both"/>
        <w:rPr>
          <w:rFonts w:eastAsia="Calibri"/>
          <w:b/>
          <w:color w:val="000000"/>
          <w:u w:val="single"/>
          <w:lang w:eastAsia="en-US"/>
        </w:rPr>
      </w:pPr>
    </w:p>
    <w:p w14:paraId="61D64852" w14:textId="77777777" w:rsidR="00C84517" w:rsidRPr="00C84517" w:rsidRDefault="00C84517" w:rsidP="00C84517">
      <w:pPr>
        <w:jc w:val="both"/>
        <w:rPr>
          <w:rFonts w:eastAsia="Calibri"/>
          <w:lang w:eastAsia="en-US"/>
        </w:rPr>
      </w:pPr>
      <w:r w:rsidRPr="00C84517">
        <w:rPr>
          <w:rFonts w:eastAsia="Calibri"/>
          <w:b/>
          <w:color w:val="000000"/>
          <w:lang w:eastAsia="en-US"/>
        </w:rPr>
        <w:t>[1.]</w:t>
      </w:r>
      <w:r w:rsidRPr="00C84517">
        <w:rPr>
          <w:rFonts w:eastAsia="Calibri"/>
          <w:color w:val="000000"/>
          <w:lang w:eastAsia="en-US"/>
        </w:rPr>
        <w:t xml:space="preserve"> Dobeles novada pašvaldības dome (turpmāk – Dome) ir iepazinusies ar Viedās administrācijas un reģionālās attīstības ministrijas, vēstules sūtīšanas brīdī -</w:t>
      </w:r>
      <w:r w:rsidRPr="00C84517">
        <w:rPr>
          <w:rFonts w:eastAsia="Calibri"/>
          <w:b/>
          <w:color w:val="000000"/>
          <w:lang w:eastAsia="en-US"/>
        </w:rPr>
        <w:t xml:space="preserve"> </w:t>
      </w:r>
      <w:r w:rsidRPr="00C84517">
        <w:rPr>
          <w:rFonts w:eastAsia="Calibri"/>
          <w:color w:val="000000"/>
          <w:lang w:eastAsia="en-US"/>
        </w:rPr>
        <w:t>Vides aizsardzības un reģionālās attīstības ministrijas, (turpmāk – VARAM) 2024. gada 18. jūnija vēstuli Nr. 1-18/3958 “Par saistošajiem noteikumiem Nr.10” (turpmāk - vēstule).</w:t>
      </w:r>
    </w:p>
    <w:p w14:paraId="74A15105" w14:textId="77777777" w:rsidR="00C84517" w:rsidRPr="00C84517" w:rsidRDefault="00C84517" w:rsidP="00C84517">
      <w:pPr>
        <w:jc w:val="both"/>
        <w:rPr>
          <w:rFonts w:eastAsia="Calibri"/>
          <w:color w:val="000000"/>
          <w:lang w:eastAsia="en-US"/>
        </w:rPr>
      </w:pPr>
    </w:p>
    <w:p w14:paraId="6BAE27D9" w14:textId="77777777" w:rsidR="00C84517" w:rsidRPr="00C84517" w:rsidRDefault="00C84517" w:rsidP="00C84517">
      <w:pPr>
        <w:jc w:val="both"/>
        <w:rPr>
          <w:rFonts w:eastAsia="Calibri"/>
          <w:lang w:eastAsia="en-US"/>
        </w:rPr>
      </w:pPr>
      <w:r w:rsidRPr="00C84517">
        <w:rPr>
          <w:rFonts w:eastAsia="Calibri"/>
          <w:b/>
          <w:bCs/>
          <w:color w:val="000000"/>
          <w:lang w:eastAsia="en-US"/>
        </w:rPr>
        <w:t>[2.]</w:t>
      </w:r>
      <w:r w:rsidRPr="00C84517">
        <w:rPr>
          <w:rFonts w:eastAsia="Calibri"/>
          <w:color w:val="000000"/>
          <w:lang w:eastAsia="en-US"/>
        </w:rPr>
        <w:t xml:space="preserve"> Vērtējot VARAM vēstuli pēc formas secināms, ka tā ir reakcija uz  Dobeles novada pašvaldības 2024. gada 6. jūnija vēstuli 2.8/2024/12109, ar kuru VARAM tika nosūtīts D</w:t>
      </w:r>
      <w:r w:rsidRPr="00C84517">
        <w:rPr>
          <w:rFonts w:eastAsia="Calibri"/>
          <w:iCs/>
          <w:color w:val="000000"/>
          <w:lang w:eastAsia="en-US"/>
        </w:rPr>
        <w:t xml:space="preserve">omes 2024. gada 29. maija motivētais lēmums </w:t>
      </w:r>
      <w:r w:rsidRPr="00C84517">
        <w:rPr>
          <w:color w:val="000000"/>
        </w:rPr>
        <w:t>Nr. 181/6 “</w:t>
      </w:r>
      <w:r w:rsidRPr="00C84517">
        <w:rPr>
          <w:color w:val="000000"/>
          <w:kern w:val="2"/>
          <w:lang w:eastAsia="zh-CN"/>
        </w:rPr>
        <w:t xml:space="preserve">Par Vides </w:t>
      </w:r>
      <w:r w:rsidRPr="00C84517">
        <w:rPr>
          <w:iCs/>
          <w:color w:val="000000"/>
          <w:kern w:val="2"/>
          <w:lang w:eastAsia="zh-CN"/>
        </w:rPr>
        <w:t xml:space="preserve">aizsardzības un reģionālās attīstības ministrijas 2024. gada 7. maija atzinuma Nr. 1-18/2805 „Par saistošajiem noteikumiem Nr.10” izvērtēšanu un </w:t>
      </w:r>
      <w:r w:rsidRPr="00C84517">
        <w:rPr>
          <w:color w:val="000000"/>
          <w:kern w:val="2"/>
          <w:lang w:eastAsia="zh-CN"/>
        </w:rPr>
        <w:t>Dobeles novada</w:t>
      </w:r>
      <w:r w:rsidRPr="00C84517">
        <w:rPr>
          <w:color w:val="000000"/>
          <w:spacing w:val="-3"/>
          <w:kern w:val="2"/>
          <w:lang w:eastAsia="zh-CN"/>
        </w:rPr>
        <w:t xml:space="preserve"> pašvaldības</w:t>
      </w:r>
      <w:r w:rsidRPr="00C84517">
        <w:rPr>
          <w:color w:val="000000"/>
          <w:kern w:val="2"/>
          <w:lang w:eastAsia="zh-CN"/>
        </w:rPr>
        <w:t xml:space="preserve"> 20</w:t>
      </w:r>
      <w:r w:rsidRPr="00C84517">
        <w:rPr>
          <w:iCs/>
          <w:color w:val="000000"/>
          <w:kern w:val="2"/>
          <w:lang w:eastAsia="zh-CN"/>
        </w:rPr>
        <w:t>24. gada 28. marta saistošo noteikumu Nr. 10 “Grozījumi Dobeles novada pašvaldības domes 2023. gada 26. janvāra saistošajos noteikumos Nr. 1 “Dobeles novada pašvaldības teritorijas kopšanas un tajā esošo ēku un būvju uzturēšanas noteikumi””</w:t>
      </w:r>
      <w:r w:rsidRPr="00C84517">
        <w:rPr>
          <w:color w:val="000000"/>
          <w:kern w:val="2"/>
          <w:lang w:eastAsia="zh-CN"/>
        </w:rPr>
        <w:t xml:space="preserve"> apstiprināšanu galīgajā redakcijā ” </w:t>
      </w:r>
      <w:r w:rsidRPr="00C84517">
        <w:rPr>
          <w:color w:val="000000"/>
        </w:rPr>
        <w:t>(turpmāk – Lēmums).</w:t>
      </w:r>
    </w:p>
    <w:p w14:paraId="133B9391" w14:textId="77777777" w:rsidR="00C84517" w:rsidRPr="00C84517" w:rsidRDefault="00C84517" w:rsidP="00C84517">
      <w:pPr>
        <w:jc w:val="both"/>
        <w:rPr>
          <w:rFonts w:eastAsia="Calibri"/>
          <w:lang w:eastAsia="en-US"/>
        </w:rPr>
      </w:pPr>
    </w:p>
    <w:p w14:paraId="6F98CC28" w14:textId="77777777" w:rsidR="00C84517" w:rsidRPr="00C84517" w:rsidRDefault="00C84517" w:rsidP="00C84517">
      <w:pPr>
        <w:jc w:val="both"/>
        <w:rPr>
          <w:rFonts w:eastAsia="Calibri"/>
          <w:lang w:eastAsia="en-US"/>
        </w:rPr>
      </w:pPr>
      <w:r w:rsidRPr="00C84517">
        <w:rPr>
          <w:b/>
          <w:bCs/>
          <w:color w:val="000000"/>
        </w:rPr>
        <w:t>[3.]</w:t>
      </w:r>
      <w:r w:rsidRPr="00C84517">
        <w:rPr>
          <w:color w:val="000000"/>
        </w:rPr>
        <w:t xml:space="preserve"> Lēmumā Dome, atbilstoši Pašvaldību likuma 47. panta sestajai daļai, sniedz pamatojumu kāpēc daļēji nepiekrīt VARAM atzinumā </w:t>
      </w:r>
      <w:r w:rsidRPr="00C84517">
        <w:rPr>
          <w:iCs/>
          <w:color w:val="000000"/>
          <w:kern w:val="2"/>
          <w:highlight w:val="white"/>
          <w:lang w:eastAsia="zh-CN"/>
        </w:rPr>
        <w:t xml:space="preserve">par </w:t>
      </w:r>
      <w:r w:rsidRPr="00C84517">
        <w:rPr>
          <w:rFonts w:eastAsia="Calibri"/>
          <w:iCs/>
          <w:color w:val="000000"/>
          <w:kern w:val="2"/>
          <w:highlight w:val="white"/>
          <w:lang w:eastAsia="zh-CN"/>
        </w:rPr>
        <w:t>Dobeles novada</w:t>
      </w:r>
      <w:r w:rsidRPr="00C84517">
        <w:rPr>
          <w:rFonts w:eastAsia="Calibri"/>
          <w:iCs/>
          <w:color w:val="000000"/>
          <w:spacing w:val="-3"/>
          <w:kern w:val="2"/>
          <w:highlight w:val="white"/>
          <w:lang w:eastAsia="zh-CN"/>
        </w:rPr>
        <w:t xml:space="preserve"> pašvaldības</w:t>
      </w:r>
      <w:r w:rsidRPr="00C84517">
        <w:rPr>
          <w:rFonts w:eastAsia="Calibri"/>
          <w:iCs/>
          <w:color w:val="000000"/>
          <w:kern w:val="2"/>
          <w:highlight w:val="white"/>
          <w:lang w:eastAsia="zh-CN"/>
        </w:rPr>
        <w:t xml:space="preserve"> 2024. gada 28. marta saistošajiem noteikumiem Nr. 10 “Grozījumi Dobeles novada pašvaldības domes 2023. gada 26. janvāra saistošajos noteikumos Nr. 1 “Dobeles novada pašvaldības teritorijas kopšanas un tajā esošo ēku un būvju uzturēšanas noteikumi””</w:t>
      </w:r>
      <w:r w:rsidRPr="00C84517">
        <w:rPr>
          <w:rFonts w:eastAsia="Calibri"/>
          <w:b/>
          <w:iCs/>
          <w:color w:val="000000"/>
          <w:kern w:val="2"/>
          <w:highlight w:val="white"/>
          <w:lang w:eastAsia="zh-CN"/>
        </w:rPr>
        <w:t xml:space="preserve"> </w:t>
      </w:r>
      <w:r w:rsidRPr="00C84517">
        <w:rPr>
          <w:rFonts w:eastAsia="Calibri"/>
          <w:iCs/>
          <w:color w:val="000000"/>
          <w:kern w:val="2"/>
          <w:highlight w:val="white"/>
          <w:lang w:eastAsia="zh-CN"/>
        </w:rPr>
        <w:t xml:space="preserve">(turpmāk – SN Nr.10) </w:t>
      </w:r>
      <w:r w:rsidRPr="00C84517">
        <w:rPr>
          <w:color w:val="000000"/>
        </w:rPr>
        <w:t xml:space="preserve">minētajam. </w:t>
      </w:r>
      <w:r w:rsidRPr="00C84517">
        <w:rPr>
          <w:rFonts w:eastAsia="Calibri"/>
          <w:iCs/>
          <w:color w:val="000000"/>
          <w:kern w:val="2"/>
          <w:lang w:eastAsia="zh-CN"/>
        </w:rPr>
        <w:t xml:space="preserve">Dome nolēma precizēt SN Nr.10 un apstiprināt SN Nr.10 to galīgajā redakcijā, </w:t>
      </w:r>
      <w:r w:rsidRPr="00C84517">
        <w:rPr>
          <w:rFonts w:eastAsia="Calibri"/>
          <w:kern w:val="2"/>
          <w:lang w:eastAsia="zh-CN"/>
        </w:rPr>
        <w:t xml:space="preserve">SN Nr.10 to galīgajā redakcijā </w:t>
      </w:r>
      <w:r w:rsidRPr="00C84517">
        <w:rPr>
          <w:rFonts w:eastAsia="Calibri"/>
          <w:kern w:val="2"/>
          <w:shd w:val="clear" w:color="auto" w:fill="FFFFFF"/>
          <w:lang w:eastAsia="zh-CN"/>
        </w:rPr>
        <w:t>triju darba dienu laikā pēc to parakstīšanas nosūtīt VARAM un p</w:t>
      </w:r>
      <w:r w:rsidRPr="00C84517">
        <w:rPr>
          <w:color w:val="000000"/>
          <w:kern w:val="2"/>
          <w:lang w:eastAsia="zh-CN"/>
        </w:rPr>
        <w:t xml:space="preserve">ublicēt SN Nr.10 oficiālajā izdevumā “Latvijas Vēstnesis”.  </w:t>
      </w:r>
      <w:r w:rsidRPr="00C84517">
        <w:rPr>
          <w:rFonts w:eastAsia="Calibri"/>
          <w:iCs/>
          <w:color w:val="000000"/>
          <w:kern w:val="2"/>
          <w:highlight w:val="white"/>
          <w:lang w:eastAsia="zh-CN"/>
        </w:rPr>
        <w:t>SN Nr.10 ir stājušies spēkā.</w:t>
      </w:r>
    </w:p>
    <w:p w14:paraId="53DD1A5C" w14:textId="77777777" w:rsidR="00C84517" w:rsidRPr="00C84517" w:rsidRDefault="00C84517" w:rsidP="00C84517">
      <w:pPr>
        <w:jc w:val="both"/>
        <w:rPr>
          <w:rFonts w:eastAsia="Calibri"/>
          <w:color w:val="000000"/>
          <w:lang w:eastAsia="en-US"/>
        </w:rPr>
      </w:pPr>
    </w:p>
    <w:p w14:paraId="644910C3" w14:textId="77777777" w:rsidR="00C84517" w:rsidRPr="00C84517" w:rsidRDefault="00C84517" w:rsidP="00C84517">
      <w:pPr>
        <w:jc w:val="both"/>
        <w:rPr>
          <w:rFonts w:eastAsia="Calibri"/>
          <w:lang w:eastAsia="en-US"/>
        </w:rPr>
      </w:pPr>
      <w:r w:rsidRPr="00C84517">
        <w:rPr>
          <w:rFonts w:eastAsia="Calibri"/>
          <w:b/>
          <w:bCs/>
          <w:iCs/>
          <w:color w:val="000000"/>
          <w:lang w:eastAsia="en-US"/>
        </w:rPr>
        <w:t>[4.]</w:t>
      </w:r>
      <w:r w:rsidRPr="00C84517">
        <w:rPr>
          <w:rFonts w:eastAsia="Calibri"/>
          <w:iCs/>
          <w:color w:val="000000"/>
          <w:lang w:eastAsia="en-US"/>
        </w:rPr>
        <w:t xml:space="preserve">  Pašvaldību likuma 47.panta sestā daļa nosaka, ka, ja dome nepiekrīt VARAM atzinumam pilnībā vai kādā tā daļā, dome divu mēnešu laikā pēc atzinuma saņemšanas pieņem lēmumu, kurā sniedz pamatojumu, kā arī triju darbdienu laikā pēc lēmuma parakstīšanas nosūta saistošos noteikumus un to paskaidrojuma rakstu ministrijai, kas sniegusi atzinumu, Vides aizsardzības un reģionālās attīstības ministrijai un izsludināšanai oficiālajā izdevumā "Latvijas Vēstnesis". Pašvaldība nosūta ministrijai, kas sniegusi atzinumu, un VARAM arī minēto domes lēmumu.</w:t>
      </w:r>
    </w:p>
    <w:p w14:paraId="621504C5" w14:textId="77777777" w:rsidR="00C84517" w:rsidRPr="00C84517" w:rsidRDefault="00C84517" w:rsidP="00C84517">
      <w:pPr>
        <w:jc w:val="both"/>
        <w:rPr>
          <w:rFonts w:eastAsia="Calibri"/>
          <w:color w:val="000000"/>
          <w:lang w:eastAsia="en-US"/>
        </w:rPr>
      </w:pPr>
    </w:p>
    <w:p w14:paraId="5B64E40A" w14:textId="77777777" w:rsidR="00C84517" w:rsidRPr="00C84517" w:rsidRDefault="00C84517" w:rsidP="00C84517">
      <w:pPr>
        <w:jc w:val="both"/>
        <w:rPr>
          <w:rFonts w:eastAsia="Calibri"/>
          <w:lang w:eastAsia="en-US"/>
        </w:rPr>
      </w:pPr>
      <w:r w:rsidRPr="00C84517">
        <w:rPr>
          <w:rFonts w:eastAsia="Calibri"/>
          <w:b/>
          <w:bCs/>
          <w:iCs/>
          <w:color w:val="000000"/>
          <w:lang w:eastAsia="en-US"/>
        </w:rPr>
        <w:t>[5.]</w:t>
      </w:r>
      <w:r w:rsidRPr="00C84517">
        <w:rPr>
          <w:rFonts w:eastAsia="Calibri"/>
          <w:iCs/>
          <w:color w:val="000000"/>
          <w:lang w:eastAsia="en-US"/>
        </w:rPr>
        <w:t xml:space="preserve"> Dome ir izpildījusi  Pašvaldību likuma 47.panta sestās daļas prasības pilnā apjomā.</w:t>
      </w:r>
    </w:p>
    <w:p w14:paraId="488D31BE" w14:textId="77777777" w:rsidR="00C84517" w:rsidRPr="00C84517" w:rsidRDefault="00C84517" w:rsidP="00C84517">
      <w:pPr>
        <w:jc w:val="both"/>
        <w:rPr>
          <w:rFonts w:eastAsia="Calibri"/>
          <w:color w:val="000000"/>
          <w:lang w:eastAsia="en-US"/>
        </w:rPr>
      </w:pPr>
    </w:p>
    <w:p w14:paraId="6BBA2541" w14:textId="77777777" w:rsidR="00C84517" w:rsidRPr="00C84517" w:rsidRDefault="00C84517" w:rsidP="00C84517">
      <w:pPr>
        <w:jc w:val="both"/>
        <w:rPr>
          <w:rFonts w:eastAsia="Calibri"/>
          <w:lang w:eastAsia="en-US"/>
        </w:rPr>
      </w:pPr>
      <w:r w:rsidRPr="00C84517">
        <w:rPr>
          <w:rFonts w:eastAsia="Calibri"/>
          <w:b/>
          <w:bCs/>
          <w:iCs/>
          <w:color w:val="000000"/>
          <w:lang w:eastAsia="en-US"/>
        </w:rPr>
        <w:t>[6.]</w:t>
      </w:r>
      <w:r w:rsidRPr="00C84517">
        <w:rPr>
          <w:rFonts w:eastAsia="Calibri"/>
          <w:iCs/>
          <w:color w:val="000000"/>
          <w:lang w:eastAsia="en-US"/>
        </w:rPr>
        <w:t xml:space="preserve"> VARAM vēstule nav uzskatāma par atzinumu Pašvaldību likuma izpratnē. Tas ir tikai viedoklis, kas šādā formā Domei nav saistošs un neprasa Domes lēmuma pieņemšanu.</w:t>
      </w:r>
    </w:p>
    <w:p w14:paraId="5F3429A5" w14:textId="77777777" w:rsidR="00C84517" w:rsidRPr="00C84517" w:rsidRDefault="00C84517" w:rsidP="00C84517">
      <w:pPr>
        <w:jc w:val="both"/>
        <w:rPr>
          <w:rFonts w:eastAsia="Calibri"/>
          <w:color w:val="000000"/>
          <w:lang w:eastAsia="en-US"/>
        </w:rPr>
      </w:pPr>
    </w:p>
    <w:p w14:paraId="6F2E82AB" w14:textId="77777777" w:rsidR="00C84517" w:rsidRPr="00C84517" w:rsidRDefault="00C84517" w:rsidP="00C84517">
      <w:pPr>
        <w:jc w:val="both"/>
        <w:rPr>
          <w:rFonts w:eastAsia="Calibri"/>
          <w:lang w:eastAsia="en-US"/>
        </w:rPr>
      </w:pPr>
      <w:r w:rsidRPr="00C84517">
        <w:rPr>
          <w:rFonts w:eastAsia="Calibri"/>
          <w:b/>
          <w:bCs/>
          <w:iCs/>
          <w:color w:val="000000"/>
          <w:lang w:eastAsia="en-US"/>
        </w:rPr>
        <w:lastRenderedPageBreak/>
        <w:t>[7.]</w:t>
      </w:r>
      <w:r w:rsidRPr="00C84517">
        <w:rPr>
          <w:rFonts w:eastAsia="Calibri"/>
          <w:iCs/>
          <w:color w:val="000000"/>
          <w:lang w:eastAsia="en-US"/>
        </w:rPr>
        <w:t xml:space="preserve"> Izvērtējot VARAM vēstulē pausto viedokli pēc būtības secināms, ka tam nav pamata piekrist šādu apsvērumu dēļ:</w:t>
      </w:r>
      <w:r w:rsidRPr="00C84517">
        <w:rPr>
          <w:rFonts w:eastAsia="Calibri"/>
          <w:b/>
          <w:bCs/>
          <w:iCs/>
          <w:color w:val="000000"/>
          <w:lang w:eastAsia="en-US"/>
        </w:rPr>
        <w:t xml:space="preserve"> </w:t>
      </w:r>
    </w:p>
    <w:p w14:paraId="6657D141" w14:textId="77777777" w:rsidR="00C84517" w:rsidRPr="00C84517" w:rsidRDefault="00C84517" w:rsidP="00C84517">
      <w:pPr>
        <w:jc w:val="both"/>
        <w:rPr>
          <w:rFonts w:eastAsia="Calibri"/>
          <w:color w:val="000000"/>
          <w:lang w:eastAsia="en-US"/>
        </w:rPr>
      </w:pPr>
    </w:p>
    <w:p w14:paraId="5203A39F" w14:textId="77777777" w:rsidR="00C84517" w:rsidRPr="00C84517" w:rsidRDefault="00C84517" w:rsidP="00C84517">
      <w:pPr>
        <w:jc w:val="both"/>
        <w:rPr>
          <w:rFonts w:eastAsia="Calibri"/>
          <w:lang w:eastAsia="en-US"/>
        </w:rPr>
      </w:pPr>
      <w:r w:rsidRPr="00C84517">
        <w:rPr>
          <w:rFonts w:eastAsia="Calibri"/>
          <w:b/>
          <w:bCs/>
          <w:iCs/>
          <w:color w:val="000000"/>
          <w:lang w:eastAsia="en-US"/>
        </w:rPr>
        <w:t>[7.1.]</w:t>
      </w:r>
      <w:r w:rsidRPr="00C84517">
        <w:rPr>
          <w:rFonts w:eastAsia="Calibri"/>
          <w:iCs/>
          <w:color w:val="000000"/>
          <w:lang w:eastAsia="en-US"/>
        </w:rPr>
        <w:t xml:space="preserve"> VARAM vēstulē pieminētā atsauce uz to, ka </w:t>
      </w:r>
      <w:r w:rsidRPr="00C84517">
        <w:rPr>
          <w:rFonts w:eastAsia="Calibri"/>
          <w:iCs/>
          <w:color w:val="000000"/>
          <w:lang w:eastAsia="zh-CN"/>
        </w:rPr>
        <w:t xml:space="preserve">2024. gada 28. maijā stājās spēkā grozījumi </w:t>
      </w:r>
      <w:r w:rsidRPr="00C84517">
        <w:rPr>
          <w:rFonts w:eastAsia="Calibri"/>
          <w:iCs/>
          <w:color w:val="000000"/>
          <w:lang w:eastAsia="en-US"/>
        </w:rPr>
        <w:t>Ceļu satiksmes likumā, papildinot 57. panta ceturto daļu ar 8. punktu, kas paredz administratīvo atbildību par stāvēšanu vietās, kur nav iespējams piebraukt, nepārkāpjot ceļu satiksmes noteikumu prasības, un VARAM ieskatā, tādējādi šobrīd ir stājies spēkā regulējums normatīvajā aktā ar augstāku juridisko spēku, saskaņā ar ko ir iespējams risināt jautājumu par transportlīdzekļiem, kas novietoti stāvēšanai pašvaldības apstādījumu teritorijā, tomēr nerisina jautājumu par publiski pieejamu apstādījumu un zāliena aizsardzību visos gadījumos. Skatot VARAM vēstulē pieminēto normu, secināms, ka pēc būtības tas ir satiksmes ministra K.Briškena likumā iestrādāts 13. priekšlikums Saeimas Juridiskajai komisijai (</w:t>
      </w:r>
      <w:hyperlink r:id="rId17" w:history="1">
        <w:r w:rsidRPr="00C84517">
          <w:rPr>
            <w:rFonts w:eastAsia="Calibri"/>
            <w:iCs/>
            <w:color w:val="000000"/>
            <w:lang w:eastAsia="en-US"/>
          </w:rPr>
          <w:t>Priekšlikumi (saeima.lv)</w:t>
        </w:r>
      </w:hyperlink>
      <w:r w:rsidRPr="00C84517">
        <w:rPr>
          <w:rFonts w:eastAsia="Calibri"/>
          <w:iCs/>
          <w:color w:val="000000"/>
          <w:lang w:eastAsia="en-US"/>
        </w:rPr>
        <w:t xml:space="preserve"> ). Kā pamatojums šās normas nepieciešamībai norādīts - “</w:t>
      </w:r>
      <w:r w:rsidRPr="00C84517">
        <w:rPr>
          <w:rFonts w:eastAsia="Calibri"/>
          <w:i/>
          <w:iCs/>
          <w:color w:val="000000"/>
          <w:lang w:eastAsia="en-US"/>
        </w:rPr>
        <w:t xml:space="preserve">Ministru kabineta 2015.gada 2.jūnija noteikumos Nr.279 “Ceļu satiksmes noteikumi” (turpmāk – CSN) ir noteikti vairāki aizliegumi vadītājiem nobraukt no koplietojamās brauktuves un braukt ārpus tās. Par braukšanu pa ietvēm, gājēju ceļiem, velosipēdu ceļiem vai citām vietām (sadalošām joslām, ceļa nomalēm, apstādījumiem u. tml.), kas nav paredzētas transportlīdzekļu braukšanai, likumā ir paredzēta administratīvā atbildība. Apstāšanās un stāvēšana šādās vietās ne vienmēr klasificējama saskaņā ar šī brīža normatīviem aktiem, attiecīgi nav administratīvais pārkāpums. Turklāt CSN nosaka vispārējo principu transportlīdzekļa novietošanai (CSN 114. punkts) stāvēšanai un atkāpes no tā ir speciālās normas, kas dzīvē tiek apzīmētas ar satiksmes organizācijas līdzekļiem, piemēram, ceļa zīmēm, ceļa apzīmējumiem u.c. Rodas situācija, kurā transportlīdzeklis var nokļūt noteiktajā vietā tikai un vienīgi piedaloties satiksmē, neievērojot noteiktas prasības, braucot pa braukšanai neparedzēto teritoriju, iebraucot aizliegtajās zonās, vietās u.tml., taču nav pieķerts braucot, savukārt par stāvēšanu šādās vietās atbildība nav paredzēta vai netiešā veidā tiek meklētas citas normas, lai kvalificētu prettiesisku rīcību, kas izriet no dalības ceļu satiksmē. Nolūkā panākt šīs situācijas regulējumu, priekšlikums paredz papildināt likuma 57. panta ceturto daļu ar atbildību par transportlīdzekļa novietošanu stāvēšanai tādās vietās, kur piebraukt ir iespējams tikai un vienīgi pārkāpjot kādu aizliegumu vai neievērojot kāda CSN punkta prasības. </w:t>
      </w:r>
      <w:r w:rsidRPr="00C84517">
        <w:rPr>
          <w:rFonts w:eastAsia="Calibri"/>
          <w:iCs/>
          <w:color w:val="000000"/>
          <w:lang w:eastAsia="en-US"/>
        </w:rPr>
        <w:t>”</w:t>
      </w:r>
    </w:p>
    <w:p w14:paraId="70A8F203" w14:textId="77777777" w:rsidR="00C84517" w:rsidRPr="00C84517" w:rsidRDefault="00C84517" w:rsidP="00C84517">
      <w:pPr>
        <w:jc w:val="both"/>
        <w:rPr>
          <w:rFonts w:eastAsia="Calibri"/>
          <w:color w:val="000000"/>
          <w:lang w:eastAsia="en-US"/>
        </w:rPr>
      </w:pPr>
    </w:p>
    <w:p w14:paraId="2757C64B" w14:textId="41A74B7A" w:rsidR="00C84517" w:rsidRPr="00C84517" w:rsidRDefault="00C84517" w:rsidP="00951EC0">
      <w:pPr>
        <w:jc w:val="both"/>
        <w:rPr>
          <w:kern w:val="2"/>
          <w:lang w:eastAsia="zh-CN"/>
        </w:rPr>
      </w:pPr>
      <w:r w:rsidRPr="00C84517">
        <w:rPr>
          <w:b/>
          <w:bCs/>
          <w:iCs/>
          <w:color w:val="000000"/>
        </w:rPr>
        <w:t>[7.2.]</w:t>
      </w:r>
      <w:r w:rsidRPr="00C84517">
        <w:rPr>
          <w:iCs/>
          <w:color w:val="000000"/>
        </w:rPr>
        <w:t xml:space="preserve">  Kā jau norādīts Lēmuma 2.punktā, </w:t>
      </w:r>
      <w:r w:rsidRPr="00C84517">
        <w:rPr>
          <w:rFonts w:eastAsia="Calibri"/>
          <w:iCs/>
          <w:color w:val="000000"/>
          <w:kern w:val="2"/>
          <w:lang w:eastAsia="zh-CN"/>
        </w:rPr>
        <w:t xml:space="preserve">SN Nr.10 3.punktā paredzētās normas mērķis ir nodrošināt sabiedrības drošību, uzliekot par pienākumu  </w:t>
      </w:r>
      <w:r w:rsidRPr="00C84517">
        <w:rPr>
          <w:iCs/>
          <w:color w:val="000000"/>
          <w:kern w:val="2"/>
          <w:lang w:eastAsia="ar-SA"/>
        </w:rPr>
        <w:t xml:space="preserve">nekustamā īpašuma īpašniekam vai valdītājam nodrošināt ēku  noslēgšanu un to teritorijas norobežošanu, lai novērstu nepiederošu personu iekļūšanu un uzturēšanos tajās un nevis </w:t>
      </w:r>
      <w:r w:rsidRPr="00C84517">
        <w:rPr>
          <w:rFonts w:eastAsia="Calibri"/>
          <w:iCs/>
          <w:color w:val="000000"/>
          <w:kern w:val="2"/>
          <w:lang w:eastAsia="zh-CN"/>
        </w:rPr>
        <w:t xml:space="preserve">regulēt jautājumus, kas saitīti ar īpašumu aizsardzību. </w:t>
      </w:r>
    </w:p>
    <w:p w14:paraId="6F2DE75D" w14:textId="5C18E21D" w:rsidR="00C84517" w:rsidRPr="00C84517" w:rsidRDefault="00C84517" w:rsidP="00951EC0">
      <w:pPr>
        <w:ind w:firstLine="720"/>
        <w:jc w:val="both"/>
        <w:rPr>
          <w:rFonts w:eastAsia="Calibri"/>
          <w:lang w:eastAsia="en-US"/>
        </w:rPr>
      </w:pPr>
      <w:r w:rsidRPr="00C84517">
        <w:rPr>
          <w:rFonts w:eastAsia="Calibri"/>
          <w:iCs/>
          <w:color w:val="000000"/>
          <w:kern w:val="2"/>
          <w:lang w:eastAsia="zh-CN"/>
        </w:rPr>
        <w:t xml:space="preserve">Pašvaldību likuma 45. panta pirmās daļas 3.punkta deleģējums dod tiesības pašvaldības domei  izdot saistošos noteikumus un paredzēt administratīvo atbildību par to pārkāpšanu, nosakot administratīvos pārkāpumus un par tiem piemērojamos administratīvos sodus, ja likumos nav noteikts citādi, par teritoriju un būvju uzturēšanu, ciktāl tas saistīts ar sabiedrības drošību, sanitārās tīrības uzturēšanu un pilsētvides ainavas saglabāšanu. </w:t>
      </w:r>
    </w:p>
    <w:p w14:paraId="5FFBE9F1" w14:textId="3088D366" w:rsidR="00C84517" w:rsidRPr="00C84517" w:rsidRDefault="00C84517" w:rsidP="00951EC0">
      <w:pPr>
        <w:ind w:firstLine="720"/>
        <w:jc w:val="both"/>
      </w:pPr>
      <w:r w:rsidRPr="00C84517">
        <w:rPr>
          <w:iCs/>
          <w:color w:val="000000"/>
        </w:rPr>
        <w:t xml:space="preserve">Izvērtējot iepriekš minētos apsvērumus gan pēc formas, gan saturiski, pamatojoties uz </w:t>
      </w:r>
      <w:r w:rsidRPr="00C84517">
        <w:rPr>
          <w:rFonts w:eastAsia="Calibri"/>
          <w:iCs/>
          <w:color w:val="000000"/>
        </w:rPr>
        <w:t>Pašvaldību likuma 10. panta pirmās daļas 1. punktu</w:t>
      </w:r>
      <w:r w:rsidRPr="00C84517">
        <w:rPr>
          <w:iCs/>
          <w:color w:val="000000"/>
        </w:rPr>
        <w:t xml:space="preserve">, atklāti balsojot: </w:t>
      </w:r>
      <w:r w:rsidR="00951EC0" w:rsidRPr="00534F33">
        <w:t xml:space="preserve">PAR - </w:t>
      </w:r>
      <w:r w:rsidR="00951EC0">
        <w:t>10</w:t>
      </w:r>
      <w:r w:rsidR="00951EC0" w:rsidRPr="00534F33">
        <w:t xml:space="preserve"> (</w:t>
      </w:r>
      <w:r w:rsidR="00951EC0">
        <w:t xml:space="preserve">Ģirts Ante, </w:t>
      </w:r>
      <w:r w:rsidR="00951EC0" w:rsidRPr="00534F33">
        <w:rPr>
          <w:bCs/>
          <w:lang w:eastAsia="et-EE"/>
        </w:rPr>
        <w:t>Māris Feldmanis</w:t>
      </w:r>
      <w:r w:rsidR="00951EC0">
        <w:rPr>
          <w:bCs/>
          <w:lang w:eastAsia="et-EE"/>
        </w:rPr>
        <w:t xml:space="preserve">, </w:t>
      </w:r>
      <w:r w:rsidR="00951EC0" w:rsidRPr="00534F33">
        <w:rPr>
          <w:bCs/>
          <w:lang w:eastAsia="et-EE"/>
        </w:rPr>
        <w:t xml:space="preserve">Ivars Gorskis, </w:t>
      </w:r>
      <w:r w:rsidR="00951EC0">
        <w:rPr>
          <w:bCs/>
          <w:lang w:eastAsia="et-EE"/>
        </w:rPr>
        <w:t xml:space="preserve">Gints Kaminskis, Linda Karloviča, </w:t>
      </w:r>
      <w:r w:rsidR="00951EC0" w:rsidRPr="00534F33">
        <w:rPr>
          <w:bCs/>
          <w:lang w:eastAsia="et-EE"/>
        </w:rPr>
        <w:t xml:space="preserve">Edgars Laimiņš, </w:t>
      </w:r>
      <w:r w:rsidR="00951EC0">
        <w:rPr>
          <w:bCs/>
          <w:lang w:eastAsia="et-EE"/>
        </w:rPr>
        <w:t xml:space="preserve">Sintija Liekniņa, </w:t>
      </w:r>
      <w:r w:rsidR="00951EC0" w:rsidRPr="00534F33">
        <w:rPr>
          <w:bCs/>
          <w:lang w:eastAsia="et-EE"/>
        </w:rPr>
        <w:t xml:space="preserve">Sanita Olševska, Dace Reinika, Indra Špela), </w:t>
      </w:r>
      <w:r w:rsidR="00951EC0" w:rsidRPr="00534F33">
        <w:t xml:space="preserve">PRET – nav, ATTURAS – </w:t>
      </w:r>
      <w:r w:rsidR="00951EC0">
        <w:t>1 (</w:t>
      </w:r>
      <w:r w:rsidR="00951EC0">
        <w:rPr>
          <w:bCs/>
          <w:lang w:eastAsia="et-EE"/>
        </w:rPr>
        <w:t>Andris Podvinskis)</w:t>
      </w:r>
      <w:r w:rsidR="00951EC0" w:rsidRPr="00534F33">
        <w:t>,</w:t>
      </w:r>
      <w:r w:rsidR="00951EC0" w:rsidRPr="00AD19C2">
        <w:t xml:space="preserve"> </w:t>
      </w:r>
      <w:r w:rsidR="00951EC0">
        <w:t xml:space="preserve">NEBALSO – 1 (Viesturs Reinfelds), </w:t>
      </w:r>
      <w:r w:rsidRPr="00C84517">
        <w:rPr>
          <w:iCs/>
          <w:color w:val="000000"/>
        </w:rPr>
        <w:t>Dobeles novada dome NOLEMJ pieņemt zināšanai VARAM vēstulē minēto informāciju un pausto viedokli.</w:t>
      </w:r>
    </w:p>
    <w:p w14:paraId="5E4AA17C" w14:textId="77777777" w:rsidR="00C84517" w:rsidRPr="00C84517" w:rsidRDefault="00C84517" w:rsidP="00C84517">
      <w:pPr>
        <w:jc w:val="both"/>
      </w:pPr>
    </w:p>
    <w:p w14:paraId="7021F134" w14:textId="77777777" w:rsidR="00C84517" w:rsidRPr="00C84517" w:rsidRDefault="00C84517" w:rsidP="00C84517">
      <w:pPr>
        <w:widowControl w:val="0"/>
        <w:suppressAutoHyphens/>
        <w:autoSpaceDE w:val="0"/>
        <w:rPr>
          <w:color w:val="000000"/>
          <w:sz w:val="22"/>
          <w:szCs w:val="22"/>
          <w:lang w:eastAsia="zh-CN"/>
        </w:rPr>
      </w:pPr>
    </w:p>
    <w:p w14:paraId="612F4BF4" w14:textId="77777777" w:rsidR="00C84517" w:rsidRPr="00C84517" w:rsidRDefault="00C84517" w:rsidP="00C84517">
      <w:pPr>
        <w:widowControl w:val="0"/>
        <w:suppressAutoHyphens/>
        <w:autoSpaceDE w:val="0"/>
        <w:rPr>
          <w:color w:val="000000"/>
          <w:sz w:val="22"/>
          <w:szCs w:val="22"/>
          <w:lang w:eastAsia="zh-CN"/>
        </w:rPr>
      </w:pPr>
    </w:p>
    <w:p w14:paraId="6E81B76A" w14:textId="77777777" w:rsidR="00C84517" w:rsidRPr="00C84517" w:rsidRDefault="00C84517" w:rsidP="00C84517">
      <w:pPr>
        <w:widowControl w:val="0"/>
        <w:tabs>
          <w:tab w:val="left" w:pos="8034"/>
        </w:tabs>
        <w:suppressAutoHyphens/>
        <w:autoSpaceDE w:val="0"/>
        <w:spacing w:line="252" w:lineRule="exact"/>
        <w:ind w:left="112"/>
        <w:rPr>
          <w:color w:val="000000"/>
          <w:lang w:eastAsia="zh-CN"/>
        </w:rPr>
      </w:pPr>
      <w:r w:rsidRPr="00C84517">
        <w:rPr>
          <w:color w:val="000000"/>
          <w:lang w:eastAsia="zh-CN"/>
        </w:rPr>
        <w:t>Domes</w:t>
      </w:r>
      <w:r w:rsidRPr="00C84517">
        <w:rPr>
          <w:color w:val="000000"/>
          <w:spacing w:val="-3"/>
          <w:lang w:eastAsia="zh-CN"/>
        </w:rPr>
        <w:t xml:space="preserve"> </w:t>
      </w:r>
      <w:r w:rsidRPr="00C84517">
        <w:rPr>
          <w:color w:val="000000"/>
          <w:lang w:eastAsia="zh-CN"/>
        </w:rPr>
        <w:t>priekšsēdētājs</w:t>
      </w:r>
      <w:r w:rsidRPr="00C84517">
        <w:rPr>
          <w:color w:val="000000"/>
          <w:lang w:eastAsia="zh-CN"/>
        </w:rPr>
        <w:tab/>
        <w:t>I.Gorskis</w:t>
      </w:r>
    </w:p>
    <w:p w14:paraId="01664D4E" w14:textId="77777777" w:rsidR="00C84517" w:rsidRPr="00C84517" w:rsidRDefault="00C84517" w:rsidP="00C84517">
      <w:pPr>
        <w:widowControl w:val="0"/>
        <w:tabs>
          <w:tab w:val="left" w:pos="8034"/>
        </w:tabs>
        <w:suppressAutoHyphens/>
        <w:autoSpaceDE w:val="0"/>
        <w:spacing w:line="252" w:lineRule="exact"/>
        <w:ind w:left="112"/>
        <w:rPr>
          <w:sz w:val="22"/>
          <w:szCs w:val="22"/>
          <w:lang w:val="x-none" w:eastAsia="zh-CN"/>
        </w:rPr>
      </w:pPr>
    </w:p>
    <w:p w14:paraId="3A68AAD9"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25B6044C" wp14:editId="52CFADB3">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6F120F" w14:textId="77777777" w:rsidR="00C84517" w:rsidRPr="00C84517" w:rsidRDefault="00C84517" w:rsidP="00C84517">
      <w:pPr>
        <w:tabs>
          <w:tab w:val="center" w:pos="4153"/>
          <w:tab w:val="right" w:pos="8306"/>
        </w:tabs>
        <w:jc w:val="center"/>
        <w:rPr>
          <w:sz w:val="20"/>
        </w:rPr>
      </w:pPr>
      <w:r w:rsidRPr="00C84517">
        <w:rPr>
          <w:sz w:val="20"/>
        </w:rPr>
        <w:t>LATVIJAS REPUBLIKA</w:t>
      </w:r>
    </w:p>
    <w:p w14:paraId="2C14B160"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30E5873E"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7082276B" w14:textId="77777777" w:rsidR="00C84517" w:rsidRPr="00C84517" w:rsidRDefault="00C84517" w:rsidP="00C84517">
      <w:pPr>
        <w:pBdr>
          <w:bottom w:val="double" w:sz="6" w:space="1" w:color="auto"/>
        </w:pBdr>
        <w:tabs>
          <w:tab w:val="center" w:pos="4153"/>
          <w:tab w:val="right" w:pos="8306"/>
        </w:tabs>
        <w:jc w:val="center"/>
        <w:rPr>
          <w:color w:val="000000"/>
        </w:rPr>
      </w:pPr>
      <w:r w:rsidRPr="00C84517">
        <w:rPr>
          <w:sz w:val="16"/>
          <w:szCs w:val="16"/>
        </w:rPr>
        <w:t xml:space="preserve">Tālr. 63707269, 63700137, 63720940, e-pasts </w:t>
      </w:r>
      <w:hyperlink r:id="rId19" w:history="1">
        <w:r w:rsidRPr="00C84517">
          <w:rPr>
            <w:rFonts w:eastAsia="Calibri"/>
            <w:color w:val="000000"/>
            <w:sz w:val="16"/>
            <w:szCs w:val="16"/>
            <w:u w:val="single"/>
          </w:rPr>
          <w:t>dome@dobele.lv</w:t>
        </w:r>
      </w:hyperlink>
    </w:p>
    <w:p w14:paraId="4C2F222A" w14:textId="77777777" w:rsidR="00C84517" w:rsidRPr="00C84517" w:rsidRDefault="00C84517" w:rsidP="00C84517">
      <w:pPr>
        <w:jc w:val="center"/>
        <w:rPr>
          <w:b/>
        </w:rPr>
      </w:pPr>
    </w:p>
    <w:p w14:paraId="473E8D7C" w14:textId="77777777" w:rsidR="00C84517" w:rsidRPr="00C84517" w:rsidRDefault="00C84517" w:rsidP="00C84517">
      <w:pPr>
        <w:jc w:val="center"/>
        <w:rPr>
          <w:rFonts w:eastAsia="Calibri"/>
          <w:b/>
          <w:lang w:eastAsia="en-US"/>
        </w:rPr>
      </w:pPr>
      <w:r w:rsidRPr="00C84517">
        <w:rPr>
          <w:rFonts w:eastAsia="Calibri"/>
          <w:b/>
          <w:lang w:eastAsia="en-US"/>
        </w:rPr>
        <w:t>LĒMUMS</w:t>
      </w:r>
    </w:p>
    <w:p w14:paraId="45C69AEC" w14:textId="77777777" w:rsidR="00C84517" w:rsidRPr="00C84517" w:rsidRDefault="00C84517" w:rsidP="00C84517">
      <w:pPr>
        <w:jc w:val="center"/>
        <w:rPr>
          <w:rFonts w:eastAsia="Calibri"/>
          <w:b/>
          <w:lang w:eastAsia="en-US"/>
        </w:rPr>
      </w:pPr>
      <w:r w:rsidRPr="00C84517">
        <w:rPr>
          <w:rFonts w:eastAsia="Calibri"/>
          <w:b/>
          <w:lang w:eastAsia="en-US"/>
        </w:rPr>
        <w:t>Dobelē</w:t>
      </w:r>
    </w:p>
    <w:p w14:paraId="6F323782" w14:textId="7EEFBD99" w:rsidR="00C84517" w:rsidRPr="00C84517" w:rsidRDefault="00C84517" w:rsidP="00C84517">
      <w:pPr>
        <w:tabs>
          <w:tab w:val="center" w:pos="4153"/>
          <w:tab w:val="right" w:pos="9498"/>
        </w:tabs>
        <w:ind w:left="113" w:right="-427"/>
        <w:rPr>
          <w:color w:val="000000"/>
        </w:rPr>
      </w:pPr>
      <w:r w:rsidRPr="00C84517">
        <w:rPr>
          <w:b/>
          <w:lang w:eastAsia="x-none"/>
        </w:rPr>
        <w:t xml:space="preserve">2024. gada 25. jūlijā                                                                                            </w:t>
      </w:r>
      <w:r w:rsidRPr="00C84517">
        <w:rPr>
          <w:b/>
          <w:color w:val="000000"/>
        </w:rPr>
        <w:t>Nr.</w:t>
      </w:r>
      <w:r w:rsidR="00197A6B">
        <w:rPr>
          <w:b/>
          <w:color w:val="000000"/>
        </w:rPr>
        <w:t>258</w:t>
      </w:r>
      <w:r w:rsidRPr="00C84517">
        <w:rPr>
          <w:b/>
          <w:color w:val="000000"/>
        </w:rPr>
        <w:t>/10</w:t>
      </w:r>
    </w:p>
    <w:p w14:paraId="74886604" w14:textId="77777777" w:rsidR="00C84517" w:rsidRPr="00C84517" w:rsidRDefault="00C84517" w:rsidP="00C84517">
      <w:pPr>
        <w:jc w:val="both"/>
        <w:rPr>
          <w:rFonts w:eastAsia="Calibri"/>
          <w:b/>
          <w:lang w:eastAsia="en-US"/>
        </w:rPr>
      </w:pPr>
    </w:p>
    <w:p w14:paraId="2FBEA7F5" w14:textId="77777777" w:rsidR="00C84517" w:rsidRPr="00C84517" w:rsidRDefault="00C84517" w:rsidP="00C84517">
      <w:pPr>
        <w:jc w:val="center"/>
      </w:pPr>
      <w:r w:rsidRPr="00C84517">
        <w:rPr>
          <w:b/>
          <w:bCs/>
          <w:u w:val="single"/>
        </w:rPr>
        <w:t xml:space="preserve">Par grozījumiem līgumā par apbūves tiesības nodibināšanu </w:t>
      </w:r>
      <w:r w:rsidRPr="00C84517">
        <w:t xml:space="preserve"> </w:t>
      </w:r>
    </w:p>
    <w:p w14:paraId="403E2943" w14:textId="77777777" w:rsidR="00C84517" w:rsidRPr="00C84517" w:rsidRDefault="00C84517" w:rsidP="00C84517">
      <w:pPr>
        <w:ind w:right="-1" w:firstLine="426"/>
        <w:jc w:val="both"/>
      </w:pPr>
    </w:p>
    <w:p w14:paraId="2BC1BF37" w14:textId="77777777" w:rsidR="00C84517" w:rsidRPr="00C84517" w:rsidRDefault="00C84517" w:rsidP="00C84517">
      <w:pPr>
        <w:tabs>
          <w:tab w:val="left" w:pos="567"/>
        </w:tabs>
        <w:ind w:right="-51"/>
        <w:jc w:val="both"/>
      </w:pPr>
      <w:r w:rsidRPr="00C84517">
        <w:tab/>
      </w:r>
      <w:bookmarkStart w:id="9" w:name="_Hlk158734774"/>
      <w:r w:rsidRPr="00C84517">
        <w:t>Dobeles novada dome (turpmāk – dome) ir izskatījusi Dobeles novada pašvaldībā (turpmāk – pašvaldība) saņemto Akciju sabiedrības “Latvenergo” (turpmāk – Apbūves tiesīgais) iesniegumu, saskaņā ar kuru tiek lūgts pašvaldību pagarināt 2024. gada 2. februārī noslēgtā Līguma par apbūves tiesības nodibināšanu Nr.9.14/2024/1 4.3.1. un 4.3.2. apakšpunktos noteiktos termiņus par 6 (sešiem) mēnešiem, noslēdzot atbilstošu vienošanos, jo elektroauto uzlādes staciju ierīkošanu iekavē ar Apbūves tiesīgo tieši nesaistīti apstākļi.</w:t>
      </w:r>
      <w:bookmarkEnd w:id="9"/>
    </w:p>
    <w:p w14:paraId="42D16C95" w14:textId="77777777" w:rsidR="00C84517" w:rsidRPr="00C84517" w:rsidRDefault="00C84517" w:rsidP="00C84517">
      <w:pPr>
        <w:tabs>
          <w:tab w:val="left" w:pos="567"/>
        </w:tabs>
        <w:ind w:right="-51"/>
        <w:jc w:val="both"/>
      </w:pPr>
      <w:r w:rsidRPr="00C84517">
        <w:tab/>
        <w:t>Izskatot iesniegto iesniegumu un pašvaldības rīcībā esošo informāciju, dome konstatēja:</w:t>
      </w:r>
    </w:p>
    <w:p w14:paraId="773F7488" w14:textId="77777777" w:rsidR="00C84517" w:rsidRPr="00C84517" w:rsidRDefault="00C84517" w:rsidP="00C84517">
      <w:pPr>
        <w:tabs>
          <w:tab w:val="left" w:pos="567"/>
        </w:tabs>
        <w:ind w:right="-51"/>
        <w:jc w:val="both"/>
      </w:pPr>
      <w:r w:rsidRPr="00C84517">
        <w:tab/>
      </w:r>
      <w:r w:rsidRPr="00C84517">
        <w:rPr>
          <w:szCs w:val="20"/>
        </w:rPr>
        <w:t xml:space="preserve">Pašvaldība ar Apbūves tiesīgo 2024. gada 2. februārī noslēgusi Līgumu par apbūves tiesības nodibināšanu </w:t>
      </w:r>
      <w:r w:rsidRPr="00C84517">
        <w:t xml:space="preserve">Nr.9.14/2024/1 </w:t>
      </w:r>
      <w:r w:rsidRPr="00C84517">
        <w:rPr>
          <w:szCs w:val="20"/>
        </w:rPr>
        <w:t xml:space="preserve">(turpmāk – līgums) un 2024. gada 14. februārī vienošanos Nr.1 pie Līguma, saskaņā ar kuru pašvaldība, kā </w:t>
      </w:r>
      <w:r w:rsidRPr="00C84517">
        <w:t>zemes īpašnieks</w:t>
      </w:r>
      <w:r w:rsidRPr="00C84517">
        <w:rPr>
          <w:rFonts w:eastAsia="ヒラギノ角ゴ Pro W3"/>
        </w:rPr>
        <w:t xml:space="preserve"> par atlīdzību </w:t>
      </w:r>
      <w:r w:rsidRPr="00C84517">
        <w:t>piešķir Apbūves tiesīgajam apbūves tiesību sekojošās zemes vienību daļās, saskaņā ar kuru Apbūves tiesīgais ir tiesīgs uz tām izbūvēt un lietot inženierbūves – elektroauto uzlādes stacijas apbūves tiesības spēkā esamības laikā:</w:t>
      </w:r>
      <w:r w:rsidRPr="00C84517" w:rsidDel="00D32211">
        <w:t xml:space="preserve"> </w:t>
      </w:r>
    </w:p>
    <w:p w14:paraId="58666E88" w14:textId="77777777" w:rsidR="00C84517" w:rsidRPr="00C84517" w:rsidRDefault="00C84517" w:rsidP="00C84517">
      <w:pPr>
        <w:widowControl w:val="0"/>
        <w:numPr>
          <w:ilvl w:val="2"/>
          <w:numId w:val="117"/>
        </w:numPr>
        <w:suppressAutoHyphens/>
        <w:ind w:hanging="294"/>
        <w:jc w:val="both"/>
        <w:rPr>
          <w:rFonts w:eastAsia="Lucida Sans Unicode"/>
          <w:kern w:val="1"/>
        </w:rPr>
      </w:pPr>
      <w:r w:rsidRPr="00C84517">
        <w:rPr>
          <w:rFonts w:eastAsia="Lucida Sans Unicode"/>
          <w:kern w:val="1"/>
        </w:rPr>
        <w:t xml:space="preserve">zemes vienības ar kadastra apzīmējumu 46010108014, Dzirnavu ielā 5, Dobelē, Dobeles novadā daļā 0,0025 ha (25 m </w:t>
      </w:r>
      <w:r w:rsidRPr="00C84517">
        <w:rPr>
          <w:rFonts w:eastAsia="Lucida Sans Unicode"/>
          <w:kern w:val="1"/>
          <w:vertAlign w:val="superscript"/>
        </w:rPr>
        <w:t>2</w:t>
      </w:r>
      <w:r w:rsidRPr="00C84517">
        <w:rPr>
          <w:rFonts w:eastAsia="Lucida Sans Unicode"/>
          <w:kern w:val="1"/>
        </w:rPr>
        <w:t>)</w:t>
      </w:r>
      <w:r w:rsidRPr="00C84517">
        <w:rPr>
          <w:rFonts w:eastAsia="Lucida Sans Unicode"/>
          <w:kern w:val="1"/>
          <w:vertAlign w:val="superscript"/>
        </w:rPr>
        <w:t xml:space="preserve"> </w:t>
      </w:r>
      <w:r w:rsidRPr="00C84517">
        <w:rPr>
          <w:rFonts w:eastAsia="Lucida Sans Unicode"/>
          <w:kern w:val="1"/>
        </w:rPr>
        <w:t>platībā;</w:t>
      </w:r>
    </w:p>
    <w:p w14:paraId="6CAB2B40" w14:textId="77777777" w:rsidR="00C84517" w:rsidRPr="00C84517" w:rsidRDefault="00C84517" w:rsidP="00C84517">
      <w:pPr>
        <w:widowControl w:val="0"/>
        <w:numPr>
          <w:ilvl w:val="2"/>
          <w:numId w:val="117"/>
        </w:numPr>
        <w:suppressAutoHyphens/>
        <w:ind w:hanging="294"/>
        <w:jc w:val="both"/>
        <w:rPr>
          <w:rFonts w:eastAsia="Lucida Sans Unicode"/>
          <w:kern w:val="1"/>
        </w:rPr>
      </w:pPr>
      <w:r w:rsidRPr="00C84517">
        <w:rPr>
          <w:rFonts w:eastAsia="Lucida Sans Unicode"/>
          <w:kern w:val="1"/>
        </w:rPr>
        <w:t>zemes vienības ar kadastra apzīmējumu 46010032016, Muldavas ielā 2A, Dobelē, Dobeles novadā daļā 0,00225 ha (22,5 m</w:t>
      </w:r>
      <w:r w:rsidRPr="00C84517">
        <w:rPr>
          <w:rFonts w:eastAsia="Lucida Sans Unicode"/>
          <w:kern w:val="1"/>
          <w:vertAlign w:val="superscript"/>
        </w:rPr>
        <w:t>2</w:t>
      </w:r>
      <w:r w:rsidRPr="00C84517">
        <w:rPr>
          <w:rFonts w:eastAsia="Lucida Sans Unicode"/>
          <w:kern w:val="1"/>
        </w:rPr>
        <w:t>) platībā;</w:t>
      </w:r>
    </w:p>
    <w:p w14:paraId="7DA719E7" w14:textId="77777777" w:rsidR="00C84517" w:rsidRPr="00C84517" w:rsidRDefault="00C84517" w:rsidP="00C84517">
      <w:pPr>
        <w:widowControl w:val="0"/>
        <w:numPr>
          <w:ilvl w:val="2"/>
          <w:numId w:val="117"/>
        </w:numPr>
        <w:suppressAutoHyphens/>
        <w:ind w:hanging="294"/>
        <w:jc w:val="both"/>
        <w:rPr>
          <w:rFonts w:eastAsia="Lucida Sans Unicode"/>
          <w:kern w:val="1"/>
        </w:rPr>
      </w:pPr>
      <w:r w:rsidRPr="00C84517">
        <w:rPr>
          <w:rFonts w:eastAsia="Lucida Sans Unicode"/>
          <w:kern w:val="1"/>
        </w:rPr>
        <w:t>zemes vienības ar kadastra apzīmējumu 46010070003, Pļavas ielā 3, Dobelē, Dobeles novadā daļā 0,005 ha (50 m</w:t>
      </w:r>
      <w:r w:rsidRPr="00C84517">
        <w:rPr>
          <w:rFonts w:eastAsia="Lucida Sans Unicode"/>
          <w:kern w:val="1"/>
          <w:vertAlign w:val="superscript"/>
        </w:rPr>
        <w:t>2</w:t>
      </w:r>
      <w:r w:rsidRPr="00C84517">
        <w:rPr>
          <w:rFonts w:eastAsia="Lucida Sans Unicode"/>
          <w:kern w:val="1"/>
        </w:rPr>
        <w:t>) platībā, turpmāk – Zemes vienību daļas.</w:t>
      </w:r>
    </w:p>
    <w:p w14:paraId="0E99A33D" w14:textId="77777777" w:rsidR="00C84517" w:rsidRPr="00C84517" w:rsidRDefault="00C84517" w:rsidP="00C84517">
      <w:pPr>
        <w:ind w:firstLine="426"/>
        <w:jc w:val="both"/>
        <w:rPr>
          <w:szCs w:val="20"/>
        </w:rPr>
      </w:pPr>
      <w:r w:rsidRPr="00C84517">
        <w:rPr>
          <w:szCs w:val="20"/>
        </w:rPr>
        <w:t>Līguma 4.3. punkts nosaka, ka Apbūves tiesīgajam ne vēlāk kā līdz:</w:t>
      </w:r>
    </w:p>
    <w:p w14:paraId="3718196D" w14:textId="77777777" w:rsidR="00C84517" w:rsidRPr="00C84517" w:rsidRDefault="00C84517" w:rsidP="00C84517">
      <w:pPr>
        <w:autoSpaceDE w:val="0"/>
        <w:autoSpaceDN w:val="0"/>
        <w:adjustRightInd w:val="0"/>
        <w:spacing w:line="264" w:lineRule="auto"/>
        <w:ind w:left="1418" w:hanging="709"/>
        <w:jc w:val="both"/>
      </w:pPr>
      <w:r w:rsidRPr="00C84517">
        <w:rPr>
          <w:szCs w:val="20"/>
        </w:rPr>
        <w:t xml:space="preserve">4.3.1. </w:t>
      </w:r>
      <w:r w:rsidRPr="00C84517">
        <w:rPr>
          <w:lang w:bidi="lo-LA"/>
        </w:rPr>
        <w:t xml:space="preserve">2024. gada 1. septembrim jāievieto </w:t>
      </w:r>
      <w:r w:rsidRPr="00C84517">
        <w:t>Būvniecības informācijas sistēmā</w:t>
      </w:r>
      <w:r w:rsidRPr="00C84517">
        <w:rPr>
          <w:lang w:bidi="lo-LA"/>
        </w:rPr>
        <w:t xml:space="preserve"> b</w:t>
      </w:r>
      <w:r w:rsidRPr="00C84517">
        <w:t>ūvniecības ieceres dokumentācija,</w:t>
      </w:r>
    </w:p>
    <w:p w14:paraId="32944244" w14:textId="77777777" w:rsidR="00C84517" w:rsidRPr="00C84517" w:rsidRDefault="00C84517" w:rsidP="00C84517">
      <w:pPr>
        <w:autoSpaceDE w:val="0"/>
        <w:autoSpaceDN w:val="0"/>
        <w:adjustRightInd w:val="0"/>
        <w:spacing w:line="264" w:lineRule="auto"/>
        <w:ind w:left="1418" w:hanging="709"/>
        <w:jc w:val="both"/>
        <w:rPr>
          <w:lang w:bidi="lo-LA"/>
        </w:rPr>
      </w:pPr>
      <w:r w:rsidRPr="00C84517">
        <w:t>4.3.2. </w:t>
      </w:r>
      <w:r w:rsidRPr="00C84517">
        <w:tab/>
        <w:t>2025. gada 31. maijam</w:t>
      </w:r>
      <w:r w:rsidRPr="00C84517">
        <w:rPr>
          <w:lang w:bidi="lo-LA"/>
        </w:rPr>
        <w:t xml:space="preserve"> būves jānodod ekspluatācijā.</w:t>
      </w:r>
    </w:p>
    <w:p w14:paraId="7CBEF21B" w14:textId="77777777" w:rsidR="00C84517" w:rsidRPr="00C84517" w:rsidRDefault="00C84517" w:rsidP="00C84517">
      <w:pPr>
        <w:keepLines/>
        <w:autoSpaceDE w:val="0"/>
        <w:autoSpaceDN w:val="0"/>
        <w:adjustRightInd w:val="0"/>
        <w:ind w:firstLine="567"/>
        <w:jc w:val="both"/>
        <w:rPr>
          <w:color w:val="000000"/>
        </w:rPr>
      </w:pPr>
      <w:r w:rsidRPr="00C84517">
        <w:rPr>
          <w:lang w:bidi="lo-LA"/>
        </w:rPr>
        <w:t xml:space="preserve">Apbūves tiesīgais iesniegumā ir norādījis, ka </w:t>
      </w:r>
      <w:r w:rsidRPr="00C84517">
        <w:rPr>
          <w:color w:val="000000"/>
        </w:rPr>
        <w:t xml:space="preserve">elektroauto uzlādes staciju ierīkošanā Apbūves tiesīgais plāno piesaistīt "Eiropas Savienības Atveseļošanas un noturības mehānisma" (turpmāk - ANM) finansējumu elektrības pieslēguma izbūvei. Pēc Līguma noslēgšanas - 2024.gada 23.februārī iesniegts pieteikumus AS "Sadales tīkls" ANM atbalsta programmai, par ko saņemti pozitīvi sākotnējie vērtējumi. Šobrīd, pēc informācijas no AS "Sadales tīkls", procesā ir iepirkuma procedūras izsludināšana pieslēgumu projektēšanai/izbūvei. Balstoties uz piedalīšanos ANM programmā, projektēšanas gaitā bija nepieciešams veikt izmaiņas darba uzdevumā un saskaņot pieslēguma vietu ar AS "Sadales tīkls", līdz ar to aizkavējas projektēšanas darbu iesniegšana Būvniecības informācijas sistēmā un, saskaņā ar projektēšanas un izbūves darbu secīgiem procesiem, tiek aizkavēti arī objekta izbūves termiņi. </w:t>
      </w:r>
    </w:p>
    <w:p w14:paraId="445AF9FB" w14:textId="77777777" w:rsidR="00C84517" w:rsidRPr="00C84517" w:rsidRDefault="00C84517" w:rsidP="00C84517">
      <w:pPr>
        <w:keepLines/>
        <w:tabs>
          <w:tab w:val="left" w:pos="-720"/>
        </w:tabs>
        <w:autoSpaceDE w:val="0"/>
        <w:autoSpaceDN w:val="0"/>
        <w:adjustRightInd w:val="0"/>
        <w:ind w:firstLine="567"/>
        <w:jc w:val="both"/>
        <w:rPr>
          <w:shd w:val="clear" w:color="auto" w:fill="FFFFFF"/>
        </w:rPr>
      </w:pPr>
      <w:r w:rsidRPr="00C84517">
        <w:rPr>
          <w:color w:val="000000"/>
        </w:rPr>
        <w:lastRenderedPageBreak/>
        <w:t xml:space="preserve">Līguma 7.2. punkts nosaka, ka </w:t>
      </w:r>
      <w:r w:rsidRPr="00C84517">
        <w:t>Līguma noteikumus var grozīt vai papildināt tikai Pusēm rakstiski vienojoties. Grozījumi Līgumā stājas spēkā pēc to noformēšanas rakstiski un abpusējas parakstīšanas. [..]</w:t>
      </w:r>
      <w:r w:rsidRPr="00C84517">
        <w:rPr>
          <w:color w:val="000000"/>
        </w:rPr>
        <w:t xml:space="preserve"> </w:t>
      </w:r>
      <w:r w:rsidRPr="00C84517">
        <w:t xml:space="preserve">Arī Civillikuma 1511. pants nosaka, ka līgums </w:t>
      </w:r>
      <w:r w:rsidRPr="00C84517">
        <w:rPr>
          <w:shd w:val="clear" w:color="auto" w:fill="FFFFFF"/>
        </w:rPr>
        <w:t>plašākā nozīmē ir ikkatra vairāku personu savstarpēja vienošanās par kādu tiesisku attiecību nodibināšanu, pārgrozīšanu vai izbeigšanu. Pamatojoties uz to, ka apbūves tiesības izsoles noteikumi, kuru pielikumā pievienoti līguma par apbūves tiesības nodibināšanu projekts, apstiprināti ar domes 2023. gada 30. novembra lēmumu Nr.507/15 “Par izsoli apbūves tiesību piešķiršanai uz zemes vienību daļām Dzirnavu ielā 5, Muldavas ielā 2A, Skolas ielā 2, Dobelē, Dobeles novadā”, līgums noslēgts pamatojoties uz domes 2023. gada 28. decembra lēmumu Nr.595/16 “Par apbūves tiesības piešķiršanas izsoles rezultātu apstiprināšanu”, vienošanās par līguma grozījumiem noslēgta pamatojoties uz domes 2024. gada 25. janvāra lēmumu Nr.3/1 “Par apbūves tiesību piešķiršanu uz zemes vienību daļām Dzirnavu ielā 5, Muldavas ielā 2A, Pļavas ielā 3, Dobelē, Dobeles novadā”, domes 2024. gada 2. februāra lēmumu Nr.27/2 “</w:t>
      </w:r>
      <w:r w:rsidRPr="00C84517">
        <w:t>Par grozījumu Dobeles novada domes 2024. gada 25. janvāra lēmumā Nr.3/1 "Par apbūves tiesību piešķiršanu uz zemes vienību daļām Dzirnavu ielā 5, Muldavas ielā 2A,  Pļavas ielā 3, Dobelē, Dobeles novadā</w:t>
      </w:r>
      <w:r w:rsidRPr="00C84517">
        <w:rPr>
          <w:shd w:val="clear" w:color="auto" w:fill="FFFFFF"/>
        </w:rPr>
        <w:t xml:space="preserve">”, tikai </w:t>
      </w:r>
      <w:r w:rsidRPr="00C84517">
        <w:t xml:space="preserve">domes kompetencē būtu apstiprināt līguma grozījumus. </w:t>
      </w:r>
    </w:p>
    <w:p w14:paraId="7134FBE8" w14:textId="77777777" w:rsidR="00C84517" w:rsidRPr="00C84517" w:rsidRDefault="00C84517" w:rsidP="00C84517">
      <w:pPr>
        <w:tabs>
          <w:tab w:val="left" w:pos="567"/>
        </w:tabs>
        <w:ind w:right="-51"/>
        <w:jc w:val="both"/>
      </w:pPr>
      <w:r w:rsidRPr="00C84517">
        <w:tab/>
        <w:t>Saskaņā ar Dobeles novada Centrālās pārvaldes Finanšu un grāmatvedības nodaļas un Nekustamo īpašumu nodaļas sniegtās informācijas iesniedzējs visas saistības pret pašvaldību ir izpildītas un parādu nav.</w:t>
      </w:r>
    </w:p>
    <w:p w14:paraId="18B0D870" w14:textId="77777777" w:rsidR="00C84517" w:rsidRPr="00C84517" w:rsidRDefault="00C84517" w:rsidP="00C84517">
      <w:pPr>
        <w:tabs>
          <w:tab w:val="left" w:pos="567"/>
        </w:tabs>
        <w:ind w:right="-51"/>
        <w:jc w:val="both"/>
        <w:rPr>
          <w:color w:val="000000"/>
        </w:rPr>
      </w:pPr>
      <w:r w:rsidRPr="00C84517">
        <w:tab/>
        <w:t>Ņemot vērā iepriekš minēto un to, ka līguma 4.3. punktā noteiktos termiņus Apbūves tiesīgais varētu kavēt, jo</w:t>
      </w:r>
      <w:r w:rsidRPr="00C84517">
        <w:rPr>
          <w:color w:val="000000"/>
        </w:rPr>
        <w:t xml:space="preserve"> aizkavējas projektēšanas darbu iesniegšana Būvniecības informācijas sistēmā saistībā ar Eiropas Savienības finansējuma piesaistīšanu un iepirkumu procedūrām, tādējādi secīgi aizkavējot arī objekta izbūves termiņus</w:t>
      </w:r>
      <w:r w:rsidRPr="00C84517">
        <w:t>, Apbūves tiesīgā lūgums pagarināt līguma 4.3. punktā noteiktos termiņus par 6 (sešiem) mēnešiem ir atbalstāms, noslēdzot attiecīgu vienošanos par līguma grozījumiem. Pēc pašvaldības rīcībā esošās informācijas, šobrīd paralēli notiek dokumentu formēšana, kas nepieciešama, lai apbūves tiesību būtu iespējams reģistrēt zemesgrāmatās, līdz ar to pašvaldības interesēs nav likt juridiskus šķēršļus projekta veiksmīgai realizācijai.</w:t>
      </w:r>
    </w:p>
    <w:p w14:paraId="536BFC8E" w14:textId="72C51FC9" w:rsidR="00C84517" w:rsidRPr="00C84517" w:rsidRDefault="00C84517" w:rsidP="00C84517">
      <w:pPr>
        <w:tabs>
          <w:tab w:val="left" w:pos="567"/>
        </w:tabs>
        <w:ind w:right="-51"/>
        <w:jc w:val="both"/>
        <w:rPr>
          <w:highlight w:val="yellow"/>
          <w:shd w:val="clear" w:color="auto" w:fill="FFFFFF"/>
        </w:rPr>
      </w:pPr>
      <w:r w:rsidRPr="00C84517">
        <w:rPr>
          <w:shd w:val="clear" w:color="auto" w:fill="FFFFFF"/>
        </w:rPr>
        <w:tab/>
      </w:r>
      <w:r w:rsidRPr="00C84517">
        <w:t xml:space="preserve">Ņemot vērā iepriekš minēto un pamatojoties uz Pašvaldību likuma 10. panta pirmās daļas 16.punktu, 73. panta ceturto daļu, Civillikuma </w:t>
      </w:r>
      <w:r w:rsidRPr="00C84517">
        <w:rPr>
          <w:shd w:val="clear" w:color="auto" w:fill="FFFFFF"/>
        </w:rPr>
        <w:t>1129.</w:t>
      </w:r>
      <w:r w:rsidRPr="00C84517">
        <w:rPr>
          <w:shd w:val="clear" w:color="auto" w:fill="FFFFFF"/>
          <w:vertAlign w:val="superscript"/>
        </w:rPr>
        <w:t>4</w:t>
      </w:r>
      <w:r w:rsidRPr="00C84517">
        <w:rPr>
          <w:shd w:val="clear" w:color="auto" w:fill="FFFFFF"/>
        </w:rPr>
        <w:t> pantu</w:t>
      </w:r>
      <w:r w:rsidRPr="00C84517">
        <w:t xml:space="preserve">, 1511. pantu, </w:t>
      </w:r>
      <w:r w:rsidRPr="00C84517">
        <w:rPr>
          <w:lang w:eastAsia="ar-SA"/>
        </w:rPr>
        <w:t>atklāti balsojot:</w:t>
      </w:r>
      <w:r w:rsidR="00D35486" w:rsidRPr="00534F33">
        <w:t xml:space="preserve"> PAR - </w:t>
      </w:r>
      <w:r w:rsidR="00D35486">
        <w:t>12</w:t>
      </w:r>
      <w:r w:rsidR="00D35486" w:rsidRPr="00534F33">
        <w:t xml:space="preserve"> (</w:t>
      </w:r>
      <w:r w:rsidR="00D35486">
        <w:t xml:space="preserve">Ģirts Ante, </w:t>
      </w:r>
      <w:r w:rsidR="00D35486" w:rsidRPr="00534F33">
        <w:rPr>
          <w:bCs/>
          <w:lang w:eastAsia="et-EE"/>
        </w:rPr>
        <w:t>Māris Feldmanis</w:t>
      </w:r>
      <w:r w:rsidR="00D35486">
        <w:rPr>
          <w:bCs/>
          <w:lang w:eastAsia="et-EE"/>
        </w:rPr>
        <w:t xml:space="preserve">, </w:t>
      </w:r>
      <w:r w:rsidR="00D35486" w:rsidRPr="00534F33">
        <w:rPr>
          <w:bCs/>
          <w:lang w:eastAsia="et-EE"/>
        </w:rPr>
        <w:t xml:space="preserve">Ivars Gorskis, </w:t>
      </w:r>
      <w:r w:rsidR="00D35486">
        <w:rPr>
          <w:bCs/>
          <w:lang w:eastAsia="et-EE"/>
        </w:rPr>
        <w:t xml:space="preserve">Gints Kaminskis, Linda Karloviča, </w:t>
      </w:r>
      <w:r w:rsidR="00D35486" w:rsidRPr="00534F33">
        <w:rPr>
          <w:bCs/>
          <w:lang w:eastAsia="et-EE"/>
        </w:rPr>
        <w:t xml:space="preserve">Edgars Laimiņš, </w:t>
      </w:r>
      <w:r w:rsidR="00D35486">
        <w:rPr>
          <w:bCs/>
          <w:lang w:eastAsia="et-EE"/>
        </w:rPr>
        <w:t xml:space="preserve">Sintija Liekniņa, </w:t>
      </w:r>
      <w:r w:rsidR="00D35486" w:rsidRPr="00534F33">
        <w:rPr>
          <w:bCs/>
          <w:lang w:eastAsia="et-EE"/>
        </w:rPr>
        <w:t xml:space="preserve">Sanita Olševska, </w:t>
      </w:r>
      <w:r w:rsidR="00D35486">
        <w:rPr>
          <w:bCs/>
          <w:lang w:eastAsia="et-EE"/>
        </w:rPr>
        <w:t xml:space="preserve">Andris Podvinskis, Viesturs Reinfelds, </w:t>
      </w:r>
      <w:r w:rsidR="00D35486" w:rsidRPr="00534F33">
        <w:rPr>
          <w:bCs/>
          <w:lang w:eastAsia="et-EE"/>
        </w:rPr>
        <w:t xml:space="preserve">Dace Reinika, Indra Špela), </w:t>
      </w:r>
      <w:r w:rsidR="00D35486" w:rsidRPr="00534F33">
        <w:t xml:space="preserve">PRET – nav, ATTURAS – </w:t>
      </w:r>
      <w:r w:rsidR="00D35486">
        <w:t>nav</w:t>
      </w:r>
      <w:r w:rsidR="00D35486" w:rsidRPr="00534F33">
        <w:t>,</w:t>
      </w:r>
      <w:r w:rsidR="00D35486">
        <w:t xml:space="preserve"> </w:t>
      </w:r>
      <w:r w:rsidRPr="00C84517">
        <w:t xml:space="preserve"> Dobeles novada dome NOLEMJ:</w:t>
      </w:r>
    </w:p>
    <w:p w14:paraId="70C4B271" w14:textId="77777777" w:rsidR="00C84517" w:rsidRPr="00C84517" w:rsidRDefault="00C84517" w:rsidP="00C84517">
      <w:pPr>
        <w:ind w:right="-1" w:firstLine="426"/>
        <w:jc w:val="both"/>
        <w:rPr>
          <w:highlight w:val="yellow"/>
        </w:rPr>
      </w:pPr>
    </w:p>
    <w:p w14:paraId="44FE979B" w14:textId="77777777" w:rsidR="00C84517" w:rsidRPr="00C84517" w:rsidRDefault="00C84517" w:rsidP="00C84517">
      <w:pPr>
        <w:numPr>
          <w:ilvl w:val="0"/>
          <w:numId w:val="116"/>
        </w:numPr>
        <w:suppressAutoHyphens/>
        <w:jc w:val="both"/>
        <w:rPr>
          <w:rFonts w:eastAsia="Calibri"/>
          <w:lang w:eastAsia="en-US"/>
        </w:rPr>
      </w:pPr>
      <w:r w:rsidRPr="00C84517">
        <w:rPr>
          <w:rFonts w:eastAsia="Calibri"/>
          <w:lang w:eastAsia="en-US"/>
        </w:rPr>
        <w:t>Noslēgt vienošanos ar Akciju sabiedrību “Latvenergo”, reģistrācijas Nr.40003032949, par 2024. gada 2. februāra Līguma par apbūves tiesības nodibināšanu Nr.9.14/2024/1 grozījumiem, nosakot, ka Akciju sabiedrība “Latvenergo” ne vēlāk kā līdz:</w:t>
      </w:r>
    </w:p>
    <w:p w14:paraId="760AE734" w14:textId="77777777" w:rsidR="00C84517" w:rsidRPr="00C84517" w:rsidRDefault="00C84517" w:rsidP="00C84517">
      <w:pPr>
        <w:numPr>
          <w:ilvl w:val="1"/>
          <w:numId w:val="116"/>
        </w:numPr>
        <w:suppressAutoHyphens/>
        <w:ind w:left="1418" w:hanging="502"/>
        <w:jc w:val="both"/>
        <w:rPr>
          <w:rFonts w:eastAsia="Calibri"/>
          <w:lang w:eastAsia="en-US"/>
        </w:rPr>
      </w:pPr>
      <w:r w:rsidRPr="00C84517">
        <w:rPr>
          <w:rFonts w:eastAsia="Calibri"/>
          <w:lang w:eastAsia="en-US"/>
        </w:rPr>
        <w:t>2025. gada 1. martam ievieto Būvniecības informācijas sistēmā būvniecības ieceres dokumentāciju;</w:t>
      </w:r>
    </w:p>
    <w:p w14:paraId="1B54A430" w14:textId="77777777" w:rsidR="00C84517" w:rsidRPr="00C84517" w:rsidRDefault="00C84517" w:rsidP="00C84517">
      <w:pPr>
        <w:numPr>
          <w:ilvl w:val="1"/>
          <w:numId w:val="116"/>
        </w:numPr>
        <w:suppressAutoHyphens/>
        <w:ind w:left="1418" w:hanging="502"/>
        <w:jc w:val="both"/>
        <w:rPr>
          <w:rFonts w:eastAsia="Calibri"/>
          <w:lang w:eastAsia="en-US"/>
        </w:rPr>
      </w:pPr>
      <w:r w:rsidRPr="00C84517">
        <w:rPr>
          <w:rFonts w:eastAsia="Calibri"/>
          <w:lang w:eastAsia="en-US"/>
        </w:rPr>
        <w:t>2025. gada 30. novembrim būves nodod ekspluatācijā.</w:t>
      </w:r>
    </w:p>
    <w:p w14:paraId="192B874D" w14:textId="77777777" w:rsidR="00C84517" w:rsidRPr="00C84517" w:rsidRDefault="00C84517" w:rsidP="00C84517">
      <w:pPr>
        <w:numPr>
          <w:ilvl w:val="0"/>
          <w:numId w:val="116"/>
        </w:numPr>
        <w:suppressAutoHyphens/>
        <w:jc w:val="both"/>
        <w:rPr>
          <w:rFonts w:eastAsia="Calibri"/>
          <w:lang w:eastAsia="en-US"/>
        </w:rPr>
      </w:pPr>
      <w:r w:rsidRPr="00C84517">
        <w:rPr>
          <w:rFonts w:eastAsia="Calibri"/>
          <w:color w:val="000000"/>
          <w:lang w:eastAsia="en-US"/>
        </w:rPr>
        <w:t xml:space="preserve">Uzdot Dobeles novada Centrālās pārvaldes Juridiskajai nodaļai 1 (viena) mēneša laikā no lēmuma pieņemšanas dienas organizēt lēmuma 1. punktā minētās vienošanās parakstīšanu.  </w:t>
      </w:r>
    </w:p>
    <w:p w14:paraId="35F261DA" w14:textId="77777777" w:rsidR="00C84517" w:rsidRPr="00C84517" w:rsidRDefault="00C84517" w:rsidP="00C84517">
      <w:pPr>
        <w:spacing w:line="254" w:lineRule="auto"/>
        <w:ind w:left="66"/>
        <w:contextualSpacing/>
        <w:jc w:val="both"/>
        <w:rPr>
          <w:rFonts w:eastAsiaTheme="minorHAnsi"/>
          <w:szCs w:val="22"/>
          <w:lang w:eastAsia="en-US"/>
        </w:rPr>
      </w:pPr>
    </w:p>
    <w:p w14:paraId="2EA0A99C" w14:textId="77777777" w:rsidR="00C84517" w:rsidRPr="00C84517" w:rsidRDefault="00C84517" w:rsidP="00C84517">
      <w:pPr>
        <w:autoSpaceDN w:val="0"/>
        <w:ind w:left="66" w:right="-1"/>
        <w:contextualSpacing/>
        <w:jc w:val="both"/>
        <w:rPr>
          <w:rFonts w:eastAsia="Arial"/>
          <w:kern w:val="2"/>
        </w:rPr>
      </w:pPr>
    </w:p>
    <w:p w14:paraId="64978F1A" w14:textId="77777777" w:rsidR="00C84517" w:rsidRPr="00C84517" w:rsidRDefault="00C84517" w:rsidP="00C84517">
      <w:pPr>
        <w:autoSpaceDN w:val="0"/>
        <w:ind w:left="66" w:right="-1"/>
        <w:contextualSpacing/>
        <w:jc w:val="both"/>
        <w:rPr>
          <w:rFonts w:eastAsia="Arial"/>
          <w:kern w:val="2"/>
        </w:rPr>
      </w:pPr>
    </w:p>
    <w:p w14:paraId="2559B296" w14:textId="77777777" w:rsidR="00C84517" w:rsidRDefault="00C84517" w:rsidP="00C84517">
      <w:pPr>
        <w:autoSpaceDN w:val="0"/>
        <w:ind w:right="-1"/>
        <w:contextualSpacing/>
        <w:jc w:val="both"/>
        <w:rPr>
          <w:rFonts w:eastAsiaTheme="minorHAnsi"/>
        </w:rPr>
      </w:pPr>
      <w:r w:rsidRPr="00C84517">
        <w:rPr>
          <w:rFonts w:eastAsiaTheme="minorHAnsi"/>
        </w:rPr>
        <w:t>Domes priekšsēdētājs                                                                                                  I. Gorskis</w:t>
      </w:r>
    </w:p>
    <w:p w14:paraId="7BF5DB8D" w14:textId="77777777" w:rsidR="00197A6B" w:rsidRDefault="00197A6B" w:rsidP="00C84517">
      <w:pPr>
        <w:autoSpaceDN w:val="0"/>
        <w:ind w:right="-1"/>
        <w:contextualSpacing/>
        <w:jc w:val="both"/>
        <w:rPr>
          <w:rFonts w:eastAsiaTheme="minorHAnsi"/>
        </w:rPr>
      </w:pPr>
    </w:p>
    <w:p w14:paraId="43C4EFE6" w14:textId="77777777" w:rsidR="00197A6B" w:rsidRPr="00C84517" w:rsidRDefault="00197A6B" w:rsidP="00C84517">
      <w:pPr>
        <w:autoSpaceDN w:val="0"/>
        <w:ind w:right="-1"/>
        <w:contextualSpacing/>
        <w:jc w:val="both"/>
        <w:rPr>
          <w:rFonts w:eastAsiaTheme="minorHAnsi"/>
        </w:rPr>
      </w:pPr>
    </w:p>
    <w:p w14:paraId="7D24EBAC" w14:textId="77777777" w:rsidR="00C84517" w:rsidRPr="00C84517" w:rsidRDefault="00C84517" w:rsidP="00C84517">
      <w:pPr>
        <w:ind w:right="-1"/>
        <w:jc w:val="both"/>
      </w:pPr>
    </w:p>
    <w:p w14:paraId="0C7214C2" w14:textId="77777777" w:rsidR="00C84517" w:rsidRPr="00C84517" w:rsidRDefault="00C84517" w:rsidP="00C84517">
      <w:pPr>
        <w:ind w:right="-1"/>
        <w:jc w:val="both"/>
      </w:pPr>
    </w:p>
    <w:p w14:paraId="582F8C3F"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0447A0EB" wp14:editId="4AF518A2">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324309E" w14:textId="77777777" w:rsidR="00C84517" w:rsidRPr="00C84517" w:rsidRDefault="00C84517" w:rsidP="00C84517">
      <w:pPr>
        <w:tabs>
          <w:tab w:val="center" w:pos="4153"/>
          <w:tab w:val="right" w:pos="8306"/>
        </w:tabs>
        <w:jc w:val="center"/>
        <w:rPr>
          <w:sz w:val="20"/>
        </w:rPr>
      </w:pPr>
      <w:r w:rsidRPr="00C84517">
        <w:rPr>
          <w:sz w:val="20"/>
        </w:rPr>
        <w:t>LATVIJAS REPUBLIKA</w:t>
      </w:r>
    </w:p>
    <w:p w14:paraId="0E69EE2D"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10E2E07C"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6ACAA7FF"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20" w:history="1">
        <w:r w:rsidRPr="00C84517">
          <w:rPr>
            <w:rFonts w:eastAsia="Calibri"/>
            <w:color w:val="000000"/>
            <w:sz w:val="16"/>
            <w:szCs w:val="16"/>
            <w:u w:val="single"/>
          </w:rPr>
          <w:t>dome@dobele.lv</w:t>
        </w:r>
      </w:hyperlink>
    </w:p>
    <w:p w14:paraId="7B9BCF41" w14:textId="77777777" w:rsidR="00C84517" w:rsidRPr="00C84517" w:rsidRDefault="00C84517" w:rsidP="00C84517">
      <w:pPr>
        <w:autoSpaceDE w:val="0"/>
        <w:autoSpaceDN w:val="0"/>
        <w:adjustRightInd w:val="0"/>
        <w:jc w:val="center"/>
        <w:rPr>
          <w:rFonts w:eastAsia="Calibri"/>
          <w:b/>
          <w:bCs/>
          <w:color w:val="000000"/>
          <w:lang w:val="et-EE" w:eastAsia="en-US"/>
        </w:rPr>
      </w:pPr>
    </w:p>
    <w:p w14:paraId="236AE6ED" w14:textId="77777777" w:rsidR="00C84517" w:rsidRPr="00C84517" w:rsidRDefault="00C84517" w:rsidP="00C84517">
      <w:pPr>
        <w:jc w:val="center"/>
        <w:rPr>
          <w:rFonts w:eastAsia="Calibri"/>
          <w:b/>
          <w:lang w:eastAsia="en-US"/>
        </w:rPr>
      </w:pPr>
      <w:r w:rsidRPr="00C84517">
        <w:rPr>
          <w:rFonts w:eastAsia="Calibri"/>
          <w:b/>
          <w:lang w:eastAsia="en-US"/>
        </w:rPr>
        <w:t>LĒMUMS</w:t>
      </w:r>
    </w:p>
    <w:p w14:paraId="5729E4BE" w14:textId="77777777" w:rsidR="00C84517" w:rsidRPr="00C84517" w:rsidRDefault="00C84517" w:rsidP="00C84517">
      <w:pPr>
        <w:jc w:val="center"/>
        <w:rPr>
          <w:rFonts w:eastAsia="Calibri"/>
          <w:b/>
          <w:lang w:eastAsia="en-US"/>
        </w:rPr>
      </w:pPr>
      <w:r w:rsidRPr="00C84517">
        <w:rPr>
          <w:rFonts w:eastAsia="Calibri"/>
          <w:b/>
          <w:lang w:eastAsia="en-US"/>
        </w:rPr>
        <w:t>Dobelē</w:t>
      </w:r>
    </w:p>
    <w:p w14:paraId="7D393445" w14:textId="77777777" w:rsidR="00C84517" w:rsidRPr="00C84517" w:rsidRDefault="00C84517" w:rsidP="00C84517">
      <w:pPr>
        <w:jc w:val="both"/>
        <w:rPr>
          <w:rFonts w:eastAsia="Calibri"/>
          <w:b/>
          <w:sz w:val="20"/>
          <w:szCs w:val="20"/>
          <w:lang w:eastAsia="en-US"/>
        </w:rPr>
      </w:pPr>
    </w:p>
    <w:p w14:paraId="169746CF" w14:textId="5A84F010" w:rsidR="00C84517" w:rsidRPr="00C84517" w:rsidRDefault="00C84517" w:rsidP="00C84517">
      <w:pPr>
        <w:tabs>
          <w:tab w:val="center" w:pos="4153"/>
          <w:tab w:val="right" w:pos="8306"/>
          <w:tab w:val="right" w:pos="9498"/>
        </w:tabs>
        <w:rPr>
          <w:color w:val="000000"/>
        </w:rPr>
      </w:pPr>
      <w:r w:rsidRPr="00C84517">
        <w:rPr>
          <w:b/>
        </w:rPr>
        <w:t xml:space="preserve">2024. gada 25. jūlijā                                                                              </w:t>
      </w:r>
      <w:r w:rsidR="00B740DB">
        <w:rPr>
          <w:b/>
        </w:rPr>
        <w:t xml:space="preserve">             </w:t>
      </w:r>
      <w:r w:rsidRPr="00C84517">
        <w:rPr>
          <w:b/>
          <w:color w:val="000000"/>
        </w:rPr>
        <w:t>Nr.</w:t>
      </w:r>
      <w:r w:rsidR="00197A6B">
        <w:rPr>
          <w:b/>
          <w:color w:val="000000"/>
        </w:rPr>
        <w:t>259</w:t>
      </w:r>
      <w:r w:rsidRPr="00C84517">
        <w:rPr>
          <w:b/>
          <w:color w:val="000000"/>
        </w:rPr>
        <w:t>/10</w:t>
      </w:r>
    </w:p>
    <w:p w14:paraId="448443E6" w14:textId="77777777" w:rsidR="00C84517" w:rsidRPr="00C84517" w:rsidRDefault="00C84517" w:rsidP="00C84517">
      <w:pPr>
        <w:tabs>
          <w:tab w:val="center" w:pos="4153"/>
          <w:tab w:val="right" w:pos="8306"/>
        </w:tabs>
        <w:jc w:val="right"/>
        <w:rPr>
          <w:color w:val="000000"/>
        </w:rPr>
      </w:pPr>
      <w:r w:rsidRPr="00C84517">
        <w:rPr>
          <w:color w:val="000000"/>
        </w:rPr>
        <w:t xml:space="preserve"> </w:t>
      </w:r>
    </w:p>
    <w:p w14:paraId="212D9A16" w14:textId="77777777" w:rsidR="00C84517" w:rsidRPr="00C84517" w:rsidRDefault="00C84517" w:rsidP="00C84517">
      <w:pPr>
        <w:tabs>
          <w:tab w:val="center" w:pos="4153"/>
          <w:tab w:val="right" w:pos="8306"/>
        </w:tabs>
        <w:rPr>
          <w:color w:val="000000"/>
        </w:rPr>
      </w:pPr>
    </w:p>
    <w:p w14:paraId="6D7CF510" w14:textId="77777777" w:rsidR="00C84517" w:rsidRPr="00C84517" w:rsidRDefault="00C84517" w:rsidP="00C84517">
      <w:pPr>
        <w:widowControl w:val="0"/>
        <w:suppressAutoHyphens/>
        <w:autoSpaceDE w:val="0"/>
        <w:jc w:val="both"/>
        <w:rPr>
          <w:sz w:val="22"/>
          <w:szCs w:val="22"/>
          <w:lang w:val="x-none" w:eastAsia="zh-CN"/>
        </w:rPr>
      </w:pPr>
    </w:p>
    <w:p w14:paraId="6DD2540E" w14:textId="77777777" w:rsidR="00C84517" w:rsidRPr="00C84517" w:rsidRDefault="00C84517" w:rsidP="00C84517">
      <w:pPr>
        <w:jc w:val="center"/>
        <w:rPr>
          <w:b/>
          <w:bCs/>
          <w:u w:val="single"/>
        </w:rPr>
      </w:pPr>
      <w:r w:rsidRPr="00C84517">
        <w:rPr>
          <w:b/>
          <w:bCs/>
          <w:color w:val="000000"/>
          <w:u w:val="single"/>
        </w:rPr>
        <w:t xml:space="preserve">Par </w:t>
      </w:r>
      <w:r w:rsidRPr="00C84517">
        <w:rPr>
          <w:b/>
          <w:u w:val="single"/>
        </w:rPr>
        <w:t xml:space="preserve"> detālplānojuma nekustamajam īpašumam “Jaunfiņķi”, Krimūnu pagastā, Dobeles novadā apstiprināšanu</w:t>
      </w:r>
    </w:p>
    <w:p w14:paraId="38EF96FF" w14:textId="77777777" w:rsidR="00C84517" w:rsidRPr="00C84517" w:rsidRDefault="00C84517" w:rsidP="00C84517">
      <w:pPr>
        <w:jc w:val="center"/>
      </w:pPr>
    </w:p>
    <w:p w14:paraId="5A807C7E" w14:textId="77777777" w:rsidR="00C84517" w:rsidRPr="00C84517" w:rsidRDefault="00C84517" w:rsidP="00C84517">
      <w:pPr>
        <w:spacing w:line="276" w:lineRule="auto"/>
        <w:ind w:firstLine="720"/>
        <w:jc w:val="both"/>
        <w:textAlignment w:val="baseline"/>
        <w:rPr>
          <w:color w:val="000000"/>
        </w:rPr>
      </w:pPr>
      <w:r w:rsidRPr="00C84517">
        <w:t xml:space="preserve">Dobeles novada pašvaldībā </w:t>
      </w:r>
      <w:r w:rsidRPr="00C84517">
        <w:rPr>
          <w:color w:val="000000"/>
        </w:rPr>
        <w:t xml:space="preserve">(turpmāk – pašvaldība) </w:t>
      </w:r>
      <w:r w:rsidRPr="00C84517">
        <w:t xml:space="preserve">saņemts </w:t>
      </w:r>
      <w:r w:rsidRPr="00C84517">
        <w:rPr>
          <w:bCs/>
        </w:rPr>
        <w:t xml:space="preserve">SIA “ARHITEKTŪRA UN VIDE” iesniegums, </w:t>
      </w:r>
      <w:r w:rsidRPr="00C84517">
        <w:rPr>
          <w:color w:val="000000"/>
        </w:rPr>
        <w:t xml:space="preserve">saskaņā ar kuru tiek lūgts apstiprināt izstrādāto detalplānojumu nekustamajā īpašumā “Jaunfiņķi”, Krimūnu pagastā, Dobeles novadā (kadastra Nr.46720020178). </w:t>
      </w:r>
    </w:p>
    <w:p w14:paraId="0E34CF09" w14:textId="77777777" w:rsidR="00C84517" w:rsidRPr="00C84517" w:rsidRDefault="00C84517" w:rsidP="00C84517">
      <w:pPr>
        <w:autoSpaceDE w:val="0"/>
        <w:autoSpaceDN w:val="0"/>
        <w:adjustRightInd w:val="0"/>
        <w:spacing w:line="276" w:lineRule="auto"/>
        <w:ind w:firstLine="720"/>
        <w:jc w:val="both"/>
        <w:rPr>
          <w:color w:val="000000"/>
        </w:rPr>
      </w:pPr>
      <w:r w:rsidRPr="00C84517">
        <w:rPr>
          <w:color w:val="000000"/>
        </w:rPr>
        <w:t>Izskatot iesniedzēja iesniegumu un tam pievienotos pielikumus, Dobeles novada dome konstatē:</w:t>
      </w:r>
    </w:p>
    <w:p w14:paraId="1AF736E8" w14:textId="77777777" w:rsidR="00C84517" w:rsidRPr="00C84517" w:rsidRDefault="00C84517" w:rsidP="00C84517">
      <w:pPr>
        <w:spacing w:line="276" w:lineRule="auto"/>
        <w:ind w:firstLine="720"/>
        <w:jc w:val="both"/>
        <w:rPr>
          <w:color w:val="000000"/>
        </w:rPr>
      </w:pPr>
      <w:r w:rsidRPr="00C84517">
        <w:rPr>
          <w:color w:val="000000"/>
        </w:rPr>
        <w:t>Detālplānojuma izstrāde uzsākta pamatojoties uz Dobeles novada domes 2022. gada 26. maija lēmumu “Par detālplānojuma izstrādes uzsākšanu nekustamajā īpašumā “Jaunfiņķi” Krimūnu pagastā, Dobeles novadā” (prot. Nr.9, 15.§).</w:t>
      </w:r>
    </w:p>
    <w:p w14:paraId="19022352" w14:textId="77777777" w:rsidR="00C84517" w:rsidRPr="00C84517" w:rsidRDefault="00C84517" w:rsidP="00C84517">
      <w:pPr>
        <w:spacing w:line="276" w:lineRule="auto"/>
        <w:ind w:firstLine="720"/>
        <w:jc w:val="both"/>
      </w:pPr>
      <w:r w:rsidRPr="00C84517">
        <w:t>Saskaņā ar Dobeles novada domes 2023.gada 31.maija lēmumu Nr.196/7 “</w:t>
      </w:r>
      <w:r w:rsidRPr="00C84517">
        <w:rPr>
          <w:bCs/>
          <w:color w:val="000000"/>
        </w:rPr>
        <w:t>Par detālplānojuma nekustamajam īpašumam “Jaunfiņķi”, Krimūnu pagastā, Dobeles novadā nodošanu publiskajai apspriešanai un institūciju atzinumu saņemšanai</w:t>
      </w:r>
      <w:r w:rsidRPr="00C84517">
        <w:rPr>
          <w:bCs/>
        </w:rPr>
        <w:t xml:space="preserve">”, izstrādātais detālplānojuma projekts </w:t>
      </w:r>
      <w:r w:rsidRPr="00C84517">
        <w:rPr>
          <w:color w:val="21282E"/>
          <w:shd w:val="clear" w:color="auto" w:fill="FFFFFF"/>
        </w:rPr>
        <w:t>tika nodots publiskajai apspriešanai un institūciju atzinumu saņemšanai laika posmā no</w:t>
      </w:r>
      <w:r w:rsidRPr="00C84517">
        <w:t xml:space="preserve"> 2023.gada 15.jūnija līdz 14.jūlijam. Publiskās apspriešanas sanāksme notika  tiešsaistes videokonferences formātā ZOOM platformā 2023. gada 21. jūnijā, ko apliecina publiskās sanāksmes apspriešanas protokols. </w:t>
      </w:r>
    </w:p>
    <w:p w14:paraId="0211CDBF" w14:textId="77777777" w:rsidR="00C84517" w:rsidRPr="00C84517" w:rsidRDefault="00C84517" w:rsidP="00C84517">
      <w:pPr>
        <w:spacing w:line="276" w:lineRule="auto"/>
        <w:ind w:firstLine="720"/>
        <w:jc w:val="both"/>
      </w:pPr>
      <w:r w:rsidRPr="00C84517">
        <w:t xml:space="preserve">Atbilstoši Ministru kabineta 2014. gada 14. oktobra noteikumu Nr. 628 "Noteikumi par pašvaldību teritorijas attīstības plānošanas dokumentiem" 114. punkta prasībām, sagatavots ziņojums par detālplānojuma izstrādi, kas ietver informāciju par saņemto priekšlikumu vērā ņemšanu vai noraidīšanu. </w:t>
      </w:r>
    </w:p>
    <w:p w14:paraId="000EBA69" w14:textId="77777777" w:rsidR="00C84517" w:rsidRPr="00C84517" w:rsidRDefault="00C84517" w:rsidP="00C84517">
      <w:pPr>
        <w:spacing w:line="276" w:lineRule="auto"/>
        <w:ind w:firstLine="720"/>
        <w:jc w:val="both"/>
      </w:pPr>
      <w:r w:rsidRPr="00C84517">
        <w:t>Teritorijas attīstības plānošanas likuma 29. pants nosaka, ka vietējā pašvaldība detālplānojumu apstiprina ar vispārīgo administratīvo aktu attiecinot to uz zemes vienību.</w:t>
      </w:r>
    </w:p>
    <w:p w14:paraId="5011ED17" w14:textId="77777777" w:rsidR="00C84517" w:rsidRPr="00C84517" w:rsidRDefault="00C84517" w:rsidP="00C84517">
      <w:pPr>
        <w:spacing w:line="276" w:lineRule="auto"/>
        <w:ind w:firstLine="720"/>
        <w:jc w:val="both"/>
      </w:pPr>
      <w:r w:rsidRPr="00C84517">
        <w:t xml:space="preserve">Atbilstoši </w:t>
      </w:r>
      <w:hyperlink r:id="rId21" w:tgtFrame="_blank" w:history="1">
        <w:r w:rsidRPr="00C84517">
          <w:t>Teritorijas attīstības plānošanas likuma</w:t>
        </w:r>
      </w:hyperlink>
      <w:r w:rsidRPr="00C84517">
        <w:t xml:space="preserve"> </w:t>
      </w:r>
      <w:hyperlink r:id="rId22" w:anchor="p31" w:tgtFrame="_blank" w:history="1">
        <w:r w:rsidRPr="00C84517">
          <w:t>31. panta</w:t>
        </w:r>
      </w:hyperlink>
      <w:r w:rsidRPr="00C84517">
        <w:t xml:space="preserve"> pirmajai daļai detālplānojumu īsteno saskaņā ar administratīvo līgumu, kas noslēgts starp vietējo pašvaldību un detālplānojuma izstrādes īstenotāju.</w:t>
      </w:r>
    </w:p>
    <w:p w14:paraId="4BE020AC" w14:textId="600E76A2" w:rsidR="00C84517" w:rsidRDefault="006C3126" w:rsidP="00117830">
      <w:pPr>
        <w:tabs>
          <w:tab w:val="left" w:pos="567"/>
        </w:tabs>
        <w:ind w:right="-51"/>
        <w:jc w:val="both"/>
      </w:pPr>
      <w:r>
        <w:tab/>
      </w:r>
      <w:r w:rsidR="00C84517" w:rsidRPr="00C84517">
        <w:t xml:space="preserve">Ievērojot iepriekš minēto, pamatojoties uz </w:t>
      </w:r>
      <w:r w:rsidR="00C84517" w:rsidRPr="00C84517">
        <w:rPr>
          <w:color w:val="000000"/>
        </w:rPr>
        <w:t>Pašvaldību likuma 10. panta pirmās daļas 3. punktu, Teritorijas attīstības plānošanas likuma 12. panta pirmo daļu, 29. pantu,</w:t>
      </w:r>
      <w:r w:rsidR="00C84517" w:rsidRPr="00C84517">
        <w:t xml:space="preserve"> </w:t>
      </w:r>
      <w:hyperlink r:id="rId23" w:anchor="p31" w:tgtFrame="_blank" w:history="1">
        <w:r w:rsidR="00C84517" w:rsidRPr="00C84517">
          <w:t>31. panta</w:t>
        </w:r>
      </w:hyperlink>
      <w:r w:rsidR="00C84517" w:rsidRPr="00C84517">
        <w:t xml:space="preserve"> pirmo daļu,</w:t>
      </w:r>
      <w:r w:rsidR="00C84517" w:rsidRPr="00C84517">
        <w:rPr>
          <w:color w:val="000000"/>
        </w:rPr>
        <w:t xml:space="preserve"> Ministru kabineta 2014. gada 14. oktobra noteikumu Nr.628 “Noteikumi par pašvaldību teritorijas attīstības plānošanas dokumentiem” 119.1. apakšpunktu, </w:t>
      </w:r>
      <w:bookmarkStart w:id="10" w:name="_Hlk172815770"/>
      <w:r w:rsidR="00C84517" w:rsidRPr="00C84517">
        <w:t>atklāti balsojot</w:t>
      </w:r>
      <w:r w:rsidR="00117830" w:rsidRPr="00534F33">
        <w:t xml:space="preserve">: PAR - </w:t>
      </w:r>
      <w:r w:rsidR="00117830">
        <w:t>12</w:t>
      </w:r>
      <w:r w:rsidR="00117830" w:rsidRPr="00534F33">
        <w:t xml:space="preserve"> (</w:t>
      </w:r>
      <w:r w:rsidR="00117830">
        <w:t xml:space="preserve">Ģirts Ante, </w:t>
      </w:r>
      <w:r w:rsidR="00117830" w:rsidRPr="00534F33">
        <w:rPr>
          <w:bCs/>
          <w:lang w:eastAsia="et-EE"/>
        </w:rPr>
        <w:t>Māris Feldmanis</w:t>
      </w:r>
      <w:r w:rsidR="00117830">
        <w:rPr>
          <w:bCs/>
          <w:lang w:eastAsia="et-EE"/>
        </w:rPr>
        <w:t xml:space="preserve">, </w:t>
      </w:r>
      <w:r w:rsidR="00117830" w:rsidRPr="00534F33">
        <w:rPr>
          <w:bCs/>
          <w:lang w:eastAsia="et-EE"/>
        </w:rPr>
        <w:t xml:space="preserve">Ivars Gorskis, </w:t>
      </w:r>
      <w:r w:rsidR="00117830">
        <w:rPr>
          <w:bCs/>
          <w:lang w:eastAsia="et-EE"/>
        </w:rPr>
        <w:t xml:space="preserve">Gints Kaminskis, Linda Karloviča, </w:t>
      </w:r>
      <w:r w:rsidR="00117830" w:rsidRPr="00534F33">
        <w:rPr>
          <w:bCs/>
          <w:lang w:eastAsia="et-EE"/>
        </w:rPr>
        <w:t xml:space="preserve">Edgars Laimiņš, </w:t>
      </w:r>
      <w:r w:rsidR="00117830">
        <w:rPr>
          <w:bCs/>
          <w:lang w:eastAsia="et-EE"/>
        </w:rPr>
        <w:t xml:space="preserve">Sintija </w:t>
      </w:r>
      <w:r w:rsidR="00117830">
        <w:rPr>
          <w:bCs/>
          <w:lang w:eastAsia="et-EE"/>
        </w:rPr>
        <w:lastRenderedPageBreak/>
        <w:t xml:space="preserve">Liekniņa, </w:t>
      </w:r>
      <w:r w:rsidR="00117830" w:rsidRPr="00534F33">
        <w:rPr>
          <w:bCs/>
          <w:lang w:eastAsia="et-EE"/>
        </w:rPr>
        <w:t xml:space="preserve">Sanita Olševska, </w:t>
      </w:r>
      <w:r w:rsidR="00117830">
        <w:rPr>
          <w:bCs/>
          <w:lang w:eastAsia="et-EE"/>
        </w:rPr>
        <w:t xml:space="preserve">Andris Podvinskis, Viesturs Reinfelds, </w:t>
      </w:r>
      <w:r w:rsidR="00117830" w:rsidRPr="00534F33">
        <w:rPr>
          <w:bCs/>
          <w:lang w:eastAsia="et-EE"/>
        </w:rPr>
        <w:t xml:space="preserve">Dace Reinika, Indra Špela), </w:t>
      </w:r>
      <w:r w:rsidR="00117830" w:rsidRPr="00534F33">
        <w:t xml:space="preserve">PRET – nav, ATTURAS – </w:t>
      </w:r>
      <w:r w:rsidR="00117830">
        <w:t>nav</w:t>
      </w:r>
      <w:r w:rsidR="00117830" w:rsidRPr="00534F33">
        <w:t>,</w:t>
      </w:r>
      <w:r w:rsidR="00117830" w:rsidRPr="00117830">
        <w:t xml:space="preserve"> </w:t>
      </w:r>
      <w:r w:rsidR="00117830" w:rsidRPr="00C84517">
        <w:t>Dobeles novada dome NOLEMJ:</w:t>
      </w:r>
    </w:p>
    <w:p w14:paraId="05C7D8B3" w14:textId="77777777" w:rsidR="003565F8" w:rsidRPr="00C84517" w:rsidRDefault="003565F8" w:rsidP="00117830">
      <w:pPr>
        <w:tabs>
          <w:tab w:val="left" w:pos="567"/>
        </w:tabs>
        <w:ind w:right="-51"/>
        <w:jc w:val="both"/>
        <w:rPr>
          <w:color w:val="000000"/>
        </w:rPr>
      </w:pPr>
    </w:p>
    <w:bookmarkEnd w:id="10"/>
    <w:p w14:paraId="70524005" w14:textId="77777777" w:rsidR="00C84517" w:rsidRPr="00C84517" w:rsidRDefault="00C84517" w:rsidP="00C84517">
      <w:pPr>
        <w:numPr>
          <w:ilvl w:val="0"/>
          <w:numId w:val="120"/>
        </w:numPr>
        <w:spacing w:line="276" w:lineRule="auto"/>
        <w:jc w:val="both"/>
        <w:textAlignment w:val="baseline"/>
      </w:pPr>
      <w:r w:rsidRPr="00C84517">
        <w:t xml:space="preserve">Apstiprināt detālplānojumu nekustamajam īpašumam “Jaunfiņķi”, Krimūnu pagastā, Dobeles novadā, kadastra Nr.46720020178, (apstiprinātā redakcija Latvijas ģeotelpiskās informācijas portālā - </w:t>
      </w:r>
      <w:hyperlink r:id="rId24" w:anchor="document_30258" w:history="1">
        <w:r w:rsidRPr="00C84517">
          <w:t>https://geolatvija.lv/geo/tapis#document_30258#nozoom</w:t>
        </w:r>
      </w:hyperlink>
      <w:r w:rsidRPr="00C84517">
        <w:t xml:space="preserve"> ).</w:t>
      </w:r>
    </w:p>
    <w:p w14:paraId="1E6F0258" w14:textId="77777777" w:rsidR="00C84517" w:rsidRPr="00C84517" w:rsidRDefault="00C84517" w:rsidP="00C84517">
      <w:pPr>
        <w:numPr>
          <w:ilvl w:val="0"/>
          <w:numId w:val="120"/>
        </w:numPr>
        <w:spacing w:after="160" w:line="259" w:lineRule="auto"/>
        <w:jc w:val="both"/>
      </w:pPr>
      <w:r w:rsidRPr="00C84517">
        <w:t>Slēgt administratīvo līgumu par detālplānojuma īstenošanu atbilstoši administratīvā līguma projektam (pielikumā) pēc detālplānojuma pārsūdzēšanas termiņa beigām.</w:t>
      </w:r>
    </w:p>
    <w:p w14:paraId="23B9ADA2" w14:textId="77777777" w:rsidR="00C84517" w:rsidRPr="00C84517" w:rsidRDefault="00C84517" w:rsidP="00C84517">
      <w:pPr>
        <w:numPr>
          <w:ilvl w:val="0"/>
          <w:numId w:val="120"/>
        </w:numPr>
        <w:spacing w:after="160" w:line="259" w:lineRule="auto"/>
        <w:jc w:val="both"/>
      </w:pPr>
      <w:r w:rsidRPr="00C84517">
        <w:t xml:space="preserve">Noteikt, ka detālplānojums īstenojams saskaņā ar noslēgto Administratīvo līgumu par detālplānojuma īstenošanas kārtību. </w:t>
      </w:r>
    </w:p>
    <w:p w14:paraId="2546D427" w14:textId="77777777" w:rsidR="00C84517" w:rsidRPr="00C84517" w:rsidRDefault="00C84517" w:rsidP="00C84517">
      <w:pPr>
        <w:numPr>
          <w:ilvl w:val="0"/>
          <w:numId w:val="120"/>
        </w:numPr>
        <w:spacing w:after="160" w:line="259" w:lineRule="auto"/>
        <w:jc w:val="both"/>
      </w:pPr>
      <w:r w:rsidRPr="00C84517">
        <w:t>Nosūtīt lēmumu publicēšanai oficiālajā izdevumā "Latvijas Vēstnesis", izmantojot teritorijas attīstības plānošanas informācijas sistēmu.</w:t>
      </w:r>
    </w:p>
    <w:p w14:paraId="2945ADC4" w14:textId="77777777" w:rsidR="00C84517" w:rsidRPr="00C84517" w:rsidRDefault="00C84517" w:rsidP="00C84517">
      <w:pPr>
        <w:numPr>
          <w:ilvl w:val="0"/>
          <w:numId w:val="120"/>
        </w:numPr>
        <w:spacing w:after="160" w:line="259" w:lineRule="auto"/>
        <w:jc w:val="both"/>
      </w:pPr>
      <w:r w:rsidRPr="00C84517">
        <w:t xml:space="preserve"> Publicēt paziņojumu par Detālplānojuma apstiprināšanu pašvaldības informatīvajā izdevumā „Dobeles novada ziņas” un pašvaldības tīmekļa vietnē </w:t>
      </w:r>
      <w:hyperlink r:id="rId25" w:history="1">
        <w:r w:rsidRPr="00C84517">
          <w:t>www.dobele.lv</w:t>
        </w:r>
      </w:hyperlink>
      <w:r w:rsidRPr="00C84517">
        <w:t>.</w:t>
      </w:r>
    </w:p>
    <w:p w14:paraId="71280A9F" w14:textId="77777777" w:rsidR="00C84517" w:rsidRPr="00C84517" w:rsidRDefault="00C84517" w:rsidP="00C84517">
      <w:pPr>
        <w:spacing w:before="100" w:beforeAutospacing="1" w:after="100" w:afterAutospacing="1"/>
        <w:jc w:val="both"/>
      </w:pPr>
      <w:r w:rsidRPr="00C84517">
        <w:t xml:space="preserve">Atbilstoši </w:t>
      </w:r>
      <w:hyperlink r:id="rId26" w:tgtFrame="_blank" w:history="1">
        <w:r w:rsidRPr="00C84517">
          <w:t>Teritorijas attīstības plānošanas likuma</w:t>
        </w:r>
      </w:hyperlink>
      <w:r w:rsidRPr="00C84517">
        <w:t xml:space="preserve"> </w:t>
      </w:r>
      <w:hyperlink r:id="rId27" w:anchor="p29" w:tgtFrame="_blank" w:history="1">
        <w:r w:rsidRPr="00C84517">
          <w:t>29. pantam</w:t>
        </w:r>
      </w:hyperlink>
      <w:r w:rsidRPr="00C84517">
        <w:t xml:space="preserve"> vispārīgais administratīvais akts par detālplānojuma apstiprināšanu stājas spēkā pēc paziņošanas.</w:t>
      </w:r>
    </w:p>
    <w:p w14:paraId="282C6E79" w14:textId="77777777" w:rsidR="00C84517" w:rsidRPr="00C84517" w:rsidRDefault="00C84517" w:rsidP="00C84517">
      <w:pPr>
        <w:spacing w:before="100" w:beforeAutospacing="1" w:after="100" w:afterAutospacing="1"/>
        <w:jc w:val="both"/>
      </w:pPr>
      <w:r w:rsidRPr="00C84517">
        <w:t>Saskaņā ar Ministru kabineta 2014. gada 14. oktobra noteikumu Nr. 628 "</w:t>
      </w:r>
      <w:hyperlink r:id="rId28" w:tgtFrame="_blank" w:history="1">
        <w:r w:rsidRPr="00C84517">
          <w:t>Noteikumi par pašvaldību teritorijas attīstības plānošanas dokumentiem</w:t>
        </w:r>
      </w:hyperlink>
      <w:r w:rsidRPr="00C84517">
        <w:t xml:space="preserve">" </w:t>
      </w:r>
      <w:hyperlink r:id="rId29" w:anchor="p125" w:tgtFrame="_blank" w:history="1">
        <w:r w:rsidRPr="00C84517">
          <w:t>125. punktu</w:t>
        </w:r>
      </w:hyperlink>
      <w:r w:rsidRPr="00C84517">
        <w:t xml:space="preserve"> detālplānojuma ierosinātājam un detālplānojuma teritorijā ietilpstošo nekustamo īpašumu īpašniekiem (tiesiskajiem valdītājiem) vispārīgo administratīvo aktu par detālplānojuma apstiprināšanu paziņo </w:t>
      </w:r>
      <w:hyperlink r:id="rId30" w:tgtFrame="_blank" w:history="1">
        <w:r w:rsidRPr="00C84517">
          <w:t>Administratīvā procesa likumā</w:t>
        </w:r>
      </w:hyperlink>
      <w:r w:rsidRPr="00C84517">
        <w:t xml:space="preserve"> noteiktajā kārtībā.</w:t>
      </w:r>
    </w:p>
    <w:p w14:paraId="4B96E369" w14:textId="77777777" w:rsidR="00C84517" w:rsidRPr="00C84517" w:rsidRDefault="00C84517" w:rsidP="00C84517">
      <w:pPr>
        <w:spacing w:before="100" w:beforeAutospacing="1" w:after="100" w:afterAutospacing="1"/>
        <w:jc w:val="both"/>
      </w:pPr>
      <w:r w:rsidRPr="00C84517">
        <w:t xml:space="preserve">Atbilstoši </w:t>
      </w:r>
      <w:hyperlink r:id="rId31" w:tgtFrame="_blank" w:history="1">
        <w:r w:rsidRPr="00C84517">
          <w:t>Administratīvā procesa likuma</w:t>
        </w:r>
      </w:hyperlink>
      <w:r w:rsidRPr="00C84517">
        <w:t xml:space="preserve"> </w:t>
      </w:r>
      <w:hyperlink r:id="rId32" w:anchor="p70" w:tgtFrame="_blank" w:history="1">
        <w:r w:rsidRPr="00C84517">
          <w:t>70. panta</w:t>
        </w:r>
      </w:hyperlink>
      <w:r w:rsidRPr="00C84517">
        <w:t xml:space="preserve"> pirmajai un otrajai daļai, kā arī </w:t>
      </w:r>
      <w:hyperlink r:id="rId33" w:tgtFrame="_blank" w:history="1">
        <w:r w:rsidRPr="00C84517">
          <w:t>Paziņošanas likuma</w:t>
        </w:r>
      </w:hyperlink>
      <w:r w:rsidRPr="00C84517">
        <w:t xml:space="preserve"> </w:t>
      </w:r>
      <w:hyperlink r:id="rId34" w:anchor="p9" w:tgtFrame="_blank" w:history="1">
        <w:r w:rsidRPr="00C84517">
          <w:t>9. panta</w:t>
        </w:r>
      </w:hyperlink>
      <w:r w:rsidRPr="00C84517">
        <w:t xml:space="preserve"> otrai daļai administratīvais akts, kas sūtīts pa elektronisko pastu, uzskatāms par paziņotu otrajā darba dienā pēc tā nosūtīšanas.</w:t>
      </w:r>
    </w:p>
    <w:p w14:paraId="769F099C" w14:textId="77777777" w:rsidR="00C84517" w:rsidRPr="00C84517" w:rsidRDefault="00C84517" w:rsidP="00C84517">
      <w:pPr>
        <w:spacing w:before="100" w:beforeAutospacing="1" w:after="100" w:afterAutospacing="1"/>
        <w:jc w:val="both"/>
      </w:pPr>
      <w:r w:rsidRPr="00C84517">
        <w:t xml:space="preserve">Saskaņā ar </w:t>
      </w:r>
      <w:hyperlink r:id="rId35" w:tgtFrame="_blank" w:history="1">
        <w:r w:rsidRPr="00C84517">
          <w:t>Teritorijas attīstības plānošanas likuma</w:t>
        </w:r>
      </w:hyperlink>
      <w:r w:rsidRPr="00C84517">
        <w:t xml:space="preserve"> </w:t>
      </w:r>
      <w:hyperlink r:id="rId36" w:anchor="p30" w:tgtFrame="_blank" w:history="1">
        <w:r w:rsidRPr="00C84517">
          <w:t>30. panta</w:t>
        </w:r>
      </w:hyperlink>
      <w:r w:rsidRPr="00C84517">
        <w:t xml:space="preserve"> pirmo daļu detālplānojumu var pārsūdzēt administratīvajā tiesā </w:t>
      </w:r>
      <w:hyperlink r:id="rId37" w:tgtFrame="_blank" w:history="1">
        <w:r w:rsidRPr="00C84517">
          <w:t>Administratīvā procesa likumā</w:t>
        </w:r>
      </w:hyperlink>
      <w:r w:rsidRPr="00C84517">
        <w:t xml:space="preserve"> noteiktajā kārtībā mēneša laikā pēc tam, kad paziņojums par detālplānojuma apstiprināšanu ir publicēts oficiālajā izdevumā "Latvijas Vēstnesis".</w:t>
      </w:r>
    </w:p>
    <w:p w14:paraId="4E40970A" w14:textId="77777777" w:rsidR="00C84517" w:rsidRPr="00C84517" w:rsidRDefault="00C84517" w:rsidP="00C84517">
      <w:pPr>
        <w:ind w:firstLine="720"/>
        <w:jc w:val="both"/>
        <w:rPr>
          <w:color w:val="21282E"/>
          <w:shd w:val="clear" w:color="auto" w:fill="FFFFFF"/>
        </w:rPr>
      </w:pPr>
    </w:p>
    <w:p w14:paraId="1EEF2DBB" w14:textId="77777777" w:rsidR="00C84517" w:rsidRPr="00C84517" w:rsidRDefault="00C84517" w:rsidP="00C84517">
      <w:pPr>
        <w:spacing w:line="276" w:lineRule="auto"/>
        <w:ind w:firstLine="720"/>
        <w:jc w:val="both"/>
        <w:textAlignment w:val="baseline"/>
      </w:pPr>
    </w:p>
    <w:p w14:paraId="58BA2344" w14:textId="77777777" w:rsidR="00C84517" w:rsidRPr="00C84517" w:rsidRDefault="00C84517" w:rsidP="00C84517">
      <w:pPr>
        <w:spacing w:line="276" w:lineRule="auto"/>
      </w:pPr>
      <w:r w:rsidRPr="00C84517">
        <w:t>Domes priekšsēdētājs</w:t>
      </w:r>
      <w:r w:rsidRPr="00C84517">
        <w:tab/>
        <w:t xml:space="preserve"> </w:t>
      </w:r>
      <w:r w:rsidRPr="00C84517">
        <w:tab/>
      </w:r>
      <w:r w:rsidRPr="00C84517">
        <w:tab/>
        <w:t xml:space="preserve">          </w:t>
      </w:r>
      <w:r w:rsidRPr="00C84517">
        <w:tab/>
      </w:r>
      <w:r w:rsidRPr="00C84517">
        <w:tab/>
        <w:t xml:space="preserve">                  </w:t>
      </w:r>
      <w:r w:rsidRPr="00C84517">
        <w:tab/>
      </w:r>
      <w:r w:rsidRPr="00C84517">
        <w:tab/>
        <w:t xml:space="preserve">      I.Gorskis</w:t>
      </w:r>
    </w:p>
    <w:p w14:paraId="77E7DAB7" w14:textId="77777777" w:rsidR="00C84517" w:rsidRPr="00C84517" w:rsidRDefault="00C84517" w:rsidP="00C84517">
      <w:pPr>
        <w:spacing w:line="276" w:lineRule="auto"/>
        <w:jc w:val="both"/>
      </w:pPr>
    </w:p>
    <w:p w14:paraId="14BE97B8" w14:textId="77777777" w:rsidR="00C84517" w:rsidRPr="00C84517" w:rsidRDefault="00C84517" w:rsidP="00C84517">
      <w:pPr>
        <w:spacing w:line="276" w:lineRule="auto"/>
        <w:jc w:val="both"/>
      </w:pPr>
    </w:p>
    <w:p w14:paraId="74F7953C" w14:textId="38FA7D24" w:rsidR="00C84517" w:rsidRPr="00C84517" w:rsidRDefault="00C84517" w:rsidP="00C84517">
      <w:pPr>
        <w:jc w:val="both"/>
      </w:pPr>
      <w:r w:rsidRPr="00C84517">
        <w:br w:type="page"/>
      </w:r>
    </w:p>
    <w:p w14:paraId="59250F43" w14:textId="77777777" w:rsidR="00C84517" w:rsidRPr="00C84517" w:rsidRDefault="00C84517" w:rsidP="00C84517">
      <w:pPr>
        <w:tabs>
          <w:tab w:val="left" w:pos="7485"/>
        </w:tabs>
        <w:jc w:val="right"/>
      </w:pPr>
      <w:r w:rsidRPr="00C84517">
        <w:lastRenderedPageBreak/>
        <w:t>Pielikums</w:t>
      </w:r>
    </w:p>
    <w:p w14:paraId="7DC76FE7" w14:textId="77777777" w:rsidR="00C84517" w:rsidRPr="00C84517" w:rsidRDefault="00C84517" w:rsidP="00C84517">
      <w:pPr>
        <w:tabs>
          <w:tab w:val="left" w:pos="7485"/>
        </w:tabs>
        <w:jc w:val="right"/>
      </w:pPr>
      <w:r w:rsidRPr="00C84517">
        <w:t>Dobeles novada pašvaldības domes</w:t>
      </w:r>
    </w:p>
    <w:p w14:paraId="671CE6B4" w14:textId="0EEFD722" w:rsidR="00C84517" w:rsidRPr="00C84517" w:rsidRDefault="00C84517" w:rsidP="00C84517">
      <w:pPr>
        <w:tabs>
          <w:tab w:val="left" w:pos="7485"/>
        </w:tabs>
        <w:jc w:val="right"/>
      </w:pPr>
      <w:r w:rsidRPr="00C84517">
        <w:t>2024. gada 25. jūlija lēmumam Nr.</w:t>
      </w:r>
      <w:r w:rsidR="00B740DB">
        <w:t>259/10</w:t>
      </w:r>
    </w:p>
    <w:p w14:paraId="5ACB75E9" w14:textId="77777777" w:rsidR="00C84517" w:rsidRPr="00C84517" w:rsidRDefault="00C84517" w:rsidP="00C84517">
      <w:pPr>
        <w:tabs>
          <w:tab w:val="left" w:pos="7485"/>
        </w:tabs>
        <w:jc w:val="right"/>
      </w:pPr>
    </w:p>
    <w:p w14:paraId="4A774269" w14:textId="77777777" w:rsidR="00C84517" w:rsidRPr="00C84517" w:rsidRDefault="00C84517" w:rsidP="00C84517">
      <w:pPr>
        <w:tabs>
          <w:tab w:val="left" w:pos="5340"/>
        </w:tabs>
        <w:jc w:val="center"/>
        <w:rPr>
          <w:b/>
        </w:rPr>
      </w:pPr>
    </w:p>
    <w:p w14:paraId="5C3B9D05" w14:textId="77777777" w:rsidR="00C84517" w:rsidRPr="00C84517" w:rsidRDefault="00C84517" w:rsidP="00C84517">
      <w:pPr>
        <w:tabs>
          <w:tab w:val="left" w:pos="5340"/>
        </w:tabs>
        <w:jc w:val="center"/>
        <w:rPr>
          <w:b/>
        </w:rPr>
      </w:pPr>
      <w:r w:rsidRPr="00C84517">
        <w:rPr>
          <w:b/>
        </w:rPr>
        <w:t>ADMINISTRATĪVAIS LĪGUMS Nr. _____________</w:t>
      </w:r>
    </w:p>
    <w:p w14:paraId="7603B1B7" w14:textId="77777777" w:rsidR="00C84517" w:rsidRPr="00C84517" w:rsidRDefault="00C84517" w:rsidP="00C84517">
      <w:pPr>
        <w:jc w:val="center"/>
      </w:pPr>
      <w:r w:rsidRPr="00C84517">
        <w:t>Par detālplānojuma nekustamajam īpašumam “Jaunfiņķi”, Krimūnu pagastā,</w:t>
      </w:r>
    </w:p>
    <w:p w14:paraId="06C59EB6" w14:textId="77777777" w:rsidR="00C84517" w:rsidRPr="00C84517" w:rsidRDefault="00C84517" w:rsidP="00C84517">
      <w:pPr>
        <w:tabs>
          <w:tab w:val="left" w:pos="5340"/>
        </w:tabs>
        <w:jc w:val="center"/>
      </w:pPr>
      <w:r w:rsidRPr="00C84517">
        <w:t>Dobeles novadā īstenošanas kārtību</w:t>
      </w:r>
    </w:p>
    <w:p w14:paraId="66666EE0" w14:textId="77777777" w:rsidR="00C84517" w:rsidRPr="00C84517" w:rsidRDefault="00C84517" w:rsidP="00C84517">
      <w:pPr>
        <w:tabs>
          <w:tab w:val="left" w:pos="534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84517" w:rsidRPr="00C84517" w14:paraId="5BF3C2EF" w14:textId="77777777" w:rsidTr="008F1E80">
        <w:tc>
          <w:tcPr>
            <w:tcW w:w="4675" w:type="dxa"/>
          </w:tcPr>
          <w:p w14:paraId="02B88183" w14:textId="77777777" w:rsidR="00C84517" w:rsidRPr="00C84517" w:rsidRDefault="00C84517" w:rsidP="00C84517">
            <w:pPr>
              <w:tabs>
                <w:tab w:val="left" w:pos="5340"/>
              </w:tabs>
            </w:pPr>
            <w:r w:rsidRPr="00C84517">
              <w:t>Dobelē,</w:t>
            </w:r>
          </w:p>
        </w:tc>
        <w:tc>
          <w:tcPr>
            <w:tcW w:w="4675" w:type="dxa"/>
          </w:tcPr>
          <w:p w14:paraId="7B4D34E9" w14:textId="77777777" w:rsidR="00C84517" w:rsidRPr="00C84517" w:rsidRDefault="00C84517" w:rsidP="00C84517">
            <w:pPr>
              <w:jc w:val="right"/>
              <w:rPr>
                <w:i/>
                <w:iCs/>
              </w:rPr>
            </w:pPr>
            <w:r w:rsidRPr="00C84517">
              <w:rPr>
                <w:i/>
                <w:iCs/>
              </w:rPr>
              <w:t>Dokumenta parakstīšanas datums ir pēdējā pievienotā droša elektroniskā paraksta un tā laika zīmoga datums</w:t>
            </w:r>
          </w:p>
        </w:tc>
      </w:tr>
    </w:tbl>
    <w:p w14:paraId="318A3825" w14:textId="77777777" w:rsidR="00C84517" w:rsidRPr="00C84517" w:rsidRDefault="00C84517" w:rsidP="00C84517">
      <w:pPr>
        <w:tabs>
          <w:tab w:val="left" w:pos="5340"/>
        </w:tabs>
      </w:pPr>
    </w:p>
    <w:p w14:paraId="1E98BDCF" w14:textId="77777777" w:rsidR="00C84517" w:rsidRPr="00C84517" w:rsidRDefault="00C84517" w:rsidP="00C84517">
      <w:pPr>
        <w:jc w:val="both"/>
      </w:pPr>
      <w:r w:rsidRPr="00C84517">
        <w:tab/>
      </w:r>
      <w:r w:rsidRPr="00C84517">
        <w:rPr>
          <w:b/>
          <w:bCs/>
        </w:rPr>
        <w:t>Dobeles novada pašvaldība</w:t>
      </w:r>
      <w:r w:rsidRPr="00C84517">
        <w:t xml:space="preserve">, reģistrācijas Nr.90009115092, (turpmāk – </w:t>
      </w:r>
      <w:r w:rsidRPr="00C84517">
        <w:rPr>
          <w:b/>
        </w:rPr>
        <w:t>Pašvaldība</w:t>
      </w:r>
      <w:r w:rsidRPr="00C84517">
        <w:t xml:space="preserve">) izpilddirektora Agra Vilka  personā, kurš rīkojas saskaņā ar Dobeles novada pašvaldības domes 2023. gada 28. septembra saistošajiem noteikumiem Nr. 24 "Dobeles novada pašvaldības nolikums”, no vienas puses, un </w:t>
      </w:r>
    </w:p>
    <w:p w14:paraId="64B663EC" w14:textId="6341745C" w:rsidR="00C84517" w:rsidRPr="00C84517" w:rsidRDefault="00C84517" w:rsidP="00C84517">
      <w:pPr>
        <w:ind w:firstLine="720"/>
        <w:jc w:val="both"/>
      </w:pPr>
      <w:r w:rsidRPr="00C84517">
        <w:t xml:space="preserve">nekustamā īpašuma “Jaunfiņķi”  (kadastra Nr.46720020178), Krimūnu pagastā, Dobeles novadā īpašnieks </w:t>
      </w:r>
      <w:r w:rsidRPr="00C84517">
        <w:rPr>
          <w:b/>
          <w:bCs/>
        </w:rPr>
        <w:t xml:space="preserve">Igors Benze, </w:t>
      </w:r>
      <w:r w:rsidRPr="00C84517">
        <w:t xml:space="preserve">personas kods </w:t>
      </w:r>
      <w:r w:rsidR="0010174F">
        <w:t>[..]</w:t>
      </w:r>
      <w:r w:rsidRPr="00C84517">
        <w:t xml:space="preserve"> (turpmāk– </w:t>
      </w:r>
      <w:r w:rsidRPr="00C84517">
        <w:rPr>
          <w:b/>
        </w:rPr>
        <w:t>Det</w:t>
      </w:r>
      <w:r w:rsidRPr="00C84517">
        <w:rPr>
          <w:b/>
          <w:bCs/>
        </w:rPr>
        <w:t>ālplānojuma īstenotājs</w:t>
      </w:r>
      <w:r w:rsidRPr="00C84517">
        <w:rPr>
          <w:bCs/>
        </w:rPr>
        <w:t>),</w:t>
      </w:r>
      <w:r w:rsidRPr="00C84517">
        <w:rPr>
          <w:b/>
          <w:bCs/>
        </w:rPr>
        <w:t xml:space="preserve"> </w:t>
      </w:r>
      <w:r w:rsidRPr="00C84517">
        <w:t xml:space="preserve">no otras puses, </w:t>
      </w:r>
    </w:p>
    <w:p w14:paraId="442437A4" w14:textId="77777777" w:rsidR="00C84517" w:rsidRPr="00C84517" w:rsidRDefault="00C84517" w:rsidP="00C84517">
      <w:pPr>
        <w:ind w:firstLine="720"/>
        <w:jc w:val="both"/>
      </w:pPr>
      <w:r w:rsidRPr="00C84517">
        <w:t xml:space="preserve">abi kopā saukti - </w:t>
      </w:r>
      <w:r w:rsidRPr="00C84517">
        <w:rPr>
          <w:bCs/>
        </w:rPr>
        <w:t>Puses</w:t>
      </w:r>
      <w:r w:rsidRPr="00C84517">
        <w:t>, pamatojoties uz Teritorijas attīstības plānošanas likuma 13. panta trešo daļu, 31. panta pirmo , otro un trešo daļu un Ministru kabineta 2014. gada 14. oktobra noteikumu Nr. 628 „</w:t>
      </w:r>
      <w:r w:rsidRPr="00C84517">
        <w:rPr>
          <w:bCs/>
        </w:rPr>
        <w:t>Noteikumi par pašvaldību teritorijas attīstības plānošanas dokumentiem</w:t>
      </w:r>
      <w:r w:rsidRPr="00C84517">
        <w:t>”</w:t>
      </w:r>
      <w:r w:rsidRPr="00C84517">
        <w:rPr>
          <w:color w:val="FF0000"/>
        </w:rPr>
        <w:t xml:space="preserve"> </w:t>
      </w:r>
      <w:r w:rsidRPr="00C84517">
        <w:t xml:space="preserve">132. punktu, </w:t>
      </w:r>
      <w:r w:rsidRPr="00C84517">
        <w:rPr>
          <w:bCs/>
        </w:rPr>
        <w:t>Dobeles novada domes 2024. gada 25. jūlija lēmumu Nr. ______</w:t>
      </w:r>
      <w:r w:rsidRPr="00C84517">
        <w:rPr>
          <w:bCs/>
          <w:color w:val="FF0000"/>
        </w:rPr>
        <w:t xml:space="preserve"> </w:t>
      </w:r>
      <w:r w:rsidRPr="00C84517">
        <w:rPr>
          <w:bCs/>
        </w:rPr>
        <w:t xml:space="preserve">“Par detālplānojuma nekustamajā īpašumā “Jaunfiņķi”, Krimūnu pagastā, Dobeles novadā  apstiprināšanu”(turpmāk – lēmums), </w:t>
      </w:r>
      <w:r w:rsidRPr="00C84517">
        <w:t xml:space="preserve">noslēdz šādu līgumu, (turpmāk – </w:t>
      </w:r>
      <w:r w:rsidRPr="00C84517">
        <w:rPr>
          <w:bCs/>
        </w:rPr>
        <w:t>Līgums</w:t>
      </w:r>
      <w:r w:rsidRPr="00C84517">
        <w:rPr>
          <w:b/>
          <w:bCs/>
        </w:rPr>
        <w:t>)</w:t>
      </w:r>
      <w:r w:rsidRPr="00C84517">
        <w:t>:</w:t>
      </w:r>
    </w:p>
    <w:p w14:paraId="3C775F6D" w14:textId="77777777" w:rsidR="00C84517" w:rsidRPr="00C84517" w:rsidRDefault="00C84517" w:rsidP="00C84517">
      <w:pPr>
        <w:tabs>
          <w:tab w:val="left" w:pos="5340"/>
        </w:tabs>
      </w:pPr>
    </w:p>
    <w:p w14:paraId="4A94B210" w14:textId="77777777" w:rsidR="00C84517" w:rsidRPr="00C84517" w:rsidRDefault="00C84517" w:rsidP="00C84517">
      <w:pPr>
        <w:jc w:val="both"/>
      </w:pPr>
    </w:p>
    <w:p w14:paraId="457FE502" w14:textId="77777777" w:rsidR="00C84517" w:rsidRPr="00C84517" w:rsidRDefault="00C84517" w:rsidP="00C84517">
      <w:pPr>
        <w:tabs>
          <w:tab w:val="left" w:pos="5340"/>
        </w:tabs>
        <w:jc w:val="center"/>
        <w:rPr>
          <w:b/>
        </w:rPr>
      </w:pPr>
      <w:r w:rsidRPr="00C84517">
        <w:rPr>
          <w:b/>
        </w:rPr>
        <w:t xml:space="preserve">1. LĪGUMA PRIEKŠMETS </w:t>
      </w:r>
    </w:p>
    <w:p w14:paraId="5681455B" w14:textId="77777777" w:rsidR="00C84517" w:rsidRPr="00C84517" w:rsidRDefault="00C84517" w:rsidP="00C84517">
      <w:pPr>
        <w:numPr>
          <w:ilvl w:val="1"/>
          <w:numId w:val="121"/>
        </w:numPr>
        <w:autoSpaceDE w:val="0"/>
        <w:autoSpaceDN w:val="0"/>
        <w:adjustRightInd w:val="0"/>
        <w:jc w:val="both"/>
        <w:rPr>
          <w:rFonts w:eastAsia="Calibri"/>
          <w:color w:val="000000"/>
          <w:lang w:val="et-EE" w:eastAsia="en-US"/>
        </w:rPr>
      </w:pPr>
      <w:r w:rsidRPr="00C84517">
        <w:rPr>
          <w:rFonts w:eastAsia="Calibri"/>
          <w:color w:val="000000"/>
          <w:lang w:val="et-EE" w:eastAsia="en-US"/>
        </w:rPr>
        <w:t xml:space="preserve">Līdzēji vienojas par detālplānojuma, kas apstiprināts ar Dobeles novada pašvaldības domes 2024. gada 25. jūlija lēmumu Nr. </w:t>
      </w:r>
      <w:r w:rsidRPr="00C84517">
        <w:rPr>
          <w:rFonts w:eastAsia="Calibri"/>
          <w:bCs/>
          <w:lang w:val="et-EE" w:eastAsia="en-US"/>
        </w:rPr>
        <w:t>______</w:t>
      </w:r>
      <w:r w:rsidRPr="00C84517">
        <w:rPr>
          <w:rFonts w:eastAsia="Calibri"/>
          <w:color w:val="FF0000"/>
          <w:lang w:val="et-EE" w:eastAsia="en-US"/>
        </w:rPr>
        <w:t xml:space="preserve"> </w:t>
      </w:r>
      <w:r w:rsidRPr="00C84517">
        <w:rPr>
          <w:rFonts w:eastAsia="Calibri"/>
          <w:color w:val="000000"/>
          <w:lang w:val="et-EE" w:eastAsia="en-US"/>
        </w:rPr>
        <w:t>“Par detālplānojuma projekta nekustamajam īpašumam “Jaunfiņķi”, Krimūnu pagastā, Dobeles novadā apstiprināšanu” (turpmāk – Detālplānojums) īstenošanas kārtību un termiņiem.</w:t>
      </w:r>
    </w:p>
    <w:p w14:paraId="384EA6C6" w14:textId="77777777" w:rsidR="00C84517" w:rsidRPr="00C84517" w:rsidRDefault="00C84517" w:rsidP="00C84517">
      <w:pPr>
        <w:autoSpaceDE w:val="0"/>
        <w:autoSpaceDN w:val="0"/>
        <w:adjustRightInd w:val="0"/>
        <w:ind w:left="284" w:hanging="284"/>
        <w:jc w:val="both"/>
        <w:rPr>
          <w:rFonts w:eastAsia="Calibri"/>
          <w:color w:val="000000"/>
          <w:lang w:val="et-EE" w:eastAsia="en-US"/>
        </w:rPr>
      </w:pPr>
      <w:r w:rsidRPr="00C84517">
        <w:rPr>
          <w:rFonts w:eastAsia="Calibri"/>
          <w:color w:val="000000"/>
          <w:lang w:val="et-EE" w:eastAsia="en-US"/>
        </w:rPr>
        <w:t xml:space="preserve">1.2. Detālplānojuma īstenotājs īsteno Detālplānojumu saskaņā ar Līgumu, Detālplānojuma Teritorijas izmantošanas un apbūves nosacījumiem un Grafisko daļu, ievērojot spēkā esošo teritorijas plānojumu un citus normatīvos aktus. </w:t>
      </w:r>
    </w:p>
    <w:p w14:paraId="3C60D74A" w14:textId="77777777" w:rsidR="00C84517" w:rsidRPr="00C84517" w:rsidRDefault="00C84517" w:rsidP="00C84517">
      <w:pPr>
        <w:autoSpaceDE w:val="0"/>
        <w:autoSpaceDN w:val="0"/>
        <w:adjustRightInd w:val="0"/>
        <w:rPr>
          <w:rFonts w:eastAsia="Calibri"/>
          <w:color w:val="000000"/>
          <w:lang w:val="et-EE" w:eastAsia="en-US"/>
        </w:rPr>
      </w:pPr>
    </w:p>
    <w:p w14:paraId="6A301828" w14:textId="77777777" w:rsidR="00C84517" w:rsidRPr="00C84517" w:rsidRDefault="00C84517" w:rsidP="00C84517">
      <w:pPr>
        <w:widowControl w:val="0"/>
        <w:numPr>
          <w:ilvl w:val="0"/>
          <w:numId w:val="121"/>
        </w:numPr>
        <w:suppressAutoHyphens/>
        <w:autoSpaceDE w:val="0"/>
        <w:autoSpaceDN w:val="0"/>
        <w:spacing w:before="60"/>
        <w:jc w:val="center"/>
        <w:rPr>
          <w:rFonts w:eastAsia="Lucida Sans Unicode"/>
          <w:b/>
          <w:kern w:val="1"/>
        </w:rPr>
      </w:pPr>
      <w:r w:rsidRPr="00C84517">
        <w:rPr>
          <w:rFonts w:eastAsia="Lucida Sans Unicode"/>
          <w:b/>
          <w:kern w:val="1"/>
        </w:rPr>
        <w:t>LĪDZĒJU SAISTĪBAS</w:t>
      </w:r>
    </w:p>
    <w:p w14:paraId="521BB469" w14:textId="77777777" w:rsidR="00C84517" w:rsidRPr="00C84517" w:rsidRDefault="00C84517" w:rsidP="00C84517">
      <w:pPr>
        <w:widowControl w:val="0"/>
        <w:numPr>
          <w:ilvl w:val="1"/>
          <w:numId w:val="121"/>
        </w:numPr>
        <w:suppressAutoHyphens/>
        <w:autoSpaceDE w:val="0"/>
        <w:autoSpaceDN w:val="0"/>
        <w:jc w:val="both"/>
        <w:rPr>
          <w:rFonts w:eastAsia="Lucida Sans Unicode"/>
          <w:kern w:val="1"/>
        </w:rPr>
      </w:pPr>
      <w:r w:rsidRPr="00C84517">
        <w:rPr>
          <w:rFonts w:eastAsia="Lucida Sans Unicode"/>
          <w:kern w:val="1"/>
        </w:rPr>
        <w:t xml:space="preserve">Detālplānojuma īstenotājs : </w:t>
      </w:r>
    </w:p>
    <w:p w14:paraId="0BE4FFFB" w14:textId="77777777" w:rsidR="00C84517" w:rsidRPr="00C84517" w:rsidRDefault="00C84517" w:rsidP="00C84517">
      <w:pPr>
        <w:widowControl w:val="0"/>
        <w:numPr>
          <w:ilvl w:val="2"/>
          <w:numId w:val="121"/>
        </w:numPr>
        <w:suppressAutoHyphens/>
        <w:autoSpaceDE w:val="0"/>
        <w:autoSpaceDN w:val="0"/>
        <w:ind w:left="993" w:hanging="567"/>
        <w:jc w:val="both"/>
        <w:rPr>
          <w:rFonts w:eastAsia="Lucida Sans Unicode"/>
          <w:kern w:val="1"/>
        </w:rPr>
      </w:pPr>
      <w:r w:rsidRPr="00C84517">
        <w:rPr>
          <w:rFonts w:eastAsia="Lucida Sans Unicode"/>
          <w:kern w:val="1"/>
        </w:rPr>
        <w:t xml:space="preserve"> apmaksā visus ar Detālplānojuma īstenošanu (t.sk. ar nepieciešamo komunikāciju, ceļu projektēšanu un izbūvi) saistītos izdevumus;</w:t>
      </w:r>
    </w:p>
    <w:p w14:paraId="6B3CFFDF" w14:textId="77777777" w:rsidR="00C84517" w:rsidRPr="00C84517" w:rsidRDefault="00C84517" w:rsidP="00C84517">
      <w:pPr>
        <w:widowControl w:val="0"/>
        <w:numPr>
          <w:ilvl w:val="2"/>
          <w:numId w:val="121"/>
        </w:numPr>
        <w:suppressAutoHyphens/>
        <w:autoSpaceDE w:val="0"/>
        <w:autoSpaceDN w:val="0"/>
        <w:ind w:left="993" w:hanging="567"/>
        <w:jc w:val="both"/>
        <w:rPr>
          <w:rFonts w:eastAsia="Lucida Sans Unicode"/>
          <w:kern w:val="1"/>
        </w:rPr>
      </w:pPr>
      <w:r w:rsidRPr="00C84517">
        <w:rPr>
          <w:rFonts w:eastAsia="Lucida Sans Unicode"/>
          <w:kern w:val="1"/>
        </w:rPr>
        <w:t>nodrošina projektēto zemes vienību kadastrālo uzmērīšanu, zemes lietošanas mērķu aktualizāciju, reģistrāciju nekustamā īpašuma valsts kadastra informācijas sistēmā un ierakstīšanu zemesgrāmatā, nodrošinot Detālplānojuma teritorijā esošo ielu izdalīšanu un ierakstīšanu zemesgrāmatā kā patstāvīgu nekustamā īpašuma objektu;</w:t>
      </w:r>
    </w:p>
    <w:p w14:paraId="1E30F6FD" w14:textId="77777777" w:rsidR="00C84517" w:rsidRPr="00C84517" w:rsidRDefault="00C84517" w:rsidP="00C84517">
      <w:pPr>
        <w:widowControl w:val="0"/>
        <w:numPr>
          <w:ilvl w:val="2"/>
          <w:numId w:val="121"/>
        </w:numPr>
        <w:suppressAutoHyphens/>
        <w:autoSpaceDE w:val="0"/>
        <w:autoSpaceDN w:val="0"/>
        <w:ind w:left="993" w:hanging="567"/>
        <w:jc w:val="both"/>
        <w:rPr>
          <w:rFonts w:eastAsia="Lucida Sans Unicode"/>
          <w:kern w:val="1"/>
        </w:rPr>
      </w:pPr>
      <w:r w:rsidRPr="00C84517">
        <w:rPr>
          <w:rFonts w:eastAsia="Lucida Sans Unicode"/>
          <w:kern w:val="1"/>
        </w:rPr>
        <w:t>veic būvprojekta/u izstrādi jaunveidojamo koplietošanas piebraucamo ceļu un elektroapgādes tīklu izbūvei un izbūvē koplietošanas piebraucamo ceļu brauktuves ar cieto segumu</w:t>
      </w:r>
      <w:r w:rsidRPr="00C84517">
        <w:rPr>
          <w:rFonts w:eastAsia="Lucida Sans Unicode"/>
          <w:iCs/>
          <w:kern w:val="1"/>
          <w:lang w:eastAsia="da-DK"/>
        </w:rPr>
        <w:t xml:space="preserve"> 6 m platumā</w:t>
      </w:r>
      <w:r w:rsidRPr="00C84517">
        <w:rPr>
          <w:rFonts w:eastAsia="Lucida Sans Unicode"/>
          <w:kern w:val="1"/>
        </w:rPr>
        <w:t xml:space="preserve"> un elektroapgādes tīklus līdz katrai no savrupmājas apbūvei izdalītajām zemes vienībām;</w:t>
      </w:r>
    </w:p>
    <w:p w14:paraId="57800DD1" w14:textId="77777777" w:rsidR="00C84517" w:rsidRPr="00C84517" w:rsidRDefault="00C84517" w:rsidP="00C84517">
      <w:pPr>
        <w:widowControl w:val="0"/>
        <w:numPr>
          <w:ilvl w:val="2"/>
          <w:numId w:val="121"/>
        </w:numPr>
        <w:suppressAutoHyphens/>
        <w:autoSpaceDE w:val="0"/>
        <w:autoSpaceDN w:val="0"/>
        <w:ind w:left="993" w:hanging="567"/>
        <w:jc w:val="both"/>
        <w:rPr>
          <w:rFonts w:eastAsia="Lucida Sans Unicode"/>
          <w:kern w:val="1"/>
        </w:rPr>
      </w:pPr>
      <w:r w:rsidRPr="00C84517">
        <w:rPr>
          <w:rFonts w:eastAsia="Lucida Sans Unicode"/>
          <w:kern w:val="1"/>
        </w:rPr>
        <w:t xml:space="preserve"> Detālplānojuma īstenošanas rezultātā izbūvētos koplietošanas piebraucamos ceļus, komunikācijas apsaimnieko  un uztur par saviem finanšu līdzekļiem līdz īpašumu tiesību izbeigšanas brīdim;</w:t>
      </w:r>
    </w:p>
    <w:p w14:paraId="669EF6D2" w14:textId="77777777" w:rsidR="00C84517" w:rsidRPr="00C84517" w:rsidRDefault="00C84517" w:rsidP="00C84517">
      <w:pPr>
        <w:widowControl w:val="0"/>
        <w:numPr>
          <w:ilvl w:val="2"/>
          <w:numId w:val="121"/>
        </w:numPr>
        <w:suppressAutoHyphens/>
        <w:autoSpaceDE w:val="0"/>
        <w:autoSpaceDN w:val="0"/>
        <w:ind w:left="1134" w:hanging="708"/>
        <w:jc w:val="both"/>
        <w:rPr>
          <w:rFonts w:eastAsia="Lucida Sans Unicode"/>
          <w:kern w:val="1"/>
        </w:rPr>
      </w:pPr>
      <w:r w:rsidRPr="00C84517">
        <w:rPr>
          <w:rFonts w:eastAsia="Lucida Sans Unicode"/>
          <w:bCs/>
          <w:kern w:val="1"/>
        </w:rPr>
        <w:lastRenderedPageBreak/>
        <w:t xml:space="preserve"> Noslēdz ar Detālplānojuma teritorijā izveidoto zemes vienību pircējiem vienošanos par izbūvētās transporta infrastruktūras turpmāko piederību (īpašumtiesībām) un apsaimniekošanu,</w:t>
      </w:r>
    </w:p>
    <w:p w14:paraId="7B6FC5B4" w14:textId="77777777" w:rsidR="00C84517" w:rsidRPr="00C84517" w:rsidRDefault="00C84517" w:rsidP="00C84517">
      <w:pPr>
        <w:widowControl w:val="0"/>
        <w:numPr>
          <w:ilvl w:val="2"/>
          <w:numId w:val="121"/>
        </w:numPr>
        <w:suppressAutoHyphens/>
        <w:autoSpaceDE w:val="0"/>
        <w:autoSpaceDN w:val="0"/>
        <w:ind w:left="1134" w:hanging="708"/>
        <w:jc w:val="both"/>
        <w:rPr>
          <w:rFonts w:eastAsia="Lucida Sans Unicode"/>
          <w:kern w:val="1"/>
        </w:rPr>
      </w:pPr>
      <w:r w:rsidRPr="00C84517">
        <w:rPr>
          <w:rFonts w:eastAsia="Lucida Sans Unicode"/>
          <w:bCs/>
          <w:kern w:val="1"/>
        </w:rPr>
        <w:t>informē nākamos zemes vienību īpašniekus par Līguma esamību un viņu pienākumu noslēgt ar Pašvaldību Līguma 2.3.2. apakšpunktā minēto pārjaunojuma līgumu;</w:t>
      </w:r>
    </w:p>
    <w:p w14:paraId="0A008E6B" w14:textId="77777777" w:rsidR="00C84517" w:rsidRPr="00C84517" w:rsidRDefault="00C84517" w:rsidP="00C84517">
      <w:pPr>
        <w:widowControl w:val="0"/>
        <w:numPr>
          <w:ilvl w:val="2"/>
          <w:numId w:val="121"/>
        </w:numPr>
        <w:suppressAutoHyphens/>
        <w:autoSpaceDE w:val="0"/>
        <w:autoSpaceDN w:val="0"/>
        <w:ind w:left="1134" w:hanging="708"/>
        <w:jc w:val="both"/>
        <w:rPr>
          <w:rFonts w:eastAsia="Lucida Sans Unicode"/>
          <w:kern w:val="1"/>
        </w:rPr>
      </w:pPr>
      <w:r w:rsidRPr="00C84517">
        <w:rPr>
          <w:rFonts w:eastAsia="Lucida Sans Unicode"/>
          <w:kern w:val="1"/>
        </w:rPr>
        <w:t>nodrošina, ka līdz zemes vienību apbūves uzsākšanai Detālplānojuma teritorija ir sakopta un uzturēta kārtībā;</w:t>
      </w:r>
    </w:p>
    <w:p w14:paraId="52645472" w14:textId="77777777" w:rsidR="00C84517" w:rsidRPr="00C84517" w:rsidRDefault="00C84517" w:rsidP="00C84517">
      <w:pPr>
        <w:widowControl w:val="0"/>
        <w:numPr>
          <w:ilvl w:val="2"/>
          <w:numId w:val="121"/>
        </w:numPr>
        <w:suppressAutoHyphens/>
        <w:autoSpaceDE w:val="0"/>
        <w:autoSpaceDN w:val="0"/>
        <w:ind w:left="1134" w:hanging="708"/>
        <w:jc w:val="both"/>
        <w:rPr>
          <w:rFonts w:eastAsia="Lucida Sans Unicode"/>
          <w:kern w:val="1"/>
        </w:rPr>
      </w:pPr>
      <w:r w:rsidRPr="00C84517">
        <w:rPr>
          <w:rFonts w:eastAsia="Lucida Sans Unicode"/>
          <w:kern w:val="1"/>
        </w:rPr>
        <w:t>ir tiesīgs pēc pilnīgas koplietošanas piebraucamo ceļu izbūves atsavināt izbūvētos un ekspluatācijā nodotos piebraucamos ceļus pašvaldībai, vienojoties par atsavināšanas nosacījumiem. Ierosināt nodod pašvaldības īpašumā var tikai tādu ielu, kura ir izdalīta kā atsevišķa zemes vienība un kurai ir veikta kadastrālā uzmērīšana, tā izbūvēta atbilstoši Detālplānojumā paredzētajam tehniskajam risinājumam;</w:t>
      </w:r>
    </w:p>
    <w:p w14:paraId="6E086E61" w14:textId="77777777" w:rsidR="00C84517" w:rsidRPr="00C84517" w:rsidRDefault="00C84517" w:rsidP="00C84517">
      <w:pPr>
        <w:widowControl w:val="0"/>
        <w:numPr>
          <w:ilvl w:val="2"/>
          <w:numId w:val="121"/>
        </w:numPr>
        <w:suppressAutoHyphens/>
        <w:autoSpaceDE w:val="0"/>
        <w:autoSpaceDN w:val="0"/>
        <w:ind w:left="1134" w:hanging="708"/>
        <w:jc w:val="both"/>
        <w:rPr>
          <w:rFonts w:eastAsia="Lucida Sans Unicode"/>
          <w:kern w:val="1"/>
          <w:sz w:val="26"/>
          <w:szCs w:val="26"/>
        </w:rPr>
      </w:pPr>
      <w:r w:rsidRPr="00C84517">
        <w:rPr>
          <w:rFonts w:eastAsia="Lucida Sans Unicode"/>
          <w:kern w:val="1"/>
        </w:rPr>
        <w:t xml:space="preserve">apņemas Detālplānojuma īstenošanas gaitā un savrupmāju apbūves gaitā nepasliktināt </w:t>
      </w:r>
      <w:r w:rsidRPr="00C84517">
        <w:rPr>
          <w:rFonts w:eastAsia="Lucida Sans Unicode"/>
          <w:iCs/>
          <w:kern w:val="1"/>
        </w:rPr>
        <w:t>vides kvalitāti blakus savrupmāju teritorijās, nodrošinot pretputekļu pārklājumu piebraucamajam ceļam līdz cietā seguma izveidei;</w:t>
      </w:r>
    </w:p>
    <w:p w14:paraId="547F7EB1" w14:textId="77777777" w:rsidR="00C84517" w:rsidRPr="00C84517" w:rsidRDefault="00C84517" w:rsidP="00C84517">
      <w:pPr>
        <w:widowControl w:val="0"/>
        <w:numPr>
          <w:ilvl w:val="2"/>
          <w:numId w:val="121"/>
        </w:numPr>
        <w:suppressAutoHyphens/>
        <w:autoSpaceDE w:val="0"/>
        <w:autoSpaceDN w:val="0"/>
        <w:ind w:left="1134" w:hanging="708"/>
        <w:jc w:val="both"/>
        <w:rPr>
          <w:rFonts w:eastAsia="Lucida Sans Unicode"/>
          <w:kern w:val="1"/>
        </w:rPr>
      </w:pPr>
      <w:r w:rsidRPr="00C84517">
        <w:rPr>
          <w:rFonts w:eastAsia="Lucida Sans Unicode"/>
          <w:kern w:val="1"/>
        </w:rPr>
        <w:t>apņemas kompensēt zaudējumus, kas Pašvaldībai vai citām personām radušies Detālplānojuma īstenotāja vainas dēļ Detālplānojuma īstenošanas laikā neievērojot būvnormatīvus vai citus saistošus normatīvos aktus.</w:t>
      </w:r>
    </w:p>
    <w:p w14:paraId="3A2C2517" w14:textId="77777777" w:rsidR="00C84517" w:rsidRPr="00C84517" w:rsidRDefault="00C84517" w:rsidP="00C84517">
      <w:pPr>
        <w:widowControl w:val="0"/>
        <w:numPr>
          <w:ilvl w:val="1"/>
          <w:numId w:val="121"/>
        </w:numPr>
        <w:tabs>
          <w:tab w:val="left" w:pos="606"/>
        </w:tabs>
        <w:autoSpaceDE w:val="0"/>
        <w:autoSpaceDN w:val="0"/>
        <w:ind w:right="206"/>
        <w:jc w:val="both"/>
        <w:rPr>
          <w:rFonts w:eastAsia="Lucida Sans Unicode"/>
          <w:color w:val="2E74B5" w:themeColor="accent5" w:themeShade="BF"/>
          <w:kern w:val="1"/>
        </w:rPr>
      </w:pPr>
      <w:r w:rsidRPr="00C84517">
        <w:rPr>
          <w:rFonts w:eastAsia="Lucida Sans Unicode"/>
          <w:bCs/>
          <w:kern w:val="1"/>
        </w:rPr>
        <w:t xml:space="preserve"> Ēku būvniecība zemes vienībā var tikt uzsākta pēc tam, kad konkrētajai zemes vienībai nodrošināta fiziska un juridiska piekļuve pa izbūvētu un ekspluatācijā nodotu ceļu, un atbilstoši normatīvajos aktos noteiktā kārtībā izstrādātam tehniskajam projektam ir izbūvēta elektroapgāde. </w:t>
      </w:r>
    </w:p>
    <w:p w14:paraId="4A97C68F" w14:textId="77777777" w:rsidR="00C84517" w:rsidRPr="00C84517" w:rsidRDefault="00C84517" w:rsidP="00C84517">
      <w:pPr>
        <w:widowControl w:val="0"/>
        <w:numPr>
          <w:ilvl w:val="1"/>
          <w:numId w:val="121"/>
        </w:numPr>
        <w:tabs>
          <w:tab w:val="left" w:pos="606"/>
        </w:tabs>
        <w:autoSpaceDE w:val="0"/>
        <w:autoSpaceDN w:val="0"/>
        <w:ind w:right="206"/>
        <w:jc w:val="both"/>
        <w:rPr>
          <w:rFonts w:eastAsia="Lucida Sans Unicode"/>
          <w:kern w:val="1"/>
        </w:rPr>
      </w:pPr>
      <w:r w:rsidRPr="00C84517">
        <w:rPr>
          <w:rFonts w:eastAsia="Lucida Sans Unicode"/>
          <w:kern w:val="1"/>
        </w:rPr>
        <w:t xml:space="preserve"> Pašvaldība apņemas:</w:t>
      </w:r>
    </w:p>
    <w:p w14:paraId="3BA948AC" w14:textId="77777777" w:rsidR="00C84517" w:rsidRPr="00C84517" w:rsidRDefault="00C84517" w:rsidP="00C84517">
      <w:pPr>
        <w:widowControl w:val="0"/>
        <w:numPr>
          <w:ilvl w:val="2"/>
          <w:numId w:val="121"/>
        </w:numPr>
        <w:autoSpaceDE w:val="0"/>
        <w:autoSpaceDN w:val="0"/>
        <w:ind w:left="1134" w:right="206" w:hanging="708"/>
        <w:jc w:val="both"/>
        <w:rPr>
          <w:rFonts w:eastAsia="Lucida Sans Unicode"/>
          <w:kern w:val="1"/>
        </w:rPr>
      </w:pPr>
      <w:r w:rsidRPr="00C84517">
        <w:rPr>
          <w:rFonts w:eastAsia="Lucida Sans Unicode"/>
          <w:kern w:val="1"/>
        </w:rPr>
        <w:t>sniegt Detālplānojuma izstrādātājam Līguma izpildei nepieciešamo informāciju, kas ir Pašvaldības rīcībā;</w:t>
      </w:r>
    </w:p>
    <w:p w14:paraId="6855B776" w14:textId="77777777" w:rsidR="00C84517" w:rsidRPr="00C84517" w:rsidRDefault="00C84517" w:rsidP="00C84517">
      <w:pPr>
        <w:widowControl w:val="0"/>
        <w:numPr>
          <w:ilvl w:val="2"/>
          <w:numId w:val="121"/>
        </w:numPr>
        <w:autoSpaceDE w:val="0"/>
        <w:autoSpaceDN w:val="0"/>
        <w:ind w:left="1134" w:right="206" w:hanging="708"/>
        <w:jc w:val="both"/>
        <w:rPr>
          <w:rFonts w:eastAsia="Lucida Sans Unicode"/>
          <w:kern w:val="1"/>
        </w:rPr>
      </w:pPr>
      <w:r w:rsidRPr="00C84517">
        <w:rPr>
          <w:rFonts w:eastAsia="Lucida Sans Unicode"/>
          <w:bCs/>
          <w:kern w:val="1"/>
        </w:rPr>
        <w:t>noslēgt pārjaunojuma līgumu ar personām, kuras iegūst īpašuma tiesības uz Detālplānojumā ietverto nekustamo īpašumu Līguma darbības laikā;</w:t>
      </w:r>
    </w:p>
    <w:p w14:paraId="3B6C26EC" w14:textId="77777777" w:rsidR="00C84517" w:rsidRPr="00C84517" w:rsidRDefault="00C84517" w:rsidP="00C84517">
      <w:pPr>
        <w:widowControl w:val="0"/>
        <w:numPr>
          <w:ilvl w:val="2"/>
          <w:numId w:val="121"/>
        </w:numPr>
        <w:autoSpaceDE w:val="0"/>
        <w:autoSpaceDN w:val="0"/>
        <w:ind w:left="1134" w:right="206" w:hanging="708"/>
        <w:jc w:val="both"/>
        <w:rPr>
          <w:rFonts w:eastAsia="Lucida Sans Unicode"/>
          <w:kern w:val="1"/>
        </w:rPr>
      </w:pPr>
      <w:r w:rsidRPr="00C84517">
        <w:rPr>
          <w:rFonts w:eastAsia="Lucida Sans Unicode"/>
          <w:bCs/>
          <w:kern w:val="1"/>
        </w:rPr>
        <w:t>nodrošināt Detālplānojuma īstenošanas uzraudzību saskaņā ar normatīvajiem aktiem;</w:t>
      </w:r>
    </w:p>
    <w:p w14:paraId="3F1E0BA5" w14:textId="77777777" w:rsidR="00C84517" w:rsidRPr="00C84517" w:rsidRDefault="00C84517" w:rsidP="00C84517">
      <w:pPr>
        <w:widowControl w:val="0"/>
        <w:numPr>
          <w:ilvl w:val="2"/>
          <w:numId w:val="121"/>
        </w:numPr>
        <w:autoSpaceDE w:val="0"/>
        <w:autoSpaceDN w:val="0"/>
        <w:ind w:left="1134" w:right="206" w:hanging="708"/>
        <w:jc w:val="both"/>
        <w:rPr>
          <w:rFonts w:eastAsia="Lucida Sans Unicode"/>
          <w:kern w:val="1"/>
        </w:rPr>
      </w:pPr>
      <w:r w:rsidRPr="00C84517">
        <w:rPr>
          <w:rFonts w:eastAsia="Lucida Sans Unicode"/>
          <w:bCs/>
          <w:kern w:val="1"/>
        </w:rPr>
        <w:t>izstrādājot jaunu Teritorijas plānojumu, iekļaut tajā detālplānojumā paredzētos risinājumus un Teritorijas izmantošanas un apbūves noteikumus.</w:t>
      </w:r>
    </w:p>
    <w:p w14:paraId="7EB17F98" w14:textId="77777777" w:rsidR="00C84517" w:rsidRPr="00C84517" w:rsidRDefault="00C84517" w:rsidP="00C84517">
      <w:pPr>
        <w:widowControl w:val="0"/>
        <w:numPr>
          <w:ilvl w:val="1"/>
          <w:numId w:val="121"/>
        </w:numPr>
        <w:autoSpaceDE w:val="0"/>
        <w:autoSpaceDN w:val="0"/>
        <w:ind w:left="567" w:hanging="567"/>
        <w:jc w:val="both"/>
        <w:rPr>
          <w:rFonts w:eastAsia="Lucida Sans Unicode"/>
          <w:kern w:val="1"/>
        </w:rPr>
      </w:pPr>
      <w:r w:rsidRPr="00C84517">
        <w:rPr>
          <w:rFonts w:eastAsia="Lucida Sans Unicode"/>
          <w:kern w:val="1"/>
        </w:rPr>
        <w:t>Pašvaldība nesedz nekādus izdevumus, kas saistīti ar Detālplānojumā paredzēto inženierkomunikāciju un ielu būvprojektēšanu un būvniecību.</w:t>
      </w:r>
    </w:p>
    <w:p w14:paraId="7A78F56F" w14:textId="77777777" w:rsidR="00C84517" w:rsidRPr="00C84517" w:rsidRDefault="00C84517" w:rsidP="00C84517">
      <w:pPr>
        <w:autoSpaceDE w:val="0"/>
        <w:autoSpaceDN w:val="0"/>
        <w:adjustRightInd w:val="0"/>
        <w:rPr>
          <w:rFonts w:eastAsia="Calibri"/>
          <w:color w:val="000000"/>
          <w:lang w:val="et-EE" w:eastAsia="en-US"/>
        </w:rPr>
      </w:pPr>
    </w:p>
    <w:p w14:paraId="0D6C900C" w14:textId="77777777" w:rsidR="00C84517" w:rsidRPr="00C84517" w:rsidRDefault="00C84517" w:rsidP="00C84517">
      <w:pPr>
        <w:widowControl w:val="0"/>
        <w:numPr>
          <w:ilvl w:val="0"/>
          <w:numId w:val="121"/>
        </w:numPr>
        <w:autoSpaceDE w:val="0"/>
        <w:autoSpaceDN w:val="0"/>
        <w:jc w:val="center"/>
        <w:rPr>
          <w:rFonts w:eastAsia="Lucida Sans Unicode"/>
          <w:b/>
          <w:kern w:val="1"/>
        </w:rPr>
      </w:pPr>
      <w:r w:rsidRPr="00C84517">
        <w:rPr>
          <w:rFonts w:eastAsia="Lucida Sans Unicode"/>
          <w:b/>
          <w:kern w:val="1"/>
        </w:rPr>
        <w:t>DETĀLPLĀNOJUMA ĪSTENOŠANAS TERMIŅI</w:t>
      </w:r>
    </w:p>
    <w:p w14:paraId="18DEE56B" w14:textId="77777777" w:rsidR="00C84517" w:rsidRPr="00C84517" w:rsidRDefault="00C84517" w:rsidP="00C84517">
      <w:pPr>
        <w:widowControl w:val="0"/>
        <w:numPr>
          <w:ilvl w:val="1"/>
          <w:numId w:val="121"/>
        </w:numPr>
        <w:autoSpaceDE w:val="0"/>
        <w:autoSpaceDN w:val="0"/>
        <w:ind w:left="567" w:hanging="567"/>
        <w:jc w:val="both"/>
        <w:rPr>
          <w:rFonts w:eastAsia="Lucida Sans Unicode"/>
          <w:kern w:val="1"/>
        </w:rPr>
      </w:pPr>
      <w:r w:rsidRPr="00C84517">
        <w:rPr>
          <w:rFonts w:eastAsia="Lucida Sans Unicode"/>
          <w:kern w:val="1"/>
        </w:rPr>
        <w:t>Detālplānojuma īstenotājs uzsāk Detālplānojuma īstenošanu no Līguma parakstīšanas brīža un to īsteno līdz 2033.gada 31.decembrim.</w:t>
      </w:r>
    </w:p>
    <w:p w14:paraId="3A13F12B" w14:textId="77777777" w:rsidR="00C84517" w:rsidRPr="00C84517" w:rsidRDefault="00C84517" w:rsidP="00C84517">
      <w:pPr>
        <w:widowControl w:val="0"/>
        <w:numPr>
          <w:ilvl w:val="1"/>
          <w:numId w:val="121"/>
        </w:numPr>
        <w:autoSpaceDE w:val="0"/>
        <w:autoSpaceDN w:val="0"/>
        <w:ind w:left="567" w:hanging="567"/>
        <w:jc w:val="both"/>
        <w:rPr>
          <w:rFonts w:eastAsia="Lucida Sans Unicode"/>
          <w:kern w:val="1"/>
        </w:rPr>
      </w:pPr>
      <w:r w:rsidRPr="00C84517">
        <w:rPr>
          <w:rFonts w:eastAsia="Lucida Sans Unicode"/>
          <w:kern w:val="1"/>
        </w:rPr>
        <w:t>Līgums ir spēkā no Līguma noslēgšanas brīža un ir spēkā līdz Detālplānojuma īstenošanas pabeigšanai vai Līguma izbeigšanai.</w:t>
      </w:r>
    </w:p>
    <w:p w14:paraId="2A17DA69" w14:textId="77777777" w:rsidR="00C84517" w:rsidRPr="00C84517" w:rsidRDefault="00C84517" w:rsidP="00C84517">
      <w:pPr>
        <w:autoSpaceDE w:val="0"/>
        <w:autoSpaceDN w:val="0"/>
        <w:adjustRightInd w:val="0"/>
        <w:rPr>
          <w:rFonts w:eastAsia="Calibri"/>
          <w:color w:val="000000"/>
          <w:lang w:val="et-EE" w:eastAsia="en-US"/>
        </w:rPr>
      </w:pPr>
      <w:r w:rsidRPr="00C84517">
        <w:rPr>
          <w:rFonts w:eastAsia="Calibri"/>
          <w:color w:val="000000"/>
          <w:lang w:val="et-EE" w:eastAsia="en-US"/>
        </w:rPr>
        <w:t xml:space="preserve"> </w:t>
      </w:r>
    </w:p>
    <w:p w14:paraId="7022B52D" w14:textId="77777777" w:rsidR="00C84517" w:rsidRPr="00C84517" w:rsidRDefault="00C84517" w:rsidP="00C84517">
      <w:pPr>
        <w:tabs>
          <w:tab w:val="left" w:pos="4734"/>
        </w:tabs>
        <w:spacing w:before="60"/>
        <w:ind w:left="420" w:right="-1"/>
        <w:jc w:val="center"/>
        <w:rPr>
          <w:b/>
          <w:bCs/>
        </w:rPr>
      </w:pPr>
      <w:r w:rsidRPr="00C84517">
        <w:rPr>
          <w:b/>
          <w:bCs/>
        </w:rPr>
        <w:t>4. LĪGUMA GROZĪŠANAS UN IZBEIGŠANAS KĀRTĪBA</w:t>
      </w:r>
    </w:p>
    <w:p w14:paraId="7E8D60AD" w14:textId="77777777" w:rsidR="00C84517" w:rsidRPr="00C84517" w:rsidRDefault="00C84517" w:rsidP="00C84517">
      <w:pPr>
        <w:tabs>
          <w:tab w:val="left" w:pos="4734"/>
        </w:tabs>
        <w:spacing w:before="60"/>
        <w:ind w:left="426" w:right="-1" w:hanging="426"/>
        <w:jc w:val="both"/>
      </w:pPr>
      <w:r w:rsidRPr="00C84517">
        <w:t>4.1. Līgumu var grozīt vai izbeigt Pusēm savstarpēji vienojoties. Jebkuras Līguma izmaiņas vai papildinājumi tiek noformēti rakstveidā un kļūst par Līguma neatņemamu sastāvdaļu.</w:t>
      </w:r>
    </w:p>
    <w:p w14:paraId="10C2CB41" w14:textId="77777777" w:rsidR="00C84517" w:rsidRPr="00C84517" w:rsidRDefault="00C84517" w:rsidP="00C84517">
      <w:pPr>
        <w:ind w:left="426" w:hanging="426"/>
        <w:jc w:val="both"/>
      </w:pPr>
      <w:r w:rsidRPr="00C84517">
        <w:t>4.2. Pašvaldībai ir tiesības vienpusēji izbeigt Līgumu, ja Detālplānojuma izstrādātājs neievēro Līgumā noteiktās prasības un/vai normatīvos aktus, kas ir saistīti ar Līguma izpildi. Šādā gadījumā Pašvaldība nosūta Detālplānojuma izstrādātājam rakstisku brīdinājumu par konstatēto Līguma noteikumu pārkāpumu, nosakot saprātīgu termiņu tā novēršanai. Gadījumā, ja Detālplānojuma izstrādātājs termiņā nav novērsis pārkāpumu, Pašvaldība ir tiesīga izbeigt Līgumu, iesniedzot Detālplānojuma izstrādātājam vienpusēju atkāpšanās paziņojumu, kurā noteikts termiņš, ar kuru Līgums tiek izbeigts.</w:t>
      </w:r>
    </w:p>
    <w:p w14:paraId="1BFC4093" w14:textId="77777777" w:rsidR="00C84517" w:rsidRPr="00C84517" w:rsidRDefault="00C84517" w:rsidP="00C84517">
      <w:pPr>
        <w:widowControl w:val="0"/>
        <w:suppressAutoHyphens/>
        <w:autoSpaceDE w:val="0"/>
        <w:ind w:left="426" w:hanging="426"/>
        <w:jc w:val="both"/>
        <w:rPr>
          <w:sz w:val="22"/>
          <w:szCs w:val="22"/>
          <w:lang w:eastAsia="zh-CN"/>
        </w:rPr>
      </w:pPr>
      <w:r w:rsidRPr="00C84517">
        <w:rPr>
          <w:sz w:val="22"/>
          <w:szCs w:val="22"/>
          <w:lang w:eastAsia="zh-CN"/>
        </w:rPr>
        <w:t>4.3. Līgums zaudē spēku, ja Detālplānojums tiek atcelts vai atzīts par spēku zaudējušu.</w:t>
      </w:r>
    </w:p>
    <w:p w14:paraId="37461794" w14:textId="77777777" w:rsidR="00C84517" w:rsidRPr="00C84517" w:rsidRDefault="00C84517" w:rsidP="00C84517">
      <w:pPr>
        <w:tabs>
          <w:tab w:val="left" w:pos="4734"/>
        </w:tabs>
        <w:spacing w:before="60"/>
        <w:ind w:right="-1"/>
        <w:jc w:val="both"/>
      </w:pPr>
    </w:p>
    <w:p w14:paraId="170349E2" w14:textId="77777777" w:rsidR="00C84517" w:rsidRPr="00C84517" w:rsidRDefault="00C84517" w:rsidP="00C84517">
      <w:pPr>
        <w:jc w:val="center"/>
        <w:rPr>
          <w:b/>
          <w:bCs/>
        </w:rPr>
      </w:pPr>
      <w:r w:rsidRPr="00C84517">
        <w:rPr>
          <w:b/>
          <w:bCs/>
        </w:rPr>
        <w:t>5. NEPĀRVARAMA VARA</w:t>
      </w:r>
    </w:p>
    <w:p w14:paraId="743610A8" w14:textId="77777777" w:rsidR="00C84517" w:rsidRPr="00C84517" w:rsidRDefault="00C84517" w:rsidP="00C84517">
      <w:pPr>
        <w:ind w:left="426" w:hanging="426"/>
        <w:jc w:val="both"/>
      </w:pPr>
      <w:r w:rsidRPr="00C84517">
        <w:t>5.1. 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normatīvo aktu, kas būtiski ierobežo un aizskar Pušu tiesības un ietekmē uzņemtās saistības, pieņemšana un stāšanās spēkā.</w:t>
      </w:r>
    </w:p>
    <w:p w14:paraId="5929E7A7" w14:textId="77777777" w:rsidR="00C84517" w:rsidRPr="00C84517" w:rsidRDefault="00C84517" w:rsidP="00C84517">
      <w:pPr>
        <w:ind w:left="426" w:hanging="426"/>
        <w:jc w:val="both"/>
      </w:pPr>
      <w:r w:rsidRPr="00C84517">
        <w:t>5.2. Pusei, kura atsaucas uz nepārvaramas varas vai ārkārtēja rakstura apstākļu darbību, nekavējoties, bet ne vēlāk kā 3 (trīs) darba dienu laikā par šādiem apstākļiem rakstveidā jāziņo otrai Pusei.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 netiek atbrīvota no Līguma saistību izpildes.</w:t>
      </w:r>
    </w:p>
    <w:p w14:paraId="37A8DDCA" w14:textId="77777777" w:rsidR="00C84517" w:rsidRPr="00C84517" w:rsidRDefault="00C84517" w:rsidP="00C84517">
      <w:pPr>
        <w:ind w:left="426" w:hanging="426"/>
        <w:jc w:val="both"/>
      </w:pPr>
      <w:r w:rsidRPr="00C84517">
        <w:t>5.3. Nepārvaramas varas vai ārkārtēja rakstura apstākļu iestāšanās gadījumā Līguma darbības termiņš tiek pārcelts atbilstoši šādu apstākļu darbības laikam vai arī Puses vienojas par Līguma pārtraukšanu.</w:t>
      </w:r>
    </w:p>
    <w:p w14:paraId="64516C57" w14:textId="77777777" w:rsidR="00C84517" w:rsidRPr="00C84517" w:rsidRDefault="00C84517" w:rsidP="00C84517">
      <w:pPr>
        <w:rPr>
          <w:b/>
        </w:rPr>
      </w:pPr>
    </w:p>
    <w:p w14:paraId="22B63D45" w14:textId="77777777" w:rsidR="00C84517" w:rsidRPr="00C84517" w:rsidRDefault="00C84517" w:rsidP="00C84517">
      <w:pPr>
        <w:ind w:left="2520" w:firstLine="360"/>
        <w:rPr>
          <w:b/>
        </w:rPr>
      </w:pPr>
      <w:r w:rsidRPr="00C84517">
        <w:rPr>
          <w:b/>
        </w:rPr>
        <w:t>6. STRĪDU RISINĀŠANAS KĀRTĪBA</w:t>
      </w:r>
    </w:p>
    <w:p w14:paraId="4459369D" w14:textId="77777777" w:rsidR="00C84517" w:rsidRPr="00C84517" w:rsidRDefault="00C84517" w:rsidP="00C84517">
      <w:pPr>
        <w:tabs>
          <w:tab w:val="left" w:pos="180"/>
          <w:tab w:val="left" w:pos="360"/>
          <w:tab w:val="left" w:pos="1080"/>
        </w:tabs>
        <w:ind w:firstLine="720"/>
        <w:jc w:val="both"/>
      </w:pPr>
      <w:r w:rsidRPr="00C84517">
        <w:t xml:space="preserve">Jebkuras nesaskaņas, domstarpības vai strīdus saistībā ar Līgumu Puses risina savstarpēju sarunu ceļā. Gadījumā, ja Puses 30 (trīsdesmit) dienu laikā nespēj vienoties, strīds risināms </w:t>
      </w:r>
      <w:hyperlink r:id="rId38" w:tgtFrame="_blank" w:history="1">
        <w:r w:rsidRPr="00C84517">
          <w:t>Administratīvā procesa likumā</w:t>
        </w:r>
      </w:hyperlink>
      <w:r w:rsidRPr="00C84517">
        <w:t xml:space="preserve"> noteiktajā kārtībā. </w:t>
      </w:r>
    </w:p>
    <w:p w14:paraId="2D9107DE" w14:textId="77777777" w:rsidR="00C84517" w:rsidRPr="00C84517" w:rsidRDefault="00C84517" w:rsidP="00C84517">
      <w:pPr>
        <w:tabs>
          <w:tab w:val="left" w:pos="180"/>
          <w:tab w:val="left" w:pos="360"/>
          <w:tab w:val="left" w:pos="1080"/>
        </w:tabs>
        <w:ind w:firstLine="720"/>
        <w:jc w:val="both"/>
      </w:pPr>
    </w:p>
    <w:p w14:paraId="2FE79987" w14:textId="77777777" w:rsidR="00C84517" w:rsidRPr="00C84517" w:rsidRDefault="00C84517" w:rsidP="00C84517">
      <w:pPr>
        <w:tabs>
          <w:tab w:val="left" w:pos="180"/>
          <w:tab w:val="left" w:pos="360"/>
          <w:tab w:val="left" w:pos="1080"/>
        </w:tabs>
        <w:ind w:firstLine="720"/>
        <w:jc w:val="center"/>
        <w:rPr>
          <w:b/>
          <w:bCs/>
        </w:rPr>
      </w:pPr>
      <w:r w:rsidRPr="00C84517">
        <w:rPr>
          <w:b/>
          <w:bCs/>
        </w:rPr>
        <w:t>7. NOSLĒGUMA NOTEIKUMI</w:t>
      </w:r>
    </w:p>
    <w:p w14:paraId="62F9ADA0" w14:textId="77777777" w:rsidR="00C84517" w:rsidRPr="00C84517" w:rsidRDefault="00C84517" w:rsidP="00C84517">
      <w:pPr>
        <w:widowControl w:val="0"/>
        <w:numPr>
          <w:ilvl w:val="1"/>
          <w:numId w:val="122"/>
        </w:numPr>
        <w:tabs>
          <w:tab w:val="left" w:pos="180"/>
          <w:tab w:val="left" w:pos="360"/>
          <w:tab w:val="left" w:pos="1080"/>
        </w:tabs>
        <w:autoSpaceDE w:val="0"/>
        <w:autoSpaceDN w:val="0"/>
        <w:jc w:val="both"/>
        <w:rPr>
          <w:rFonts w:eastAsia="Lucida Sans Unicode"/>
          <w:kern w:val="1"/>
        </w:rPr>
      </w:pPr>
      <w:r w:rsidRPr="00C84517">
        <w:rPr>
          <w:rFonts w:eastAsia="Lucida Sans Unicode"/>
          <w:kern w:val="1"/>
        </w:rPr>
        <w:t xml:space="preserve"> Visas pārējās Pušu savstarpējās tiesiskās attiecības, kas nav atrunātas Līgumā, regulējamas saskaņā ar Latvijas Republikā spēkā esošajiem normatīvajiem aktiem.</w:t>
      </w:r>
    </w:p>
    <w:p w14:paraId="1F86CE4F" w14:textId="77777777" w:rsidR="00C84517" w:rsidRPr="00C84517" w:rsidRDefault="00C84517" w:rsidP="00C84517">
      <w:pPr>
        <w:widowControl w:val="0"/>
        <w:numPr>
          <w:ilvl w:val="1"/>
          <w:numId w:val="122"/>
        </w:numPr>
        <w:tabs>
          <w:tab w:val="left" w:pos="180"/>
          <w:tab w:val="left" w:pos="360"/>
          <w:tab w:val="left" w:pos="1080"/>
        </w:tabs>
        <w:autoSpaceDE w:val="0"/>
        <w:autoSpaceDN w:val="0"/>
        <w:jc w:val="both"/>
        <w:rPr>
          <w:rFonts w:eastAsia="Lucida Sans Unicode"/>
          <w:kern w:val="1"/>
        </w:rPr>
      </w:pPr>
      <w:r w:rsidRPr="00C84517">
        <w:rPr>
          <w:rFonts w:eastAsia="Lucida Sans Unicode"/>
          <w:kern w:val="1"/>
        </w:rPr>
        <w:t xml:space="preserve"> Līgums sagatavots un parakstīts elektroniski uz 3 (trīs) lapām.</w:t>
      </w:r>
    </w:p>
    <w:p w14:paraId="11A577DB" w14:textId="77777777" w:rsidR="00C84517" w:rsidRPr="00C84517" w:rsidRDefault="00C84517" w:rsidP="00C84517">
      <w:pPr>
        <w:tabs>
          <w:tab w:val="left" w:pos="180"/>
          <w:tab w:val="left" w:pos="360"/>
          <w:tab w:val="left" w:pos="1080"/>
        </w:tabs>
        <w:jc w:val="both"/>
      </w:pPr>
    </w:p>
    <w:p w14:paraId="13F3C728" w14:textId="77777777" w:rsidR="00C84517" w:rsidRPr="00C84517" w:rsidRDefault="00C84517" w:rsidP="00C84517">
      <w:pPr>
        <w:widowControl w:val="0"/>
        <w:numPr>
          <w:ilvl w:val="0"/>
          <w:numId w:val="122"/>
        </w:numPr>
        <w:tabs>
          <w:tab w:val="left" w:pos="180"/>
          <w:tab w:val="left" w:pos="360"/>
          <w:tab w:val="left" w:pos="540"/>
          <w:tab w:val="left" w:pos="1080"/>
        </w:tabs>
        <w:autoSpaceDE w:val="0"/>
        <w:autoSpaceDN w:val="0"/>
        <w:jc w:val="center"/>
        <w:rPr>
          <w:rFonts w:eastAsia="Lucida Sans Unicode"/>
          <w:b/>
          <w:kern w:val="1"/>
        </w:rPr>
      </w:pPr>
      <w:r w:rsidRPr="00C84517">
        <w:rPr>
          <w:rFonts w:eastAsia="Lucida Sans Unicode"/>
          <w:b/>
          <w:kern w:val="1"/>
        </w:rPr>
        <w:t>PUŠU REKVIZĪTI UN PARAKSTI</w:t>
      </w:r>
    </w:p>
    <w:p w14:paraId="0A2BFEA9" w14:textId="77777777" w:rsidR="00C84517" w:rsidRPr="00C84517" w:rsidRDefault="00C84517" w:rsidP="00C84517">
      <w:pPr>
        <w:widowControl w:val="0"/>
        <w:tabs>
          <w:tab w:val="left" w:pos="180"/>
          <w:tab w:val="left" w:pos="360"/>
          <w:tab w:val="left" w:pos="540"/>
          <w:tab w:val="left" w:pos="1080"/>
        </w:tabs>
        <w:suppressAutoHyphens/>
        <w:ind w:left="360"/>
        <w:rPr>
          <w:rFonts w:eastAsia="Lucida Sans Unicode"/>
          <w:b/>
          <w:kern w:val="1"/>
        </w:rPr>
      </w:pPr>
    </w:p>
    <w:tbl>
      <w:tblPr>
        <w:tblW w:w="9553" w:type="dxa"/>
        <w:tblCellMar>
          <w:left w:w="10" w:type="dxa"/>
          <w:right w:w="10" w:type="dxa"/>
        </w:tblCellMar>
        <w:tblLook w:val="04A0" w:firstRow="1" w:lastRow="0" w:firstColumn="1" w:lastColumn="0" w:noHBand="0" w:noVBand="1"/>
      </w:tblPr>
      <w:tblGrid>
        <w:gridCol w:w="5070"/>
        <w:gridCol w:w="4483"/>
      </w:tblGrid>
      <w:tr w:rsidR="00C84517" w:rsidRPr="00C84517" w14:paraId="4FE7A119" w14:textId="77777777" w:rsidTr="008F1E80">
        <w:tc>
          <w:tcPr>
            <w:tcW w:w="5070" w:type="dxa"/>
            <w:shd w:val="clear" w:color="auto" w:fill="FFFFFF"/>
            <w:tcMar>
              <w:top w:w="0" w:type="dxa"/>
              <w:left w:w="108" w:type="dxa"/>
              <w:bottom w:w="0" w:type="dxa"/>
              <w:right w:w="108" w:type="dxa"/>
            </w:tcMar>
          </w:tcPr>
          <w:p w14:paraId="54D5448D" w14:textId="77777777" w:rsidR="00C84517" w:rsidRPr="00C84517" w:rsidRDefault="00C84517" w:rsidP="00C84517">
            <w:r w:rsidRPr="00C84517">
              <w:rPr>
                <w:b/>
                <w:bCs/>
              </w:rPr>
              <w:t>Pašvaldība</w:t>
            </w:r>
          </w:p>
        </w:tc>
        <w:tc>
          <w:tcPr>
            <w:tcW w:w="4483" w:type="dxa"/>
            <w:shd w:val="clear" w:color="auto" w:fill="FFFFFF"/>
            <w:tcMar>
              <w:top w:w="0" w:type="dxa"/>
              <w:left w:w="108" w:type="dxa"/>
              <w:bottom w:w="0" w:type="dxa"/>
              <w:right w:w="108" w:type="dxa"/>
            </w:tcMar>
          </w:tcPr>
          <w:p w14:paraId="14B3C70B" w14:textId="77777777" w:rsidR="00C84517" w:rsidRPr="00C84517" w:rsidRDefault="00C84517" w:rsidP="00C84517">
            <w:r w:rsidRPr="00C84517">
              <w:rPr>
                <w:b/>
                <w:bCs/>
              </w:rPr>
              <w:t>Detālplānojuma izstrādes ierosinātājs</w:t>
            </w:r>
          </w:p>
        </w:tc>
      </w:tr>
      <w:tr w:rsidR="00C84517" w:rsidRPr="00C84517" w14:paraId="4B346A3C" w14:textId="77777777" w:rsidTr="008F1E80">
        <w:tc>
          <w:tcPr>
            <w:tcW w:w="5070" w:type="dxa"/>
            <w:shd w:val="clear" w:color="auto" w:fill="FFFFFF"/>
            <w:tcMar>
              <w:top w:w="0" w:type="dxa"/>
              <w:left w:w="108" w:type="dxa"/>
              <w:bottom w:w="0" w:type="dxa"/>
              <w:right w:w="108" w:type="dxa"/>
            </w:tcMar>
          </w:tcPr>
          <w:p w14:paraId="041C2D74" w14:textId="77777777" w:rsidR="00C84517" w:rsidRPr="00C84517" w:rsidRDefault="00C84517" w:rsidP="00C84517">
            <w:pPr>
              <w:rPr>
                <w:b/>
              </w:rPr>
            </w:pPr>
            <w:r w:rsidRPr="00C84517">
              <w:rPr>
                <w:b/>
              </w:rPr>
              <w:t xml:space="preserve">Dobeles  novada pašvaldība </w:t>
            </w:r>
          </w:p>
          <w:p w14:paraId="480867CC" w14:textId="77777777" w:rsidR="00C84517" w:rsidRPr="00C84517" w:rsidRDefault="00C84517" w:rsidP="00C84517">
            <w:r w:rsidRPr="00C84517">
              <w:t xml:space="preserve"> NMK 90009115092</w:t>
            </w:r>
          </w:p>
          <w:p w14:paraId="0582E0D8" w14:textId="77777777" w:rsidR="00C84517" w:rsidRPr="00C84517" w:rsidRDefault="00C84517" w:rsidP="00C84517">
            <w:r w:rsidRPr="00C84517">
              <w:t xml:space="preserve">Brīvības iela 17, Dobele, </w:t>
            </w:r>
          </w:p>
          <w:p w14:paraId="08F868E2" w14:textId="77777777" w:rsidR="00C84517" w:rsidRPr="00C84517" w:rsidRDefault="00C84517" w:rsidP="00C84517">
            <w:r w:rsidRPr="00C84517">
              <w:t>Dobeles novads, LV-3701</w:t>
            </w:r>
          </w:p>
        </w:tc>
        <w:tc>
          <w:tcPr>
            <w:tcW w:w="4483" w:type="dxa"/>
            <w:shd w:val="clear" w:color="auto" w:fill="FFFFFF"/>
            <w:tcMar>
              <w:top w:w="0" w:type="dxa"/>
              <w:left w:w="108" w:type="dxa"/>
              <w:bottom w:w="0" w:type="dxa"/>
              <w:right w:w="108" w:type="dxa"/>
            </w:tcMar>
          </w:tcPr>
          <w:p w14:paraId="3CDC523C" w14:textId="77777777" w:rsidR="00C84517" w:rsidRPr="00C84517" w:rsidRDefault="00C84517" w:rsidP="00C84517">
            <w:r w:rsidRPr="00C84517">
              <w:rPr>
                <w:b/>
              </w:rPr>
              <w:t>Igors Benze</w:t>
            </w:r>
          </w:p>
          <w:p w14:paraId="6B4BA11C" w14:textId="3670590F" w:rsidR="00C84517" w:rsidRPr="00C84517" w:rsidRDefault="00C84517" w:rsidP="00C84517">
            <w:r w:rsidRPr="00C84517">
              <w:t xml:space="preserve">Personas kods </w:t>
            </w:r>
            <w:r w:rsidR="0010174F">
              <w:t>[..]</w:t>
            </w:r>
          </w:p>
          <w:p w14:paraId="4F709CCB" w14:textId="77777777" w:rsidR="00C84517" w:rsidRPr="00C84517" w:rsidRDefault="00C84517" w:rsidP="00C84517">
            <w:bookmarkStart w:id="11" w:name="_Hlk172010452"/>
            <w:r w:rsidRPr="00C84517">
              <w:t xml:space="preserve">Sargu iela 22, </w:t>
            </w:r>
          </w:p>
          <w:p w14:paraId="2E3BE7B2" w14:textId="77777777" w:rsidR="00C84517" w:rsidRPr="00C84517" w:rsidRDefault="00C84517" w:rsidP="00C84517">
            <w:r w:rsidRPr="00C84517">
              <w:t>Jelgava, LV-3008</w:t>
            </w:r>
            <w:bookmarkEnd w:id="11"/>
          </w:p>
        </w:tc>
      </w:tr>
      <w:tr w:rsidR="00C84517" w:rsidRPr="00C84517" w14:paraId="2CD3C673" w14:textId="77777777" w:rsidTr="008F1E80">
        <w:tc>
          <w:tcPr>
            <w:tcW w:w="5070" w:type="dxa"/>
            <w:shd w:val="clear" w:color="auto" w:fill="FFFFFF"/>
            <w:tcMar>
              <w:top w:w="0" w:type="dxa"/>
              <w:left w:w="108" w:type="dxa"/>
              <w:bottom w:w="0" w:type="dxa"/>
              <w:right w:w="108" w:type="dxa"/>
            </w:tcMar>
          </w:tcPr>
          <w:p w14:paraId="34DC6015" w14:textId="77777777" w:rsidR="00C84517" w:rsidRPr="00C84517" w:rsidRDefault="00C84517" w:rsidP="00C84517">
            <w:pPr>
              <w:spacing w:after="120"/>
            </w:pPr>
          </w:p>
          <w:p w14:paraId="055EC8C5" w14:textId="77777777" w:rsidR="00C84517" w:rsidRPr="00C84517" w:rsidRDefault="00C84517" w:rsidP="00C84517">
            <w:pPr>
              <w:spacing w:after="120"/>
            </w:pPr>
            <w:r w:rsidRPr="00C84517">
              <w:rPr>
                <w:u w:val="single"/>
              </w:rPr>
              <w:t>*paraksts____________________</w:t>
            </w:r>
          </w:p>
          <w:p w14:paraId="2048D774" w14:textId="77777777" w:rsidR="00C84517" w:rsidRPr="00C84517" w:rsidRDefault="00C84517" w:rsidP="00C84517">
            <w:pPr>
              <w:spacing w:after="120"/>
            </w:pPr>
            <w:r w:rsidRPr="00C84517">
              <w:t>/Agris Vilks/</w:t>
            </w:r>
          </w:p>
        </w:tc>
        <w:tc>
          <w:tcPr>
            <w:tcW w:w="4483" w:type="dxa"/>
            <w:shd w:val="clear" w:color="auto" w:fill="FFFFFF"/>
            <w:tcMar>
              <w:top w:w="0" w:type="dxa"/>
              <w:left w:w="108" w:type="dxa"/>
              <w:bottom w:w="0" w:type="dxa"/>
              <w:right w:w="108" w:type="dxa"/>
            </w:tcMar>
          </w:tcPr>
          <w:p w14:paraId="257E4539" w14:textId="77777777" w:rsidR="00C84517" w:rsidRPr="00C84517" w:rsidRDefault="00C84517" w:rsidP="00C84517">
            <w:pPr>
              <w:spacing w:after="120"/>
            </w:pPr>
            <w:r w:rsidRPr="00C84517">
              <w:t> </w:t>
            </w:r>
          </w:p>
          <w:p w14:paraId="78326B81" w14:textId="77777777" w:rsidR="00C84517" w:rsidRPr="00C84517" w:rsidRDefault="00C84517" w:rsidP="00C84517">
            <w:pPr>
              <w:spacing w:after="120"/>
            </w:pPr>
            <w:r w:rsidRPr="00C84517">
              <w:rPr>
                <w:u w:val="single"/>
              </w:rPr>
              <w:t>*paraksts____________________</w:t>
            </w:r>
          </w:p>
          <w:p w14:paraId="41531EDC" w14:textId="77777777" w:rsidR="00C84517" w:rsidRPr="00C84517" w:rsidRDefault="00C84517" w:rsidP="00C84517">
            <w:pPr>
              <w:spacing w:after="120"/>
            </w:pPr>
            <w:r w:rsidRPr="00C84517">
              <w:t>/Igors Benze/</w:t>
            </w:r>
          </w:p>
        </w:tc>
      </w:tr>
    </w:tbl>
    <w:p w14:paraId="5370EC2A" w14:textId="77777777" w:rsidR="00C84517" w:rsidRPr="00C84517" w:rsidRDefault="00C84517" w:rsidP="00C84517">
      <w:pPr>
        <w:tabs>
          <w:tab w:val="left" w:pos="180"/>
          <w:tab w:val="left" w:pos="360"/>
          <w:tab w:val="left" w:pos="540"/>
          <w:tab w:val="left" w:pos="1080"/>
        </w:tabs>
        <w:jc w:val="center"/>
        <w:rPr>
          <w:b/>
        </w:rPr>
      </w:pPr>
    </w:p>
    <w:p w14:paraId="2E20DE8D" w14:textId="77777777" w:rsidR="00C84517" w:rsidRPr="00C84517" w:rsidRDefault="00C84517" w:rsidP="00C84517">
      <w:pPr>
        <w:tabs>
          <w:tab w:val="left" w:pos="180"/>
          <w:tab w:val="left" w:pos="360"/>
          <w:tab w:val="left" w:pos="540"/>
          <w:tab w:val="left" w:pos="1080"/>
        </w:tabs>
        <w:jc w:val="center"/>
        <w:rPr>
          <w:b/>
        </w:rPr>
      </w:pPr>
    </w:p>
    <w:p w14:paraId="3E069227" w14:textId="77777777" w:rsidR="00C84517" w:rsidRPr="00C84517" w:rsidRDefault="00C84517" w:rsidP="00C84517">
      <w:pPr>
        <w:tabs>
          <w:tab w:val="left" w:pos="180"/>
          <w:tab w:val="left" w:pos="360"/>
          <w:tab w:val="left" w:pos="540"/>
          <w:tab w:val="left" w:pos="1080"/>
        </w:tabs>
        <w:jc w:val="center"/>
        <w:rPr>
          <w:bCs/>
        </w:rPr>
      </w:pPr>
      <w:r w:rsidRPr="00C84517">
        <w:rPr>
          <w:bCs/>
        </w:rPr>
        <w:t>*ŠIS DOKUMENTS IR PARAKSTĪTS AR DROŠU ELEKTRONISKO PARAKSTU UN SATUR LAIKA ZĪMOGU</w:t>
      </w:r>
    </w:p>
    <w:p w14:paraId="1D21AE39" w14:textId="77777777" w:rsidR="00C84517" w:rsidRPr="00C84517" w:rsidRDefault="00C84517" w:rsidP="00C84517">
      <w:pPr>
        <w:tabs>
          <w:tab w:val="left" w:pos="5340"/>
        </w:tabs>
      </w:pPr>
    </w:p>
    <w:p w14:paraId="30258232" w14:textId="77777777" w:rsidR="00C84517" w:rsidRPr="00C84517" w:rsidRDefault="00C84517" w:rsidP="00C84517">
      <w:pPr>
        <w:autoSpaceDE w:val="0"/>
        <w:autoSpaceDN w:val="0"/>
        <w:adjustRightInd w:val="0"/>
        <w:rPr>
          <w:rFonts w:eastAsia="Calibri"/>
          <w:color w:val="000000"/>
          <w:lang w:val="et-EE" w:eastAsia="en-US"/>
        </w:rPr>
      </w:pPr>
    </w:p>
    <w:p w14:paraId="2A008890" w14:textId="77777777" w:rsidR="00C84517" w:rsidRPr="00C84517" w:rsidRDefault="00C84517" w:rsidP="00C84517">
      <w:pPr>
        <w:jc w:val="both"/>
        <w:rPr>
          <w:lang w:val="et-EE"/>
        </w:rPr>
      </w:pPr>
    </w:p>
    <w:p w14:paraId="521CD715"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37BEE0B5" wp14:editId="30BF6223">
            <wp:extent cx="676275" cy="752475"/>
            <wp:effectExtent l="0" t="0" r="9525" b="9525"/>
            <wp:docPr id="3904590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74318C" w14:textId="77777777" w:rsidR="00C84517" w:rsidRPr="00C84517" w:rsidRDefault="00C84517" w:rsidP="00C84517">
      <w:pPr>
        <w:tabs>
          <w:tab w:val="center" w:pos="4153"/>
          <w:tab w:val="right" w:pos="8306"/>
        </w:tabs>
        <w:jc w:val="center"/>
        <w:rPr>
          <w:sz w:val="20"/>
        </w:rPr>
      </w:pPr>
      <w:r w:rsidRPr="00C84517">
        <w:rPr>
          <w:sz w:val="20"/>
        </w:rPr>
        <w:t>LATVIJAS REPUBLIKA</w:t>
      </w:r>
    </w:p>
    <w:p w14:paraId="7F9D976E"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5BC7536A"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08D7FE79"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39" w:history="1">
        <w:r w:rsidRPr="00C84517">
          <w:rPr>
            <w:rFonts w:eastAsia="Calibri"/>
            <w:color w:val="000000"/>
            <w:sz w:val="16"/>
            <w:szCs w:val="16"/>
            <w:u w:val="single"/>
          </w:rPr>
          <w:t>dome@dobele.lv</w:t>
        </w:r>
      </w:hyperlink>
    </w:p>
    <w:p w14:paraId="614A3030" w14:textId="77777777" w:rsidR="00C84517" w:rsidRPr="00C84517" w:rsidRDefault="00C84517" w:rsidP="00C84517">
      <w:pPr>
        <w:autoSpaceDE w:val="0"/>
        <w:autoSpaceDN w:val="0"/>
        <w:adjustRightInd w:val="0"/>
        <w:jc w:val="center"/>
        <w:rPr>
          <w:rFonts w:eastAsia="Calibri"/>
          <w:b/>
          <w:bCs/>
          <w:color w:val="000000"/>
          <w:lang w:val="et-EE" w:eastAsia="en-US"/>
        </w:rPr>
      </w:pPr>
    </w:p>
    <w:p w14:paraId="76277F2B" w14:textId="77777777" w:rsidR="00C84517" w:rsidRPr="00C84517" w:rsidRDefault="00C84517" w:rsidP="00C84517">
      <w:pPr>
        <w:jc w:val="center"/>
        <w:rPr>
          <w:rFonts w:eastAsia="Calibri"/>
          <w:b/>
          <w:lang w:eastAsia="en-US"/>
        </w:rPr>
      </w:pPr>
      <w:r w:rsidRPr="00C84517">
        <w:rPr>
          <w:rFonts w:eastAsia="Calibri"/>
          <w:b/>
          <w:lang w:eastAsia="en-US"/>
        </w:rPr>
        <w:t>LĒMUMS</w:t>
      </w:r>
    </w:p>
    <w:p w14:paraId="64469DBD" w14:textId="77777777" w:rsidR="00C84517" w:rsidRPr="00C84517" w:rsidRDefault="00C84517" w:rsidP="00C84517">
      <w:pPr>
        <w:jc w:val="center"/>
        <w:rPr>
          <w:rFonts w:eastAsia="Calibri"/>
          <w:b/>
          <w:lang w:eastAsia="en-US"/>
        </w:rPr>
      </w:pPr>
      <w:r w:rsidRPr="00C84517">
        <w:rPr>
          <w:rFonts w:eastAsia="Calibri"/>
          <w:b/>
          <w:lang w:eastAsia="en-US"/>
        </w:rPr>
        <w:t>Dobelē</w:t>
      </w:r>
    </w:p>
    <w:p w14:paraId="041E4517" w14:textId="77777777" w:rsidR="00C84517" w:rsidRPr="00C84517" w:rsidRDefault="00C84517" w:rsidP="00C84517">
      <w:pPr>
        <w:jc w:val="both"/>
        <w:rPr>
          <w:rFonts w:eastAsia="Calibri"/>
          <w:b/>
          <w:sz w:val="20"/>
          <w:szCs w:val="20"/>
          <w:lang w:eastAsia="en-US"/>
        </w:rPr>
      </w:pPr>
    </w:p>
    <w:p w14:paraId="184D2646" w14:textId="19AE11A1" w:rsidR="00C84517" w:rsidRPr="00C84517" w:rsidRDefault="00C84517" w:rsidP="00C84517">
      <w:pPr>
        <w:tabs>
          <w:tab w:val="center" w:pos="4153"/>
          <w:tab w:val="right" w:pos="8306"/>
          <w:tab w:val="right" w:pos="9498"/>
        </w:tabs>
        <w:rPr>
          <w:color w:val="000000"/>
        </w:rPr>
      </w:pPr>
      <w:r w:rsidRPr="00C84517">
        <w:rPr>
          <w:b/>
        </w:rPr>
        <w:t xml:space="preserve">2024. gada 25. jūlijā                                                                                                 </w:t>
      </w:r>
      <w:r w:rsidRPr="00C84517">
        <w:rPr>
          <w:b/>
          <w:color w:val="000000"/>
        </w:rPr>
        <w:t>Nr.</w:t>
      </w:r>
      <w:r w:rsidR="00B740DB">
        <w:rPr>
          <w:b/>
          <w:color w:val="000000"/>
        </w:rPr>
        <w:t>260</w:t>
      </w:r>
      <w:r w:rsidRPr="00C84517">
        <w:rPr>
          <w:b/>
          <w:color w:val="000000"/>
        </w:rPr>
        <w:t>/10</w:t>
      </w:r>
    </w:p>
    <w:p w14:paraId="62C217A1" w14:textId="77777777" w:rsidR="00C84517" w:rsidRPr="00C84517" w:rsidRDefault="00C84517" w:rsidP="00C84517">
      <w:pPr>
        <w:widowControl w:val="0"/>
        <w:suppressAutoHyphens/>
        <w:autoSpaceDE w:val="0"/>
        <w:jc w:val="both"/>
        <w:rPr>
          <w:sz w:val="22"/>
          <w:szCs w:val="22"/>
          <w:lang w:val="x-none" w:eastAsia="zh-CN"/>
        </w:rPr>
      </w:pPr>
    </w:p>
    <w:p w14:paraId="4B117146" w14:textId="77777777" w:rsidR="00C84517" w:rsidRPr="00C84517" w:rsidRDefault="00C84517" w:rsidP="00C84517">
      <w:pPr>
        <w:widowControl w:val="0"/>
        <w:suppressAutoHyphens/>
        <w:autoSpaceDE w:val="0"/>
        <w:jc w:val="both"/>
        <w:rPr>
          <w:sz w:val="22"/>
          <w:szCs w:val="22"/>
          <w:lang w:val="x-none" w:eastAsia="zh-CN"/>
        </w:rPr>
      </w:pPr>
    </w:p>
    <w:p w14:paraId="773378F2" w14:textId="77777777" w:rsidR="00C84517" w:rsidRPr="00C84517" w:rsidRDefault="00C84517" w:rsidP="00C84517">
      <w:pPr>
        <w:jc w:val="center"/>
        <w:rPr>
          <w:b/>
          <w:u w:val="single"/>
        </w:rPr>
      </w:pPr>
      <w:r w:rsidRPr="00C84517">
        <w:rPr>
          <w:b/>
          <w:u w:val="single"/>
        </w:rPr>
        <w:t>Par atļauju lauksaimniecības zemes ierīkošanai mežā nekustamajā īpašumā “Lielmaikaiši”, Augstkalnes pagastā, Dobeles novadā</w:t>
      </w:r>
    </w:p>
    <w:p w14:paraId="0CB3D90C" w14:textId="77777777" w:rsidR="00C84517" w:rsidRPr="00C84517" w:rsidRDefault="00C84517" w:rsidP="00C84517">
      <w:pPr>
        <w:jc w:val="center"/>
        <w:rPr>
          <w:b/>
          <w:u w:val="single"/>
        </w:rPr>
      </w:pPr>
    </w:p>
    <w:p w14:paraId="6A9A6205" w14:textId="3DFA53A8" w:rsidR="00C84517" w:rsidRPr="00C84517" w:rsidRDefault="00C84517" w:rsidP="00C84517">
      <w:pPr>
        <w:spacing w:line="276" w:lineRule="auto"/>
        <w:ind w:firstLine="720"/>
        <w:jc w:val="both"/>
      </w:pPr>
      <w:r w:rsidRPr="00C84517">
        <w:t xml:space="preserve">Dobeles novada pašvaldība (turpmāk – pašvaldība) izskatīja </w:t>
      </w:r>
      <w:r w:rsidR="00537593">
        <w:t>[..]</w:t>
      </w:r>
      <w:r w:rsidRPr="00C84517">
        <w:t xml:space="preserve">, personas kods </w:t>
      </w:r>
      <w:r w:rsidR="00537593">
        <w:t>[..]</w:t>
      </w:r>
      <w:r w:rsidRPr="00C84517">
        <w:t>, iesniegumu par atļauju lauksaimniecības zemes ierīkošanai mežā nekustamā īpašuma “Lielmaikaiši” (kadastra Nr. 46440050186) zemes vienībā ar kadastra apzīmējumu 46440050186, Augstkalnes pagastā, Dobeles novadā (turpmāk - nekustamais īpašums “Lielmaikaiši”) 0,17 ha platībā.</w:t>
      </w:r>
    </w:p>
    <w:p w14:paraId="3FAF50A7" w14:textId="77777777" w:rsidR="00C84517" w:rsidRPr="00C84517" w:rsidRDefault="00C84517" w:rsidP="00C84517">
      <w:pPr>
        <w:spacing w:line="276" w:lineRule="auto"/>
        <w:ind w:firstLine="720"/>
        <w:jc w:val="both"/>
      </w:pPr>
      <w:r w:rsidRPr="00C84517">
        <w:t>Saskaņā ar Dobeles novada pašvaldības domes saistošajiem noteikumiem Nr. 3 “Dobeles novada teritorijas plānojuma 2013.-2025. gadam grozījumu teritorijas izmantošanas un apbūves noteikumi un grafiskā daļa ” (apstiprināti ar Dobeles novada domes</w:t>
      </w:r>
      <w:r w:rsidRPr="00C84517">
        <w:rPr>
          <w:b/>
        </w:rPr>
        <w:t xml:space="preserve"> </w:t>
      </w:r>
      <w:r w:rsidRPr="00C84517">
        <w:t xml:space="preserve">2017. gada 27. jūlija lēmumu Nr. 187/9 „Par Dobeles novada teritorijas plānojuma 2013.-2025. gadam grozījumu un Vides pārskata apstiprināšanu”), atmežošanai paredzētā platība atrodas lauksaimniecības teritorijā. </w:t>
      </w:r>
    </w:p>
    <w:p w14:paraId="43B5F3A7" w14:textId="77777777" w:rsidR="00C84517" w:rsidRPr="00C84517" w:rsidRDefault="00C84517" w:rsidP="00C84517">
      <w:pPr>
        <w:spacing w:line="276" w:lineRule="auto"/>
        <w:ind w:firstLine="720"/>
        <w:jc w:val="both"/>
      </w:pPr>
      <w:r w:rsidRPr="00C84517">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36513778" w14:textId="77777777" w:rsidR="00C84517" w:rsidRPr="00C84517" w:rsidRDefault="00C84517" w:rsidP="00C84517">
      <w:pPr>
        <w:spacing w:line="276" w:lineRule="auto"/>
        <w:ind w:firstLine="720"/>
        <w:jc w:val="both"/>
      </w:pPr>
      <w:r w:rsidRPr="00C84517">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64C9BC5A" w14:textId="77777777" w:rsidR="00C84517" w:rsidRPr="00C84517" w:rsidRDefault="00C84517" w:rsidP="00C84517">
      <w:pPr>
        <w:spacing w:line="276" w:lineRule="auto"/>
        <w:ind w:firstLine="720"/>
        <w:jc w:val="both"/>
      </w:pPr>
      <w:r w:rsidRPr="00C84517">
        <w:t xml:space="preserve">Atbilstoši Ministru kabineta noteikumu 10.1. apakšpunktam, pašvaldība ir pieprasījusi un saņēmusi pozitīvus atzinumus no Dabas aizsardzības pārvaldes Pierīgas reģionālās administrācijas (2024. gada 14.jūnijā) un Valsts meža dienesta Centra virsmežniecības (2024. gada 12.jūnijā) un Valsts Vides dienesta Atļauju pārvaldes (2024.gada 18.jūnijā). </w:t>
      </w:r>
    </w:p>
    <w:p w14:paraId="2A4BA6A8" w14:textId="77777777" w:rsidR="00C84517" w:rsidRPr="00C84517" w:rsidRDefault="00C84517" w:rsidP="00C84517">
      <w:pPr>
        <w:spacing w:line="276" w:lineRule="auto"/>
        <w:ind w:firstLine="720"/>
        <w:jc w:val="both"/>
      </w:pPr>
      <w:r w:rsidRPr="00C84517">
        <w:t xml:space="preserve">Saskaņā ar Ministru kabineta noteikumu 12. punktā noteikto, pašvaldība ir pieprasījusi un saņēmusi Valsts meža dienesta Centra virsmežniecības kompensācijas aprēķinu par atmežojamo platību 0,17 ha platībā. Kompensācija par Dobeles novada Augstkalnes pagasta nekustamā </w:t>
      </w:r>
      <w:r w:rsidRPr="00C84517">
        <w:lastRenderedPageBreak/>
        <w:t xml:space="preserve">īpašuma “Lielmaikaiši” atmežošanu noteikta </w:t>
      </w:r>
      <w:r w:rsidRPr="00C84517">
        <w:rPr>
          <w:bCs/>
        </w:rPr>
        <w:t>35,57</w:t>
      </w:r>
      <w:r w:rsidRPr="00C84517">
        <w:t xml:space="preserve">  EUR (trīsdesmit pieci </w:t>
      </w:r>
      <w:r w:rsidRPr="00C84517">
        <w:rPr>
          <w:i/>
        </w:rPr>
        <w:t>euro</w:t>
      </w:r>
      <w:r w:rsidRPr="00C84517">
        <w:t xml:space="preserve"> un 57 centi). 2024.gada 5.jūlijā ir veikts kompensācijas maksājums.</w:t>
      </w:r>
    </w:p>
    <w:p w14:paraId="209B2557" w14:textId="7838A510" w:rsidR="006C3126" w:rsidRPr="00C84517" w:rsidRDefault="006C3126" w:rsidP="006C3126">
      <w:pPr>
        <w:tabs>
          <w:tab w:val="left" w:pos="567"/>
        </w:tabs>
        <w:ind w:right="-51"/>
        <w:jc w:val="both"/>
        <w:rPr>
          <w:color w:val="000000"/>
        </w:rPr>
      </w:pPr>
      <w:r>
        <w:tab/>
      </w:r>
      <w:r w:rsidR="00C84517" w:rsidRPr="00C84517">
        <w:t xml:space="preserve">Ievērojot iepriekš minēto, pamatojoties uz Meža likuma 41. panta pirmo daļu, Ministru kabineta 2013. gada 5. marta noteikumu Nr. 118 “Kārtība, kādā lauksaimniecībā izmantojamo zemi ierīko mežā, kā arī izsniedz atļauju tās ierīkošanai” 7. punktu, </w:t>
      </w:r>
      <w:r w:rsidRPr="00C84517">
        <w:t>atklāti balsojot</w:t>
      </w:r>
      <w:r w:rsidRPr="00534F33">
        <w:t xml:space="preserve">: PAR - </w:t>
      </w:r>
      <w:r>
        <w:t>12</w:t>
      </w:r>
      <w:r w:rsidRPr="00534F33">
        <w:t xml:space="preserve"> (</w:t>
      </w:r>
      <w:r>
        <w:t xml:space="preserve">Ģirts Ante, </w:t>
      </w:r>
      <w:r w:rsidRPr="00534F33">
        <w:rPr>
          <w:bCs/>
          <w:lang w:eastAsia="et-EE"/>
        </w:rPr>
        <w:t>Māris Feldmanis</w:t>
      </w:r>
      <w:r>
        <w:rPr>
          <w:bCs/>
          <w:lang w:eastAsia="et-EE"/>
        </w:rPr>
        <w:t xml:space="preserve">, </w:t>
      </w:r>
      <w:r w:rsidRPr="00534F33">
        <w:rPr>
          <w:bCs/>
          <w:lang w:eastAsia="et-EE"/>
        </w:rPr>
        <w:t xml:space="preserve">Ivars Gorskis, </w:t>
      </w:r>
      <w:r>
        <w:rPr>
          <w:bCs/>
          <w:lang w:eastAsia="et-EE"/>
        </w:rPr>
        <w:t xml:space="preserve">Gints Kaminskis, Linda Karloviča, </w:t>
      </w:r>
      <w:r w:rsidRPr="00534F33">
        <w:rPr>
          <w:bCs/>
          <w:lang w:eastAsia="et-EE"/>
        </w:rPr>
        <w:t xml:space="preserve">Edgars Laimiņš, </w:t>
      </w:r>
      <w:r>
        <w:rPr>
          <w:bCs/>
          <w:lang w:eastAsia="et-EE"/>
        </w:rPr>
        <w:t xml:space="preserve">Sintija Liekniņa, </w:t>
      </w:r>
      <w:r w:rsidRPr="00534F33">
        <w:rPr>
          <w:bCs/>
          <w:lang w:eastAsia="et-EE"/>
        </w:rPr>
        <w:t xml:space="preserve">Sanita Olševska, </w:t>
      </w:r>
      <w:r>
        <w:rPr>
          <w:bCs/>
          <w:lang w:eastAsia="et-EE"/>
        </w:rPr>
        <w:t xml:space="preserve">Andris Podvinskis, Viesturs Reinfelds, </w:t>
      </w:r>
      <w:r w:rsidRPr="00534F33">
        <w:rPr>
          <w:bCs/>
          <w:lang w:eastAsia="et-EE"/>
        </w:rPr>
        <w:t xml:space="preserve">Dace Reinika, Indra Špela), </w:t>
      </w:r>
      <w:r w:rsidRPr="00534F33">
        <w:t xml:space="preserve">PRET – nav, ATTURAS – </w:t>
      </w:r>
      <w:r>
        <w:t>nav</w:t>
      </w:r>
      <w:r w:rsidRPr="00534F33">
        <w:t>,</w:t>
      </w:r>
      <w:r w:rsidRPr="00117830">
        <w:t xml:space="preserve"> </w:t>
      </w:r>
      <w:r w:rsidRPr="00C84517">
        <w:t>Dobeles novada dome NOLEMJ:</w:t>
      </w:r>
    </w:p>
    <w:p w14:paraId="048E0F6E" w14:textId="7AF444A2" w:rsidR="00C84517" w:rsidRPr="00C84517" w:rsidRDefault="00C84517" w:rsidP="00C84517">
      <w:pPr>
        <w:spacing w:line="276" w:lineRule="auto"/>
        <w:ind w:firstLine="720"/>
        <w:jc w:val="both"/>
      </w:pPr>
    </w:p>
    <w:p w14:paraId="58F2AB6D" w14:textId="074F94B8" w:rsidR="00C84517" w:rsidRPr="00C84517" w:rsidRDefault="00C84517" w:rsidP="00C84517">
      <w:pPr>
        <w:spacing w:line="276" w:lineRule="auto"/>
        <w:ind w:firstLine="720"/>
        <w:jc w:val="both"/>
      </w:pPr>
      <w:r w:rsidRPr="00C84517">
        <w:t xml:space="preserve">ATĻAUT </w:t>
      </w:r>
      <w:r w:rsidR="00537593">
        <w:t>[..]</w:t>
      </w:r>
      <w:r w:rsidRPr="00C84517">
        <w:t xml:space="preserve">, personas kods </w:t>
      </w:r>
      <w:r w:rsidR="00537593">
        <w:t>[..]</w:t>
      </w:r>
      <w:r w:rsidRPr="00C84517">
        <w:t xml:space="preserve">, ierīkot lauksaimniecības zemi </w:t>
      </w:r>
      <w:r w:rsidRPr="00C84517">
        <w:rPr>
          <w:color w:val="000000"/>
        </w:rPr>
        <w:t>mežā</w:t>
      </w:r>
      <w:r w:rsidRPr="00C84517">
        <w:rPr>
          <w:color w:val="FF0000"/>
        </w:rPr>
        <w:t xml:space="preserve"> </w:t>
      </w:r>
      <w:r w:rsidRPr="00C84517">
        <w:t>0,17 ha platībā nekustamā īpašuma “Lielmaikaiši” (kadastra Nr.46440050186) zemes vienībā ar kadastra apzīmējumu 46440050186, Augstkalnes pagastā, Dobeles novadā.</w:t>
      </w:r>
    </w:p>
    <w:p w14:paraId="70A764D6" w14:textId="77777777" w:rsidR="00C84517" w:rsidRPr="00C84517" w:rsidRDefault="00C84517" w:rsidP="00C84517">
      <w:pPr>
        <w:jc w:val="both"/>
      </w:pPr>
    </w:p>
    <w:p w14:paraId="60D469B0" w14:textId="77777777" w:rsidR="00C84517" w:rsidRPr="00C84517" w:rsidRDefault="00C84517" w:rsidP="00C84517">
      <w:pPr>
        <w:jc w:val="both"/>
      </w:pPr>
    </w:p>
    <w:p w14:paraId="4FE78032" w14:textId="77777777" w:rsidR="00C84517" w:rsidRPr="00C84517" w:rsidRDefault="00C84517" w:rsidP="00C84517">
      <w:pPr>
        <w:spacing w:line="276" w:lineRule="auto"/>
      </w:pPr>
      <w:r w:rsidRPr="00C84517">
        <w:t>Domes priekšsēdētājs</w:t>
      </w:r>
      <w:r w:rsidRPr="00C84517">
        <w:tab/>
        <w:t xml:space="preserve"> </w:t>
      </w:r>
      <w:r w:rsidRPr="00C84517">
        <w:tab/>
      </w:r>
      <w:r w:rsidRPr="00C84517">
        <w:tab/>
        <w:t xml:space="preserve">          </w:t>
      </w:r>
      <w:r w:rsidRPr="00C84517">
        <w:tab/>
      </w:r>
      <w:r w:rsidRPr="00C84517">
        <w:tab/>
        <w:t xml:space="preserve">                  </w:t>
      </w:r>
      <w:r w:rsidRPr="00C84517">
        <w:tab/>
      </w:r>
      <w:r w:rsidRPr="00C84517">
        <w:tab/>
        <w:t xml:space="preserve">      I.Gorskis</w:t>
      </w:r>
    </w:p>
    <w:p w14:paraId="7F2DD048" w14:textId="77777777" w:rsidR="00C84517" w:rsidRPr="00C84517" w:rsidRDefault="00C84517" w:rsidP="00C84517">
      <w:pPr>
        <w:spacing w:line="276" w:lineRule="auto"/>
      </w:pPr>
    </w:p>
    <w:p w14:paraId="2CF2E451" w14:textId="77777777" w:rsidR="00C84517" w:rsidRPr="00C84517" w:rsidRDefault="00C84517" w:rsidP="00C84517">
      <w:pPr>
        <w:widowControl w:val="0"/>
        <w:tabs>
          <w:tab w:val="left" w:pos="993"/>
        </w:tabs>
        <w:jc w:val="right"/>
        <w:rPr>
          <w:rFonts w:eastAsia="Lucida Sans Unicode"/>
          <w:b/>
          <w:bCs/>
        </w:rPr>
      </w:pPr>
      <w:r w:rsidRPr="00C84517">
        <w:rPr>
          <w:rFonts w:eastAsia="Lucida Sans Unicode"/>
          <w:b/>
          <w:bCs/>
        </w:rPr>
        <w:br w:type="page"/>
      </w:r>
    </w:p>
    <w:p w14:paraId="6139D2DE" w14:textId="77777777" w:rsidR="008F5DC6" w:rsidRPr="00C70622" w:rsidRDefault="008F5DC6" w:rsidP="008F5DC6">
      <w:pPr>
        <w:tabs>
          <w:tab w:val="left" w:pos="-24212"/>
        </w:tabs>
        <w:jc w:val="center"/>
        <w:rPr>
          <w:sz w:val="20"/>
        </w:rPr>
      </w:pPr>
      <w:r w:rsidRPr="00C70622">
        <w:rPr>
          <w:noProof/>
          <w:sz w:val="20"/>
          <w:szCs w:val="20"/>
        </w:rPr>
        <w:lastRenderedPageBreak/>
        <w:drawing>
          <wp:inline distT="0" distB="0" distL="0" distR="0" wp14:anchorId="5C0E1873" wp14:editId="23CCD94F">
            <wp:extent cx="676275" cy="752475"/>
            <wp:effectExtent l="0" t="0" r="9525" b="9525"/>
            <wp:docPr id="1455743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500" t="-1350" r="-1500" b="-1350"/>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025B6844" w14:textId="77777777" w:rsidR="008F5DC6" w:rsidRPr="00C70622" w:rsidRDefault="008F5DC6" w:rsidP="008F5DC6">
      <w:pPr>
        <w:tabs>
          <w:tab w:val="center" w:pos="4153"/>
          <w:tab w:val="right" w:pos="8306"/>
        </w:tabs>
        <w:jc w:val="center"/>
      </w:pPr>
      <w:r w:rsidRPr="00C70622">
        <w:rPr>
          <w:sz w:val="20"/>
        </w:rPr>
        <w:t>LATVIJAS REPUBLIKA</w:t>
      </w:r>
    </w:p>
    <w:p w14:paraId="07BBB579" w14:textId="77777777" w:rsidR="008F5DC6" w:rsidRPr="00C70622" w:rsidRDefault="008F5DC6" w:rsidP="008F5DC6">
      <w:pPr>
        <w:tabs>
          <w:tab w:val="center" w:pos="4153"/>
          <w:tab w:val="right" w:pos="8306"/>
        </w:tabs>
        <w:jc w:val="center"/>
      </w:pPr>
      <w:r w:rsidRPr="00C70622">
        <w:rPr>
          <w:b/>
          <w:sz w:val="32"/>
          <w:szCs w:val="32"/>
        </w:rPr>
        <w:t>DOBELES NOVADA DOME</w:t>
      </w:r>
    </w:p>
    <w:p w14:paraId="472DA259" w14:textId="77777777" w:rsidR="008F5DC6" w:rsidRPr="00C70622" w:rsidRDefault="008F5DC6" w:rsidP="008F5DC6">
      <w:pPr>
        <w:tabs>
          <w:tab w:val="center" w:pos="4153"/>
          <w:tab w:val="right" w:pos="8306"/>
        </w:tabs>
        <w:jc w:val="center"/>
      </w:pPr>
      <w:r w:rsidRPr="00C70622">
        <w:rPr>
          <w:sz w:val="16"/>
          <w:szCs w:val="16"/>
        </w:rPr>
        <w:t>Brīvības iela 17, Dobele, Dobeles novads, LV-3701</w:t>
      </w:r>
    </w:p>
    <w:p w14:paraId="3CBA146D" w14:textId="77777777" w:rsidR="008F5DC6" w:rsidRPr="00C70622" w:rsidRDefault="008F5DC6" w:rsidP="008F5DC6">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C70622">
        <w:rPr>
          <w:sz w:val="16"/>
          <w:szCs w:val="16"/>
        </w:rPr>
        <w:t xml:space="preserve">Tālr. 63707269, 63700137, 63720940, e-pasts </w:t>
      </w:r>
      <w:hyperlink r:id="rId40" w:history="1">
        <w:r w:rsidRPr="00C70622">
          <w:rPr>
            <w:rFonts w:eastAsia="Calibri"/>
            <w:color w:val="000000"/>
            <w:sz w:val="16"/>
            <w:szCs w:val="16"/>
            <w:u w:val="single"/>
          </w:rPr>
          <w:t>dome@dobele.lv</w:t>
        </w:r>
      </w:hyperlink>
    </w:p>
    <w:p w14:paraId="49AE7DED" w14:textId="77777777" w:rsidR="008F5DC6" w:rsidRPr="00C70622" w:rsidRDefault="008F5DC6" w:rsidP="008F5DC6">
      <w:pPr>
        <w:autoSpaceDE w:val="0"/>
        <w:autoSpaceDN w:val="0"/>
        <w:adjustRightInd w:val="0"/>
        <w:jc w:val="center"/>
        <w:rPr>
          <w:rFonts w:eastAsia="Calibri"/>
          <w:b/>
          <w:bCs/>
          <w:color w:val="000000"/>
          <w:sz w:val="16"/>
          <w:szCs w:val="16"/>
          <w:lang w:eastAsia="en-US"/>
        </w:rPr>
      </w:pPr>
    </w:p>
    <w:p w14:paraId="4621CF41" w14:textId="77777777" w:rsidR="008F5DC6" w:rsidRPr="00C70622" w:rsidRDefault="008F5DC6" w:rsidP="008F5DC6">
      <w:pPr>
        <w:tabs>
          <w:tab w:val="center" w:pos="4153"/>
          <w:tab w:val="right" w:pos="8306"/>
        </w:tabs>
        <w:jc w:val="center"/>
      </w:pPr>
      <w:r w:rsidRPr="00C70622">
        <w:rPr>
          <w:b/>
          <w:spacing w:val="60"/>
        </w:rPr>
        <w:t>LĒMUMS</w:t>
      </w:r>
    </w:p>
    <w:p w14:paraId="1A18C882" w14:textId="77777777" w:rsidR="008F5DC6" w:rsidRPr="00C70622" w:rsidRDefault="008F5DC6" w:rsidP="008F5DC6">
      <w:pPr>
        <w:tabs>
          <w:tab w:val="center" w:pos="4153"/>
          <w:tab w:val="right" w:pos="8306"/>
        </w:tabs>
        <w:jc w:val="center"/>
      </w:pPr>
      <w:r w:rsidRPr="00C70622">
        <w:t>Dobelē</w:t>
      </w:r>
    </w:p>
    <w:p w14:paraId="43D0D92D" w14:textId="77777777" w:rsidR="008F5DC6" w:rsidRPr="00C70622" w:rsidRDefault="008F5DC6" w:rsidP="008F5DC6">
      <w:pPr>
        <w:tabs>
          <w:tab w:val="center" w:pos="4153"/>
          <w:tab w:val="right" w:pos="8306"/>
        </w:tabs>
        <w:jc w:val="center"/>
      </w:pPr>
    </w:p>
    <w:p w14:paraId="3E2864CC" w14:textId="78D45DAC" w:rsidR="008F5DC6" w:rsidRPr="00C70622" w:rsidRDefault="008F5DC6" w:rsidP="008F5DC6">
      <w:pPr>
        <w:tabs>
          <w:tab w:val="center" w:pos="4153"/>
          <w:tab w:val="left" w:pos="7513"/>
          <w:tab w:val="left" w:pos="8647"/>
          <w:tab w:val="right" w:pos="8931"/>
        </w:tabs>
        <w:ind w:left="113"/>
      </w:pPr>
      <w:r w:rsidRPr="00C70622">
        <w:rPr>
          <w:b/>
          <w:bCs/>
        </w:rPr>
        <w:t>2024. gada 25. jūlijā</w:t>
      </w:r>
      <w:r w:rsidRPr="00C70622">
        <w:t xml:space="preserve">                                                                                 </w:t>
      </w:r>
      <w:r w:rsidRPr="00C70622">
        <w:rPr>
          <w:b/>
          <w:color w:val="000000"/>
        </w:rPr>
        <w:t>Nr.</w:t>
      </w:r>
      <w:r w:rsidR="00B740DB">
        <w:rPr>
          <w:b/>
          <w:color w:val="000000"/>
        </w:rPr>
        <w:t>261</w:t>
      </w:r>
      <w:r w:rsidRPr="00C70622">
        <w:rPr>
          <w:b/>
          <w:color w:val="000000"/>
        </w:rPr>
        <w:t>/10</w:t>
      </w:r>
    </w:p>
    <w:p w14:paraId="2EAFAA98" w14:textId="77777777" w:rsidR="008F5DC6" w:rsidRPr="00C70622" w:rsidRDefault="008F5DC6" w:rsidP="008F5DC6">
      <w:pPr>
        <w:jc w:val="center"/>
        <w:rPr>
          <w:b/>
          <w:bCs/>
        </w:rPr>
      </w:pPr>
    </w:p>
    <w:p w14:paraId="243063CF" w14:textId="76F0F615" w:rsidR="008F5DC6" w:rsidRPr="00C70622" w:rsidRDefault="008F5DC6" w:rsidP="008F5DC6">
      <w:pPr>
        <w:autoSpaceDE w:val="0"/>
        <w:autoSpaceDN w:val="0"/>
        <w:adjustRightInd w:val="0"/>
        <w:jc w:val="center"/>
        <w:rPr>
          <w:rFonts w:eastAsia="Calibri"/>
          <w:color w:val="000000"/>
          <w:u w:val="single"/>
          <w:lang w:val="et-EE" w:eastAsia="en-US"/>
        </w:rPr>
      </w:pPr>
      <w:r w:rsidRPr="00C70622">
        <w:rPr>
          <w:rFonts w:eastAsia="Calibri"/>
          <w:b/>
          <w:bCs/>
          <w:color w:val="000000"/>
          <w:u w:val="single"/>
          <w:lang w:eastAsia="en-US"/>
        </w:rPr>
        <w:t>Par Dobeles novada</w:t>
      </w:r>
      <w:r w:rsidRPr="00C70622">
        <w:rPr>
          <w:rFonts w:eastAsia="Calibri"/>
          <w:b/>
          <w:bCs/>
          <w:color w:val="000000"/>
          <w:spacing w:val="-3"/>
          <w:u w:val="single"/>
          <w:lang w:eastAsia="en-US"/>
        </w:rPr>
        <w:t xml:space="preserve"> </w:t>
      </w:r>
      <w:r w:rsidRPr="00C70622">
        <w:rPr>
          <w:rFonts w:eastAsia="Calibri"/>
          <w:b/>
          <w:bCs/>
          <w:color w:val="000000"/>
          <w:u w:val="single"/>
          <w:lang w:eastAsia="en-US"/>
        </w:rPr>
        <w:t>pašvaldības saistošo noteikumu Nr.</w:t>
      </w:r>
      <w:r w:rsidR="00CB54CE">
        <w:rPr>
          <w:rFonts w:eastAsia="Calibri"/>
          <w:b/>
          <w:bCs/>
          <w:color w:val="000000"/>
          <w:u w:val="single"/>
          <w:lang w:eastAsia="en-US"/>
        </w:rPr>
        <w:t>19</w:t>
      </w:r>
      <w:r w:rsidRPr="00C70622">
        <w:rPr>
          <w:rFonts w:eastAsia="Calibri"/>
          <w:b/>
          <w:bCs/>
          <w:color w:val="000000"/>
          <w:u w:val="single"/>
          <w:lang w:eastAsia="en-US"/>
        </w:rPr>
        <w:t xml:space="preserve"> “Grozījumi Dobeles novada</w:t>
      </w:r>
      <w:r w:rsidRPr="00C70622">
        <w:rPr>
          <w:rFonts w:eastAsia="Calibri"/>
          <w:b/>
          <w:bCs/>
          <w:color w:val="000000"/>
          <w:spacing w:val="-3"/>
          <w:u w:val="single"/>
          <w:lang w:eastAsia="en-US"/>
        </w:rPr>
        <w:t xml:space="preserve"> </w:t>
      </w:r>
      <w:r w:rsidRPr="00C70622">
        <w:rPr>
          <w:rFonts w:eastAsia="Calibri"/>
          <w:b/>
          <w:bCs/>
          <w:color w:val="000000"/>
          <w:u w:val="single"/>
          <w:lang w:eastAsia="en-US"/>
        </w:rPr>
        <w:t>pašvaldības 2022. gada 27. janvāra saistošajos noteikumos Nr. 5 „Par līdzfinansējumu daudzdzīvokļu dzīvojamām mājām piesaistīto zemesgabalu labiekārtošanai”” apstiprināšanu</w:t>
      </w:r>
    </w:p>
    <w:p w14:paraId="6F71C6D3" w14:textId="77777777" w:rsidR="008F5DC6" w:rsidRPr="00C70622" w:rsidRDefault="008F5DC6" w:rsidP="008F5DC6">
      <w:pPr>
        <w:autoSpaceDE w:val="0"/>
        <w:autoSpaceDN w:val="0"/>
        <w:adjustRightInd w:val="0"/>
        <w:jc w:val="center"/>
        <w:rPr>
          <w:rFonts w:eastAsia="Calibri"/>
          <w:b/>
          <w:bCs/>
          <w:color w:val="000000"/>
          <w:lang w:eastAsia="en-US"/>
        </w:rPr>
      </w:pPr>
    </w:p>
    <w:p w14:paraId="7AE5898E" w14:textId="77777777" w:rsidR="008F5DC6" w:rsidRPr="00C70622" w:rsidRDefault="008F5DC6" w:rsidP="008F5DC6">
      <w:pPr>
        <w:autoSpaceDE w:val="0"/>
        <w:autoSpaceDN w:val="0"/>
        <w:adjustRightInd w:val="0"/>
        <w:jc w:val="center"/>
        <w:rPr>
          <w:rFonts w:eastAsia="Calibri"/>
          <w:b/>
          <w:bCs/>
          <w:color w:val="000000"/>
          <w:lang w:eastAsia="en-US"/>
        </w:rPr>
      </w:pPr>
    </w:p>
    <w:p w14:paraId="375B8095" w14:textId="09CB663D" w:rsidR="008F5DC6" w:rsidRPr="00C70622" w:rsidRDefault="008F5DC6" w:rsidP="00CB54CE">
      <w:pPr>
        <w:autoSpaceDE w:val="0"/>
        <w:ind w:firstLine="720"/>
        <w:jc w:val="both"/>
      </w:pPr>
      <w:r w:rsidRPr="00C70622">
        <w:t>Pamatojoties uz Pašvaldību likuma 44. panta pirmo daļu un</w:t>
      </w:r>
      <w:r w:rsidRPr="00C70622">
        <w:rPr>
          <w:rFonts w:ascii="Arial" w:hAnsi="Arial" w:cs="Arial"/>
          <w:b/>
          <w:iCs/>
          <w:sz w:val="23"/>
        </w:rPr>
        <w:t xml:space="preserve"> </w:t>
      </w:r>
      <w:r w:rsidRPr="00C70622">
        <w:rPr>
          <w:iCs/>
        </w:rPr>
        <w:t xml:space="preserve">likuma “Par palīdzību dzīvokļa jautājumu risināšanā” </w:t>
      </w:r>
      <w:hyperlink r:id="rId41" w:anchor="_blank" w:history="1">
        <w:r w:rsidRPr="00C70622">
          <w:t>27.</w:t>
        </w:r>
        <w:r w:rsidRPr="00CB54CE">
          <w:rPr>
            <w:position w:val="8"/>
            <w:vertAlign w:val="superscript"/>
          </w:rPr>
          <w:t>2</w:t>
        </w:r>
        <w:r w:rsidRPr="00C70622">
          <w:rPr>
            <w:position w:val="8"/>
          </w:rPr>
          <w:t xml:space="preserve"> </w:t>
        </w:r>
        <w:r w:rsidRPr="00C70622">
          <w:t>panta</w:t>
        </w:r>
      </w:hyperlink>
      <w:r w:rsidRPr="00C70622">
        <w:t xml:space="preserve"> otrās daļas 5. punktu un piekto daļu, </w:t>
      </w:r>
      <w:r w:rsidRPr="00C70622">
        <w:rPr>
          <w:bCs/>
        </w:rPr>
        <w:t>atklāti balsojot:</w:t>
      </w:r>
      <w:r w:rsidRPr="00C70622">
        <w:t xml:space="preserve"> </w:t>
      </w:r>
      <w:r w:rsidR="00CB54CE" w:rsidRPr="00534F33">
        <w:t xml:space="preserve">PAR - </w:t>
      </w:r>
      <w:r w:rsidR="00CB54CE">
        <w:t>11</w:t>
      </w:r>
      <w:r w:rsidR="00CB54CE" w:rsidRPr="00534F33">
        <w:t xml:space="preserve"> (</w:t>
      </w:r>
      <w:r w:rsidR="00CB54CE">
        <w:t xml:space="preserve">Ģirts Ante, </w:t>
      </w:r>
      <w:r w:rsidR="00CB54CE" w:rsidRPr="00534F33">
        <w:rPr>
          <w:bCs/>
          <w:lang w:eastAsia="et-EE"/>
        </w:rPr>
        <w:t>Māris Feldmanis</w:t>
      </w:r>
      <w:r w:rsidR="00CB54CE">
        <w:rPr>
          <w:bCs/>
          <w:lang w:eastAsia="et-EE"/>
        </w:rPr>
        <w:t xml:space="preserve">, </w:t>
      </w:r>
      <w:r w:rsidR="00CB54CE" w:rsidRPr="00534F33">
        <w:rPr>
          <w:bCs/>
          <w:lang w:eastAsia="et-EE"/>
        </w:rPr>
        <w:t xml:space="preserve">Ivars Gorskis, </w:t>
      </w:r>
      <w:r w:rsidR="00CB54CE">
        <w:rPr>
          <w:bCs/>
          <w:lang w:eastAsia="et-EE"/>
        </w:rPr>
        <w:t xml:space="preserve">Gints Kaminskis, Linda Karloviča, </w:t>
      </w:r>
      <w:r w:rsidR="00CB54CE" w:rsidRPr="00534F33">
        <w:rPr>
          <w:bCs/>
          <w:lang w:eastAsia="et-EE"/>
        </w:rPr>
        <w:t xml:space="preserve">Edgars Laimiņš, </w:t>
      </w:r>
      <w:r w:rsidR="00CB54CE">
        <w:rPr>
          <w:bCs/>
          <w:lang w:eastAsia="et-EE"/>
        </w:rPr>
        <w:t xml:space="preserve">Sintija Liekniņa, </w:t>
      </w:r>
      <w:r w:rsidR="00CB54CE" w:rsidRPr="00534F33">
        <w:rPr>
          <w:bCs/>
          <w:lang w:eastAsia="et-EE"/>
        </w:rPr>
        <w:t xml:space="preserve">Sanita Olševska, </w:t>
      </w:r>
      <w:r w:rsidR="00CB54CE">
        <w:rPr>
          <w:bCs/>
          <w:lang w:eastAsia="et-EE"/>
        </w:rPr>
        <w:t xml:space="preserve">Andris Podvinskis, </w:t>
      </w:r>
      <w:r w:rsidR="00CB54CE" w:rsidRPr="00534F33">
        <w:rPr>
          <w:bCs/>
          <w:lang w:eastAsia="et-EE"/>
        </w:rPr>
        <w:t xml:space="preserve">Dace Reinika, Indra Špela), </w:t>
      </w:r>
      <w:r w:rsidR="00CB54CE" w:rsidRPr="00534F33">
        <w:t xml:space="preserve">PRET – nav, ATTURAS – </w:t>
      </w:r>
      <w:r w:rsidR="00CB54CE">
        <w:t>1 (</w:t>
      </w:r>
      <w:r w:rsidR="00CB54CE">
        <w:rPr>
          <w:bCs/>
          <w:lang w:eastAsia="et-EE"/>
        </w:rPr>
        <w:t>Viesturs Reinfelds)</w:t>
      </w:r>
      <w:r w:rsidR="00CB54CE" w:rsidRPr="00534F33">
        <w:t>,</w:t>
      </w:r>
      <w:r w:rsidR="00CB54CE">
        <w:t xml:space="preserve"> </w:t>
      </w:r>
      <w:r w:rsidRPr="00C70622">
        <w:t>Dobeles novada dome NOLEMJ:</w:t>
      </w:r>
    </w:p>
    <w:p w14:paraId="4C6094B7" w14:textId="77777777" w:rsidR="008F5DC6" w:rsidRPr="00C70622" w:rsidRDefault="008F5DC6" w:rsidP="008F5DC6">
      <w:pPr>
        <w:ind w:firstLine="720"/>
        <w:jc w:val="both"/>
      </w:pPr>
    </w:p>
    <w:p w14:paraId="3036205A" w14:textId="665EEAA6" w:rsidR="008F5DC6" w:rsidRPr="00C70622" w:rsidRDefault="008F5DC6" w:rsidP="008F5DC6">
      <w:pPr>
        <w:numPr>
          <w:ilvl w:val="0"/>
          <w:numId w:val="33"/>
        </w:numPr>
        <w:tabs>
          <w:tab w:val="num" w:pos="0"/>
          <w:tab w:val="left" w:pos="284"/>
        </w:tabs>
        <w:suppressAutoHyphens/>
        <w:autoSpaceDE w:val="0"/>
        <w:ind w:left="284" w:hanging="284"/>
        <w:jc w:val="both"/>
        <w:rPr>
          <w:rFonts w:eastAsia="Calibri"/>
          <w:color w:val="000000"/>
          <w:lang w:val="et-EE" w:eastAsia="en-US"/>
        </w:rPr>
      </w:pPr>
      <w:r w:rsidRPr="00C70622">
        <w:rPr>
          <w:rFonts w:eastAsia="Calibri"/>
          <w:color w:val="000000"/>
          <w:lang w:eastAsia="en-US"/>
        </w:rPr>
        <w:t>Apstiprināt Dobeles novada</w:t>
      </w:r>
      <w:r w:rsidRPr="00C70622">
        <w:rPr>
          <w:rFonts w:eastAsia="Calibri"/>
          <w:color w:val="000000"/>
          <w:spacing w:val="-3"/>
          <w:lang w:eastAsia="en-US"/>
        </w:rPr>
        <w:t xml:space="preserve"> </w:t>
      </w:r>
      <w:r w:rsidRPr="00C70622">
        <w:rPr>
          <w:rFonts w:eastAsia="Calibri"/>
          <w:color w:val="000000"/>
          <w:lang w:eastAsia="en-US"/>
        </w:rPr>
        <w:t>pašvaldības saistošos noteikumus Nr.</w:t>
      </w:r>
      <w:r w:rsidR="00CB54CE">
        <w:rPr>
          <w:rFonts w:eastAsia="Calibri"/>
          <w:color w:val="000000"/>
          <w:lang w:eastAsia="en-US"/>
        </w:rPr>
        <w:t>19</w:t>
      </w:r>
      <w:r w:rsidRPr="00C70622">
        <w:rPr>
          <w:rFonts w:eastAsia="Calibri"/>
          <w:color w:val="000000"/>
          <w:lang w:eastAsia="en-US"/>
        </w:rPr>
        <w:t xml:space="preserve"> “Grozījumi Dobeles novada</w:t>
      </w:r>
      <w:r w:rsidRPr="00C70622">
        <w:rPr>
          <w:rFonts w:eastAsia="Calibri"/>
          <w:color w:val="000000"/>
          <w:spacing w:val="-3"/>
          <w:lang w:eastAsia="en-US"/>
        </w:rPr>
        <w:t xml:space="preserve"> </w:t>
      </w:r>
      <w:r w:rsidRPr="00C70622">
        <w:rPr>
          <w:rFonts w:eastAsia="Calibri"/>
          <w:color w:val="000000"/>
          <w:lang w:eastAsia="en-US"/>
        </w:rPr>
        <w:t>pašvaldības 2022. gada 27. janvāra saistošajos noteikumos Nr.5</w:t>
      </w:r>
      <w:r w:rsidR="00C109FD">
        <w:rPr>
          <w:rFonts w:eastAsia="Calibri"/>
          <w:color w:val="000000"/>
          <w:lang w:eastAsia="en-US"/>
        </w:rPr>
        <w:t xml:space="preserve"> </w:t>
      </w:r>
      <w:r w:rsidRPr="00C70622">
        <w:rPr>
          <w:rFonts w:eastAsia="Calibri"/>
          <w:color w:val="000000"/>
          <w:lang w:eastAsia="en-US"/>
        </w:rPr>
        <w:t>„Par līdzfinansējumu daudzdzīvokļu dzīvojamām mājām piesaistīto zemesgabalu labiekārtošanai”” (pielikumā).</w:t>
      </w:r>
    </w:p>
    <w:p w14:paraId="2783D771" w14:textId="77777777" w:rsidR="008F5DC6" w:rsidRPr="00C70622" w:rsidRDefault="008F5DC6" w:rsidP="008F5DC6">
      <w:pPr>
        <w:numPr>
          <w:ilvl w:val="0"/>
          <w:numId w:val="33"/>
        </w:numPr>
        <w:tabs>
          <w:tab w:val="num" w:pos="0"/>
          <w:tab w:val="left" w:pos="284"/>
        </w:tabs>
        <w:suppressAutoHyphens/>
        <w:autoSpaceDE w:val="0"/>
        <w:ind w:left="284" w:hanging="284"/>
        <w:jc w:val="both"/>
        <w:rPr>
          <w:rFonts w:eastAsia="Calibri"/>
          <w:color w:val="000000"/>
          <w:lang w:val="et-EE" w:eastAsia="en-US"/>
        </w:rPr>
      </w:pPr>
      <w:r w:rsidRPr="00C70622">
        <w:rPr>
          <w:color w:val="000000"/>
          <w:lang w:eastAsia="en-US"/>
        </w:rPr>
        <w:t>Triju darbdienu laikā p</w:t>
      </w:r>
      <w:r w:rsidRPr="00C70622">
        <w:rPr>
          <w:rFonts w:eastAsia="Calibri"/>
          <w:color w:val="000000"/>
          <w:lang w:eastAsia="en-US"/>
        </w:rPr>
        <w:t xml:space="preserve">ēc parakstīšanas  </w:t>
      </w:r>
      <w:r w:rsidRPr="00C70622">
        <w:rPr>
          <w:color w:val="000000"/>
          <w:lang w:eastAsia="en-US"/>
        </w:rPr>
        <w:t xml:space="preserve">saistošos noteikumus un to paskaidrojuma rakstu nosūtīt izsludināšanai oficiālajā izdevumā “Latvijas Vēstnesis”. </w:t>
      </w:r>
      <w:r w:rsidRPr="00C70622">
        <w:rPr>
          <w:rFonts w:eastAsia="Calibri"/>
          <w:color w:val="000000"/>
          <w:lang w:eastAsia="en-US"/>
        </w:rPr>
        <w:t>Saistošie noteikumi stājas spēkā nākamajā dienā pēc to izsludināšanas oficiālajā izdevumā “Latvijas Vēstnesis”.</w:t>
      </w:r>
    </w:p>
    <w:p w14:paraId="07ECCD1E" w14:textId="77777777" w:rsidR="008F5DC6" w:rsidRPr="00C70622" w:rsidRDefault="008F5DC6" w:rsidP="008F5DC6">
      <w:pPr>
        <w:numPr>
          <w:ilvl w:val="0"/>
          <w:numId w:val="33"/>
        </w:numPr>
        <w:tabs>
          <w:tab w:val="num" w:pos="0"/>
          <w:tab w:val="left" w:pos="284"/>
        </w:tabs>
        <w:suppressAutoHyphens/>
        <w:autoSpaceDE w:val="0"/>
        <w:ind w:left="284" w:hanging="284"/>
        <w:jc w:val="both"/>
        <w:rPr>
          <w:rFonts w:eastAsia="Calibri"/>
          <w:color w:val="000000"/>
          <w:lang w:val="et-EE" w:eastAsia="en-US"/>
        </w:rPr>
      </w:pPr>
      <w:r w:rsidRPr="00C70622">
        <w:rPr>
          <w:rFonts w:eastAsia="Calibri"/>
          <w:color w:val="000000"/>
          <w:lang w:eastAsia="en-US"/>
        </w:rPr>
        <w:t xml:space="preserve">Saistošos noteikumus pēc to stāšanās spēkā publicēt pašvaldības tīmekļa vietnē www.dobele.lv </w:t>
      </w:r>
    </w:p>
    <w:p w14:paraId="22859AD1" w14:textId="77777777" w:rsidR="008F5DC6" w:rsidRPr="00C70622" w:rsidRDefault="008F5DC6" w:rsidP="008F5DC6">
      <w:pPr>
        <w:numPr>
          <w:ilvl w:val="0"/>
          <w:numId w:val="33"/>
        </w:numPr>
        <w:tabs>
          <w:tab w:val="num" w:pos="0"/>
          <w:tab w:val="left" w:pos="284"/>
        </w:tabs>
        <w:suppressAutoHyphens/>
        <w:autoSpaceDE w:val="0"/>
        <w:ind w:left="284" w:hanging="284"/>
        <w:jc w:val="both"/>
        <w:rPr>
          <w:rFonts w:eastAsia="Calibri"/>
          <w:color w:val="000000"/>
          <w:lang w:val="et-EE" w:eastAsia="en-US"/>
        </w:rPr>
      </w:pPr>
      <w:r w:rsidRPr="00C70622">
        <w:rPr>
          <w:rFonts w:eastAsia="Calibri"/>
          <w:color w:val="000000"/>
          <w:lang w:eastAsia="en-US"/>
        </w:rPr>
        <w:t xml:space="preserve">Kontroli par šī lēmuma izpildi veikt Dobeles novada pašvaldības izpilddirektoram. </w:t>
      </w:r>
    </w:p>
    <w:p w14:paraId="7A911020" w14:textId="77777777" w:rsidR="008F5DC6" w:rsidRPr="00C70622" w:rsidRDefault="008F5DC6" w:rsidP="008F5DC6">
      <w:pPr>
        <w:widowControl w:val="0"/>
        <w:suppressAutoHyphens/>
        <w:autoSpaceDE w:val="0"/>
        <w:rPr>
          <w:color w:val="000000"/>
          <w:sz w:val="22"/>
          <w:szCs w:val="22"/>
          <w:lang w:eastAsia="zh-CN"/>
        </w:rPr>
      </w:pPr>
    </w:p>
    <w:p w14:paraId="2A24916A" w14:textId="77777777" w:rsidR="008F5DC6" w:rsidRPr="00C70622" w:rsidRDefault="008F5DC6" w:rsidP="008F5DC6">
      <w:pPr>
        <w:widowControl w:val="0"/>
        <w:suppressAutoHyphens/>
        <w:autoSpaceDE w:val="0"/>
        <w:rPr>
          <w:color w:val="000000"/>
          <w:sz w:val="22"/>
          <w:szCs w:val="22"/>
          <w:lang w:eastAsia="zh-CN"/>
        </w:rPr>
      </w:pPr>
    </w:p>
    <w:p w14:paraId="57EB57AA" w14:textId="77777777" w:rsidR="008F5DC6" w:rsidRPr="00C70622" w:rsidRDefault="008F5DC6" w:rsidP="008F5DC6">
      <w:pPr>
        <w:widowControl w:val="0"/>
        <w:tabs>
          <w:tab w:val="left" w:pos="8034"/>
        </w:tabs>
        <w:suppressAutoHyphens/>
        <w:autoSpaceDE w:val="0"/>
        <w:spacing w:line="252" w:lineRule="exact"/>
        <w:ind w:left="112"/>
        <w:rPr>
          <w:sz w:val="22"/>
          <w:szCs w:val="22"/>
          <w:lang w:val="x-none" w:eastAsia="zh-CN"/>
        </w:rPr>
      </w:pPr>
      <w:r w:rsidRPr="00C70622">
        <w:rPr>
          <w:color w:val="000000"/>
          <w:lang w:eastAsia="zh-CN"/>
        </w:rPr>
        <w:t>Domes</w:t>
      </w:r>
      <w:r w:rsidRPr="00C70622">
        <w:rPr>
          <w:color w:val="000000"/>
          <w:spacing w:val="-3"/>
          <w:lang w:eastAsia="zh-CN"/>
        </w:rPr>
        <w:t xml:space="preserve"> </w:t>
      </w:r>
      <w:r w:rsidRPr="00C70622">
        <w:rPr>
          <w:color w:val="000000"/>
          <w:lang w:eastAsia="zh-CN"/>
        </w:rPr>
        <w:t>priekšsēdētājs</w:t>
      </w:r>
      <w:r w:rsidRPr="00C70622">
        <w:rPr>
          <w:color w:val="000000"/>
          <w:lang w:eastAsia="zh-CN"/>
        </w:rPr>
        <w:tab/>
        <w:t>I.Gorskis</w:t>
      </w:r>
    </w:p>
    <w:p w14:paraId="7A8EEB86" w14:textId="77777777" w:rsidR="008F5DC6" w:rsidRPr="00C70622" w:rsidRDefault="008F5DC6" w:rsidP="008F5DC6">
      <w:pPr>
        <w:widowControl w:val="0"/>
        <w:tabs>
          <w:tab w:val="left" w:pos="8034"/>
        </w:tabs>
        <w:suppressAutoHyphens/>
        <w:autoSpaceDE w:val="0"/>
        <w:spacing w:line="252" w:lineRule="exact"/>
        <w:ind w:left="112"/>
        <w:rPr>
          <w:color w:val="000000"/>
          <w:sz w:val="22"/>
          <w:szCs w:val="22"/>
          <w:lang w:eastAsia="zh-CN"/>
        </w:rPr>
      </w:pPr>
    </w:p>
    <w:p w14:paraId="776FB638" w14:textId="77777777" w:rsidR="008F5DC6" w:rsidRPr="00C70622" w:rsidRDefault="008F5DC6" w:rsidP="008F5DC6">
      <w:pPr>
        <w:jc w:val="both"/>
      </w:pPr>
    </w:p>
    <w:p w14:paraId="13AE8805" w14:textId="77777777" w:rsidR="008F5DC6" w:rsidRPr="00C70622" w:rsidRDefault="008F5DC6" w:rsidP="008F5DC6">
      <w:pPr>
        <w:rPr>
          <w:b/>
          <w:color w:val="000000"/>
        </w:rPr>
      </w:pPr>
    </w:p>
    <w:p w14:paraId="29A4DD18" w14:textId="77777777" w:rsidR="008F5DC6" w:rsidRPr="00C70622" w:rsidRDefault="008F5DC6" w:rsidP="008F5DC6">
      <w:pPr>
        <w:tabs>
          <w:tab w:val="left" w:pos="-24212"/>
        </w:tabs>
        <w:jc w:val="right"/>
        <w:rPr>
          <w:b/>
          <w:color w:val="000000"/>
        </w:rPr>
      </w:pPr>
    </w:p>
    <w:p w14:paraId="34C29AD1" w14:textId="77777777" w:rsidR="008F5DC6" w:rsidRPr="00C70622" w:rsidRDefault="008F5DC6" w:rsidP="008F5DC6">
      <w:pPr>
        <w:tabs>
          <w:tab w:val="left" w:pos="-24212"/>
        </w:tabs>
        <w:jc w:val="right"/>
        <w:rPr>
          <w:b/>
          <w:color w:val="000000"/>
        </w:rPr>
      </w:pPr>
    </w:p>
    <w:p w14:paraId="28BA0723" w14:textId="77777777" w:rsidR="008F5DC6" w:rsidRPr="00C70622" w:rsidRDefault="008F5DC6" w:rsidP="008F5DC6">
      <w:pPr>
        <w:tabs>
          <w:tab w:val="left" w:pos="-24212"/>
        </w:tabs>
        <w:jc w:val="right"/>
        <w:rPr>
          <w:b/>
          <w:color w:val="000000"/>
        </w:rPr>
      </w:pPr>
    </w:p>
    <w:p w14:paraId="03B0A0EF" w14:textId="77777777" w:rsidR="008F5DC6" w:rsidRPr="00C70622" w:rsidRDefault="008F5DC6" w:rsidP="008F5DC6">
      <w:pPr>
        <w:tabs>
          <w:tab w:val="left" w:pos="-24212"/>
        </w:tabs>
        <w:jc w:val="right"/>
        <w:rPr>
          <w:b/>
          <w:color w:val="000000"/>
        </w:rPr>
      </w:pPr>
    </w:p>
    <w:p w14:paraId="2A1AB4C9" w14:textId="77777777" w:rsidR="008F5DC6" w:rsidRPr="00C70622" w:rsidRDefault="008F5DC6" w:rsidP="008F5DC6">
      <w:pPr>
        <w:tabs>
          <w:tab w:val="left" w:pos="-24212"/>
        </w:tabs>
        <w:jc w:val="right"/>
        <w:rPr>
          <w:b/>
          <w:color w:val="000000"/>
        </w:rPr>
      </w:pPr>
    </w:p>
    <w:p w14:paraId="5D965331" w14:textId="77777777" w:rsidR="008F5DC6" w:rsidRDefault="008F5DC6" w:rsidP="008F5DC6">
      <w:pPr>
        <w:tabs>
          <w:tab w:val="left" w:pos="-24212"/>
        </w:tabs>
        <w:jc w:val="right"/>
        <w:rPr>
          <w:b/>
          <w:color w:val="000000"/>
        </w:rPr>
      </w:pPr>
    </w:p>
    <w:p w14:paraId="6B026646" w14:textId="77777777" w:rsidR="008F5DC6" w:rsidRDefault="008F5DC6" w:rsidP="008F5DC6">
      <w:pPr>
        <w:tabs>
          <w:tab w:val="left" w:pos="-24212"/>
        </w:tabs>
        <w:jc w:val="right"/>
        <w:rPr>
          <w:b/>
          <w:color w:val="000000"/>
        </w:rPr>
      </w:pPr>
    </w:p>
    <w:p w14:paraId="561A85B6" w14:textId="77777777" w:rsidR="008F5DC6" w:rsidRDefault="008F5DC6" w:rsidP="008F5DC6">
      <w:pPr>
        <w:tabs>
          <w:tab w:val="left" w:pos="-24212"/>
        </w:tabs>
        <w:jc w:val="right"/>
        <w:rPr>
          <w:b/>
          <w:color w:val="000000"/>
        </w:rPr>
      </w:pPr>
    </w:p>
    <w:p w14:paraId="59E61BB5" w14:textId="77777777" w:rsidR="008F5DC6" w:rsidRPr="00C70622" w:rsidRDefault="008F5DC6" w:rsidP="008F5DC6">
      <w:pPr>
        <w:tabs>
          <w:tab w:val="left" w:pos="-24212"/>
        </w:tabs>
        <w:jc w:val="center"/>
        <w:rPr>
          <w:b/>
          <w:color w:val="000000"/>
          <w:sz w:val="20"/>
          <w:szCs w:val="20"/>
        </w:rPr>
      </w:pPr>
    </w:p>
    <w:p w14:paraId="6BC1C5BE" w14:textId="77777777" w:rsidR="008F5DC6" w:rsidRPr="00C70622" w:rsidRDefault="008F5DC6" w:rsidP="008F5DC6">
      <w:pPr>
        <w:tabs>
          <w:tab w:val="left" w:pos="-24212"/>
        </w:tabs>
        <w:jc w:val="center"/>
        <w:rPr>
          <w:color w:val="000000"/>
          <w:sz w:val="20"/>
        </w:rPr>
      </w:pPr>
      <w:r w:rsidRPr="00C70622">
        <w:rPr>
          <w:noProof/>
          <w:color w:val="000000"/>
          <w:sz w:val="20"/>
          <w:szCs w:val="20"/>
        </w:rPr>
        <w:lastRenderedPageBreak/>
        <w:drawing>
          <wp:inline distT="0" distB="0" distL="0" distR="0" wp14:anchorId="04B963E6" wp14:editId="573A2ADF">
            <wp:extent cx="676275" cy="752475"/>
            <wp:effectExtent l="0" t="0" r="9525" b="9525"/>
            <wp:docPr id="104352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500" t="-1350" r="-1500" b="-1350"/>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03CC05CF" w14:textId="77777777" w:rsidR="008F5DC6" w:rsidRPr="00C70622" w:rsidRDefault="008F5DC6" w:rsidP="008F5DC6">
      <w:pPr>
        <w:tabs>
          <w:tab w:val="center" w:pos="4153"/>
          <w:tab w:val="right" w:pos="8306"/>
        </w:tabs>
        <w:jc w:val="center"/>
      </w:pPr>
      <w:r w:rsidRPr="00C70622">
        <w:rPr>
          <w:color w:val="000000"/>
          <w:sz w:val="20"/>
        </w:rPr>
        <w:t>LATVIJAS REPUBLIKA</w:t>
      </w:r>
    </w:p>
    <w:p w14:paraId="45078C5F" w14:textId="77777777" w:rsidR="008F5DC6" w:rsidRPr="00C70622" w:rsidRDefault="008F5DC6" w:rsidP="008F5DC6">
      <w:pPr>
        <w:tabs>
          <w:tab w:val="center" w:pos="4153"/>
          <w:tab w:val="right" w:pos="8306"/>
        </w:tabs>
        <w:jc w:val="center"/>
      </w:pPr>
      <w:r w:rsidRPr="00C70622">
        <w:rPr>
          <w:b/>
          <w:color w:val="000000"/>
          <w:sz w:val="32"/>
          <w:szCs w:val="32"/>
        </w:rPr>
        <w:t>DOBELES NOVADA DOME</w:t>
      </w:r>
    </w:p>
    <w:p w14:paraId="4DA0FEDD" w14:textId="77777777" w:rsidR="008F5DC6" w:rsidRPr="00C70622" w:rsidRDefault="008F5DC6" w:rsidP="008F5DC6">
      <w:pPr>
        <w:tabs>
          <w:tab w:val="center" w:pos="4153"/>
          <w:tab w:val="right" w:pos="8306"/>
        </w:tabs>
        <w:jc w:val="center"/>
      </w:pPr>
      <w:r w:rsidRPr="00C70622">
        <w:rPr>
          <w:color w:val="000000"/>
          <w:sz w:val="16"/>
          <w:szCs w:val="16"/>
        </w:rPr>
        <w:t>Brīvības iela 17, Dobele, Dobeles novads, LV-3701</w:t>
      </w:r>
    </w:p>
    <w:p w14:paraId="345E42C5" w14:textId="77777777" w:rsidR="008F5DC6" w:rsidRPr="00C70622" w:rsidRDefault="008F5DC6" w:rsidP="008F5DC6">
      <w:pPr>
        <w:pBdr>
          <w:top w:val="none" w:sz="0" w:space="0" w:color="000000"/>
          <w:left w:val="none" w:sz="0" w:space="0" w:color="000000"/>
          <w:bottom w:val="double" w:sz="6" w:space="1" w:color="000000"/>
          <w:right w:val="none" w:sz="0" w:space="0" w:color="000000"/>
        </w:pBdr>
        <w:tabs>
          <w:tab w:val="center" w:pos="4153"/>
          <w:tab w:val="right" w:pos="8306"/>
        </w:tabs>
        <w:jc w:val="center"/>
        <w:rPr>
          <w:b/>
          <w:bCs/>
          <w:color w:val="000000"/>
          <w:sz w:val="16"/>
          <w:szCs w:val="16"/>
        </w:rPr>
      </w:pPr>
      <w:r w:rsidRPr="00C70622">
        <w:rPr>
          <w:color w:val="000000"/>
          <w:sz w:val="16"/>
          <w:szCs w:val="16"/>
        </w:rPr>
        <w:t xml:space="preserve">Tālr. 63707269, 63700137, 63720940, e-pasts </w:t>
      </w:r>
      <w:hyperlink r:id="rId42" w:history="1">
        <w:r w:rsidRPr="00C70622">
          <w:rPr>
            <w:rFonts w:eastAsia="Calibri"/>
            <w:color w:val="000000"/>
            <w:sz w:val="16"/>
            <w:szCs w:val="16"/>
            <w:u w:val="single"/>
          </w:rPr>
          <w:t>dome@dobele.lv</w:t>
        </w:r>
      </w:hyperlink>
    </w:p>
    <w:p w14:paraId="1F345B48" w14:textId="77777777" w:rsidR="008F5DC6" w:rsidRPr="00C70622" w:rsidRDefault="008F5DC6" w:rsidP="008F5DC6">
      <w:pPr>
        <w:autoSpaceDE w:val="0"/>
        <w:autoSpaceDN w:val="0"/>
        <w:adjustRightInd w:val="0"/>
        <w:jc w:val="center"/>
        <w:rPr>
          <w:rFonts w:eastAsia="Calibri"/>
          <w:b/>
          <w:bCs/>
          <w:color w:val="000000"/>
          <w:sz w:val="16"/>
          <w:szCs w:val="16"/>
          <w:lang w:val="et-EE" w:eastAsia="en-US"/>
        </w:rPr>
      </w:pPr>
    </w:p>
    <w:p w14:paraId="369E9939" w14:textId="77777777" w:rsidR="008F5DC6" w:rsidRPr="00C70622" w:rsidRDefault="008F5DC6" w:rsidP="008F5DC6">
      <w:pPr>
        <w:rPr>
          <w:rFonts w:eastAsia="Calibri"/>
          <w:b/>
          <w:bCs/>
          <w:color w:val="000000"/>
          <w:sz w:val="16"/>
          <w:szCs w:val="16"/>
          <w:lang w:eastAsia="en-US"/>
        </w:rPr>
      </w:pPr>
    </w:p>
    <w:p w14:paraId="7D68DECB" w14:textId="77777777" w:rsidR="008F5DC6" w:rsidRPr="00C70622" w:rsidRDefault="008F5DC6" w:rsidP="008F5DC6">
      <w:pPr>
        <w:rPr>
          <w:rFonts w:eastAsia="Calibri"/>
          <w:b/>
          <w:bCs/>
          <w:color w:val="000000"/>
          <w:sz w:val="16"/>
          <w:szCs w:val="16"/>
          <w:lang w:eastAsia="en-US"/>
        </w:rPr>
      </w:pPr>
    </w:p>
    <w:p w14:paraId="3B380FB4" w14:textId="77777777" w:rsidR="008F5DC6" w:rsidRPr="00C70622" w:rsidRDefault="008F5DC6" w:rsidP="008F5DC6">
      <w:pPr>
        <w:autoSpaceDE w:val="0"/>
        <w:autoSpaceDN w:val="0"/>
        <w:adjustRightInd w:val="0"/>
        <w:jc w:val="right"/>
        <w:rPr>
          <w:rFonts w:eastAsia="Calibri"/>
          <w:color w:val="000000"/>
          <w:lang w:val="et-EE" w:eastAsia="en-US"/>
        </w:rPr>
      </w:pPr>
      <w:r w:rsidRPr="00C70622">
        <w:rPr>
          <w:rFonts w:eastAsia="Calibri"/>
          <w:color w:val="000000"/>
          <w:lang w:eastAsia="en-US"/>
        </w:rPr>
        <w:t>APSTIPRINĀTI</w:t>
      </w:r>
    </w:p>
    <w:p w14:paraId="70BF2CE7" w14:textId="77777777" w:rsidR="008F5DC6" w:rsidRPr="00C70622" w:rsidRDefault="008F5DC6" w:rsidP="008F5DC6">
      <w:pPr>
        <w:autoSpaceDE w:val="0"/>
        <w:autoSpaceDN w:val="0"/>
        <w:adjustRightInd w:val="0"/>
        <w:jc w:val="right"/>
        <w:rPr>
          <w:rFonts w:eastAsia="Calibri"/>
          <w:color w:val="000000"/>
          <w:lang w:val="et-EE" w:eastAsia="en-US"/>
        </w:rPr>
      </w:pPr>
      <w:r w:rsidRPr="00C70622">
        <w:rPr>
          <w:rFonts w:eastAsia="Calibri"/>
          <w:color w:val="000000"/>
          <w:lang w:eastAsia="en-US"/>
        </w:rPr>
        <w:t>ar Dobeles novada domes</w:t>
      </w:r>
    </w:p>
    <w:p w14:paraId="712A82D1" w14:textId="0F0EA40D" w:rsidR="008F5DC6" w:rsidRPr="00C70622" w:rsidRDefault="008F5DC6" w:rsidP="008F5DC6">
      <w:pPr>
        <w:autoSpaceDE w:val="0"/>
        <w:autoSpaceDN w:val="0"/>
        <w:adjustRightInd w:val="0"/>
        <w:jc w:val="right"/>
        <w:rPr>
          <w:rFonts w:eastAsia="Calibri"/>
          <w:color w:val="000000"/>
          <w:lang w:val="et-EE" w:eastAsia="en-US"/>
        </w:rPr>
      </w:pPr>
      <w:r w:rsidRPr="00C70622">
        <w:rPr>
          <w:rFonts w:eastAsia="Calibri"/>
          <w:color w:val="000000"/>
          <w:lang w:eastAsia="en-US"/>
        </w:rPr>
        <w:t>2024. gada 25. jūlijā  lēmumu Nr.</w:t>
      </w:r>
      <w:r w:rsidR="00B740DB">
        <w:rPr>
          <w:rFonts w:eastAsia="Calibri"/>
          <w:color w:val="000000"/>
          <w:lang w:eastAsia="en-US"/>
        </w:rPr>
        <w:t>261</w:t>
      </w:r>
      <w:r w:rsidRPr="00C70622">
        <w:rPr>
          <w:rFonts w:eastAsia="Calibri"/>
          <w:color w:val="000000"/>
          <w:lang w:val="et-EE" w:eastAsia="en-US"/>
        </w:rPr>
        <w:t>/</w:t>
      </w:r>
      <w:r>
        <w:rPr>
          <w:rFonts w:eastAsia="Calibri"/>
          <w:color w:val="000000"/>
          <w:lang w:val="et-EE" w:eastAsia="en-US"/>
        </w:rPr>
        <w:t>10</w:t>
      </w:r>
    </w:p>
    <w:p w14:paraId="06E97128" w14:textId="77777777" w:rsidR="008F5DC6" w:rsidRPr="00C70622" w:rsidRDefault="008F5DC6" w:rsidP="008F5DC6">
      <w:pPr>
        <w:jc w:val="center"/>
        <w:rPr>
          <w:rFonts w:eastAsia="Calibri"/>
          <w:b/>
          <w:color w:val="000000"/>
          <w:lang w:eastAsia="en-US"/>
        </w:rPr>
      </w:pPr>
    </w:p>
    <w:p w14:paraId="44A6CE4B" w14:textId="77777777" w:rsidR="008F5DC6" w:rsidRPr="00C70622" w:rsidRDefault="008F5DC6" w:rsidP="008F5DC6">
      <w:pPr>
        <w:jc w:val="both"/>
        <w:rPr>
          <w:rFonts w:eastAsia="Calibri"/>
          <w:b/>
          <w:color w:val="000000"/>
          <w:lang w:eastAsia="en-US"/>
        </w:rPr>
      </w:pPr>
    </w:p>
    <w:p w14:paraId="4E44E704" w14:textId="251FC08A" w:rsidR="008F5DC6" w:rsidRPr="00C70622" w:rsidRDefault="008F5DC6" w:rsidP="008F5DC6">
      <w:pPr>
        <w:jc w:val="both"/>
        <w:rPr>
          <w:rFonts w:eastAsia="Calibri"/>
          <w:lang w:eastAsia="en-US"/>
        </w:rPr>
      </w:pPr>
      <w:r w:rsidRPr="00C70622">
        <w:rPr>
          <w:rFonts w:eastAsia="Calibri"/>
          <w:b/>
          <w:color w:val="000000"/>
          <w:lang w:eastAsia="en-US"/>
        </w:rPr>
        <w:t>2024. gada 25. jūlijā</w:t>
      </w:r>
      <w:r w:rsidRPr="00C70622">
        <w:rPr>
          <w:rFonts w:eastAsia="Calibri"/>
          <w:b/>
          <w:color w:val="000000"/>
          <w:lang w:eastAsia="en-US"/>
        </w:rPr>
        <w:tab/>
      </w:r>
      <w:r w:rsidRPr="00C70622">
        <w:rPr>
          <w:rFonts w:eastAsia="Calibri"/>
          <w:b/>
          <w:color w:val="000000"/>
          <w:lang w:eastAsia="en-US"/>
        </w:rPr>
        <w:tab/>
      </w:r>
      <w:r w:rsidRPr="00C70622">
        <w:rPr>
          <w:rFonts w:eastAsia="Calibri"/>
          <w:b/>
          <w:color w:val="000000"/>
          <w:lang w:eastAsia="en-US"/>
        </w:rPr>
        <w:tab/>
      </w:r>
      <w:r w:rsidRPr="00C70622">
        <w:rPr>
          <w:rFonts w:eastAsia="Calibri"/>
          <w:b/>
          <w:color w:val="000000"/>
          <w:lang w:eastAsia="en-US"/>
        </w:rPr>
        <w:tab/>
      </w:r>
      <w:r w:rsidRPr="00C70622">
        <w:rPr>
          <w:rFonts w:eastAsia="Calibri"/>
          <w:b/>
          <w:color w:val="000000"/>
          <w:lang w:eastAsia="en-US"/>
        </w:rPr>
        <w:tab/>
      </w:r>
      <w:r w:rsidRPr="00C70622">
        <w:rPr>
          <w:rFonts w:eastAsia="Calibri"/>
          <w:b/>
          <w:color w:val="000000"/>
          <w:lang w:eastAsia="en-US"/>
        </w:rPr>
        <w:tab/>
        <w:t>Saistošie noteikumi  </w:t>
      </w:r>
      <w:r w:rsidR="004157D3">
        <w:rPr>
          <w:rFonts w:eastAsia="Calibri"/>
          <w:b/>
          <w:color w:val="000000"/>
          <w:lang w:eastAsia="en-US"/>
        </w:rPr>
        <w:t>Nr.19</w:t>
      </w:r>
    </w:p>
    <w:p w14:paraId="445F6124" w14:textId="77777777" w:rsidR="008F5DC6" w:rsidRPr="00C70622" w:rsidRDefault="008F5DC6" w:rsidP="008F5DC6">
      <w:pPr>
        <w:tabs>
          <w:tab w:val="left" w:pos="6946"/>
        </w:tabs>
        <w:jc w:val="both"/>
        <w:rPr>
          <w:b/>
          <w:color w:val="000000"/>
        </w:rPr>
      </w:pPr>
    </w:p>
    <w:p w14:paraId="1A1E7002" w14:textId="77777777" w:rsidR="008F5DC6" w:rsidRPr="00C70622" w:rsidRDefault="008F5DC6" w:rsidP="008F5DC6">
      <w:pPr>
        <w:tabs>
          <w:tab w:val="left" w:pos="284"/>
        </w:tabs>
        <w:autoSpaceDE w:val="0"/>
        <w:autoSpaceDN w:val="0"/>
        <w:adjustRightInd w:val="0"/>
        <w:jc w:val="center"/>
        <w:rPr>
          <w:rFonts w:eastAsia="Calibri"/>
          <w:color w:val="000000"/>
          <w:lang w:val="et-EE" w:eastAsia="en-US"/>
        </w:rPr>
      </w:pPr>
    </w:p>
    <w:p w14:paraId="1CBBAC9C" w14:textId="77777777" w:rsidR="008F5DC6" w:rsidRPr="00C70622" w:rsidRDefault="008F5DC6" w:rsidP="008F5DC6">
      <w:pPr>
        <w:tabs>
          <w:tab w:val="left" w:pos="284"/>
        </w:tabs>
        <w:autoSpaceDE w:val="0"/>
        <w:autoSpaceDN w:val="0"/>
        <w:adjustRightInd w:val="0"/>
        <w:jc w:val="center"/>
        <w:rPr>
          <w:rFonts w:eastAsia="Calibri"/>
          <w:color w:val="000000"/>
          <w:lang w:val="et-EE" w:eastAsia="en-US"/>
        </w:rPr>
      </w:pPr>
      <w:r w:rsidRPr="00C70622">
        <w:rPr>
          <w:b/>
          <w:bCs/>
          <w:color w:val="000000"/>
          <w:lang w:eastAsia="en-US"/>
        </w:rPr>
        <w:t>Grozījumi Dobeles novada</w:t>
      </w:r>
      <w:r w:rsidRPr="00C70622">
        <w:rPr>
          <w:b/>
          <w:bCs/>
          <w:color w:val="000000"/>
          <w:spacing w:val="-3"/>
          <w:lang w:eastAsia="en-US"/>
        </w:rPr>
        <w:t xml:space="preserve"> </w:t>
      </w:r>
      <w:r w:rsidRPr="00C70622">
        <w:rPr>
          <w:b/>
          <w:bCs/>
          <w:color w:val="000000"/>
          <w:lang w:eastAsia="en-US"/>
        </w:rPr>
        <w:t>pašvaldības 2022. gada 27. janvāra saistošajos noteikumos Nr. 5 „Par līdzfinansējumu daudzdzīvokļu dzīvojamām mājām piesaistīto zemesgabalu labiekārtošanai”</w:t>
      </w:r>
    </w:p>
    <w:p w14:paraId="66D992C5" w14:textId="77777777" w:rsidR="008F5DC6" w:rsidRPr="00C70622" w:rsidRDefault="008F5DC6" w:rsidP="008F5DC6">
      <w:pPr>
        <w:autoSpaceDE w:val="0"/>
        <w:autoSpaceDN w:val="0"/>
        <w:adjustRightInd w:val="0"/>
        <w:jc w:val="center"/>
        <w:rPr>
          <w:rFonts w:eastAsia="Calibri"/>
          <w:b/>
          <w:bCs/>
          <w:iCs/>
          <w:color w:val="000000"/>
          <w:sz w:val="32"/>
          <w:szCs w:val="32"/>
          <w:lang w:val="et-EE" w:eastAsia="en-US"/>
        </w:rPr>
      </w:pPr>
    </w:p>
    <w:p w14:paraId="43E06EF3" w14:textId="77777777" w:rsidR="008F5DC6" w:rsidRPr="00C70622" w:rsidRDefault="008F5DC6" w:rsidP="008F5DC6">
      <w:pPr>
        <w:autoSpaceDE w:val="0"/>
        <w:autoSpaceDN w:val="0"/>
        <w:adjustRightInd w:val="0"/>
        <w:ind w:left="4111"/>
        <w:jc w:val="both"/>
        <w:rPr>
          <w:rFonts w:eastAsia="Calibri"/>
          <w:color w:val="000000"/>
          <w:lang w:val="et-EE" w:eastAsia="en-US"/>
        </w:rPr>
      </w:pPr>
      <w:r w:rsidRPr="00C70622">
        <w:rPr>
          <w:rFonts w:eastAsia="Calibri"/>
          <w:color w:val="000000"/>
          <w:lang w:eastAsia="en-US"/>
        </w:rPr>
        <w:t xml:space="preserve">Izdoti saskaņā ar </w:t>
      </w:r>
      <w:r w:rsidRPr="00C70622">
        <w:rPr>
          <w:rFonts w:eastAsia="Calibri"/>
          <w:iCs/>
          <w:color w:val="000000"/>
          <w:lang w:eastAsia="en-US"/>
        </w:rPr>
        <w:t xml:space="preserve"> likuma “Par palīdzību dzīvokļa jautājumu risināšanā” </w:t>
      </w:r>
      <w:hyperlink r:id="rId43" w:anchor="_blank" w:history="1">
        <w:r w:rsidRPr="00C70622">
          <w:rPr>
            <w:rFonts w:eastAsia="Calibri"/>
            <w:lang w:eastAsia="en-US"/>
          </w:rPr>
          <w:t>27.</w:t>
        </w:r>
        <w:r w:rsidRPr="00C70622">
          <w:rPr>
            <w:rFonts w:eastAsia="Calibri"/>
            <w:position w:val="8"/>
            <w:lang w:eastAsia="en-US"/>
          </w:rPr>
          <w:t xml:space="preserve">2 </w:t>
        </w:r>
        <w:r w:rsidRPr="00C70622">
          <w:rPr>
            <w:rFonts w:eastAsia="Calibri"/>
            <w:lang w:eastAsia="en-US"/>
          </w:rPr>
          <w:t>panta</w:t>
        </w:r>
      </w:hyperlink>
      <w:r w:rsidRPr="00C70622">
        <w:rPr>
          <w:rFonts w:eastAsia="Calibri"/>
          <w:color w:val="000000"/>
          <w:lang w:eastAsia="en-US"/>
        </w:rPr>
        <w:t xml:space="preserve"> otrās daļas 5. punktu un piekto daļu</w:t>
      </w:r>
    </w:p>
    <w:p w14:paraId="140D42E3" w14:textId="77777777" w:rsidR="008F5DC6" w:rsidRPr="00C70622" w:rsidRDefault="008F5DC6" w:rsidP="008F5DC6">
      <w:pPr>
        <w:autoSpaceDE w:val="0"/>
        <w:autoSpaceDN w:val="0"/>
        <w:adjustRightInd w:val="0"/>
        <w:ind w:left="4111"/>
        <w:jc w:val="both"/>
        <w:rPr>
          <w:rFonts w:eastAsia="Calibri"/>
          <w:b/>
          <w:bCs/>
          <w:color w:val="000000"/>
          <w:lang w:eastAsia="en-US"/>
        </w:rPr>
      </w:pPr>
    </w:p>
    <w:p w14:paraId="5BCBB370" w14:textId="77777777" w:rsidR="008F5DC6" w:rsidRPr="00C70622" w:rsidRDefault="008F5DC6" w:rsidP="008F5DC6">
      <w:pPr>
        <w:autoSpaceDE w:val="0"/>
        <w:autoSpaceDN w:val="0"/>
        <w:adjustRightInd w:val="0"/>
        <w:jc w:val="center"/>
        <w:rPr>
          <w:rFonts w:eastAsia="Calibri"/>
          <w:b/>
          <w:bCs/>
          <w:color w:val="000000"/>
          <w:lang w:eastAsia="en-US"/>
        </w:rPr>
      </w:pPr>
    </w:p>
    <w:p w14:paraId="30AFB9A3" w14:textId="77777777" w:rsidR="008F5DC6" w:rsidRPr="00C70622" w:rsidRDefault="008F5DC6" w:rsidP="008F5DC6">
      <w:pPr>
        <w:autoSpaceDE w:val="0"/>
        <w:jc w:val="both"/>
      </w:pPr>
      <w:r w:rsidRPr="00C70622">
        <w:rPr>
          <w:color w:val="000000"/>
        </w:rPr>
        <w:t>Izdarīt Dobeles novada pašvaldības 2022. gada 27. janvāra saistošajos noteikumos Nr. 5 „Par līdzfinansējumu daudzdzīvokļu dzīvojamām mājām piesaistīto zemesgabalu labiekārtošanai” (Latvijas Vēstnesis, 2022, Nr. 48, Nr. 245, Latvijas Vēstnesis, 2023, Nr. 89) šādus grozījumus:</w:t>
      </w:r>
    </w:p>
    <w:p w14:paraId="607175E8" w14:textId="77777777" w:rsidR="008F5DC6" w:rsidRPr="00C70622" w:rsidRDefault="008F5DC6" w:rsidP="008F5DC6">
      <w:pPr>
        <w:autoSpaceDE w:val="0"/>
        <w:jc w:val="both"/>
      </w:pPr>
    </w:p>
    <w:p w14:paraId="7BC5415C" w14:textId="77777777" w:rsidR="008F5DC6" w:rsidRPr="00C70622" w:rsidRDefault="008F5DC6" w:rsidP="008F5DC6">
      <w:pPr>
        <w:autoSpaceDE w:val="0"/>
        <w:jc w:val="both"/>
      </w:pPr>
      <w:r w:rsidRPr="00C70622">
        <w:rPr>
          <w:color w:val="000000"/>
        </w:rPr>
        <w:t>1. Papildināt 9.2. apakšpunktu aiz vārda “protokola” ar vārdiem un interpunkcijas zīmēm “, kas sagatavots atbilstoši noteikumu 4. pielikumam “DZĪVOKĻU ĪPAŠUMU ĪPAŠNIEKU KOPSAPULCES PROTOKOLS”,”.</w:t>
      </w:r>
    </w:p>
    <w:p w14:paraId="59695ED5" w14:textId="77777777" w:rsidR="008F5DC6" w:rsidRPr="00C70622" w:rsidRDefault="008F5DC6" w:rsidP="008F5DC6">
      <w:pPr>
        <w:autoSpaceDE w:val="0"/>
        <w:jc w:val="both"/>
      </w:pPr>
    </w:p>
    <w:p w14:paraId="3A67E753" w14:textId="77777777" w:rsidR="008F5DC6" w:rsidRPr="00C70622" w:rsidRDefault="008F5DC6" w:rsidP="008F5DC6">
      <w:pPr>
        <w:autoSpaceDE w:val="0"/>
        <w:jc w:val="both"/>
      </w:pPr>
      <w:r w:rsidRPr="00C70622">
        <w:rPr>
          <w:color w:val="000000"/>
        </w:rPr>
        <w:t>2. Papildināt saistošos noteikumus ar 4. pielikumu šādā redakcijā:</w:t>
      </w:r>
    </w:p>
    <w:p w14:paraId="3F221BBE" w14:textId="77777777" w:rsidR="008F5DC6" w:rsidRPr="00C70622" w:rsidRDefault="008F5DC6" w:rsidP="008F5DC6">
      <w:pPr>
        <w:autoSpaceDE w:val="0"/>
        <w:ind w:left="360"/>
        <w:jc w:val="both"/>
      </w:pPr>
    </w:p>
    <w:p w14:paraId="1A8F1188" w14:textId="77777777" w:rsidR="008F5DC6" w:rsidRPr="00C70622" w:rsidRDefault="008F5DC6" w:rsidP="008F5DC6">
      <w:pPr>
        <w:autoSpaceDE w:val="0"/>
        <w:ind w:left="360"/>
        <w:jc w:val="both"/>
      </w:pPr>
      <w:r w:rsidRPr="00C70622">
        <w:rPr>
          <w:color w:val="000000"/>
        </w:rPr>
        <w:t>“</w:t>
      </w:r>
    </w:p>
    <w:p w14:paraId="7DA04926" w14:textId="77777777" w:rsidR="008F5DC6" w:rsidRPr="00C70622" w:rsidRDefault="00000000" w:rsidP="008F5DC6">
      <w:pPr>
        <w:autoSpaceDE w:val="0"/>
        <w:ind w:left="360"/>
        <w:jc w:val="right"/>
      </w:pPr>
      <w:hyperlink r:id="rId44" w:history="1">
        <w:r w:rsidR="008F5DC6" w:rsidRPr="00C70622">
          <w:rPr>
            <w:color w:val="000000"/>
            <w:sz w:val="22"/>
            <w:szCs w:val="22"/>
          </w:rPr>
          <w:t>4</w:t>
        </w:r>
      </w:hyperlink>
      <w:r w:rsidR="008F5DC6" w:rsidRPr="00C70622">
        <w:rPr>
          <w:color w:val="000000"/>
          <w:sz w:val="22"/>
          <w:szCs w:val="22"/>
        </w:rPr>
        <w:t>.pielikums</w:t>
      </w:r>
      <w:r w:rsidR="008F5DC6" w:rsidRPr="00C70622">
        <w:rPr>
          <w:color w:val="000000"/>
          <w:sz w:val="22"/>
          <w:szCs w:val="22"/>
        </w:rPr>
        <w:br/>
        <w:t>Dobeles novada pašvaldības domes 2022. gada 27. janvāra</w:t>
      </w:r>
      <w:r w:rsidR="008F5DC6" w:rsidRPr="00C70622">
        <w:rPr>
          <w:color w:val="000000"/>
          <w:sz w:val="22"/>
          <w:szCs w:val="22"/>
        </w:rPr>
        <w:br/>
        <w:t xml:space="preserve">saistošajiem noteikumiem Nr. 5 </w:t>
      </w:r>
    </w:p>
    <w:p w14:paraId="0923203C" w14:textId="77777777" w:rsidR="008F5DC6" w:rsidRPr="00C70622" w:rsidRDefault="008F5DC6" w:rsidP="008F5DC6">
      <w:pPr>
        <w:autoSpaceDE w:val="0"/>
        <w:ind w:left="360"/>
        <w:jc w:val="both"/>
      </w:pPr>
    </w:p>
    <w:p w14:paraId="239840CA" w14:textId="77777777" w:rsidR="008F5DC6" w:rsidRPr="00C70622" w:rsidRDefault="008F5DC6" w:rsidP="008F5DC6">
      <w:pPr>
        <w:autoSpaceDE w:val="0"/>
        <w:ind w:left="360"/>
        <w:jc w:val="both"/>
      </w:pPr>
    </w:p>
    <w:p w14:paraId="22FA588E" w14:textId="77777777" w:rsidR="008F5DC6" w:rsidRPr="00C70622" w:rsidRDefault="008F5DC6" w:rsidP="008F5DC6">
      <w:pPr>
        <w:autoSpaceDE w:val="0"/>
        <w:ind w:left="360"/>
        <w:jc w:val="both"/>
      </w:pPr>
    </w:p>
    <w:p w14:paraId="79240AE3" w14:textId="77777777" w:rsidR="008F5DC6" w:rsidRPr="00C70622" w:rsidRDefault="008F5DC6" w:rsidP="008F5DC6">
      <w:pPr>
        <w:autoSpaceDE w:val="0"/>
        <w:ind w:left="360"/>
        <w:jc w:val="both"/>
      </w:pPr>
      <w:r w:rsidRPr="00C70622">
        <w:rPr>
          <w:b/>
          <w:bCs/>
          <w:color w:val="000000"/>
          <w:sz w:val="22"/>
          <w:szCs w:val="22"/>
        </w:rPr>
        <w:t>DZĪVOJAMĀS</w:t>
      </w:r>
      <w:r w:rsidRPr="00C70622">
        <w:rPr>
          <w:b/>
          <w:bCs/>
          <w:color w:val="000000"/>
          <w:sz w:val="22"/>
          <w:szCs w:val="22"/>
          <w:lang w:val="de-DE"/>
        </w:rPr>
        <w:t xml:space="preserve"> M</w:t>
      </w:r>
      <w:r w:rsidRPr="00C70622">
        <w:rPr>
          <w:b/>
          <w:bCs/>
          <w:color w:val="000000"/>
          <w:sz w:val="22"/>
          <w:szCs w:val="22"/>
        </w:rPr>
        <w:t>Ā</w:t>
      </w:r>
      <w:r w:rsidRPr="00C70622">
        <w:rPr>
          <w:b/>
          <w:bCs/>
          <w:color w:val="000000"/>
          <w:sz w:val="22"/>
          <w:szCs w:val="22"/>
          <w:lang w:val="de-DE"/>
        </w:rPr>
        <w:t>JAS</w:t>
      </w:r>
    </w:p>
    <w:tbl>
      <w:tblPr>
        <w:tblW w:w="0" w:type="auto"/>
        <w:tblInd w:w="103" w:type="dxa"/>
        <w:tblLayout w:type="fixed"/>
        <w:tblLook w:val="0000" w:firstRow="0" w:lastRow="0" w:firstColumn="0" w:lastColumn="0" w:noHBand="0" w:noVBand="0"/>
      </w:tblPr>
      <w:tblGrid>
        <w:gridCol w:w="8789"/>
      </w:tblGrid>
      <w:tr w:rsidR="008F5DC6" w:rsidRPr="00C70622" w14:paraId="21E8BDAB" w14:textId="77777777" w:rsidTr="008833D0">
        <w:tc>
          <w:tcPr>
            <w:tcW w:w="8789" w:type="dxa"/>
            <w:tcBorders>
              <w:bottom w:val="single" w:sz="4" w:space="0" w:color="000000"/>
            </w:tcBorders>
            <w:shd w:val="clear" w:color="auto" w:fill="auto"/>
          </w:tcPr>
          <w:p w14:paraId="76C2955B" w14:textId="77777777" w:rsidR="008F5DC6" w:rsidRPr="00C70622" w:rsidRDefault="008F5DC6" w:rsidP="008833D0">
            <w:pPr>
              <w:suppressAutoHyphens/>
              <w:spacing w:before="53"/>
              <w:ind w:right="-483"/>
              <w:jc w:val="both"/>
              <w:rPr>
                <w:rFonts w:eastAsia="SimSun"/>
                <w:lang w:val="de-DE" w:eastAsia="zh-CN"/>
              </w:rPr>
            </w:pPr>
          </w:p>
        </w:tc>
      </w:tr>
      <w:tr w:rsidR="008F5DC6" w:rsidRPr="00C70622" w14:paraId="234795F9" w14:textId="77777777" w:rsidTr="008833D0">
        <w:tc>
          <w:tcPr>
            <w:tcW w:w="8789" w:type="dxa"/>
            <w:tcBorders>
              <w:bottom w:val="single" w:sz="4" w:space="0" w:color="000000"/>
            </w:tcBorders>
            <w:shd w:val="clear" w:color="auto" w:fill="auto"/>
          </w:tcPr>
          <w:p w14:paraId="78C11B77" w14:textId="77777777" w:rsidR="008F5DC6" w:rsidRPr="00C70622" w:rsidRDefault="008F5DC6" w:rsidP="008833D0">
            <w:pPr>
              <w:suppressAutoHyphens/>
              <w:spacing w:before="53"/>
              <w:ind w:right="-483"/>
              <w:jc w:val="both"/>
              <w:rPr>
                <w:rFonts w:eastAsia="SimSun"/>
                <w:lang w:val="de-DE" w:eastAsia="zh-CN"/>
              </w:rPr>
            </w:pPr>
          </w:p>
        </w:tc>
      </w:tr>
      <w:tr w:rsidR="008F5DC6" w:rsidRPr="00C70622" w14:paraId="243B85DF" w14:textId="77777777" w:rsidTr="008833D0">
        <w:tc>
          <w:tcPr>
            <w:tcW w:w="8789" w:type="dxa"/>
            <w:tcBorders>
              <w:bottom w:val="single" w:sz="4" w:space="0" w:color="000000"/>
            </w:tcBorders>
            <w:shd w:val="clear" w:color="auto" w:fill="auto"/>
          </w:tcPr>
          <w:p w14:paraId="0C51411C" w14:textId="77777777" w:rsidR="008F5DC6" w:rsidRPr="00C70622" w:rsidRDefault="008F5DC6" w:rsidP="008833D0">
            <w:pPr>
              <w:suppressAutoHyphens/>
              <w:spacing w:before="53"/>
              <w:ind w:right="-483"/>
              <w:jc w:val="both"/>
              <w:rPr>
                <w:rFonts w:eastAsia="SimSun"/>
                <w:lang w:val="de-DE" w:eastAsia="zh-CN"/>
              </w:rPr>
            </w:pPr>
          </w:p>
        </w:tc>
      </w:tr>
      <w:tr w:rsidR="008F5DC6" w:rsidRPr="00C70622" w14:paraId="75B07881" w14:textId="77777777" w:rsidTr="008833D0">
        <w:tc>
          <w:tcPr>
            <w:tcW w:w="8789" w:type="dxa"/>
            <w:tcBorders>
              <w:top w:val="single" w:sz="4" w:space="0" w:color="000000"/>
            </w:tcBorders>
            <w:shd w:val="clear" w:color="auto" w:fill="auto"/>
          </w:tcPr>
          <w:p w14:paraId="1A8B866B" w14:textId="77777777" w:rsidR="008F5DC6" w:rsidRPr="00C70622" w:rsidRDefault="008F5DC6" w:rsidP="008833D0">
            <w:pPr>
              <w:suppressAutoHyphens/>
              <w:spacing w:before="53"/>
              <w:ind w:right="-483"/>
              <w:jc w:val="center"/>
              <w:rPr>
                <w:rFonts w:eastAsia="SimSun"/>
                <w:lang w:eastAsia="zh-CN"/>
              </w:rPr>
            </w:pPr>
            <w:r w:rsidRPr="00C70622">
              <w:rPr>
                <w:rFonts w:eastAsia="SimSun"/>
                <w:i/>
                <w:iCs/>
                <w:sz w:val="22"/>
                <w:szCs w:val="22"/>
                <w:lang w:val="de-DE" w:eastAsia="zh-CN"/>
              </w:rPr>
              <w:t>(dzīvojamās mājas/māju adrese/nosaukums)</w:t>
            </w:r>
          </w:p>
        </w:tc>
      </w:tr>
    </w:tbl>
    <w:p w14:paraId="0E0BF191" w14:textId="77777777" w:rsidR="008F5DC6" w:rsidRPr="00C70622" w:rsidRDefault="008F5DC6" w:rsidP="008F5DC6">
      <w:pPr>
        <w:suppressAutoHyphens/>
        <w:spacing w:line="240" w:lineRule="exact"/>
        <w:ind w:left="235" w:right="-2"/>
        <w:jc w:val="center"/>
        <w:rPr>
          <w:rFonts w:eastAsia="SimSun"/>
          <w:lang w:eastAsia="zh-CN"/>
        </w:rPr>
      </w:pPr>
      <w:r w:rsidRPr="00C70622">
        <w:rPr>
          <w:rFonts w:eastAsia="SimSun"/>
          <w:b/>
          <w:bCs/>
          <w:sz w:val="20"/>
          <w:szCs w:val="20"/>
          <w:lang w:eastAsia="zh-CN"/>
        </w:rPr>
        <w:t>DZĪVOKĻU ĪPAŠUMU ĪPAŠNIEKU KOPSAPULCES PROTOKOLS</w:t>
      </w:r>
    </w:p>
    <w:p w14:paraId="7B3EEF29" w14:textId="77777777" w:rsidR="008F5DC6" w:rsidRPr="00C70622" w:rsidRDefault="008F5DC6" w:rsidP="008F5DC6">
      <w:pPr>
        <w:suppressAutoHyphens/>
        <w:spacing w:line="240" w:lineRule="exact"/>
        <w:ind w:left="235" w:right="-2"/>
        <w:rPr>
          <w:rFonts w:eastAsia="SimSun"/>
          <w:sz w:val="20"/>
          <w:szCs w:val="20"/>
          <w:lang w:eastAsia="zh-CN"/>
        </w:rPr>
      </w:pPr>
    </w:p>
    <w:p w14:paraId="3869ED88" w14:textId="77777777" w:rsidR="008F5DC6" w:rsidRPr="00C70622" w:rsidRDefault="008F5DC6" w:rsidP="008F5DC6">
      <w:pPr>
        <w:tabs>
          <w:tab w:val="left" w:leader="underscore" w:pos="1440"/>
          <w:tab w:val="left" w:leader="underscore" w:pos="3240"/>
          <w:tab w:val="left" w:leader="underscore" w:pos="5400"/>
        </w:tabs>
        <w:suppressAutoHyphens/>
        <w:spacing w:before="77"/>
        <w:ind w:left="235" w:right="-2"/>
        <w:rPr>
          <w:rFonts w:eastAsia="SimSun"/>
          <w:lang w:eastAsia="zh-CN"/>
        </w:rPr>
      </w:pPr>
      <w:r w:rsidRPr="00C70622">
        <w:rPr>
          <w:rFonts w:eastAsia="SimSun"/>
          <w:sz w:val="22"/>
          <w:szCs w:val="22"/>
          <w:lang w:eastAsia="zh-CN"/>
        </w:rPr>
        <w:lastRenderedPageBreak/>
        <w:t xml:space="preserve">Nr._______ </w:t>
      </w:r>
    </w:p>
    <w:p w14:paraId="52CA5B23" w14:textId="77777777" w:rsidR="008F5DC6" w:rsidRPr="00C70622" w:rsidRDefault="008F5DC6" w:rsidP="008F5DC6">
      <w:pPr>
        <w:suppressAutoHyphens/>
        <w:spacing w:line="240" w:lineRule="exact"/>
        <w:ind w:left="240" w:right="-2"/>
        <w:rPr>
          <w:rFonts w:eastAsia="SimSun"/>
          <w:sz w:val="22"/>
          <w:szCs w:val="22"/>
          <w:lang w:eastAsia="zh-CN"/>
        </w:rPr>
      </w:pPr>
    </w:p>
    <w:p w14:paraId="38173AA9" w14:textId="77777777" w:rsidR="008F5DC6" w:rsidRPr="00C70622" w:rsidRDefault="008F5DC6" w:rsidP="008F5DC6">
      <w:pPr>
        <w:suppressAutoHyphens/>
        <w:spacing w:line="240" w:lineRule="exact"/>
        <w:ind w:left="240" w:right="-2"/>
        <w:rPr>
          <w:rFonts w:eastAsia="SimSun"/>
          <w:lang w:eastAsia="zh-CN"/>
        </w:rPr>
      </w:pPr>
      <w:r w:rsidRPr="00C70622">
        <w:rPr>
          <w:rFonts w:eastAsia="SimSun"/>
          <w:sz w:val="22"/>
          <w:szCs w:val="22"/>
          <w:lang w:eastAsia="zh-CN"/>
        </w:rPr>
        <w:t>202__. gada _____. ______________ plkst.__________</w:t>
      </w:r>
    </w:p>
    <w:p w14:paraId="6E324347" w14:textId="77777777" w:rsidR="008F5DC6" w:rsidRPr="00C70622" w:rsidRDefault="008F5DC6" w:rsidP="008F5DC6">
      <w:pPr>
        <w:suppressAutoHyphens/>
        <w:spacing w:before="67" w:line="274" w:lineRule="exact"/>
        <w:ind w:left="240" w:right="-2"/>
        <w:rPr>
          <w:rFonts w:eastAsia="SimSun"/>
          <w:lang w:eastAsia="zh-CN"/>
        </w:rPr>
      </w:pPr>
      <w:r w:rsidRPr="00C70622">
        <w:rPr>
          <w:rFonts w:eastAsia="SimSun"/>
          <w:sz w:val="22"/>
          <w:szCs w:val="22"/>
          <w:lang w:eastAsia="zh-CN"/>
        </w:rPr>
        <w:t>Kopsapulces dalībnieki: minēti kopsapulces protokola pielikumā Nr.1.</w:t>
      </w:r>
    </w:p>
    <w:p w14:paraId="194BEB7D" w14:textId="77777777" w:rsidR="008F5DC6" w:rsidRPr="00C70622" w:rsidRDefault="008F5DC6" w:rsidP="008F5DC6">
      <w:pPr>
        <w:tabs>
          <w:tab w:val="left" w:leader="underscore" w:pos="9130"/>
        </w:tabs>
        <w:suppressAutoHyphens/>
        <w:spacing w:before="120" w:line="274" w:lineRule="exact"/>
        <w:ind w:left="240" w:right="-2"/>
        <w:jc w:val="both"/>
        <w:rPr>
          <w:rFonts w:eastAsia="SimSun"/>
          <w:lang w:eastAsia="zh-CN"/>
        </w:rPr>
      </w:pPr>
      <w:r w:rsidRPr="00C70622">
        <w:rPr>
          <w:rFonts w:eastAsia="SimSun"/>
          <w:sz w:val="22"/>
          <w:szCs w:val="22"/>
          <w:lang w:eastAsia="zh-CN"/>
        </w:rPr>
        <w:t>Kopsapulcē piedalās dzīvojamās mājas ar adresi __________________________________________________________________________________________________________________________________________________________, Dobeles novads dzīvokļu īpašnieki.</w:t>
      </w:r>
    </w:p>
    <w:p w14:paraId="1095D515" w14:textId="77777777" w:rsidR="008F5DC6" w:rsidRPr="00C70622" w:rsidRDefault="008F5DC6" w:rsidP="008F5DC6">
      <w:pPr>
        <w:tabs>
          <w:tab w:val="left" w:leader="underscore" w:pos="9130"/>
        </w:tabs>
        <w:suppressAutoHyphens/>
        <w:spacing w:before="120" w:line="274" w:lineRule="exact"/>
        <w:ind w:left="238" w:right="-2"/>
        <w:jc w:val="both"/>
        <w:rPr>
          <w:rFonts w:eastAsia="SimSun"/>
          <w:lang w:eastAsia="zh-CN"/>
        </w:rPr>
      </w:pPr>
      <w:r w:rsidRPr="00C70622">
        <w:rPr>
          <w:rFonts w:eastAsia="SimSun"/>
          <w:sz w:val="22"/>
          <w:szCs w:val="22"/>
          <w:lang w:eastAsia="zh-CN"/>
        </w:rPr>
        <w:t>Pieaicinātās personas:</w:t>
      </w:r>
    </w:p>
    <w:p w14:paraId="5F1C42B8" w14:textId="77777777" w:rsidR="008F5DC6" w:rsidRPr="00C70622" w:rsidRDefault="008F5DC6" w:rsidP="008F5DC6">
      <w:pPr>
        <w:tabs>
          <w:tab w:val="left" w:leader="underscore" w:pos="9130"/>
        </w:tabs>
        <w:suppressAutoHyphens/>
        <w:spacing w:before="120" w:line="274" w:lineRule="exact"/>
        <w:ind w:left="238" w:right="-2"/>
        <w:jc w:val="both"/>
        <w:rPr>
          <w:rFonts w:eastAsia="SimSun"/>
          <w:lang w:eastAsia="zh-CN"/>
        </w:rPr>
      </w:pPr>
      <w:r w:rsidRPr="00C70622">
        <w:rPr>
          <w:rFonts w:eastAsia="SimSun"/>
          <w:sz w:val="22"/>
          <w:szCs w:val="22"/>
          <w:lang w:eastAsia="zh-CN"/>
        </w:rPr>
        <w:t>___________________________________________________________________________________________________________________________________________________________________________________________________________________________</w:t>
      </w:r>
    </w:p>
    <w:p w14:paraId="5A38809B" w14:textId="77777777" w:rsidR="008F5DC6" w:rsidRPr="00C70622" w:rsidRDefault="008F5DC6" w:rsidP="008F5DC6">
      <w:pPr>
        <w:tabs>
          <w:tab w:val="left" w:leader="underscore" w:pos="7958"/>
        </w:tabs>
        <w:suppressAutoHyphens/>
        <w:spacing w:line="274" w:lineRule="exact"/>
        <w:ind w:left="235" w:right="-2"/>
        <w:rPr>
          <w:rFonts w:eastAsia="SimSun"/>
          <w:lang w:eastAsia="zh-CN"/>
        </w:rPr>
      </w:pPr>
      <w:r w:rsidRPr="00C70622">
        <w:rPr>
          <w:rFonts w:eastAsia="SimSun"/>
          <w:sz w:val="22"/>
          <w:szCs w:val="22"/>
          <w:lang w:eastAsia="zh-CN"/>
        </w:rPr>
        <w:t xml:space="preserve">Kopsapulces norises vieta: ___________________________________________________ </w:t>
      </w:r>
    </w:p>
    <w:p w14:paraId="44AAAC80" w14:textId="77777777" w:rsidR="008F5DC6" w:rsidRPr="00C70622" w:rsidRDefault="008F5DC6" w:rsidP="008F5DC6">
      <w:pPr>
        <w:suppressAutoHyphens/>
        <w:spacing w:line="240" w:lineRule="exact"/>
        <w:ind w:right="-2"/>
        <w:rPr>
          <w:rFonts w:eastAsia="SimSun"/>
          <w:sz w:val="20"/>
          <w:szCs w:val="20"/>
          <w:lang w:eastAsia="zh-CN"/>
        </w:rPr>
      </w:pPr>
    </w:p>
    <w:p w14:paraId="62A87D72" w14:textId="77777777" w:rsidR="008F5DC6" w:rsidRPr="00C70622" w:rsidRDefault="008F5DC6" w:rsidP="008F5DC6">
      <w:pPr>
        <w:suppressAutoHyphens/>
        <w:spacing w:before="72" w:line="274" w:lineRule="exact"/>
        <w:ind w:left="3936" w:right="-2"/>
        <w:rPr>
          <w:rFonts w:eastAsia="SimSun"/>
          <w:lang w:eastAsia="zh-CN"/>
        </w:rPr>
      </w:pPr>
      <w:r w:rsidRPr="00C70622">
        <w:rPr>
          <w:rFonts w:eastAsia="SimSun"/>
          <w:b/>
          <w:bCs/>
          <w:sz w:val="22"/>
          <w:szCs w:val="22"/>
          <w:lang w:eastAsia="zh-CN"/>
        </w:rPr>
        <w:t>Darba kārtība:</w:t>
      </w:r>
    </w:p>
    <w:p w14:paraId="74E15B2C" w14:textId="77777777" w:rsidR="008F5DC6" w:rsidRPr="00C70622" w:rsidRDefault="008F5DC6" w:rsidP="008F5DC6">
      <w:pPr>
        <w:numPr>
          <w:ilvl w:val="0"/>
          <w:numId w:val="26"/>
        </w:numPr>
        <w:tabs>
          <w:tab w:val="left" w:pos="426"/>
        </w:tabs>
        <w:suppressAutoHyphens/>
        <w:spacing w:line="274" w:lineRule="exact"/>
        <w:ind w:left="426" w:right="-2" w:hanging="295"/>
        <w:jc w:val="both"/>
        <w:rPr>
          <w:rFonts w:eastAsia="SimSun"/>
          <w:lang w:eastAsia="zh-CN"/>
        </w:rPr>
      </w:pPr>
      <w:r w:rsidRPr="00C70622">
        <w:rPr>
          <w:rFonts w:eastAsia="SimSun"/>
          <w:sz w:val="22"/>
          <w:szCs w:val="22"/>
          <w:lang w:eastAsia="zh-CN"/>
        </w:rPr>
        <w:t>Kopsapulces vadītāja un protokolista ievēlēšana.</w:t>
      </w:r>
    </w:p>
    <w:p w14:paraId="0473A23F" w14:textId="77777777" w:rsidR="008F5DC6" w:rsidRPr="00C70622" w:rsidRDefault="008F5DC6" w:rsidP="008F5DC6">
      <w:pPr>
        <w:numPr>
          <w:ilvl w:val="0"/>
          <w:numId w:val="26"/>
        </w:numPr>
        <w:tabs>
          <w:tab w:val="left" w:pos="426"/>
        </w:tabs>
        <w:suppressAutoHyphens/>
        <w:spacing w:line="274" w:lineRule="exact"/>
        <w:ind w:left="426" w:right="-2" w:hanging="295"/>
        <w:jc w:val="both"/>
        <w:rPr>
          <w:rFonts w:eastAsia="SimSun"/>
          <w:lang w:eastAsia="zh-CN"/>
        </w:rPr>
      </w:pPr>
      <w:r w:rsidRPr="00C70622">
        <w:rPr>
          <w:rFonts w:eastAsia="SimSun"/>
          <w:sz w:val="22"/>
          <w:szCs w:val="22"/>
          <w:lang w:eastAsia="zh-CN"/>
        </w:rPr>
        <w:t>Kopsapulces darba kārtības apstiprināšana.</w:t>
      </w:r>
    </w:p>
    <w:p w14:paraId="6323F6B8" w14:textId="77777777" w:rsidR="008F5DC6" w:rsidRPr="00C70622" w:rsidRDefault="008F5DC6" w:rsidP="008F5DC6">
      <w:pPr>
        <w:numPr>
          <w:ilvl w:val="0"/>
          <w:numId w:val="26"/>
        </w:numPr>
        <w:tabs>
          <w:tab w:val="left" w:pos="426"/>
        </w:tabs>
        <w:suppressAutoHyphens/>
        <w:spacing w:line="274" w:lineRule="exact"/>
        <w:ind w:left="426" w:right="-2" w:hanging="295"/>
        <w:jc w:val="both"/>
        <w:rPr>
          <w:rFonts w:eastAsia="SimSun"/>
          <w:lang w:eastAsia="zh-CN"/>
        </w:rPr>
      </w:pPr>
      <w:r w:rsidRPr="00C70622">
        <w:rPr>
          <w:rFonts w:eastAsia="SimSun"/>
          <w:sz w:val="22"/>
          <w:szCs w:val="22"/>
          <w:lang w:eastAsia="zh-CN"/>
        </w:rPr>
        <w:t>Par iekšpagalma labiekārtošanu (</w:t>
      </w:r>
      <w:r w:rsidRPr="00C70622">
        <w:rPr>
          <w:rFonts w:eastAsia="SimSun"/>
          <w:i/>
          <w:iCs/>
          <w:sz w:val="22"/>
          <w:szCs w:val="22"/>
          <w:lang w:eastAsia="zh-CN"/>
        </w:rPr>
        <w:t>dzīvojamās mājas adrese/nosaukums</w:t>
      </w:r>
      <w:r w:rsidRPr="00C70622">
        <w:rPr>
          <w:rFonts w:eastAsia="SimSun"/>
          <w:sz w:val="22"/>
          <w:szCs w:val="22"/>
          <w:lang w:eastAsia="zh-CN"/>
        </w:rPr>
        <w:t>)__________________________________________________________________________________________________________________________________</w:t>
      </w:r>
    </w:p>
    <w:p w14:paraId="75BCD4A5" w14:textId="77777777" w:rsidR="008F5DC6" w:rsidRPr="00C70622" w:rsidRDefault="008F5DC6" w:rsidP="008F5DC6">
      <w:pPr>
        <w:suppressAutoHyphens/>
        <w:spacing w:line="240" w:lineRule="exact"/>
        <w:ind w:right="-2"/>
        <w:rPr>
          <w:rFonts w:eastAsia="SimSun"/>
          <w:sz w:val="20"/>
          <w:szCs w:val="20"/>
          <w:lang w:eastAsia="zh-CN"/>
        </w:rPr>
      </w:pPr>
    </w:p>
    <w:p w14:paraId="6836BC0B" w14:textId="77777777" w:rsidR="008F5DC6" w:rsidRPr="00C70622" w:rsidRDefault="008F5DC6" w:rsidP="008F5DC6">
      <w:pPr>
        <w:numPr>
          <w:ilvl w:val="0"/>
          <w:numId w:val="125"/>
        </w:numPr>
        <w:tabs>
          <w:tab w:val="left" w:pos="926"/>
        </w:tabs>
        <w:suppressAutoHyphens/>
        <w:spacing w:before="182"/>
        <w:ind w:left="931" w:right="-2"/>
        <w:jc w:val="center"/>
        <w:rPr>
          <w:rFonts w:eastAsia="SimSun"/>
          <w:lang w:eastAsia="zh-CN"/>
        </w:rPr>
      </w:pPr>
      <w:r w:rsidRPr="00C70622">
        <w:rPr>
          <w:rFonts w:eastAsia="SimSun"/>
          <w:b/>
          <w:bCs/>
          <w:sz w:val="22"/>
          <w:szCs w:val="22"/>
          <w:lang w:eastAsia="zh-CN"/>
        </w:rPr>
        <w:t>Kopsapulces vadītāja un protokolista ievēlēšana</w:t>
      </w:r>
    </w:p>
    <w:p w14:paraId="16D8E6D0" w14:textId="77777777" w:rsidR="008F5DC6" w:rsidRPr="00C70622" w:rsidRDefault="008F5DC6" w:rsidP="008F5DC6">
      <w:pPr>
        <w:tabs>
          <w:tab w:val="left" w:leader="underscore" w:pos="3523"/>
          <w:tab w:val="left" w:leader="underscore" w:pos="4838"/>
          <w:tab w:val="left" w:leader="underscore" w:pos="7008"/>
        </w:tabs>
        <w:suppressAutoHyphens/>
        <w:spacing w:before="178" w:line="394" w:lineRule="exact"/>
        <w:ind w:left="221" w:right="-2"/>
        <w:rPr>
          <w:rFonts w:eastAsia="SimSun"/>
          <w:lang w:eastAsia="zh-CN"/>
        </w:rPr>
      </w:pPr>
      <w:r w:rsidRPr="00C70622">
        <w:rPr>
          <w:rFonts w:eastAsia="SimSun"/>
          <w:b/>
          <w:bCs/>
          <w:sz w:val="22"/>
          <w:szCs w:val="22"/>
          <w:lang w:eastAsia="zh-CN"/>
        </w:rPr>
        <w:t>Kopsapulce balsojot „par"</w:t>
      </w:r>
      <w:r w:rsidRPr="00C70622">
        <w:rPr>
          <w:rFonts w:eastAsia="SimSun"/>
          <w:b/>
          <w:bCs/>
          <w:sz w:val="22"/>
          <w:szCs w:val="22"/>
          <w:lang w:eastAsia="zh-CN"/>
        </w:rPr>
        <w:tab/>
        <w:t>„pret"</w:t>
      </w:r>
      <w:r w:rsidRPr="00C70622">
        <w:rPr>
          <w:rFonts w:eastAsia="SimSun"/>
          <w:b/>
          <w:bCs/>
          <w:sz w:val="22"/>
          <w:szCs w:val="22"/>
          <w:lang w:eastAsia="zh-CN"/>
        </w:rPr>
        <w:tab/>
        <w:t>nolemj:</w:t>
      </w:r>
    </w:p>
    <w:p w14:paraId="1A1B73DC" w14:textId="77777777" w:rsidR="008F5DC6" w:rsidRPr="00C70622" w:rsidRDefault="008F5DC6" w:rsidP="008F5DC6">
      <w:pPr>
        <w:numPr>
          <w:ilvl w:val="0"/>
          <w:numId w:val="34"/>
        </w:numPr>
        <w:tabs>
          <w:tab w:val="clear" w:pos="720"/>
          <w:tab w:val="num" w:pos="0"/>
          <w:tab w:val="left" w:pos="851"/>
          <w:tab w:val="left" w:leader="underscore" w:pos="7238"/>
        </w:tabs>
        <w:suppressAutoHyphens/>
        <w:ind w:left="590" w:right="-2" w:hanging="346"/>
        <w:rPr>
          <w:rFonts w:eastAsia="SimSun"/>
          <w:lang w:eastAsia="zh-CN"/>
        </w:rPr>
      </w:pPr>
      <w:r w:rsidRPr="00C70622">
        <w:rPr>
          <w:rFonts w:eastAsia="SimSun"/>
          <w:sz w:val="22"/>
          <w:szCs w:val="22"/>
          <w:lang w:eastAsia="zh-CN"/>
        </w:rPr>
        <w:t>Ievēlēt par kopsapulces vadītāju _______________________________________;</w:t>
      </w:r>
    </w:p>
    <w:p w14:paraId="2A387E8A" w14:textId="77777777" w:rsidR="008F5DC6" w:rsidRPr="00C70622" w:rsidRDefault="008F5DC6" w:rsidP="008F5DC6">
      <w:pPr>
        <w:numPr>
          <w:ilvl w:val="0"/>
          <w:numId w:val="34"/>
        </w:numPr>
        <w:tabs>
          <w:tab w:val="clear" w:pos="720"/>
          <w:tab w:val="num" w:pos="0"/>
          <w:tab w:val="left" w:pos="851"/>
          <w:tab w:val="left" w:leader="underscore" w:pos="7210"/>
        </w:tabs>
        <w:suppressAutoHyphens/>
        <w:ind w:left="590" w:right="-2" w:hanging="346"/>
        <w:rPr>
          <w:rFonts w:eastAsia="SimSun"/>
          <w:lang w:eastAsia="zh-CN"/>
        </w:rPr>
      </w:pPr>
      <w:r w:rsidRPr="00C70622">
        <w:rPr>
          <w:rFonts w:eastAsia="SimSun"/>
          <w:sz w:val="22"/>
          <w:szCs w:val="22"/>
          <w:lang w:eastAsia="zh-CN"/>
        </w:rPr>
        <w:t>Ievēlēt par kopsapulces protokolistu ____________________________________;</w:t>
      </w:r>
    </w:p>
    <w:p w14:paraId="545B2FC6" w14:textId="77777777" w:rsidR="008F5DC6" w:rsidRPr="00C70622" w:rsidRDefault="008F5DC6" w:rsidP="008F5DC6">
      <w:pPr>
        <w:numPr>
          <w:ilvl w:val="0"/>
          <w:numId w:val="34"/>
        </w:numPr>
        <w:tabs>
          <w:tab w:val="clear" w:pos="720"/>
          <w:tab w:val="num" w:pos="0"/>
          <w:tab w:val="left" w:pos="851"/>
          <w:tab w:val="left" w:leader="underscore" w:pos="7248"/>
        </w:tabs>
        <w:suppressAutoHyphens/>
        <w:ind w:left="590" w:right="-2" w:hanging="346"/>
        <w:rPr>
          <w:rFonts w:eastAsia="SimSun"/>
          <w:lang w:eastAsia="zh-CN"/>
        </w:rPr>
      </w:pPr>
      <w:r w:rsidRPr="00C70622">
        <w:rPr>
          <w:rFonts w:eastAsia="SimSun"/>
          <w:sz w:val="22"/>
          <w:szCs w:val="22"/>
          <w:lang w:eastAsia="zh-CN"/>
        </w:rPr>
        <w:t>Ievēlēt balsu skaitīšanas komisijā ______________________________________.</w:t>
      </w:r>
    </w:p>
    <w:p w14:paraId="4944AF3F" w14:textId="77777777" w:rsidR="008F5DC6" w:rsidRPr="00C70622" w:rsidRDefault="008F5DC6" w:rsidP="008F5DC6">
      <w:pPr>
        <w:suppressAutoHyphens/>
        <w:spacing w:line="240" w:lineRule="exact"/>
        <w:ind w:right="-2"/>
        <w:rPr>
          <w:rFonts w:eastAsia="SimSun"/>
          <w:sz w:val="20"/>
          <w:szCs w:val="20"/>
          <w:lang w:eastAsia="zh-CN"/>
        </w:rPr>
      </w:pPr>
    </w:p>
    <w:p w14:paraId="6B03E870" w14:textId="77777777" w:rsidR="008F5DC6" w:rsidRPr="00C70622" w:rsidRDefault="008F5DC6" w:rsidP="008F5DC6">
      <w:pPr>
        <w:suppressAutoHyphens/>
        <w:spacing w:line="240" w:lineRule="exact"/>
        <w:ind w:right="-2"/>
        <w:rPr>
          <w:rFonts w:eastAsia="SimSun"/>
          <w:sz w:val="20"/>
          <w:szCs w:val="20"/>
          <w:lang w:eastAsia="zh-CN"/>
        </w:rPr>
      </w:pPr>
    </w:p>
    <w:p w14:paraId="0FF907C0" w14:textId="77777777" w:rsidR="008F5DC6" w:rsidRPr="00C70622" w:rsidRDefault="008F5DC6" w:rsidP="008F5DC6">
      <w:pPr>
        <w:tabs>
          <w:tab w:val="left" w:pos="926"/>
        </w:tabs>
        <w:suppressAutoHyphens/>
        <w:spacing w:before="43"/>
        <w:ind w:left="571" w:right="-2"/>
        <w:jc w:val="center"/>
        <w:rPr>
          <w:rFonts w:eastAsia="SimSun"/>
          <w:lang w:eastAsia="zh-CN"/>
        </w:rPr>
      </w:pPr>
      <w:r w:rsidRPr="00C70622">
        <w:rPr>
          <w:rFonts w:eastAsia="SimSun"/>
          <w:b/>
          <w:bCs/>
          <w:sz w:val="22"/>
          <w:szCs w:val="22"/>
          <w:lang w:eastAsia="zh-CN"/>
        </w:rPr>
        <w:t>2.</w:t>
      </w:r>
      <w:r w:rsidRPr="00C70622">
        <w:rPr>
          <w:rFonts w:eastAsia="SimSun"/>
          <w:b/>
          <w:bCs/>
          <w:sz w:val="22"/>
          <w:szCs w:val="22"/>
          <w:lang w:eastAsia="zh-CN"/>
        </w:rPr>
        <w:tab/>
        <w:t>Kopsapulces darba kārtības apstiprināšana</w:t>
      </w:r>
    </w:p>
    <w:p w14:paraId="5FAB1C5A" w14:textId="77777777" w:rsidR="008F5DC6" w:rsidRPr="00C70622" w:rsidRDefault="008F5DC6" w:rsidP="008F5DC6">
      <w:pPr>
        <w:suppressAutoHyphens/>
        <w:spacing w:line="240" w:lineRule="exact"/>
        <w:ind w:left="202" w:right="-2"/>
        <w:rPr>
          <w:rFonts w:eastAsia="SimSun"/>
          <w:sz w:val="20"/>
          <w:szCs w:val="20"/>
          <w:lang w:eastAsia="zh-CN"/>
        </w:rPr>
      </w:pPr>
    </w:p>
    <w:p w14:paraId="426B8D19" w14:textId="77777777" w:rsidR="008F5DC6" w:rsidRPr="00C70622" w:rsidRDefault="008F5DC6" w:rsidP="008F5DC6">
      <w:pPr>
        <w:suppressAutoHyphens/>
        <w:spacing w:before="14" w:line="278" w:lineRule="exact"/>
        <w:ind w:left="202" w:right="-2"/>
        <w:rPr>
          <w:rFonts w:eastAsia="SimSun"/>
          <w:lang w:eastAsia="zh-CN"/>
        </w:rPr>
      </w:pPr>
      <w:r w:rsidRPr="00C70622">
        <w:rPr>
          <w:rFonts w:eastAsia="SimSun"/>
          <w:sz w:val="22"/>
          <w:szCs w:val="22"/>
          <w:lang w:eastAsia="zh-CN"/>
        </w:rPr>
        <w:t>Kopsapulces vadītājs informē:</w:t>
      </w:r>
    </w:p>
    <w:p w14:paraId="3310E135" w14:textId="77777777" w:rsidR="008F5DC6" w:rsidRPr="00C70622" w:rsidRDefault="008F5DC6" w:rsidP="008F5DC6">
      <w:pPr>
        <w:tabs>
          <w:tab w:val="left" w:pos="1195"/>
        </w:tabs>
        <w:suppressAutoHyphens/>
        <w:spacing w:before="5" w:line="278" w:lineRule="exact"/>
        <w:ind w:right="-2"/>
        <w:jc w:val="both"/>
        <w:rPr>
          <w:rFonts w:eastAsia="SimSun"/>
          <w:lang w:eastAsia="zh-CN"/>
        </w:rPr>
      </w:pPr>
      <w:r w:rsidRPr="00C70622">
        <w:rPr>
          <w:rFonts w:eastAsia="SimSun"/>
          <w:sz w:val="22"/>
          <w:szCs w:val="22"/>
          <w:lang w:eastAsia="zh-CN"/>
        </w:rPr>
        <w:t>2.1. dzīvojamās mājas esošie dzīvokļu īpašnieki ir pienācīgi informēti par šīs kopsapulces norises vietu un darba kārtību (visiem dzīvokļu īpašniekiem ne vēlāk kā nedēļu pirms tās rakstveidā izsniegts uzaicinājums katram dzīvokļa īpašniekam par kopsapulces norises vietu, laiku un darba kārtību);</w:t>
      </w:r>
    </w:p>
    <w:p w14:paraId="299C8207" w14:textId="77777777" w:rsidR="008F5DC6" w:rsidRPr="00C70622" w:rsidRDefault="008F5DC6" w:rsidP="008F5DC6">
      <w:pPr>
        <w:tabs>
          <w:tab w:val="left" w:pos="567"/>
          <w:tab w:val="left" w:leader="underscore" w:pos="4128"/>
          <w:tab w:val="left" w:leader="underscore" w:pos="6648"/>
          <w:tab w:val="left" w:pos="6811"/>
          <w:tab w:val="left" w:leader="underscore" w:pos="7589"/>
        </w:tabs>
        <w:suppressAutoHyphens/>
        <w:spacing w:line="278" w:lineRule="exact"/>
        <w:ind w:right="-2"/>
        <w:jc w:val="both"/>
        <w:rPr>
          <w:rFonts w:eastAsia="SimSun"/>
          <w:lang w:eastAsia="zh-CN"/>
        </w:rPr>
      </w:pPr>
      <w:r w:rsidRPr="00C70622">
        <w:rPr>
          <w:rFonts w:eastAsia="SimSun"/>
          <w:sz w:val="22"/>
          <w:szCs w:val="22"/>
          <w:lang w:eastAsia="zh-CN"/>
        </w:rPr>
        <w:t>2.2. dzīvojamā mājā (</w:t>
      </w:r>
      <w:r w:rsidRPr="00C70622">
        <w:rPr>
          <w:rFonts w:eastAsia="SimSun"/>
          <w:i/>
          <w:iCs/>
          <w:sz w:val="22"/>
          <w:szCs w:val="22"/>
          <w:lang w:eastAsia="zh-CN"/>
        </w:rPr>
        <w:t>dzīvojamās mājas adrese/nosaukums)</w:t>
      </w:r>
      <w:r w:rsidRPr="00C70622">
        <w:rPr>
          <w:rFonts w:eastAsia="SimSun"/>
          <w:sz w:val="22"/>
          <w:szCs w:val="22"/>
          <w:lang w:eastAsia="zh-CN"/>
        </w:rPr>
        <w:t xml:space="preserve"> __________________________________________________________________________ ir _______________dzīvokļi.  Kopsapulcē piedalās </w:t>
      </w:r>
      <w:bookmarkStart w:id="12" w:name="_Hlk99956228"/>
      <w:r w:rsidRPr="00C70622">
        <w:rPr>
          <w:rFonts w:eastAsia="SimSun"/>
          <w:sz w:val="22"/>
          <w:szCs w:val="22"/>
          <w:lang w:eastAsia="zh-CN"/>
        </w:rPr>
        <w:t>__________________ dzīvokļu īpašumu īpašnieki un _______________________ pilnvarotās personas</w:t>
      </w:r>
      <w:bookmarkEnd w:id="12"/>
      <w:r w:rsidRPr="00C70622">
        <w:rPr>
          <w:rFonts w:eastAsia="SimSun"/>
          <w:sz w:val="22"/>
          <w:szCs w:val="22"/>
          <w:lang w:eastAsia="zh-CN"/>
        </w:rPr>
        <w:t xml:space="preserve">, kas kopā pārstāv________________ jeb ________________% no visiem dzīvokļu īpašumiem. Līdz ar to kopsapulce </w:t>
      </w:r>
      <w:r w:rsidRPr="00C70622">
        <w:rPr>
          <w:rFonts w:ascii="Wingdings" w:eastAsia="Wingdings" w:hAnsi="Wingdings" w:cs="Wingdings"/>
          <w:sz w:val="22"/>
          <w:szCs w:val="22"/>
          <w:lang w:eastAsia="zh-CN"/>
        </w:rPr>
        <w:t></w:t>
      </w:r>
      <w:r w:rsidRPr="00C70622">
        <w:rPr>
          <w:rFonts w:eastAsia="SimSun"/>
          <w:sz w:val="22"/>
          <w:szCs w:val="22"/>
          <w:lang w:eastAsia="zh-CN"/>
        </w:rPr>
        <w:t xml:space="preserve"> ir/</w:t>
      </w:r>
      <w:r w:rsidRPr="00C70622">
        <w:rPr>
          <w:rFonts w:ascii="Wingdings" w:eastAsia="Wingdings" w:hAnsi="Wingdings" w:cs="Wingdings"/>
          <w:sz w:val="22"/>
          <w:szCs w:val="22"/>
          <w:lang w:eastAsia="zh-CN"/>
        </w:rPr>
        <w:t></w:t>
      </w:r>
      <w:r w:rsidRPr="00C70622">
        <w:rPr>
          <w:rFonts w:eastAsia="SimSun"/>
          <w:sz w:val="22"/>
          <w:szCs w:val="22"/>
          <w:lang w:eastAsia="zh-CN"/>
        </w:rPr>
        <w:t xml:space="preserve"> nav lemttiesīga, ievērojot Dzīvokļa īpašuma likuma 16.panta trešo daļu, kurā noteikts, ka, lai kopsapulce būt lemttiesīga, sapulcē jāpiedalās dzīvokļu īpašumu īpašniekiem, kuri pārstāv vairāk nekā pusi no visiem dzīvokļu īpašumiem.</w:t>
      </w:r>
    </w:p>
    <w:p w14:paraId="7434FCDD" w14:textId="77777777" w:rsidR="008F5DC6" w:rsidRPr="00C70622" w:rsidRDefault="008F5DC6" w:rsidP="008F5DC6">
      <w:pPr>
        <w:tabs>
          <w:tab w:val="left" w:leader="underscore" w:pos="5069"/>
          <w:tab w:val="left" w:leader="underscore" w:pos="6696"/>
          <w:tab w:val="left" w:leader="underscore" w:pos="8966"/>
        </w:tabs>
        <w:suppressAutoHyphens/>
        <w:spacing w:before="48"/>
        <w:ind w:right="-2"/>
        <w:jc w:val="both"/>
        <w:rPr>
          <w:rFonts w:eastAsia="SimSun"/>
          <w:lang w:eastAsia="zh-CN"/>
        </w:rPr>
      </w:pPr>
    </w:p>
    <w:p w14:paraId="2FD59E93" w14:textId="77777777" w:rsidR="008F5DC6" w:rsidRPr="00C70622" w:rsidRDefault="008F5DC6" w:rsidP="008F5DC6">
      <w:pPr>
        <w:tabs>
          <w:tab w:val="left" w:leader="underscore" w:pos="5069"/>
          <w:tab w:val="left" w:leader="underscore" w:pos="6696"/>
          <w:tab w:val="left" w:leader="underscore" w:pos="8966"/>
        </w:tabs>
        <w:suppressAutoHyphens/>
        <w:spacing w:before="48"/>
        <w:ind w:right="-2"/>
        <w:jc w:val="both"/>
        <w:rPr>
          <w:rFonts w:eastAsia="SimSun"/>
          <w:lang w:eastAsia="zh-CN"/>
        </w:rPr>
      </w:pPr>
      <w:r w:rsidRPr="00C70622">
        <w:rPr>
          <w:rFonts w:eastAsia="SimSun"/>
          <w:b/>
          <w:bCs/>
          <w:sz w:val="22"/>
          <w:szCs w:val="22"/>
          <w:lang w:eastAsia="zh-CN"/>
        </w:rPr>
        <w:t xml:space="preserve">Kopsapulce </w:t>
      </w:r>
      <w:r w:rsidRPr="00C70622">
        <w:rPr>
          <w:rFonts w:eastAsia="SimSun"/>
          <w:sz w:val="22"/>
          <w:szCs w:val="22"/>
          <w:lang w:eastAsia="zh-CN"/>
        </w:rPr>
        <w:t xml:space="preserve">apspriedusies, balsojot </w:t>
      </w:r>
      <w:r w:rsidRPr="00C70622">
        <w:rPr>
          <w:rFonts w:eastAsia="SimSun"/>
          <w:b/>
          <w:bCs/>
          <w:sz w:val="22"/>
          <w:szCs w:val="22"/>
          <w:lang w:eastAsia="zh-CN"/>
        </w:rPr>
        <w:t>„par"____, „pret" _____ ,nolemj apstiprināt kopsapulces darba kārtību.</w:t>
      </w:r>
    </w:p>
    <w:p w14:paraId="313143A5" w14:textId="77777777" w:rsidR="008F5DC6" w:rsidRPr="00C70622" w:rsidRDefault="008F5DC6" w:rsidP="008F5DC6">
      <w:pPr>
        <w:tabs>
          <w:tab w:val="left" w:pos="425"/>
          <w:tab w:val="left" w:pos="936"/>
          <w:tab w:val="left" w:leader="underscore" w:pos="3898"/>
          <w:tab w:val="left" w:pos="9637"/>
        </w:tabs>
        <w:suppressAutoHyphens/>
        <w:spacing w:line="274" w:lineRule="exact"/>
        <w:ind w:right="-2"/>
        <w:rPr>
          <w:rFonts w:ascii="Calibri" w:eastAsia="font1295" w:hAnsi="Calibri" w:cs="font1295"/>
          <w:sz w:val="22"/>
          <w:szCs w:val="22"/>
          <w:lang w:eastAsia="zh-CN"/>
        </w:rPr>
      </w:pPr>
    </w:p>
    <w:p w14:paraId="49FCED67" w14:textId="77777777" w:rsidR="008F5DC6" w:rsidRPr="00C70622" w:rsidRDefault="008F5DC6" w:rsidP="008F5DC6">
      <w:pPr>
        <w:tabs>
          <w:tab w:val="left" w:pos="425"/>
          <w:tab w:val="left" w:pos="936"/>
          <w:tab w:val="left" w:leader="underscore" w:pos="3898"/>
          <w:tab w:val="left" w:pos="9637"/>
        </w:tabs>
        <w:suppressAutoHyphens/>
        <w:spacing w:line="274" w:lineRule="exact"/>
        <w:ind w:right="-2"/>
        <w:rPr>
          <w:rFonts w:ascii="Calibri" w:eastAsia="font1295" w:hAnsi="Calibri" w:cs="font1295"/>
          <w:sz w:val="22"/>
          <w:szCs w:val="22"/>
          <w:lang w:eastAsia="zh-CN"/>
        </w:rPr>
      </w:pPr>
    </w:p>
    <w:p w14:paraId="072C67CE" w14:textId="77777777" w:rsidR="008F5DC6" w:rsidRPr="00C70622" w:rsidRDefault="008F5DC6" w:rsidP="008F5DC6">
      <w:pPr>
        <w:tabs>
          <w:tab w:val="left" w:pos="425"/>
          <w:tab w:val="left" w:pos="936"/>
          <w:tab w:val="left" w:leader="underscore" w:pos="3898"/>
          <w:tab w:val="left" w:pos="9637"/>
        </w:tabs>
        <w:suppressAutoHyphens/>
        <w:spacing w:line="274" w:lineRule="exact"/>
        <w:ind w:right="-2"/>
        <w:rPr>
          <w:rFonts w:eastAsia="SimSun"/>
          <w:lang w:eastAsia="zh-CN"/>
        </w:rPr>
      </w:pPr>
      <w:r w:rsidRPr="00C70622">
        <w:rPr>
          <w:rFonts w:ascii="Calibri" w:eastAsia="font1295" w:hAnsi="Calibri" w:cs="font1295"/>
          <w:sz w:val="22"/>
          <w:szCs w:val="22"/>
          <w:lang w:eastAsia="zh-CN"/>
        </w:rPr>
        <w:tab/>
      </w:r>
    </w:p>
    <w:p w14:paraId="429FE09A" w14:textId="77777777" w:rsidR="004157D3" w:rsidRDefault="004157D3" w:rsidP="008F5DC6">
      <w:pPr>
        <w:tabs>
          <w:tab w:val="left" w:pos="425"/>
          <w:tab w:val="left" w:pos="936"/>
          <w:tab w:val="left" w:leader="underscore" w:pos="3898"/>
          <w:tab w:val="left" w:pos="9637"/>
        </w:tabs>
        <w:suppressAutoHyphens/>
        <w:spacing w:line="274" w:lineRule="exact"/>
        <w:ind w:right="-2"/>
        <w:jc w:val="center"/>
        <w:rPr>
          <w:rFonts w:eastAsia="SimSun"/>
          <w:b/>
          <w:bCs/>
          <w:sz w:val="22"/>
          <w:szCs w:val="22"/>
          <w:lang w:eastAsia="zh-CN"/>
        </w:rPr>
      </w:pPr>
    </w:p>
    <w:p w14:paraId="4D970614" w14:textId="4E2A2A26" w:rsidR="008F5DC6" w:rsidRPr="00C70622" w:rsidRDefault="008F5DC6" w:rsidP="008F5DC6">
      <w:pPr>
        <w:tabs>
          <w:tab w:val="left" w:pos="425"/>
          <w:tab w:val="left" w:pos="936"/>
          <w:tab w:val="left" w:leader="underscore" w:pos="3898"/>
          <w:tab w:val="left" w:pos="9637"/>
        </w:tabs>
        <w:suppressAutoHyphens/>
        <w:spacing w:line="274" w:lineRule="exact"/>
        <w:ind w:right="-2"/>
        <w:jc w:val="center"/>
        <w:rPr>
          <w:rFonts w:eastAsia="SimSun"/>
          <w:lang w:eastAsia="zh-CN"/>
        </w:rPr>
      </w:pPr>
      <w:r w:rsidRPr="00C70622">
        <w:rPr>
          <w:rFonts w:eastAsia="SimSun"/>
          <w:b/>
          <w:bCs/>
          <w:sz w:val="22"/>
          <w:szCs w:val="22"/>
          <w:lang w:eastAsia="zh-CN"/>
        </w:rPr>
        <w:lastRenderedPageBreak/>
        <w:t xml:space="preserve">3. </w:t>
      </w:r>
      <w:r w:rsidRPr="00C70622">
        <w:rPr>
          <w:rFonts w:eastAsia="SimSun"/>
          <w:b/>
          <w:sz w:val="22"/>
          <w:szCs w:val="22"/>
          <w:lang w:eastAsia="zh-CN"/>
        </w:rPr>
        <w:tab/>
        <w:t>Par iekšpagalma labiekārtošanu</w:t>
      </w:r>
    </w:p>
    <w:p w14:paraId="35D1089B" w14:textId="77777777" w:rsidR="008F5DC6" w:rsidRPr="00C70622" w:rsidRDefault="008F5DC6" w:rsidP="008F5DC6">
      <w:pPr>
        <w:tabs>
          <w:tab w:val="left" w:pos="425"/>
          <w:tab w:val="left" w:pos="936"/>
          <w:tab w:val="left" w:leader="underscore" w:pos="3898"/>
          <w:tab w:val="left" w:pos="9637"/>
        </w:tabs>
        <w:suppressAutoHyphens/>
        <w:spacing w:line="274" w:lineRule="exact"/>
        <w:ind w:right="-2"/>
        <w:rPr>
          <w:rFonts w:eastAsia="SimSun"/>
          <w:b/>
          <w:lang w:eastAsia="zh-CN"/>
        </w:rPr>
      </w:pPr>
    </w:p>
    <w:p w14:paraId="2F43E5E5" w14:textId="77777777" w:rsidR="008F5DC6" w:rsidRPr="00C70622" w:rsidRDefault="008F5DC6" w:rsidP="008F5DC6">
      <w:pPr>
        <w:numPr>
          <w:ilvl w:val="1"/>
          <w:numId w:val="126"/>
        </w:numPr>
        <w:tabs>
          <w:tab w:val="left" w:leader="underscore" w:pos="567"/>
        </w:tabs>
        <w:suppressAutoHyphens/>
        <w:spacing w:before="24" w:line="278" w:lineRule="exact"/>
        <w:ind w:left="426" w:right="-2"/>
        <w:jc w:val="both"/>
        <w:rPr>
          <w:rFonts w:eastAsia="SimSun"/>
          <w:lang w:eastAsia="zh-CN"/>
        </w:rPr>
      </w:pPr>
      <w:r w:rsidRPr="00C70622">
        <w:rPr>
          <w:rFonts w:eastAsia="SimSun"/>
          <w:bCs/>
          <w:sz w:val="22"/>
          <w:szCs w:val="22"/>
          <w:lang w:eastAsia="zh-CN"/>
        </w:rPr>
        <w:t xml:space="preserve">Apstiprināt </w:t>
      </w:r>
      <w:r w:rsidRPr="00C70622">
        <w:rPr>
          <w:rFonts w:eastAsia="SimSun"/>
          <w:sz w:val="22"/>
          <w:szCs w:val="22"/>
          <w:lang w:eastAsia="zh-CN"/>
        </w:rPr>
        <w:t>SIA ____________________________________________</w:t>
      </w:r>
      <w:r w:rsidRPr="00C70622">
        <w:rPr>
          <w:rFonts w:eastAsia="SimSun"/>
          <w:bCs/>
          <w:sz w:val="22"/>
          <w:szCs w:val="22"/>
          <w:lang w:eastAsia="zh-CN"/>
        </w:rPr>
        <w:t xml:space="preserve"> piedāvājumu ___________________________________________________________________________ (</w:t>
      </w:r>
      <w:r w:rsidRPr="00C70622">
        <w:rPr>
          <w:rFonts w:eastAsia="SimSun"/>
          <w:bCs/>
          <w:i/>
          <w:iCs/>
          <w:sz w:val="22"/>
          <w:szCs w:val="22"/>
          <w:lang w:eastAsia="zh-CN"/>
        </w:rPr>
        <w:t>darba nosaukums,</w:t>
      </w:r>
      <w:r w:rsidRPr="00C70622">
        <w:rPr>
          <w:rFonts w:eastAsia="SimSun"/>
          <w:bCs/>
          <w:i/>
          <w:iCs/>
          <w:color w:val="000000"/>
          <w:sz w:val="22"/>
          <w:szCs w:val="22"/>
          <w:lang w:eastAsia="zh-CN"/>
        </w:rPr>
        <w:t xml:space="preserve"> norādīti piesaistītā zemesgabala labiekārtošanas darbi</w:t>
      </w:r>
      <w:r w:rsidRPr="00C70622">
        <w:rPr>
          <w:rFonts w:eastAsia="SimSun"/>
          <w:bCs/>
          <w:sz w:val="22"/>
          <w:szCs w:val="22"/>
          <w:lang w:eastAsia="zh-CN"/>
        </w:rPr>
        <w:t xml:space="preserve">) ___________________________________________________________ par summu _____________ EUR bez PVN </w:t>
      </w:r>
    </w:p>
    <w:p w14:paraId="5AD755E3" w14:textId="77777777" w:rsidR="008F5DC6" w:rsidRPr="00C70622" w:rsidRDefault="008F5DC6" w:rsidP="008F5DC6">
      <w:pPr>
        <w:numPr>
          <w:ilvl w:val="1"/>
          <w:numId w:val="126"/>
        </w:numPr>
        <w:tabs>
          <w:tab w:val="left" w:leader="underscore" w:pos="567"/>
        </w:tabs>
        <w:suppressAutoHyphens/>
        <w:spacing w:before="24" w:line="278" w:lineRule="exact"/>
        <w:ind w:left="426" w:right="-2"/>
        <w:jc w:val="both"/>
        <w:rPr>
          <w:rFonts w:eastAsia="SimSun"/>
          <w:lang w:eastAsia="zh-CN"/>
        </w:rPr>
      </w:pPr>
      <w:r w:rsidRPr="00C70622">
        <w:rPr>
          <w:rFonts w:eastAsia="SimSun"/>
          <w:bCs/>
          <w:sz w:val="22"/>
          <w:szCs w:val="22"/>
          <w:lang w:eastAsia="zh-CN"/>
        </w:rPr>
        <w:t xml:space="preserve">Iesniegt Dobeles novada pašvaldībai plānu/projektu, lūdzot </w:t>
      </w:r>
      <w:r w:rsidRPr="00C70622">
        <w:rPr>
          <w:rFonts w:eastAsia="SimSun"/>
          <w:sz w:val="22"/>
          <w:szCs w:val="22"/>
          <w:lang w:eastAsia="zh-CN"/>
        </w:rPr>
        <w:t>pašvaldības līdzfinansējumu daudzdzīvokļu māju zemesgabalu labiekārtošanai.</w:t>
      </w:r>
    </w:p>
    <w:p w14:paraId="1206BB30" w14:textId="77777777" w:rsidR="008F5DC6" w:rsidRPr="00C70622" w:rsidRDefault="008F5DC6" w:rsidP="008F5DC6">
      <w:pPr>
        <w:numPr>
          <w:ilvl w:val="1"/>
          <w:numId w:val="126"/>
        </w:numPr>
        <w:tabs>
          <w:tab w:val="left" w:leader="underscore" w:pos="567"/>
        </w:tabs>
        <w:suppressAutoHyphens/>
        <w:spacing w:before="24" w:line="278" w:lineRule="exact"/>
        <w:ind w:left="426" w:right="-2"/>
        <w:jc w:val="both"/>
        <w:rPr>
          <w:rFonts w:eastAsia="SimSun"/>
          <w:lang w:eastAsia="zh-CN"/>
        </w:rPr>
      </w:pPr>
      <w:r w:rsidRPr="00C70622">
        <w:rPr>
          <w:rFonts w:eastAsia="SimSun"/>
          <w:bCs/>
          <w:sz w:val="22"/>
          <w:szCs w:val="22"/>
          <w:lang w:eastAsia="zh-CN"/>
        </w:rPr>
        <w:t>Piekrītam, ka izdevumus, ko Dobeles novada pašvaldība nelīdzfinansēs, tiks segti no mājas uzkrājumiem.</w:t>
      </w:r>
    </w:p>
    <w:p w14:paraId="2747CC1F" w14:textId="77777777" w:rsidR="008F5DC6" w:rsidRPr="00C70622" w:rsidRDefault="008F5DC6" w:rsidP="008F5DC6">
      <w:pPr>
        <w:numPr>
          <w:ilvl w:val="1"/>
          <w:numId w:val="126"/>
        </w:numPr>
        <w:tabs>
          <w:tab w:val="left" w:leader="underscore" w:pos="567"/>
        </w:tabs>
        <w:suppressAutoHyphens/>
        <w:spacing w:before="24" w:line="278" w:lineRule="exact"/>
        <w:ind w:left="426" w:right="-2"/>
        <w:jc w:val="both"/>
        <w:rPr>
          <w:rFonts w:eastAsia="SimSun"/>
          <w:lang w:eastAsia="zh-CN"/>
        </w:rPr>
      </w:pPr>
      <w:r w:rsidRPr="00C70622">
        <w:rPr>
          <w:rFonts w:eastAsia="SimSun"/>
          <w:bCs/>
          <w:sz w:val="22"/>
          <w:szCs w:val="22"/>
          <w:lang w:eastAsia="zh-CN"/>
        </w:rPr>
        <w:t xml:space="preserve">Pilnvarot </w:t>
      </w:r>
      <w:r w:rsidRPr="00C70622">
        <w:rPr>
          <w:rFonts w:eastAsia="SimSun"/>
          <w:sz w:val="22"/>
          <w:szCs w:val="22"/>
          <w:lang w:eastAsia="zh-CN"/>
        </w:rPr>
        <w:t>pārvaldnieku (</w:t>
      </w:r>
      <w:r w:rsidRPr="00C70622">
        <w:rPr>
          <w:rFonts w:eastAsia="SimSun"/>
          <w:i/>
          <w:iCs/>
          <w:sz w:val="22"/>
          <w:szCs w:val="22"/>
          <w:lang w:eastAsia="zh-CN"/>
        </w:rPr>
        <w:t>vai citu pilnvaroto personu</w:t>
      </w:r>
      <w:r w:rsidRPr="00C70622">
        <w:rPr>
          <w:rFonts w:eastAsia="SimSun"/>
          <w:sz w:val="22"/>
          <w:szCs w:val="22"/>
          <w:lang w:eastAsia="zh-CN"/>
        </w:rPr>
        <w:t>) ___________________________________veikt visas nepieciešamās darbības dzīvojamās mājas ____________________________________ dzīvokļu īpašnieku vārdā un interesēs par iekšpagalma labiekārtošanas īstenošanu un Dobeles novada pašvaldības piešķirtā līdzfinansējuma daudzdzīvokļu māju zemesgabalu labiekārtošanai saņemšanu.</w:t>
      </w:r>
    </w:p>
    <w:p w14:paraId="086E9722" w14:textId="77777777" w:rsidR="008F5DC6" w:rsidRPr="00C70622" w:rsidRDefault="008F5DC6" w:rsidP="008F5DC6">
      <w:pPr>
        <w:tabs>
          <w:tab w:val="left" w:leader="underscore" w:pos="7690"/>
        </w:tabs>
        <w:suppressAutoHyphens/>
        <w:spacing w:before="24" w:line="278" w:lineRule="exact"/>
        <w:ind w:right="-2"/>
        <w:jc w:val="both"/>
        <w:rPr>
          <w:rFonts w:eastAsia="SimSun"/>
          <w:lang w:eastAsia="zh-CN"/>
        </w:rPr>
      </w:pPr>
    </w:p>
    <w:p w14:paraId="15A8ACF9" w14:textId="77777777" w:rsidR="008F5DC6" w:rsidRPr="00C70622" w:rsidRDefault="008F5DC6" w:rsidP="008F5DC6">
      <w:pPr>
        <w:tabs>
          <w:tab w:val="left" w:leader="underscore" w:pos="7690"/>
        </w:tabs>
        <w:suppressAutoHyphens/>
        <w:spacing w:before="24" w:line="278" w:lineRule="exact"/>
        <w:ind w:right="-2"/>
        <w:jc w:val="both"/>
        <w:rPr>
          <w:rFonts w:eastAsia="SimSun"/>
          <w:lang w:eastAsia="zh-CN"/>
        </w:rPr>
      </w:pPr>
      <w:r w:rsidRPr="00C70622">
        <w:rPr>
          <w:rFonts w:eastAsia="SimSun"/>
          <w:b/>
          <w:bCs/>
          <w:sz w:val="22"/>
          <w:szCs w:val="22"/>
          <w:lang w:eastAsia="zh-CN"/>
        </w:rPr>
        <w:t xml:space="preserve">Kopsapulce, </w:t>
      </w:r>
      <w:r w:rsidRPr="00C70622">
        <w:rPr>
          <w:rFonts w:eastAsia="SimSun"/>
          <w:sz w:val="22"/>
          <w:szCs w:val="22"/>
          <w:lang w:eastAsia="zh-CN"/>
        </w:rPr>
        <w:t xml:space="preserve">noklausījusies ziņojumu un apspriedusies, balso: </w:t>
      </w:r>
    </w:p>
    <w:p w14:paraId="03009A16" w14:textId="77777777" w:rsidR="008F5DC6" w:rsidRPr="00C70622" w:rsidRDefault="008F5DC6" w:rsidP="008F5DC6">
      <w:pPr>
        <w:ind w:right="-2"/>
      </w:pPr>
    </w:p>
    <w:p w14:paraId="4923F85C" w14:textId="77777777" w:rsidR="008F5DC6" w:rsidRPr="00C70622" w:rsidRDefault="008F5DC6" w:rsidP="008F5DC6">
      <w:pPr>
        <w:tabs>
          <w:tab w:val="left" w:leader="underscore" w:pos="7690"/>
        </w:tabs>
        <w:suppressAutoHyphens/>
        <w:spacing w:before="24" w:line="278" w:lineRule="exact"/>
        <w:ind w:right="-2"/>
        <w:rPr>
          <w:rFonts w:eastAsia="SimSun"/>
          <w:lang w:eastAsia="zh-CN"/>
        </w:rPr>
      </w:pPr>
      <w:r w:rsidRPr="00C70622">
        <w:rPr>
          <w:rFonts w:eastAsia="SimSun"/>
          <w:b/>
          <w:bCs/>
          <w:sz w:val="22"/>
          <w:szCs w:val="22"/>
          <w:lang w:eastAsia="zh-CN"/>
        </w:rPr>
        <w:t xml:space="preserve">Balsojot „par" ______, „pret" _____, </w:t>
      </w:r>
      <w:r w:rsidRPr="00C70622">
        <w:rPr>
          <w:rFonts w:eastAsia="SimSun"/>
          <w:b/>
          <w:sz w:val="22"/>
          <w:szCs w:val="22"/>
          <w:lang w:eastAsia="zh-CN"/>
        </w:rPr>
        <w:t>kopsapulce nolēma:</w:t>
      </w:r>
      <w:r w:rsidRPr="00C70622">
        <w:rPr>
          <w:rFonts w:eastAsia="SimSun"/>
          <w:sz w:val="22"/>
          <w:szCs w:val="22"/>
          <w:lang w:eastAsia="zh-CN"/>
        </w:rPr>
        <w:t xml:space="preserve"> </w:t>
      </w:r>
    </w:p>
    <w:p w14:paraId="03FBCE60" w14:textId="77777777" w:rsidR="008F5DC6" w:rsidRPr="00C70622" w:rsidRDefault="008F5DC6" w:rsidP="008F5DC6">
      <w:pPr>
        <w:tabs>
          <w:tab w:val="left" w:leader="underscore" w:pos="7690"/>
        </w:tabs>
        <w:suppressAutoHyphens/>
        <w:spacing w:before="24" w:line="278" w:lineRule="exact"/>
        <w:ind w:right="-2"/>
        <w:rPr>
          <w:rFonts w:eastAsia="SimSun"/>
          <w:lang w:eastAsia="zh-CN"/>
        </w:rPr>
      </w:pPr>
    </w:p>
    <w:p w14:paraId="6E28E109" w14:textId="77777777" w:rsidR="008F5DC6" w:rsidRPr="00C70622" w:rsidRDefault="008F5DC6" w:rsidP="008F5DC6">
      <w:pPr>
        <w:numPr>
          <w:ilvl w:val="2"/>
          <w:numId w:val="127"/>
        </w:numPr>
        <w:tabs>
          <w:tab w:val="left" w:leader="underscore" w:pos="567"/>
        </w:tabs>
        <w:suppressAutoHyphens/>
        <w:spacing w:before="24" w:line="278" w:lineRule="exact"/>
        <w:ind w:left="567" w:right="-2" w:hanging="567"/>
        <w:jc w:val="both"/>
        <w:rPr>
          <w:rFonts w:eastAsia="SimSun"/>
          <w:lang w:eastAsia="zh-CN"/>
        </w:rPr>
      </w:pPr>
      <w:r w:rsidRPr="00C70622">
        <w:rPr>
          <w:rFonts w:eastAsia="SimSun"/>
          <w:bCs/>
          <w:sz w:val="22"/>
          <w:szCs w:val="22"/>
          <w:lang w:eastAsia="zh-CN"/>
        </w:rPr>
        <w:t xml:space="preserve">Apstiprināt </w:t>
      </w:r>
      <w:r w:rsidRPr="00C70622">
        <w:rPr>
          <w:rFonts w:eastAsia="SimSun"/>
          <w:sz w:val="22"/>
          <w:szCs w:val="22"/>
          <w:lang w:eastAsia="zh-CN"/>
        </w:rPr>
        <w:t>SIA ____________________________________________</w:t>
      </w:r>
      <w:r w:rsidRPr="00C70622">
        <w:rPr>
          <w:rFonts w:eastAsia="SimSun"/>
          <w:bCs/>
          <w:sz w:val="22"/>
          <w:szCs w:val="22"/>
          <w:lang w:eastAsia="zh-CN"/>
        </w:rPr>
        <w:t xml:space="preserve"> piedāvājumu ___________________________________________________________________________ (</w:t>
      </w:r>
      <w:r w:rsidRPr="00C70622">
        <w:rPr>
          <w:rFonts w:eastAsia="SimSun"/>
          <w:bCs/>
          <w:i/>
          <w:iCs/>
          <w:sz w:val="22"/>
          <w:szCs w:val="22"/>
          <w:lang w:eastAsia="zh-CN"/>
        </w:rPr>
        <w:t xml:space="preserve">darba nosaukums, </w:t>
      </w:r>
      <w:r w:rsidRPr="00C70622">
        <w:rPr>
          <w:rFonts w:eastAsia="SimSun"/>
          <w:bCs/>
          <w:i/>
          <w:iCs/>
          <w:color w:val="000000"/>
          <w:sz w:val="22"/>
          <w:szCs w:val="22"/>
          <w:lang w:eastAsia="zh-CN"/>
        </w:rPr>
        <w:t xml:space="preserve"> norādīti piesaistītā zemesgabala labiekārtošanas darbi</w:t>
      </w:r>
      <w:r w:rsidRPr="00C70622">
        <w:rPr>
          <w:rFonts w:eastAsia="SimSun"/>
          <w:bCs/>
          <w:sz w:val="22"/>
          <w:szCs w:val="22"/>
          <w:lang w:eastAsia="zh-CN"/>
        </w:rPr>
        <w:t xml:space="preserve">) ___________________________________________________________ par summu _____________ EUR bez PVN </w:t>
      </w:r>
    </w:p>
    <w:p w14:paraId="314DFDE6" w14:textId="77777777" w:rsidR="008F5DC6" w:rsidRPr="00C70622" w:rsidRDefault="008F5DC6" w:rsidP="008F5DC6">
      <w:pPr>
        <w:numPr>
          <w:ilvl w:val="2"/>
          <w:numId w:val="127"/>
        </w:numPr>
        <w:tabs>
          <w:tab w:val="left" w:leader="underscore" w:pos="567"/>
        </w:tabs>
        <w:suppressAutoHyphens/>
        <w:spacing w:before="24" w:line="278" w:lineRule="exact"/>
        <w:ind w:left="567" w:right="-2" w:hanging="567"/>
        <w:jc w:val="both"/>
        <w:rPr>
          <w:rFonts w:eastAsia="SimSun"/>
          <w:lang w:eastAsia="zh-CN"/>
        </w:rPr>
      </w:pPr>
      <w:r w:rsidRPr="00C70622">
        <w:rPr>
          <w:rFonts w:eastAsia="SimSun"/>
          <w:bCs/>
          <w:sz w:val="22"/>
          <w:szCs w:val="22"/>
          <w:lang w:eastAsia="zh-CN"/>
        </w:rPr>
        <w:t xml:space="preserve">Iesniegt Dobeles novada pašvaldībai plānu/projektu, lūdzot </w:t>
      </w:r>
      <w:r w:rsidRPr="00C70622">
        <w:rPr>
          <w:rFonts w:eastAsia="SimSun"/>
          <w:sz w:val="22"/>
          <w:szCs w:val="22"/>
          <w:lang w:eastAsia="zh-CN"/>
        </w:rPr>
        <w:t>pašvaldības līdzfinansējumu daudzdzīvokļu māju zemesgabalu labiekārtošanai.</w:t>
      </w:r>
    </w:p>
    <w:p w14:paraId="18121C20" w14:textId="77777777" w:rsidR="008F5DC6" w:rsidRPr="00C70622" w:rsidRDefault="008F5DC6" w:rsidP="008F5DC6">
      <w:pPr>
        <w:numPr>
          <w:ilvl w:val="2"/>
          <w:numId w:val="127"/>
        </w:numPr>
        <w:tabs>
          <w:tab w:val="left" w:leader="underscore" w:pos="567"/>
        </w:tabs>
        <w:suppressAutoHyphens/>
        <w:spacing w:before="24" w:line="278" w:lineRule="exact"/>
        <w:ind w:left="567" w:right="-2" w:hanging="567"/>
        <w:jc w:val="both"/>
        <w:rPr>
          <w:rFonts w:eastAsia="SimSun"/>
          <w:lang w:eastAsia="zh-CN"/>
        </w:rPr>
      </w:pPr>
      <w:r w:rsidRPr="00C70622">
        <w:rPr>
          <w:rFonts w:eastAsia="SimSun"/>
          <w:bCs/>
          <w:sz w:val="22"/>
          <w:szCs w:val="22"/>
          <w:lang w:eastAsia="zh-CN"/>
        </w:rPr>
        <w:t>Piekrītam, ka izdevumus, ko Dobeles novada pašvaldība nelīdzfinansēs tiks segti no mājas uzkrājumiem.</w:t>
      </w:r>
    </w:p>
    <w:p w14:paraId="09CDBA9D" w14:textId="77777777" w:rsidR="008F5DC6" w:rsidRPr="00C70622" w:rsidRDefault="008F5DC6" w:rsidP="008F5DC6">
      <w:pPr>
        <w:numPr>
          <w:ilvl w:val="2"/>
          <w:numId w:val="127"/>
        </w:numPr>
        <w:tabs>
          <w:tab w:val="left" w:leader="underscore" w:pos="567"/>
        </w:tabs>
        <w:suppressAutoHyphens/>
        <w:spacing w:before="24" w:line="278" w:lineRule="exact"/>
        <w:ind w:left="567" w:right="-2" w:hanging="567"/>
        <w:jc w:val="both"/>
        <w:rPr>
          <w:rFonts w:eastAsia="SimSun"/>
          <w:lang w:eastAsia="zh-CN"/>
        </w:rPr>
      </w:pPr>
      <w:r w:rsidRPr="00C70622">
        <w:rPr>
          <w:rFonts w:eastAsia="SimSun"/>
          <w:bCs/>
          <w:sz w:val="22"/>
          <w:szCs w:val="22"/>
          <w:lang w:eastAsia="zh-CN"/>
        </w:rPr>
        <w:t xml:space="preserve">Pilnvarot </w:t>
      </w:r>
      <w:r w:rsidRPr="00C70622">
        <w:rPr>
          <w:rFonts w:eastAsia="SimSun"/>
          <w:sz w:val="22"/>
          <w:szCs w:val="22"/>
          <w:lang w:eastAsia="zh-CN"/>
        </w:rPr>
        <w:t>pārvaldnieku (</w:t>
      </w:r>
      <w:r w:rsidRPr="00C70622">
        <w:rPr>
          <w:rFonts w:eastAsia="SimSun"/>
          <w:i/>
          <w:iCs/>
          <w:sz w:val="22"/>
          <w:szCs w:val="22"/>
          <w:lang w:eastAsia="zh-CN"/>
        </w:rPr>
        <w:t>vai citu pilnvaroto personu</w:t>
      </w:r>
      <w:r w:rsidRPr="00C70622">
        <w:rPr>
          <w:rFonts w:eastAsia="SimSun"/>
          <w:sz w:val="22"/>
          <w:szCs w:val="22"/>
          <w:lang w:eastAsia="zh-CN"/>
        </w:rPr>
        <w:t>) ___________________________________veikt visas nepieciešamās darbības dzīvojamās mājas ____________________________________ dzīvokļu īpašnieku vārdā un interesēs par iekšpagalma labiekārtošanas īstenošanu un Dobeles novada pašvaldības piešķirtā līdzfinansējuma daudzdzīvokļu māju zemesgabalu labiekārtošanai saņemšanu.</w:t>
      </w:r>
    </w:p>
    <w:p w14:paraId="347CDB59" w14:textId="77777777" w:rsidR="008F5DC6" w:rsidRPr="00C70622" w:rsidRDefault="008F5DC6" w:rsidP="008F5DC6">
      <w:pPr>
        <w:suppressAutoHyphens/>
        <w:spacing w:line="240" w:lineRule="exact"/>
        <w:ind w:left="567" w:right="-2" w:hanging="567"/>
        <w:jc w:val="both"/>
        <w:rPr>
          <w:rFonts w:eastAsia="SimSun"/>
          <w:lang w:eastAsia="zh-CN"/>
        </w:rPr>
      </w:pPr>
    </w:p>
    <w:p w14:paraId="34F7B5A8" w14:textId="77777777" w:rsidR="008F5DC6" w:rsidRPr="00C70622" w:rsidRDefault="008F5DC6" w:rsidP="008F5DC6">
      <w:pPr>
        <w:suppressAutoHyphens/>
        <w:spacing w:line="240" w:lineRule="exact"/>
        <w:ind w:right="-2"/>
        <w:jc w:val="both"/>
        <w:rPr>
          <w:rFonts w:eastAsia="SimSun"/>
          <w:lang w:eastAsia="zh-CN"/>
        </w:rPr>
      </w:pPr>
    </w:p>
    <w:p w14:paraId="1E00BD15" w14:textId="77777777" w:rsidR="008F5DC6" w:rsidRPr="00C70622" w:rsidRDefault="008F5DC6" w:rsidP="008F5DC6">
      <w:pPr>
        <w:suppressAutoHyphens/>
        <w:spacing w:line="240" w:lineRule="exact"/>
        <w:ind w:right="-2"/>
        <w:jc w:val="both"/>
        <w:rPr>
          <w:rFonts w:eastAsia="SimSun"/>
          <w:lang w:eastAsia="zh-CN"/>
        </w:rPr>
      </w:pPr>
      <w:r w:rsidRPr="00C70622">
        <w:rPr>
          <w:rFonts w:eastAsia="SimSun"/>
          <w:sz w:val="22"/>
          <w:szCs w:val="22"/>
          <w:lang w:eastAsia="zh-CN"/>
        </w:rPr>
        <w:t>Sapulce slēgta plkst.________</w:t>
      </w:r>
    </w:p>
    <w:p w14:paraId="1D629A4F" w14:textId="77777777" w:rsidR="008F5DC6" w:rsidRPr="00C70622" w:rsidRDefault="008F5DC6" w:rsidP="008F5DC6">
      <w:pPr>
        <w:suppressAutoHyphens/>
        <w:spacing w:line="240" w:lineRule="exact"/>
        <w:ind w:right="-2"/>
        <w:jc w:val="both"/>
        <w:rPr>
          <w:rFonts w:eastAsia="SimSun"/>
          <w:sz w:val="20"/>
          <w:szCs w:val="20"/>
          <w:lang w:eastAsia="zh-CN"/>
        </w:rPr>
      </w:pPr>
    </w:p>
    <w:p w14:paraId="6AC68DB5" w14:textId="77777777" w:rsidR="008F5DC6" w:rsidRPr="00C70622" w:rsidRDefault="008F5DC6" w:rsidP="008F5DC6">
      <w:pPr>
        <w:suppressAutoHyphens/>
        <w:spacing w:before="154"/>
        <w:ind w:right="-2"/>
        <w:jc w:val="both"/>
        <w:rPr>
          <w:rFonts w:eastAsia="SimSun"/>
          <w:lang w:eastAsia="zh-CN"/>
        </w:rPr>
      </w:pPr>
      <w:r w:rsidRPr="00C70622">
        <w:rPr>
          <w:rFonts w:eastAsia="SimSun"/>
          <w:sz w:val="22"/>
          <w:szCs w:val="22"/>
          <w:lang w:eastAsia="zh-CN"/>
        </w:rPr>
        <w:t>Kopsapulces vadītājs:</w:t>
      </w:r>
      <w:r w:rsidRPr="00C70622">
        <w:rPr>
          <w:rFonts w:eastAsia="SimSun"/>
          <w:sz w:val="22"/>
          <w:szCs w:val="22"/>
          <w:lang w:eastAsia="zh-CN"/>
        </w:rPr>
        <w:tab/>
        <w:t>___________________________________________________</w:t>
      </w:r>
    </w:p>
    <w:p w14:paraId="5E373DC1" w14:textId="77777777" w:rsidR="008F5DC6" w:rsidRPr="00C70622" w:rsidRDefault="008F5DC6" w:rsidP="008F5DC6">
      <w:pPr>
        <w:suppressAutoHyphens/>
        <w:spacing w:before="19"/>
        <w:ind w:left="3706" w:right="-2"/>
        <w:jc w:val="both"/>
        <w:rPr>
          <w:rFonts w:eastAsia="SimSun"/>
          <w:lang w:eastAsia="zh-CN"/>
        </w:rPr>
      </w:pPr>
      <w:r w:rsidRPr="00C70622">
        <w:rPr>
          <w:rFonts w:eastAsia="SimSun"/>
          <w:sz w:val="14"/>
          <w:szCs w:val="14"/>
          <w:lang w:eastAsia="zh-CN"/>
        </w:rPr>
        <w:t>(vārds, uzvārds) (paraksts)</w:t>
      </w:r>
    </w:p>
    <w:p w14:paraId="08490FA0" w14:textId="77777777" w:rsidR="008F5DC6" w:rsidRPr="00C70622" w:rsidRDefault="008F5DC6" w:rsidP="008F5DC6">
      <w:pPr>
        <w:suppressAutoHyphens/>
        <w:spacing w:line="240" w:lineRule="exact"/>
        <w:ind w:right="-2"/>
        <w:jc w:val="both"/>
        <w:rPr>
          <w:rFonts w:eastAsia="SimSun"/>
          <w:sz w:val="20"/>
          <w:szCs w:val="20"/>
          <w:lang w:eastAsia="zh-CN"/>
        </w:rPr>
      </w:pPr>
    </w:p>
    <w:p w14:paraId="75E91FEC" w14:textId="77777777" w:rsidR="008F5DC6" w:rsidRPr="00C70622" w:rsidRDefault="008F5DC6" w:rsidP="008F5DC6">
      <w:pPr>
        <w:suppressAutoHyphens/>
        <w:spacing w:before="96"/>
        <w:ind w:right="-2"/>
        <w:jc w:val="both"/>
        <w:rPr>
          <w:rFonts w:eastAsia="SimSun"/>
          <w:lang w:eastAsia="zh-CN"/>
        </w:rPr>
      </w:pPr>
      <w:r w:rsidRPr="00C70622">
        <w:rPr>
          <w:rFonts w:eastAsia="SimSun"/>
          <w:sz w:val="22"/>
          <w:szCs w:val="22"/>
          <w:lang w:eastAsia="zh-CN"/>
        </w:rPr>
        <w:t>Kopsapulces protokolists: _________________________________________________</w:t>
      </w:r>
    </w:p>
    <w:p w14:paraId="0B7AA6C9" w14:textId="77777777" w:rsidR="008F5DC6" w:rsidRPr="00C70622" w:rsidRDefault="008F5DC6" w:rsidP="008F5DC6">
      <w:pPr>
        <w:suppressAutoHyphens/>
        <w:spacing w:before="19"/>
        <w:ind w:left="3710" w:right="-2"/>
        <w:jc w:val="both"/>
        <w:rPr>
          <w:rFonts w:eastAsia="SimSun"/>
          <w:lang w:eastAsia="zh-CN"/>
        </w:rPr>
      </w:pPr>
      <w:r w:rsidRPr="00C70622">
        <w:rPr>
          <w:rFonts w:eastAsia="SimSun"/>
          <w:sz w:val="14"/>
          <w:szCs w:val="14"/>
          <w:lang w:eastAsia="zh-CN"/>
        </w:rPr>
        <w:t>(vārds, uzvārds) (paraksts)</w:t>
      </w:r>
    </w:p>
    <w:p w14:paraId="7B5D1ED8" w14:textId="77777777" w:rsidR="008F5DC6" w:rsidRPr="00C70622" w:rsidRDefault="008F5DC6" w:rsidP="008F5DC6">
      <w:pPr>
        <w:widowControl w:val="0"/>
        <w:suppressAutoHyphens/>
        <w:spacing w:before="19"/>
        <w:ind w:right="-2"/>
        <w:rPr>
          <w:rFonts w:eastAsia="SimSun"/>
          <w:lang w:eastAsia="zh-CN"/>
        </w:rPr>
      </w:pPr>
    </w:p>
    <w:p w14:paraId="3E753CA7" w14:textId="77777777" w:rsidR="008F5DC6" w:rsidRPr="00C70622" w:rsidRDefault="008F5DC6" w:rsidP="008F5DC6">
      <w:pPr>
        <w:widowControl w:val="0"/>
        <w:suppressAutoHyphens/>
        <w:spacing w:before="19"/>
        <w:ind w:right="-2"/>
        <w:rPr>
          <w:rFonts w:eastAsia="SimSun"/>
          <w:lang w:eastAsia="zh-CN"/>
        </w:rPr>
      </w:pPr>
    </w:p>
    <w:p w14:paraId="32A4B9FF" w14:textId="77777777" w:rsidR="008F5DC6" w:rsidRPr="00C70622" w:rsidRDefault="008F5DC6" w:rsidP="008F5DC6">
      <w:pPr>
        <w:widowControl w:val="0"/>
        <w:suppressAutoHyphens/>
        <w:spacing w:before="19"/>
        <w:ind w:right="-2"/>
        <w:rPr>
          <w:rFonts w:eastAsia="SimSun"/>
          <w:lang w:eastAsia="zh-CN"/>
        </w:rPr>
      </w:pPr>
      <w:r w:rsidRPr="00C70622">
        <w:rPr>
          <w:rFonts w:eastAsia="SimSun"/>
          <w:lang w:eastAsia="zh-CN"/>
        </w:rPr>
        <w:br w:type="page"/>
      </w:r>
    </w:p>
    <w:p w14:paraId="7480319E" w14:textId="77777777" w:rsidR="008F5DC6" w:rsidRPr="00C70622" w:rsidRDefault="008F5DC6" w:rsidP="008F5DC6">
      <w:pPr>
        <w:widowControl w:val="0"/>
        <w:suppressAutoHyphens/>
        <w:spacing w:before="19"/>
        <w:jc w:val="right"/>
        <w:rPr>
          <w:rFonts w:eastAsia="SimSun"/>
          <w:lang w:eastAsia="zh-CN"/>
        </w:rPr>
      </w:pPr>
      <w:r w:rsidRPr="00C70622">
        <w:rPr>
          <w:rFonts w:eastAsia="SimSun"/>
          <w:lang w:eastAsia="zh-CN"/>
        </w:rPr>
        <w:lastRenderedPageBreak/>
        <w:t xml:space="preserve">Dzīvojamās mājas </w:t>
      </w:r>
      <w:r w:rsidRPr="00C70622">
        <w:rPr>
          <w:rFonts w:eastAsia="SimSun"/>
          <w:sz w:val="22"/>
          <w:szCs w:val="22"/>
          <w:lang w:eastAsia="zh-CN"/>
        </w:rPr>
        <w:t>_______________________________________</w:t>
      </w:r>
    </w:p>
    <w:p w14:paraId="74FC6D43" w14:textId="77777777" w:rsidR="008F5DC6" w:rsidRPr="00C70622" w:rsidRDefault="008F5DC6" w:rsidP="008F5DC6">
      <w:pPr>
        <w:widowControl w:val="0"/>
        <w:suppressAutoHyphens/>
        <w:spacing w:before="19"/>
        <w:jc w:val="right"/>
        <w:rPr>
          <w:rFonts w:eastAsia="SimSun"/>
          <w:lang w:eastAsia="zh-CN"/>
        </w:rPr>
      </w:pPr>
      <w:r w:rsidRPr="00C70622">
        <w:rPr>
          <w:rFonts w:eastAsia="SimSun"/>
          <w:lang w:eastAsia="zh-CN"/>
        </w:rPr>
        <w:t>20____.gada ___._______________</w:t>
      </w:r>
    </w:p>
    <w:p w14:paraId="12F88EB7" w14:textId="77777777" w:rsidR="008F5DC6" w:rsidRPr="00C70622" w:rsidRDefault="008F5DC6" w:rsidP="008F5DC6">
      <w:pPr>
        <w:widowControl w:val="0"/>
        <w:suppressAutoHyphens/>
        <w:spacing w:before="19"/>
        <w:jc w:val="right"/>
        <w:rPr>
          <w:rFonts w:eastAsia="SimSun"/>
          <w:lang w:eastAsia="zh-CN"/>
        </w:rPr>
      </w:pPr>
      <w:r w:rsidRPr="00C70622">
        <w:rPr>
          <w:rFonts w:eastAsia="SimSun"/>
          <w:lang w:eastAsia="zh-CN"/>
        </w:rPr>
        <w:t xml:space="preserve">dzīvokļu īpašnieku kopsapulces protokola pielikums Nr. 1 </w:t>
      </w:r>
    </w:p>
    <w:p w14:paraId="6487C132" w14:textId="77777777" w:rsidR="008F5DC6" w:rsidRPr="00C70622" w:rsidRDefault="008F5DC6" w:rsidP="008F5DC6">
      <w:pPr>
        <w:widowControl w:val="0"/>
        <w:suppressAutoHyphens/>
        <w:spacing w:before="19"/>
        <w:jc w:val="both"/>
        <w:rPr>
          <w:rFonts w:eastAsia="SimSun"/>
          <w:b/>
          <w:bCs/>
          <w:lang w:eastAsia="zh-CN"/>
        </w:rPr>
      </w:pPr>
    </w:p>
    <w:p w14:paraId="470B7647" w14:textId="77777777" w:rsidR="008F5DC6" w:rsidRPr="00C70622" w:rsidRDefault="008F5DC6" w:rsidP="008F5DC6">
      <w:pPr>
        <w:widowControl w:val="0"/>
        <w:suppressAutoHyphens/>
        <w:spacing w:before="19"/>
        <w:jc w:val="center"/>
        <w:rPr>
          <w:rFonts w:eastAsia="SimSun"/>
          <w:b/>
          <w:bCs/>
          <w:lang w:eastAsia="zh-CN"/>
        </w:rPr>
      </w:pPr>
      <w:r w:rsidRPr="00C70622">
        <w:rPr>
          <w:rFonts w:eastAsia="SimSun"/>
          <w:b/>
          <w:bCs/>
          <w:lang w:eastAsia="zh-CN"/>
        </w:rPr>
        <w:t>Kopsapulces dalībnieku saraksts</w:t>
      </w:r>
    </w:p>
    <w:p w14:paraId="1DC556D7" w14:textId="77777777" w:rsidR="008F5DC6" w:rsidRPr="00C70622" w:rsidRDefault="008F5DC6" w:rsidP="008F5DC6">
      <w:pPr>
        <w:widowControl w:val="0"/>
        <w:suppressAutoHyphens/>
        <w:spacing w:before="19"/>
        <w:jc w:val="center"/>
        <w:rPr>
          <w:rFonts w:eastAsia="SimSun"/>
          <w:b/>
          <w:bCs/>
          <w:lang w:eastAsia="zh-CN"/>
        </w:rPr>
      </w:pPr>
    </w:p>
    <w:tbl>
      <w:tblPr>
        <w:tblW w:w="0" w:type="auto"/>
        <w:tblInd w:w="108" w:type="dxa"/>
        <w:tblLayout w:type="fixed"/>
        <w:tblLook w:val="0000" w:firstRow="0" w:lastRow="0" w:firstColumn="0" w:lastColumn="0" w:noHBand="0" w:noVBand="0"/>
      </w:tblPr>
      <w:tblGrid>
        <w:gridCol w:w="629"/>
        <w:gridCol w:w="628"/>
        <w:gridCol w:w="3786"/>
        <w:gridCol w:w="1614"/>
        <w:gridCol w:w="1172"/>
        <w:gridCol w:w="1452"/>
      </w:tblGrid>
      <w:tr w:rsidR="008F5DC6" w:rsidRPr="00C70622" w14:paraId="0E92A240" w14:textId="77777777" w:rsidTr="008833D0">
        <w:trPr>
          <w:trHeight w:val="483"/>
        </w:trPr>
        <w:tc>
          <w:tcPr>
            <w:tcW w:w="629" w:type="dxa"/>
            <w:tcBorders>
              <w:top w:val="single" w:sz="4" w:space="0" w:color="000000"/>
              <w:left w:val="single" w:sz="4" w:space="0" w:color="000000"/>
              <w:bottom w:val="single" w:sz="4" w:space="0" w:color="000000"/>
            </w:tcBorders>
            <w:shd w:val="clear" w:color="auto" w:fill="auto"/>
            <w:vAlign w:val="center"/>
          </w:tcPr>
          <w:p w14:paraId="36A12FCD" w14:textId="77777777" w:rsidR="008F5DC6" w:rsidRPr="00C70622" w:rsidRDefault="008F5DC6" w:rsidP="008833D0">
            <w:pPr>
              <w:widowControl w:val="0"/>
              <w:suppressAutoHyphens/>
              <w:spacing w:before="120"/>
              <w:jc w:val="center"/>
              <w:rPr>
                <w:rFonts w:eastAsia="SimSun"/>
                <w:lang w:eastAsia="zh-CN"/>
              </w:rPr>
            </w:pPr>
            <w:r w:rsidRPr="00C70622">
              <w:rPr>
                <w:rFonts w:eastAsia="SimSun"/>
                <w:b/>
                <w:bCs/>
                <w:szCs w:val="14"/>
                <w:lang w:eastAsia="zh-CN"/>
              </w:rPr>
              <w:t>Nr.p.k</w:t>
            </w:r>
          </w:p>
        </w:tc>
        <w:tc>
          <w:tcPr>
            <w:tcW w:w="628" w:type="dxa"/>
            <w:tcBorders>
              <w:top w:val="single" w:sz="4" w:space="0" w:color="000000"/>
              <w:left w:val="single" w:sz="4" w:space="0" w:color="000000"/>
              <w:bottom w:val="single" w:sz="4" w:space="0" w:color="000000"/>
            </w:tcBorders>
            <w:shd w:val="clear" w:color="auto" w:fill="auto"/>
            <w:vAlign w:val="center"/>
          </w:tcPr>
          <w:p w14:paraId="60B3A011" w14:textId="77777777" w:rsidR="008F5DC6" w:rsidRPr="00C70622" w:rsidRDefault="008F5DC6" w:rsidP="008833D0">
            <w:pPr>
              <w:widowControl w:val="0"/>
              <w:suppressAutoHyphens/>
              <w:spacing w:before="120"/>
              <w:jc w:val="center"/>
              <w:rPr>
                <w:rFonts w:eastAsia="SimSun"/>
                <w:lang w:eastAsia="zh-CN"/>
              </w:rPr>
            </w:pPr>
            <w:r w:rsidRPr="00C70622">
              <w:rPr>
                <w:rFonts w:eastAsia="SimSun"/>
                <w:b/>
                <w:bCs/>
                <w:szCs w:val="14"/>
                <w:lang w:eastAsia="zh-CN"/>
              </w:rPr>
              <w:t>Dz. Nr.</w:t>
            </w:r>
          </w:p>
        </w:tc>
        <w:tc>
          <w:tcPr>
            <w:tcW w:w="3786" w:type="dxa"/>
            <w:tcBorders>
              <w:top w:val="single" w:sz="4" w:space="0" w:color="000000"/>
              <w:left w:val="single" w:sz="4" w:space="0" w:color="000000"/>
              <w:bottom w:val="single" w:sz="4" w:space="0" w:color="000000"/>
            </w:tcBorders>
            <w:shd w:val="clear" w:color="auto" w:fill="auto"/>
            <w:vAlign w:val="center"/>
          </w:tcPr>
          <w:p w14:paraId="661088C9" w14:textId="77777777" w:rsidR="008F5DC6" w:rsidRPr="00C70622" w:rsidRDefault="008F5DC6" w:rsidP="008833D0">
            <w:pPr>
              <w:widowControl w:val="0"/>
              <w:suppressAutoHyphens/>
              <w:spacing w:before="120"/>
              <w:jc w:val="center"/>
              <w:rPr>
                <w:rFonts w:eastAsia="SimSun"/>
                <w:lang w:eastAsia="zh-CN"/>
              </w:rPr>
            </w:pPr>
            <w:r w:rsidRPr="00C70622">
              <w:rPr>
                <w:rFonts w:eastAsia="SimSun"/>
                <w:b/>
                <w:bCs/>
                <w:szCs w:val="14"/>
                <w:lang w:eastAsia="zh-CN"/>
              </w:rPr>
              <w:t>Vārds, uzvārds</w:t>
            </w:r>
          </w:p>
        </w:tc>
        <w:tc>
          <w:tcPr>
            <w:tcW w:w="1614" w:type="dxa"/>
            <w:tcBorders>
              <w:top w:val="single" w:sz="4" w:space="0" w:color="000000"/>
              <w:left w:val="single" w:sz="4" w:space="0" w:color="000000"/>
              <w:bottom w:val="single" w:sz="4" w:space="0" w:color="000000"/>
            </w:tcBorders>
            <w:shd w:val="clear" w:color="auto" w:fill="auto"/>
            <w:vAlign w:val="center"/>
          </w:tcPr>
          <w:p w14:paraId="235C7458" w14:textId="77777777" w:rsidR="008F5DC6" w:rsidRPr="00C70622" w:rsidRDefault="008F5DC6" w:rsidP="008833D0">
            <w:pPr>
              <w:widowControl w:val="0"/>
              <w:suppressAutoHyphens/>
              <w:spacing w:before="120"/>
              <w:jc w:val="center"/>
              <w:rPr>
                <w:rFonts w:eastAsia="SimSun"/>
                <w:lang w:eastAsia="zh-CN"/>
              </w:rPr>
            </w:pPr>
            <w:r w:rsidRPr="00C70622">
              <w:rPr>
                <w:rFonts w:eastAsia="SimSun"/>
                <w:b/>
                <w:bCs/>
                <w:szCs w:val="14"/>
                <w:lang w:eastAsia="zh-CN"/>
              </w:rPr>
              <w:t>Statuss</w:t>
            </w:r>
          </w:p>
          <w:p w14:paraId="2CE807F8" w14:textId="77777777" w:rsidR="008F5DC6" w:rsidRPr="00C70622" w:rsidRDefault="008F5DC6" w:rsidP="008833D0">
            <w:pPr>
              <w:widowControl w:val="0"/>
              <w:suppressAutoHyphens/>
              <w:spacing w:before="120"/>
              <w:jc w:val="center"/>
              <w:rPr>
                <w:rFonts w:eastAsia="SimSun"/>
                <w:lang w:eastAsia="zh-CN"/>
              </w:rPr>
            </w:pPr>
            <w:r w:rsidRPr="00C70622">
              <w:rPr>
                <w:rFonts w:eastAsia="SimSun"/>
                <w:b/>
                <w:bCs/>
                <w:szCs w:val="14"/>
                <w:lang w:eastAsia="zh-CN"/>
              </w:rPr>
              <w:t>(īpašnieks vai  pilnvarotā  persona)</w:t>
            </w:r>
          </w:p>
        </w:tc>
        <w:tc>
          <w:tcPr>
            <w:tcW w:w="1172" w:type="dxa"/>
            <w:tcBorders>
              <w:top w:val="single" w:sz="4" w:space="0" w:color="000000"/>
              <w:left w:val="single" w:sz="4" w:space="0" w:color="000000"/>
              <w:bottom w:val="single" w:sz="4" w:space="0" w:color="000000"/>
            </w:tcBorders>
            <w:shd w:val="clear" w:color="auto" w:fill="auto"/>
            <w:vAlign w:val="center"/>
          </w:tcPr>
          <w:p w14:paraId="5C86912E" w14:textId="77777777" w:rsidR="008F5DC6" w:rsidRPr="00C70622" w:rsidRDefault="008F5DC6" w:rsidP="008833D0">
            <w:pPr>
              <w:widowControl w:val="0"/>
              <w:suppressAutoHyphens/>
              <w:spacing w:before="120"/>
              <w:jc w:val="center"/>
              <w:rPr>
                <w:rFonts w:eastAsia="SimSun"/>
                <w:lang w:eastAsia="zh-CN"/>
              </w:rPr>
            </w:pPr>
            <w:r w:rsidRPr="00C70622">
              <w:rPr>
                <w:rFonts w:eastAsia="SimSun"/>
                <w:b/>
                <w:bCs/>
                <w:szCs w:val="14"/>
                <w:lang w:eastAsia="zh-CN"/>
              </w:rPr>
              <w:t>Paraksts</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C749E" w14:textId="77777777" w:rsidR="008F5DC6" w:rsidRPr="00C70622" w:rsidRDefault="008F5DC6" w:rsidP="008833D0">
            <w:pPr>
              <w:widowControl w:val="0"/>
              <w:suppressAutoHyphens/>
              <w:spacing w:before="120"/>
              <w:jc w:val="center"/>
              <w:rPr>
                <w:rFonts w:eastAsia="SimSun"/>
                <w:lang w:eastAsia="zh-CN"/>
              </w:rPr>
            </w:pPr>
            <w:r w:rsidRPr="00C70622">
              <w:rPr>
                <w:rFonts w:eastAsia="SimSun"/>
                <w:b/>
                <w:bCs/>
                <w:szCs w:val="14"/>
                <w:lang w:eastAsia="zh-CN"/>
              </w:rPr>
              <w:t>Pilnvarotās personas pilnvaras dati</w:t>
            </w:r>
          </w:p>
        </w:tc>
      </w:tr>
      <w:tr w:rsidR="008F5DC6" w:rsidRPr="00C70622" w14:paraId="02F6FDA4" w14:textId="77777777" w:rsidTr="008833D0">
        <w:trPr>
          <w:trHeight w:val="500"/>
        </w:trPr>
        <w:tc>
          <w:tcPr>
            <w:tcW w:w="629" w:type="dxa"/>
            <w:tcBorders>
              <w:top w:val="single" w:sz="4" w:space="0" w:color="000000"/>
              <w:left w:val="single" w:sz="4" w:space="0" w:color="000000"/>
              <w:bottom w:val="single" w:sz="4" w:space="0" w:color="000000"/>
            </w:tcBorders>
            <w:shd w:val="clear" w:color="auto" w:fill="auto"/>
          </w:tcPr>
          <w:p w14:paraId="2A67245A"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w:t>
            </w:r>
          </w:p>
        </w:tc>
        <w:tc>
          <w:tcPr>
            <w:tcW w:w="628" w:type="dxa"/>
            <w:tcBorders>
              <w:top w:val="single" w:sz="4" w:space="0" w:color="000000"/>
              <w:left w:val="single" w:sz="4" w:space="0" w:color="000000"/>
              <w:bottom w:val="single" w:sz="4" w:space="0" w:color="000000"/>
            </w:tcBorders>
            <w:shd w:val="clear" w:color="auto" w:fill="auto"/>
            <w:vAlign w:val="bottom"/>
          </w:tcPr>
          <w:p w14:paraId="51EA65E3"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2853A376"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2BB2B238"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016BEBB5"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43E3EAB"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5B19887A" w14:textId="77777777" w:rsidTr="008833D0">
        <w:trPr>
          <w:trHeight w:val="354"/>
        </w:trPr>
        <w:tc>
          <w:tcPr>
            <w:tcW w:w="629" w:type="dxa"/>
            <w:tcBorders>
              <w:top w:val="single" w:sz="4" w:space="0" w:color="000000"/>
              <w:left w:val="single" w:sz="4" w:space="0" w:color="000000"/>
              <w:bottom w:val="single" w:sz="4" w:space="0" w:color="000000"/>
            </w:tcBorders>
            <w:shd w:val="clear" w:color="auto" w:fill="auto"/>
          </w:tcPr>
          <w:p w14:paraId="586D418C"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w:t>
            </w:r>
          </w:p>
        </w:tc>
        <w:tc>
          <w:tcPr>
            <w:tcW w:w="628" w:type="dxa"/>
            <w:tcBorders>
              <w:top w:val="single" w:sz="4" w:space="0" w:color="000000"/>
              <w:left w:val="single" w:sz="4" w:space="0" w:color="000000"/>
              <w:bottom w:val="single" w:sz="4" w:space="0" w:color="000000"/>
            </w:tcBorders>
            <w:shd w:val="clear" w:color="auto" w:fill="auto"/>
            <w:vAlign w:val="bottom"/>
          </w:tcPr>
          <w:p w14:paraId="72788C8F"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15B54A4E"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66F04BA7"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2B934426"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BAA30A8"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2E2C35B9" w14:textId="77777777" w:rsidTr="008833D0">
        <w:trPr>
          <w:trHeight w:val="395"/>
        </w:trPr>
        <w:tc>
          <w:tcPr>
            <w:tcW w:w="629" w:type="dxa"/>
            <w:tcBorders>
              <w:top w:val="single" w:sz="4" w:space="0" w:color="000000"/>
              <w:left w:val="single" w:sz="4" w:space="0" w:color="000000"/>
              <w:bottom w:val="single" w:sz="4" w:space="0" w:color="000000"/>
            </w:tcBorders>
            <w:shd w:val="clear" w:color="auto" w:fill="auto"/>
          </w:tcPr>
          <w:p w14:paraId="7D959C4A"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3.</w:t>
            </w:r>
          </w:p>
        </w:tc>
        <w:tc>
          <w:tcPr>
            <w:tcW w:w="628" w:type="dxa"/>
            <w:tcBorders>
              <w:top w:val="single" w:sz="4" w:space="0" w:color="000000"/>
              <w:left w:val="single" w:sz="4" w:space="0" w:color="000000"/>
              <w:bottom w:val="single" w:sz="4" w:space="0" w:color="000000"/>
            </w:tcBorders>
            <w:shd w:val="clear" w:color="auto" w:fill="auto"/>
            <w:vAlign w:val="bottom"/>
          </w:tcPr>
          <w:p w14:paraId="6F99B944"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7765659A"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07F7C78D"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47AF106A"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2158215"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1E300D69"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7115C8BB"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4.</w:t>
            </w:r>
          </w:p>
        </w:tc>
        <w:tc>
          <w:tcPr>
            <w:tcW w:w="628" w:type="dxa"/>
            <w:tcBorders>
              <w:top w:val="single" w:sz="4" w:space="0" w:color="000000"/>
              <w:left w:val="single" w:sz="4" w:space="0" w:color="000000"/>
              <w:bottom w:val="single" w:sz="4" w:space="0" w:color="000000"/>
            </w:tcBorders>
            <w:shd w:val="clear" w:color="auto" w:fill="auto"/>
            <w:vAlign w:val="bottom"/>
          </w:tcPr>
          <w:p w14:paraId="6BC2958F"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22F070E2"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7D275129"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68618189"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FB3577B"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317849B9"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347F3536"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5.</w:t>
            </w:r>
          </w:p>
        </w:tc>
        <w:tc>
          <w:tcPr>
            <w:tcW w:w="628" w:type="dxa"/>
            <w:tcBorders>
              <w:top w:val="single" w:sz="4" w:space="0" w:color="000000"/>
              <w:left w:val="single" w:sz="4" w:space="0" w:color="000000"/>
              <w:bottom w:val="single" w:sz="4" w:space="0" w:color="000000"/>
            </w:tcBorders>
            <w:shd w:val="clear" w:color="auto" w:fill="auto"/>
            <w:vAlign w:val="bottom"/>
          </w:tcPr>
          <w:p w14:paraId="0F2917B6"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367F5259"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4D86E0C5"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4A69C77F"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7173C7C"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40C678F4"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6EB10E87"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6.</w:t>
            </w:r>
          </w:p>
        </w:tc>
        <w:tc>
          <w:tcPr>
            <w:tcW w:w="628" w:type="dxa"/>
            <w:tcBorders>
              <w:top w:val="single" w:sz="4" w:space="0" w:color="000000"/>
              <w:left w:val="single" w:sz="4" w:space="0" w:color="000000"/>
              <w:bottom w:val="single" w:sz="4" w:space="0" w:color="000000"/>
            </w:tcBorders>
            <w:shd w:val="clear" w:color="auto" w:fill="auto"/>
            <w:vAlign w:val="bottom"/>
          </w:tcPr>
          <w:p w14:paraId="19874675"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75A6C241"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197729F5"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0B9156AD"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1B6E6F0"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7738D95F"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191AF479"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7.</w:t>
            </w:r>
          </w:p>
        </w:tc>
        <w:tc>
          <w:tcPr>
            <w:tcW w:w="628" w:type="dxa"/>
            <w:tcBorders>
              <w:top w:val="single" w:sz="4" w:space="0" w:color="000000"/>
              <w:left w:val="single" w:sz="4" w:space="0" w:color="000000"/>
              <w:bottom w:val="single" w:sz="4" w:space="0" w:color="000000"/>
            </w:tcBorders>
            <w:shd w:val="clear" w:color="auto" w:fill="auto"/>
            <w:vAlign w:val="bottom"/>
          </w:tcPr>
          <w:p w14:paraId="3A21728A"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3033F4E5"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5446CA16"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3AC3801D"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916B55E"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6124A839"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5AF80606"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8.</w:t>
            </w:r>
          </w:p>
        </w:tc>
        <w:tc>
          <w:tcPr>
            <w:tcW w:w="628" w:type="dxa"/>
            <w:tcBorders>
              <w:top w:val="single" w:sz="4" w:space="0" w:color="000000"/>
              <w:left w:val="single" w:sz="4" w:space="0" w:color="000000"/>
              <w:bottom w:val="single" w:sz="4" w:space="0" w:color="000000"/>
            </w:tcBorders>
            <w:shd w:val="clear" w:color="auto" w:fill="auto"/>
            <w:vAlign w:val="bottom"/>
          </w:tcPr>
          <w:p w14:paraId="780BFF66"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7F51E97B"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04771696"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67AA388E"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848850B"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74373CA3"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56567982"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9.</w:t>
            </w:r>
          </w:p>
        </w:tc>
        <w:tc>
          <w:tcPr>
            <w:tcW w:w="628" w:type="dxa"/>
            <w:tcBorders>
              <w:top w:val="single" w:sz="4" w:space="0" w:color="000000"/>
              <w:left w:val="single" w:sz="4" w:space="0" w:color="000000"/>
              <w:bottom w:val="single" w:sz="4" w:space="0" w:color="000000"/>
            </w:tcBorders>
            <w:shd w:val="clear" w:color="auto" w:fill="auto"/>
            <w:vAlign w:val="bottom"/>
          </w:tcPr>
          <w:p w14:paraId="4E805228"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2BDCB1E2"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4CA0ED6A"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54C0CBD4"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358796F"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0BE22BAA"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061E2497"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10.</w:t>
            </w:r>
          </w:p>
        </w:tc>
        <w:tc>
          <w:tcPr>
            <w:tcW w:w="628" w:type="dxa"/>
            <w:tcBorders>
              <w:top w:val="single" w:sz="4" w:space="0" w:color="000000"/>
              <w:left w:val="single" w:sz="4" w:space="0" w:color="000000"/>
              <w:bottom w:val="single" w:sz="4" w:space="0" w:color="000000"/>
            </w:tcBorders>
            <w:shd w:val="clear" w:color="auto" w:fill="auto"/>
            <w:vAlign w:val="bottom"/>
          </w:tcPr>
          <w:p w14:paraId="4D6E7392"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21548327"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42384436"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039DABAE"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2CFE071"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7AA19100"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7EB1DFB6"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11.</w:t>
            </w:r>
          </w:p>
        </w:tc>
        <w:tc>
          <w:tcPr>
            <w:tcW w:w="628" w:type="dxa"/>
            <w:tcBorders>
              <w:top w:val="single" w:sz="4" w:space="0" w:color="000000"/>
              <w:left w:val="single" w:sz="4" w:space="0" w:color="000000"/>
              <w:bottom w:val="single" w:sz="4" w:space="0" w:color="000000"/>
            </w:tcBorders>
            <w:shd w:val="clear" w:color="auto" w:fill="auto"/>
            <w:vAlign w:val="bottom"/>
          </w:tcPr>
          <w:p w14:paraId="08E049D9"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1F7DBFB5"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36304D3C"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760FBF66"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52EACA1"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3B9236A0"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23449826"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12.</w:t>
            </w:r>
          </w:p>
        </w:tc>
        <w:tc>
          <w:tcPr>
            <w:tcW w:w="628" w:type="dxa"/>
            <w:tcBorders>
              <w:top w:val="single" w:sz="4" w:space="0" w:color="000000"/>
              <w:left w:val="single" w:sz="4" w:space="0" w:color="000000"/>
              <w:bottom w:val="single" w:sz="4" w:space="0" w:color="000000"/>
            </w:tcBorders>
            <w:shd w:val="clear" w:color="auto" w:fill="auto"/>
            <w:vAlign w:val="bottom"/>
          </w:tcPr>
          <w:p w14:paraId="198DBA0E"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6D27732A"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1D7A086C"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6DA1DBF1"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57F9C0B"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4DE8D3FB"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73466FDD"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13.</w:t>
            </w:r>
          </w:p>
        </w:tc>
        <w:tc>
          <w:tcPr>
            <w:tcW w:w="628" w:type="dxa"/>
            <w:tcBorders>
              <w:top w:val="single" w:sz="4" w:space="0" w:color="000000"/>
              <w:left w:val="single" w:sz="4" w:space="0" w:color="000000"/>
              <w:bottom w:val="single" w:sz="4" w:space="0" w:color="000000"/>
            </w:tcBorders>
            <w:shd w:val="clear" w:color="auto" w:fill="auto"/>
            <w:vAlign w:val="bottom"/>
          </w:tcPr>
          <w:p w14:paraId="703E6605"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24DCCE05"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45D86790"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1A09DFAC"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7D69398"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5F0FC0C3"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78193300"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14.</w:t>
            </w:r>
          </w:p>
        </w:tc>
        <w:tc>
          <w:tcPr>
            <w:tcW w:w="628" w:type="dxa"/>
            <w:tcBorders>
              <w:top w:val="single" w:sz="4" w:space="0" w:color="000000"/>
              <w:left w:val="single" w:sz="4" w:space="0" w:color="000000"/>
              <w:bottom w:val="single" w:sz="4" w:space="0" w:color="000000"/>
            </w:tcBorders>
            <w:shd w:val="clear" w:color="auto" w:fill="auto"/>
            <w:vAlign w:val="bottom"/>
          </w:tcPr>
          <w:p w14:paraId="79C679A3"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4E355F1F"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708EFA4E"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38257E91"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17560D0"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5F9783EC"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7A62D154"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15.</w:t>
            </w:r>
          </w:p>
        </w:tc>
        <w:tc>
          <w:tcPr>
            <w:tcW w:w="628" w:type="dxa"/>
            <w:tcBorders>
              <w:top w:val="single" w:sz="4" w:space="0" w:color="000000"/>
              <w:left w:val="single" w:sz="4" w:space="0" w:color="000000"/>
              <w:bottom w:val="single" w:sz="4" w:space="0" w:color="000000"/>
            </w:tcBorders>
            <w:shd w:val="clear" w:color="auto" w:fill="auto"/>
            <w:vAlign w:val="bottom"/>
          </w:tcPr>
          <w:p w14:paraId="3C057136"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37D4FB76"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00BFA55A"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53372C1C"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6A413C8"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75589DCD"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52ACCB47"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16.</w:t>
            </w:r>
          </w:p>
        </w:tc>
        <w:tc>
          <w:tcPr>
            <w:tcW w:w="628" w:type="dxa"/>
            <w:tcBorders>
              <w:top w:val="single" w:sz="4" w:space="0" w:color="000000"/>
              <w:left w:val="single" w:sz="4" w:space="0" w:color="000000"/>
              <w:bottom w:val="single" w:sz="4" w:space="0" w:color="000000"/>
            </w:tcBorders>
            <w:shd w:val="clear" w:color="auto" w:fill="auto"/>
            <w:vAlign w:val="bottom"/>
          </w:tcPr>
          <w:p w14:paraId="49FF34C4"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5E98121A"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0AFB538E"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66C11579"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861A737"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1117469F"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63AAC3D9"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17.</w:t>
            </w:r>
          </w:p>
        </w:tc>
        <w:tc>
          <w:tcPr>
            <w:tcW w:w="628" w:type="dxa"/>
            <w:tcBorders>
              <w:top w:val="single" w:sz="4" w:space="0" w:color="000000"/>
              <w:left w:val="single" w:sz="4" w:space="0" w:color="000000"/>
              <w:bottom w:val="single" w:sz="4" w:space="0" w:color="000000"/>
            </w:tcBorders>
            <w:shd w:val="clear" w:color="auto" w:fill="auto"/>
            <w:vAlign w:val="bottom"/>
          </w:tcPr>
          <w:p w14:paraId="292837C5"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06F0558A"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4D0E41DC"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37016DA3"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CD7E273"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095816A2"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44FD0A5E"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18.</w:t>
            </w:r>
          </w:p>
        </w:tc>
        <w:tc>
          <w:tcPr>
            <w:tcW w:w="628" w:type="dxa"/>
            <w:tcBorders>
              <w:top w:val="single" w:sz="4" w:space="0" w:color="000000"/>
              <w:left w:val="single" w:sz="4" w:space="0" w:color="000000"/>
              <w:bottom w:val="single" w:sz="4" w:space="0" w:color="000000"/>
            </w:tcBorders>
            <w:shd w:val="clear" w:color="auto" w:fill="auto"/>
            <w:vAlign w:val="bottom"/>
          </w:tcPr>
          <w:p w14:paraId="3A83925D"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6492C7EF"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6E0D06F8"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04D14E8F"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CBF7E2B"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27C981A7"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1369049E"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19.</w:t>
            </w:r>
          </w:p>
        </w:tc>
        <w:tc>
          <w:tcPr>
            <w:tcW w:w="628" w:type="dxa"/>
            <w:tcBorders>
              <w:top w:val="single" w:sz="4" w:space="0" w:color="000000"/>
              <w:left w:val="single" w:sz="4" w:space="0" w:color="000000"/>
              <w:bottom w:val="single" w:sz="4" w:space="0" w:color="000000"/>
            </w:tcBorders>
            <w:shd w:val="clear" w:color="auto" w:fill="auto"/>
            <w:vAlign w:val="bottom"/>
          </w:tcPr>
          <w:p w14:paraId="3EE2EAFA"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225D60E6"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735B167E"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087ACFCC"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A826780"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634080DA"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787FA993"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20.</w:t>
            </w:r>
          </w:p>
        </w:tc>
        <w:tc>
          <w:tcPr>
            <w:tcW w:w="628" w:type="dxa"/>
            <w:tcBorders>
              <w:top w:val="single" w:sz="4" w:space="0" w:color="000000"/>
              <w:left w:val="single" w:sz="4" w:space="0" w:color="000000"/>
              <w:bottom w:val="single" w:sz="4" w:space="0" w:color="000000"/>
            </w:tcBorders>
            <w:shd w:val="clear" w:color="auto" w:fill="auto"/>
            <w:vAlign w:val="bottom"/>
          </w:tcPr>
          <w:p w14:paraId="5499584C"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19DD4B08"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59942934"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23FD8BAE"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0E4593E"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494D616B"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3C9C2986"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21.</w:t>
            </w:r>
          </w:p>
        </w:tc>
        <w:tc>
          <w:tcPr>
            <w:tcW w:w="628" w:type="dxa"/>
            <w:tcBorders>
              <w:top w:val="single" w:sz="4" w:space="0" w:color="000000"/>
              <w:left w:val="single" w:sz="4" w:space="0" w:color="000000"/>
              <w:bottom w:val="single" w:sz="4" w:space="0" w:color="000000"/>
            </w:tcBorders>
            <w:shd w:val="clear" w:color="auto" w:fill="auto"/>
            <w:vAlign w:val="bottom"/>
          </w:tcPr>
          <w:p w14:paraId="4DF1DCF6"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52B696B1"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41BFEF86"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7B54BEBE"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D2681C5"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623EAA1A"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389F33A4"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22.</w:t>
            </w:r>
          </w:p>
        </w:tc>
        <w:tc>
          <w:tcPr>
            <w:tcW w:w="628" w:type="dxa"/>
            <w:tcBorders>
              <w:top w:val="single" w:sz="4" w:space="0" w:color="000000"/>
              <w:left w:val="single" w:sz="4" w:space="0" w:color="000000"/>
              <w:bottom w:val="single" w:sz="4" w:space="0" w:color="000000"/>
            </w:tcBorders>
            <w:shd w:val="clear" w:color="auto" w:fill="auto"/>
            <w:vAlign w:val="bottom"/>
          </w:tcPr>
          <w:p w14:paraId="4E8CF863"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1121D7B1"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5A5C6017"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24DF3470"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21EB7D9D"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476C7563"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19109EE2"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23.</w:t>
            </w:r>
          </w:p>
        </w:tc>
        <w:tc>
          <w:tcPr>
            <w:tcW w:w="628" w:type="dxa"/>
            <w:tcBorders>
              <w:top w:val="single" w:sz="4" w:space="0" w:color="000000"/>
              <w:left w:val="single" w:sz="4" w:space="0" w:color="000000"/>
              <w:bottom w:val="single" w:sz="4" w:space="0" w:color="000000"/>
            </w:tcBorders>
            <w:shd w:val="clear" w:color="auto" w:fill="auto"/>
            <w:vAlign w:val="bottom"/>
          </w:tcPr>
          <w:p w14:paraId="2DAC0C1C"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3C595701"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4A6B8A1E"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1A9E890D"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4EFC7DA1"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738959F7"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26E02006"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24.</w:t>
            </w:r>
          </w:p>
        </w:tc>
        <w:tc>
          <w:tcPr>
            <w:tcW w:w="628" w:type="dxa"/>
            <w:tcBorders>
              <w:top w:val="single" w:sz="4" w:space="0" w:color="000000"/>
              <w:left w:val="single" w:sz="4" w:space="0" w:color="000000"/>
              <w:bottom w:val="single" w:sz="4" w:space="0" w:color="000000"/>
            </w:tcBorders>
            <w:shd w:val="clear" w:color="auto" w:fill="auto"/>
            <w:vAlign w:val="bottom"/>
          </w:tcPr>
          <w:p w14:paraId="7F393D79"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51F84D1B"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3DB2F247"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15057619"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0D904A91"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300F1AE7"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774D48E5"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lastRenderedPageBreak/>
              <w:t>25.</w:t>
            </w:r>
          </w:p>
        </w:tc>
        <w:tc>
          <w:tcPr>
            <w:tcW w:w="628" w:type="dxa"/>
            <w:tcBorders>
              <w:top w:val="single" w:sz="4" w:space="0" w:color="000000"/>
              <w:left w:val="single" w:sz="4" w:space="0" w:color="000000"/>
              <w:bottom w:val="single" w:sz="4" w:space="0" w:color="000000"/>
            </w:tcBorders>
            <w:shd w:val="clear" w:color="auto" w:fill="auto"/>
            <w:vAlign w:val="bottom"/>
          </w:tcPr>
          <w:p w14:paraId="6AF2763F"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72AF2EDE"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45A5EEB6"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09C3A3E6"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3173519F"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17A195BC"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4E87D719"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26.</w:t>
            </w:r>
          </w:p>
        </w:tc>
        <w:tc>
          <w:tcPr>
            <w:tcW w:w="628" w:type="dxa"/>
            <w:tcBorders>
              <w:top w:val="single" w:sz="4" w:space="0" w:color="000000"/>
              <w:left w:val="single" w:sz="4" w:space="0" w:color="000000"/>
              <w:bottom w:val="single" w:sz="4" w:space="0" w:color="000000"/>
            </w:tcBorders>
            <w:shd w:val="clear" w:color="auto" w:fill="auto"/>
            <w:vAlign w:val="bottom"/>
          </w:tcPr>
          <w:p w14:paraId="4C53C95A"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4560516B"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1B2059E7"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4325B933"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93EC1E8"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69E7E743"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2CFA0678"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27.</w:t>
            </w:r>
          </w:p>
        </w:tc>
        <w:tc>
          <w:tcPr>
            <w:tcW w:w="628" w:type="dxa"/>
            <w:tcBorders>
              <w:top w:val="single" w:sz="4" w:space="0" w:color="000000"/>
              <w:left w:val="single" w:sz="4" w:space="0" w:color="000000"/>
              <w:bottom w:val="single" w:sz="4" w:space="0" w:color="000000"/>
            </w:tcBorders>
            <w:shd w:val="clear" w:color="auto" w:fill="auto"/>
            <w:vAlign w:val="bottom"/>
          </w:tcPr>
          <w:p w14:paraId="0ED6F3C7"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6752C606"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6D83BEE0"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723E8A63"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644FF146"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6305ECF3"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009FF792"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28.</w:t>
            </w:r>
          </w:p>
        </w:tc>
        <w:tc>
          <w:tcPr>
            <w:tcW w:w="628" w:type="dxa"/>
            <w:tcBorders>
              <w:top w:val="single" w:sz="4" w:space="0" w:color="000000"/>
              <w:left w:val="single" w:sz="4" w:space="0" w:color="000000"/>
              <w:bottom w:val="single" w:sz="4" w:space="0" w:color="000000"/>
            </w:tcBorders>
            <w:shd w:val="clear" w:color="auto" w:fill="auto"/>
            <w:vAlign w:val="bottom"/>
          </w:tcPr>
          <w:p w14:paraId="13E943AE"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76D6210E"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0FBF204B"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3246A567"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5B44372F"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63070FBE"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75600F2D"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29.</w:t>
            </w:r>
          </w:p>
        </w:tc>
        <w:tc>
          <w:tcPr>
            <w:tcW w:w="628" w:type="dxa"/>
            <w:tcBorders>
              <w:top w:val="single" w:sz="4" w:space="0" w:color="000000"/>
              <w:left w:val="single" w:sz="4" w:space="0" w:color="000000"/>
              <w:bottom w:val="single" w:sz="4" w:space="0" w:color="000000"/>
            </w:tcBorders>
            <w:shd w:val="clear" w:color="auto" w:fill="auto"/>
            <w:vAlign w:val="bottom"/>
          </w:tcPr>
          <w:p w14:paraId="01331694"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1FF5EE87"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38CC84D1"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191007C1"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17062D5D"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39CCEBA7" w14:textId="77777777" w:rsidTr="008833D0">
        <w:trPr>
          <w:trHeight w:val="465"/>
        </w:trPr>
        <w:tc>
          <w:tcPr>
            <w:tcW w:w="629" w:type="dxa"/>
            <w:tcBorders>
              <w:top w:val="single" w:sz="4" w:space="0" w:color="000000"/>
              <w:left w:val="single" w:sz="4" w:space="0" w:color="000000"/>
              <w:bottom w:val="single" w:sz="4" w:space="0" w:color="000000"/>
            </w:tcBorders>
            <w:shd w:val="clear" w:color="auto" w:fill="auto"/>
          </w:tcPr>
          <w:p w14:paraId="20F3C664"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30.</w:t>
            </w:r>
          </w:p>
        </w:tc>
        <w:tc>
          <w:tcPr>
            <w:tcW w:w="628" w:type="dxa"/>
            <w:tcBorders>
              <w:top w:val="single" w:sz="4" w:space="0" w:color="000000"/>
              <w:left w:val="single" w:sz="4" w:space="0" w:color="000000"/>
              <w:bottom w:val="single" w:sz="4" w:space="0" w:color="000000"/>
            </w:tcBorders>
            <w:shd w:val="clear" w:color="auto" w:fill="auto"/>
            <w:vAlign w:val="bottom"/>
          </w:tcPr>
          <w:p w14:paraId="430EA00D" w14:textId="77777777" w:rsidR="008F5DC6" w:rsidRPr="00C70622" w:rsidRDefault="008F5DC6" w:rsidP="008833D0">
            <w:pPr>
              <w:snapToGrid w:val="0"/>
              <w:rPr>
                <w:rFonts w:ascii="Arial" w:hAnsi="Arial" w:cs="Arial"/>
                <w:sz w:val="20"/>
                <w:szCs w:val="20"/>
              </w:rPr>
            </w:pPr>
          </w:p>
        </w:tc>
        <w:tc>
          <w:tcPr>
            <w:tcW w:w="3786" w:type="dxa"/>
            <w:tcBorders>
              <w:top w:val="single" w:sz="4" w:space="0" w:color="000000"/>
              <w:left w:val="single" w:sz="4" w:space="0" w:color="000000"/>
              <w:bottom w:val="single" w:sz="4" w:space="0" w:color="000000"/>
            </w:tcBorders>
            <w:shd w:val="clear" w:color="auto" w:fill="auto"/>
            <w:vAlign w:val="bottom"/>
          </w:tcPr>
          <w:p w14:paraId="231EF5A1" w14:textId="77777777" w:rsidR="008F5DC6" w:rsidRPr="00C70622" w:rsidRDefault="008F5DC6" w:rsidP="008833D0">
            <w:pPr>
              <w:snapToGrid w:val="0"/>
              <w:rPr>
                <w:rFonts w:ascii="Arial" w:hAnsi="Arial" w:cs="Arial"/>
                <w:sz w:val="20"/>
                <w:szCs w:val="20"/>
              </w:rPr>
            </w:pPr>
          </w:p>
        </w:tc>
        <w:tc>
          <w:tcPr>
            <w:tcW w:w="1614" w:type="dxa"/>
            <w:tcBorders>
              <w:top w:val="single" w:sz="4" w:space="0" w:color="000000"/>
              <w:left w:val="single" w:sz="4" w:space="0" w:color="000000"/>
              <w:bottom w:val="single" w:sz="4" w:space="0" w:color="000000"/>
            </w:tcBorders>
            <w:shd w:val="clear" w:color="auto" w:fill="auto"/>
            <w:vAlign w:val="bottom"/>
          </w:tcPr>
          <w:p w14:paraId="75C1F255" w14:textId="77777777" w:rsidR="008F5DC6" w:rsidRPr="00C70622" w:rsidRDefault="008F5DC6" w:rsidP="008833D0">
            <w:pPr>
              <w:snapToGrid w:val="0"/>
              <w:rPr>
                <w:rFonts w:ascii="Arial" w:hAnsi="Arial" w:cs="Arial"/>
                <w:sz w:val="20"/>
                <w:szCs w:val="20"/>
              </w:rPr>
            </w:pPr>
          </w:p>
        </w:tc>
        <w:tc>
          <w:tcPr>
            <w:tcW w:w="1172" w:type="dxa"/>
            <w:tcBorders>
              <w:top w:val="single" w:sz="4" w:space="0" w:color="000000"/>
              <w:left w:val="single" w:sz="4" w:space="0" w:color="000000"/>
              <w:bottom w:val="single" w:sz="4" w:space="0" w:color="000000"/>
            </w:tcBorders>
            <w:shd w:val="clear" w:color="auto" w:fill="auto"/>
          </w:tcPr>
          <w:p w14:paraId="2C7AA6B5"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14:paraId="785A4318"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r w:rsidR="008F5DC6" w:rsidRPr="00C70622" w14:paraId="5AE827C1" w14:textId="77777777" w:rsidTr="008833D0">
        <w:trPr>
          <w:trHeight w:val="465"/>
        </w:trPr>
        <w:tc>
          <w:tcPr>
            <w:tcW w:w="629" w:type="dxa"/>
            <w:tcBorders>
              <w:left w:val="single" w:sz="4" w:space="0" w:color="000000"/>
              <w:bottom w:val="single" w:sz="4" w:space="0" w:color="000000"/>
            </w:tcBorders>
            <w:shd w:val="clear" w:color="auto" w:fill="auto"/>
          </w:tcPr>
          <w:p w14:paraId="057929EE" w14:textId="77777777" w:rsidR="008F5DC6" w:rsidRPr="00C70622" w:rsidRDefault="008F5DC6" w:rsidP="008833D0">
            <w:pPr>
              <w:widowControl w:val="0"/>
              <w:suppressAutoHyphens/>
              <w:jc w:val="center"/>
              <w:rPr>
                <w:rFonts w:eastAsia="SimSun"/>
                <w:lang w:eastAsia="zh-CN"/>
              </w:rPr>
            </w:pPr>
            <w:r w:rsidRPr="00C70622">
              <w:rPr>
                <w:rFonts w:eastAsia="SimSun"/>
                <w:b/>
                <w:lang w:eastAsia="zh-CN"/>
              </w:rPr>
              <w:t>....</w:t>
            </w:r>
          </w:p>
        </w:tc>
        <w:tc>
          <w:tcPr>
            <w:tcW w:w="628" w:type="dxa"/>
            <w:tcBorders>
              <w:left w:val="single" w:sz="4" w:space="0" w:color="000000"/>
              <w:bottom w:val="single" w:sz="4" w:space="0" w:color="000000"/>
            </w:tcBorders>
            <w:shd w:val="clear" w:color="auto" w:fill="auto"/>
            <w:vAlign w:val="bottom"/>
          </w:tcPr>
          <w:p w14:paraId="144A5526" w14:textId="77777777" w:rsidR="008F5DC6" w:rsidRPr="00C70622" w:rsidRDefault="008F5DC6" w:rsidP="008833D0">
            <w:pPr>
              <w:snapToGrid w:val="0"/>
              <w:rPr>
                <w:rFonts w:ascii="Arial" w:hAnsi="Arial" w:cs="Arial"/>
                <w:sz w:val="20"/>
                <w:szCs w:val="20"/>
              </w:rPr>
            </w:pPr>
          </w:p>
        </w:tc>
        <w:tc>
          <w:tcPr>
            <w:tcW w:w="3786" w:type="dxa"/>
            <w:tcBorders>
              <w:left w:val="single" w:sz="4" w:space="0" w:color="000000"/>
              <w:bottom w:val="single" w:sz="4" w:space="0" w:color="000000"/>
            </w:tcBorders>
            <w:shd w:val="clear" w:color="auto" w:fill="auto"/>
            <w:vAlign w:val="bottom"/>
          </w:tcPr>
          <w:p w14:paraId="02B14370" w14:textId="77777777" w:rsidR="008F5DC6" w:rsidRPr="00C70622" w:rsidRDefault="008F5DC6" w:rsidP="008833D0">
            <w:pPr>
              <w:snapToGrid w:val="0"/>
              <w:rPr>
                <w:rFonts w:ascii="Arial" w:hAnsi="Arial" w:cs="Arial"/>
                <w:sz w:val="20"/>
                <w:szCs w:val="20"/>
              </w:rPr>
            </w:pPr>
          </w:p>
        </w:tc>
        <w:tc>
          <w:tcPr>
            <w:tcW w:w="1614" w:type="dxa"/>
            <w:tcBorders>
              <w:left w:val="single" w:sz="4" w:space="0" w:color="000000"/>
              <w:bottom w:val="single" w:sz="4" w:space="0" w:color="000000"/>
            </w:tcBorders>
            <w:shd w:val="clear" w:color="auto" w:fill="auto"/>
            <w:vAlign w:val="bottom"/>
          </w:tcPr>
          <w:p w14:paraId="6574CEBE" w14:textId="77777777" w:rsidR="008F5DC6" w:rsidRPr="00C70622" w:rsidRDefault="008F5DC6" w:rsidP="008833D0">
            <w:pPr>
              <w:snapToGrid w:val="0"/>
              <w:rPr>
                <w:rFonts w:ascii="Arial" w:hAnsi="Arial" w:cs="Arial"/>
                <w:sz w:val="20"/>
                <w:szCs w:val="20"/>
              </w:rPr>
            </w:pPr>
          </w:p>
        </w:tc>
        <w:tc>
          <w:tcPr>
            <w:tcW w:w="1172" w:type="dxa"/>
            <w:tcBorders>
              <w:left w:val="single" w:sz="4" w:space="0" w:color="000000"/>
              <w:bottom w:val="single" w:sz="4" w:space="0" w:color="000000"/>
            </w:tcBorders>
            <w:shd w:val="clear" w:color="auto" w:fill="auto"/>
          </w:tcPr>
          <w:p w14:paraId="4D2C2B90" w14:textId="77777777" w:rsidR="008F5DC6" w:rsidRPr="00C70622" w:rsidRDefault="008F5DC6" w:rsidP="008833D0">
            <w:pPr>
              <w:widowControl w:val="0"/>
              <w:suppressAutoHyphens/>
              <w:snapToGrid w:val="0"/>
              <w:rPr>
                <w:rFonts w:ascii="Arial" w:eastAsia="SimSun" w:hAnsi="Arial" w:cs="Arial"/>
                <w:sz w:val="14"/>
                <w:szCs w:val="14"/>
                <w:lang w:eastAsia="zh-CN"/>
              </w:rPr>
            </w:pPr>
          </w:p>
        </w:tc>
        <w:tc>
          <w:tcPr>
            <w:tcW w:w="1452" w:type="dxa"/>
            <w:tcBorders>
              <w:left w:val="single" w:sz="4" w:space="0" w:color="000000"/>
              <w:bottom w:val="single" w:sz="4" w:space="0" w:color="000000"/>
              <w:right w:val="single" w:sz="4" w:space="0" w:color="000000"/>
            </w:tcBorders>
            <w:shd w:val="clear" w:color="auto" w:fill="auto"/>
          </w:tcPr>
          <w:p w14:paraId="32900A4E" w14:textId="77777777" w:rsidR="008F5DC6" w:rsidRPr="00C70622" w:rsidRDefault="008F5DC6" w:rsidP="008833D0">
            <w:pPr>
              <w:widowControl w:val="0"/>
              <w:suppressAutoHyphens/>
              <w:snapToGrid w:val="0"/>
              <w:rPr>
                <w:rFonts w:ascii="Arial" w:eastAsia="SimSun" w:hAnsi="Arial" w:cs="Arial"/>
                <w:sz w:val="14"/>
                <w:szCs w:val="14"/>
                <w:lang w:eastAsia="zh-CN"/>
              </w:rPr>
            </w:pPr>
          </w:p>
        </w:tc>
      </w:tr>
    </w:tbl>
    <w:p w14:paraId="1749F3A7" w14:textId="77777777" w:rsidR="008F5DC6" w:rsidRPr="00C70622" w:rsidRDefault="008F5DC6" w:rsidP="008F5DC6">
      <w:pPr>
        <w:widowControl w:val="0"/>
        <w:suppressAutoHyphens/>
        <w:spacing w:before="19"/>
        <w:jc w:val="center"/>
        <w:rPr>
          <w:rFonts w:eastAsia="SimSun"/>
          <w:lang w:eastAsia="zh-CN"/>
        </w:rPr>
      </w:pPr>
    </w:p>
    <w:p w14:paraId="0B150DA9" w14:textId="77777777" w:rsidR="008F5DC6" w:rsidRPr="00C70622" w:rsidRDefault="008F5DC6" w:rsidP="008F5DC6">
      <w:pPr>
        <w:suppressAutoHyphens/>
        <w:spacing w:before="154"/>
        <w:ind w:right="-766"/>
        <w:jc w:val="both"/>
        <w:rPr>
          <w:rFonts w:eastAsia="SimSun"/>
          <w:lang w:eastAsia="zh-CN"/>
        </w:rPr>
      </w:pPr>
    </w:p>
    <w:p w14:paraId="41B9C484" w14:textId="77777777" w:rsidR="008F5DC6" w:rsidRPr="00C70622" w:rsidRDefault="008F5DC6" w:rsidP="008F5DC6">
      <w:pPr>
        <w:suppressAutoHyphens/>
        <w:spacing w:before="154"/>
        <w:ind w:right="-766"/>
        <w:jc w:val="both"/>
        <w:rPr>
          <w:rFonts w:eastAsia="SimSun"/>
          <w:lang w:eastAsia="zh-CN"/>
        </w:rPr>
      </w:pPr>
      <w:r w:rsidRPr="00C70622">
        <w:rPr>
          <w:rFonts w:eastAsia="SimSun"/>
          <w:sz w:val="22"/>
          <w:szCs w:val="22"/>
          <w:lang w:eastAsia="zh-CN"/>
        </w:rPr>
        <w:t>Kopsapulces vadītājs:</w:t>
      </w:r>
      <w:r w:rsidRPr="00C70622">
        <w:rPr>
          <w:rFonts w:eastAsia="SimSun"/>
          <w:sz w:val="22"/>
          <w:szCs w:val="22"/>
          <w:lang w:eastAsia="zh-CN"/>
        </w:rPr>
        <w:tab/>
        <w:t>___________________________________________________</w:t>
      </w:r>
    </w:p>
    <w:p w14:paraId="0EB4D7AB" w14:textId="77777777" w:rsidR="008F5DC6" w:rsidRPr="00C70622" w:rsidRDefault="008F5DC6" w:rsidP="008F5DC6">
      <w:pPr>
        <w:suppressAutoHyphens/>
        <w:spacing w:before="19"/>
        <w:ind w:left="3706" w:right="-766"/>
        <w:jc w:val="both"/>
        <w:rPr>
          <w:rFonts w:eastAsia="SimSun"/>
          <w:lang w:eastAsia="zh-CN"/>
        </w:rPr>
      </w:pPr>
      <w:r w:rsidRPr="00C70622">
        <w:rPr>
          <w:rFonts w:eastAsia="SimSun"/>
          <w:sz w:val="14"/>
          <w:szCs w:val="14"/>
          <w:lang w:eastAsia="zh-CN"/>
        </w:rPr>
        <w:t>(vārds, uzvārds) (paraksts)</w:t>
      </w:r>
    </w:p>
    <w:p w14:paraId="4AC27B2F" w14:textId="77777777" w:rsidR="008F5DC6" w:rsidRPr="00C70622" w:rsidRDefault="008F5DC6" w:rsidP="008F5DC6">
      <w:pPr>
        <w:suppressAutoHyphens/>
        <w:spacing w:line="240" w:lineRule="exact"/>
        <w:ind w:right="-766"/>
        <w:jc w:val="both"/>
        <w:rPr>
          <w:rFonts w:eastAsia="SimSun"/>
          <w:sz w:val="20"/>
          <w:szCs w:val="20"/>
          <w:lang w:eastAsia="zh-CN"/>
        </w:rPr>
      </w:pPr>
    </w:p>
    <w:p w14:paraId="21FC9F87" w14:textId="77777777" w:rsidR="008F5DC6" w:rsidRPr="00C70622" w:rsidRDefault="008F5DC6" w:rsidP="008F5DC6">
      <w:pPr>
        <w:suppressAutoHyphens/>
        <w:spacing w:line="240" w:lineRule="exact"/>
        <w:ind w:right="-766"/>
        <w:jc w:val="both"/>
        <w:rPr>
          <w:rFonts w:eastAsia="SimSun"/>
          <w:sz w:val="20"/>
          <w:szCs w:val="20"/>
          <w:lang w:eastAsia="zh-CN"/>
        </w:rPr>
      </w:pPr>
    </w:p>
    <w:p w14:paraId="7380D5A2" w14:textId="77777777" w:rsidR="008F5DC6" w:rsidRPr="00C70622" w:rsidRDefault="008F5DC6" w:rsidP="008F5DC6">
      <w:pPr>
        <w:suppressAutoHyphens/>
        <w:spacing w:before="96"/>
        <w:ind w:right="-766"/>
        <w:jc w:val="both"/>
        <w:rPr>
          <w:rFonts w:eastAsia="SimSun"/>
          <w:lang w:eastAsia="zh-CN"/>
        </w:rPr>
      </w:pPr>
      <w:r w:rsidRPr="00C70622">
        <w:rPr>
          <w:rFonts w:eastAsia="SimSun"/>
          <w:sz w:val="22"/>
          <w:szCs w:val="22"/>
          <w:lang w:eastAsia="zh-CN"/>
        </w:rPr>
        <w:t>Kopsapulces protokolists: _________________________________________________</w:t>
      </w:r>
    </w:p>
    <w:p w14:paraId="30908EA8" w14:textId="77777777" w:rsidR="008F5DC6" w:rsidRPr="00C70622" w:rsidRDefault="008F5DC6" w:rsidP="008F5DC6">
      <w:pPr>
        <w:autoSpaceDE w:val="0"/>
        <w:ind w:left="360"/>
        <w:jc w:val="both"/>
      </w:pPr>
      <w:r w:rsidRPr="00C70622">
        <w:rPr>
          <w:color w:val="000000"/>
          <w:sz w:val="14"/>
          <w:szCs w:val="14"/>
        </w:rPr>
        <w:t>(vārds, uzvārds) (paraksts)</w:t>
      </w:r>
    </w:p>
    <w:p w14:paraId="34BD7E9A" w14:textId="77777777" w:rsidR="008F5DC6" w:rsidRPr="00C70622" w:rsidRDefault="008F5DC6" w:rsidP="008F5DC6">
      <w:pPr>
        <w:autoSpaceDE w:val="0"/>
        <w:ind w:left="360"/>
        <w:jc w:val="both"/>
      </w:pPr>
    </w:p>
    <w:p w14:paraId="64AE9CEE" w14:textId="77777777" w:rsidR="008F5DC6" w:rsidRPr="00C70622" w:rsidRDefault="008F5DC6" w:rsidP="008F5DC6">
      <w:pPr>
        <w:autoSpaceDE w:val="0"/>
        <w:ind w:left="360"/>
        <w:jc w:val="both"/>
      </w:pPr>
      <w:r w:rsidRPr="00C70622">
        <w:rPr>
          <w:color w:val="000000"/>
        </w:rPr>
        <w:t>”.</w:t>
      </w:r>
    </w:p>
    <w:p w14:paraId="19C73F23" w14:textId="77777777" w:rsidR="008F5DC6" w:rsidRPr="00C70622" w:rsidRDefault="008F5DC6" w:rsidP="008F5DC6">
      <w:pPr>
        <w:autoSpaceDE w:val="0"/>
        <w:ind w:left="574"/>
        <w:jc w:val="both"/>
        <w:rPr>
          <w:b/>
          <w:color w:val="000000"/>
        </w:rPr>
      </w:pPr>
    </w:p>
    <w:p w14:paraId="0BCDF20B" w14:textId="77777777" w:rsidR="008F5DC6" w:rsidRPr="00C70622" w:rsidRDefault="008F5DC6" w:rsidP="008F5DC6">
      <w:pPr>
        <w:autoSpaceDE w:val="0"/>
        <w:ind w:left="574"/>
        <w:jc w:val="both"/>
        <w:rPr>
          <w:b/>
          <w:color w:val="000000"/>
        </w:rPr>
      </w:pPr>
    </w:p>
    <w:p w14:paraId="76CB38AE" w14:textId="77777777" w:rsidR="008F5DC6" w:rsidRPr="00C70622" w:rsidRDefault="008F5DC6" w:rsidP="008F5DC6">
      <w:pPr>
        <w:autoSpaceDE w:val="0"/>
        <w:ind w:left="574"/>
        <w:jc w:val="both"/>
        <w:rPr>
          <w:b/>
          <w:color w:val="000000"/>
        </w:rPr>
      </w:pPr>
    </w:p>
    <w:p w14:paraId="6D4A5D40" w14:textId="77777777" w:rsidR="008F5DC6" w:rsidRPr="00C70622" w:rsidRDefault="008F5DC6" w:rsidP="008F5DC6">
      <w:pPr>
        <w:autoSpaceDE w:val="0"/>
        <w:autoSpaceDN w:val="0"/>
        <w:adjustRightInd w:val="0"/>
        <w:jc w:val="both"/>
        <w:rPr>
          <w:rFonts w:eastAsia="Calibri"/>
          <w:color w:val="000000"/>
          <w:lang w:val="et-EE" w:eastAsia="en-US"/>
        </w:rPr>
      </w:pPr>
      <w:r w:rsidRPr="00C70622">
        <w:rPr>
          <w:rFonts w:eastAsia="Calibri"/>
          <w:color w:val="000000"/>
          <w:lang w:eastAsia="en-US"/>
        </w:rPr>
        <w:t>Domes priekšsēdētājs</w:t>
      </w:r>
      <w:r w:rsidRPr="00C70622">
        <w:rPr>
          <w:rFonts w:eastAsia="Calibri"/>
          <w:color w:val="000000"/>
          <w:lang w:eastAsia="en-US"/>
        </w:rPr>
        <w:tab/>
      </w:r>
      <w:r w:rsidRPr="00C70622">
        <w:rPr>
          <w:rFonts w:eastAsia="Calibri"/>
          <w:color w:val="000000"/>
          <w:lang w:eastAsia="en-US"/>
        </w:rPr>
        <w:tab/>
      </w:r>
      <w:r w:rsidRPr="00C70622">
        <w:rPr>
          <w:rFonts w:eastAsia="Calibri"/>
          <w:color w:val="000000"/>
          <w:lang w:eastAsia="en-US"/>
        </w:rPr>
        <w:tab/>
      </w:r>
      <w:r w:rsidRPr="00C70622">
        <w:rPr>
          <w:rFonts w:eastAsia="Calibri"/>
          <w:color w:val="000000"/>
          <w:lang w:eastAsia="en-US"/>
        </w:rPr>
        <w:tab/>
      </w:r>
      <w:r w:rsidRPr="00C70622">
        <w:rPr>
          <w:rFonts w:eastAsia="Calibri"/>
          <w:color w:val="000000"/>
          <w:lang w:eastAsia="en-US"/>
        </w:rPr>
        <w:tab/>
        <w:t xml:space="preserve">                                             I.Gorskis</w:t>
      </w:r>
    </w:p>
    <w:p w14:paraId="58E84BC5" w14:textId="77777777" w:rsidR="008F5DC6" w:rsidRPr="00C70622" w:rsidRDefault="008F5DC6" w:rsidP="008F5DC6">
      <w:pPr>
        <w:jc w:val="center"/>
        <w:rPr>
          <w:b/>
          <w:color w:val="000000"/>
        </w:rPr>
      </w:pPr>
    </w:p>
    <w:p w14:paraId="62AFB794" w14:textId="77777777" w:rsidR="008F5DC6" w:rsidRPr="00C70622" w:rsidRDefault="008F5DC6" w:rsidP="008F5DC6">
      <w:pPr>
        <w:jc w:val="center"/>
        <w:rPr>
          <w:b/>
          <w:color w:val="000000"/>
        </w:rPr>
      </w:pPr>
    </w:p>
    <w:p w14:paraId="0A22A201" w14:textId="77777777" w:rsidR="008F5DC6" w:rsidRPr="00C70622" w:rsidRDefault="008F5DC6" w:rsidP="008F5DC6">
      <w:pPr>
        <w:jc w:val="center"/>
        <w:rPr>
          <w:b/>
          <w:color w:val="000000"/>
        </w:rPr>
      </w:pPr>
    </w:p>
    <w:p w14:paraId="6DADAFCA" w14:textId="77777777" w:rsidR="008F5DC6" w:rsidRPr="00C70622" w:rsidRDefault="008F5DC6" w:rsidP="008F5DC6">
      <w:pPr>
        <w:jc w:val="center"/>
        <w:rPr>
          <w:b/>
          <w:color w:val="000000"/>
        </w:rPr>
      </w:pPr>
    </w:p>
    <w:p w14:paraId="3B3DD7C3" w14:textId="77777777" w:rsidR="008F5DC6" w:rsidRPr="00C70622" w:rsidRDefault="008F5DC6" w:rsidP="008F5DC6">
      <w:pPr>
        <w:jc w:val="center"/>
        <w:rPr>
          <w:b/>
          <w:color w:val="000000"/>
        </w:rPr>
      </w:pPr>
    </w:p>
    <w:p w14:paraId="4E8B2596" w14:textId="77777777" w:rsidR="008F5DC6" w:rsidRPr="00C70622" w:rsidRDefault="008F5DC6" w:rsidP="008F5DC6">
      <w:pPr>
        <w:jc w:val="center"/>
        <w:rPr>
          <w:b/>
          <w:color w:val="000000"/>
        </w:rPr>
      </w:pPr>
    </w:p>
    <w:p w14:paraId="4B2DCBDA" w14:textId="77777777" w:rsidR="008F5DC6" w:rsidRPr="00C70622" w:rsidRDefault="008F5DC6" w:rsidP="008F5DC6">
      <w:pPr>
        <w:jc w:val="center"/>
        <w:rPr>
          <w:b/>
          <w:color w:val="000000"/>
        </w:rPr>
      </w:pPr>
    </w:p>
    <w:p w14:paraId="36F2344D" w14:textId="77777777" w:rsidR="008F5DC6" w:rsidRPr="00C70622" w:rsidRDefault="008F5DC6" w:rsidP="008F5DC6">
      <w:pPr>
        <w:jc w:val="center"/>
        <w:rPr>
          <w:b/>
          <w:color w:val="000000"/>
        </w:rPr>
      </w:pPr>
    </w:p>
    <w:p w14:paraId="04CD3A1B" w14:textId="77777777" w:rsidR="008F5DC6" w:rsidRPr="00C70622" w:rsidRDefault="008F5DC6" w:rsidP="008F5DC6">
      <w:pPr>
        <w:jc w:val="center"/>
        <w:rPr>
          <w:b/>
          <w:color w:val="000000"/>
        </w:rPr>
      </w:pPr>
    </w:p>
    <w:p w14:paraId="503ABFE6" w14:textId="77777777" w:rsidR="008F5DC6" w:rsidRPr="00C70622" w:rsidRDefault="008F5DC6" w:rsidP="008F5DC6">
      <w:pPr>
        <w:jc w:val="center"/>
        <w:rPr>
          <w:b/>
          <w:color w:val="000000"/>
        </w:rPr>
      </w:pPr>
    </w:p>
    <w:p w14:paraId="78E0CD31" w14:textId="77777777" w:rsidR="008F5DC6" w:rsidRPr="00C70622" w:rsidRDefault="008F5DC6" w:rsidP="008F5DC6">
      <w:pPr>
        <w:jc w:val="center"/>
        <w:rPr>
          <w:b/>
          <w:color w:val="000000"/>
        </w:rPr>
      </w:pPr>
    </w:p>
    <w:p w14:paraId="632CCD8E" w14:textId="77777777" w:rsidR="008F5DC6" w:rsidRPr="00C70622" w:rsidRDefault="008F5DC6" w:rsidP="008F5DC6">
      <w:pPr>
        <w:jc w:val="center"/>
        <w:rPr>
          <w:b/>
          <w:color w:val="000000"/>
        </w:rPr>
      </w:pPr>
    </w:p>
    <w:p w14:paraId="48D6AB0F" w14:textId="77777777" w:rsidR="008F5DC6" w:rsidRPr="00C70622" w:rsidRDefault="008F5DC6" w:rsidP="008F5DC6">
      <w:pPr>
        <w:jc w:val="center"/>
        <w:rPr>
          <w:b/>
          <w:color w:val="000000"/>
        </w:rPr>
      </w:pPr>
    </w:p>
    <w:p w14:paraId="6E6D3C8F" w14:textId="77777777" w:rsidR="008F5DC6" w:rsidRPr="00C70622" w:rsidRDefault="008F5DC6" w:rsidP="008F5DC6">
      <w:pPr>
        <w:jc w:val="center"/>
        <w:rPr>
          <w:b/>
          <w:color w:val="000000"/>
        </w:rPr>
      </w:pPr>
    </w:p>
    <w:p w14:paraId="6FB9192E" w14:textId="77777777" w:rsidR="008F5DC6" w:rsidRPr="00C70622" w:rsidRDefault="008F5DC6" w:rsidP="008F5DC6">
      <w:pPr>
        <w:jc w:val="center"/>
        <w:rPr>
          <w:b/>
          <w:color w:val="000000"/>
        </w:rPr>
      </w:pPr>
    </w:p>
    <w:p w14:paraId="2B07F4D2" w14:textId="77777777" w:rsidR="008F5DC6" w:rsidRPr="00C70622" w:rsidRDefault="008F5DC6" w:rsidP="008F5DC6">
      <w:pPr>
        <w:jc w:val="center"/>
        <w:rPr>
          <w:b/>
          <w:color w:val="000000"/>
        </w:rPr>
      </w:pPr>
    </w:p>
    <w:p w14:paraId="6B47E08C" w14:textId="77777777" w:rsidR="008F5DC6" w:rsidRPr="00C70622" w:rsidRDefault="008F5DC6" w:rsidP="008F5DC6">
      <w:pPr>
        <w:jc w:val="center"/>
        <w:rPr>
          <w:b/>
          <w:color w:val="000000"/>
        </w:rPr>
      </w:pPr>
    </w:p>
    <w:p w14:paraId="3F7E46E8" w14:textId="77777777" w:rsidR="008F5DC6" w:rsidRPr="00C70622" w:rsidRDefault="008F5DC6" w:rsidP="008F5DC6">
      <w:pPr>
        <w:jc w:val="center"/>
        <w:rPr>
          <w:b/>
          <w:color w:val="000000"/>
        </w:rPr>
      </w:pPr>
    </w:p>
    <w:p w14:paraId="6A73096C" w14:textId="77777777" w:rsidR="008F5DC6" w:rsidRPr="00C70622" w:rsidRDefault="008F5DC6" w:rsidP="008F5DC6">
      <w:pPr>
        <w:jc w:val="center"/>
        <w:rPr>
          <w:b/>
          <w:color w:val="000000"/>
        </w:rPr>
      </w:pPr>
    </w:p>
    <w:p w14:paraId="5A3D5797" w14:textId="77777777" w:rsidR="008F5DC6" w:rsidRPr="00C70622" w:rsidRDefault="008F5DC6" w:rsidP="008F5DC6">
      <w:pPr>
        <w:jc w:val="center"/>
        <w:rPr>
          <w:b/>
          <w:color w:val="000000"/>
        </w:rPr>
      </w:pPr>
    </w:p>
    <w:p w14:paraId="7E561025" w14:textId="77777777" w:rsidR="008F5DC6" w:rsidRPr="00C70622" w:rsidRDefault="008F5DC6" w:rsidP="008F5DC6">
      <w:pPr>
        <w:jc w:val="center"/>
        <w:rPr>
          <w:b/>
          <w:color w:val="000000"/>
        </w:rPr>
      </w:pPr>
    </w:p>
    <w:p w14:paraId="46B668E8" w14:textId="77777777" w:rsidR="008F5DC6" w:rsidRPr="00C70622" w:rsidRDefault="008F5DC6" w:rsidP="008F5DC6">
      <w:pPr>
        <w:jc w:val="center"/>
        <w:rPr>
          <w:b/>
          <w:color w:val="000000"/>
        </w:rPr>
      </w:pPr>
    </w:p>
    <w:p w14:paraId="5EE363B9" w14:textId="77777777" w:rsidR="008F5DC6" w:rsidRDefault="008F5DC6" w:rsidP="008F5DC6">
      <w:pPr>
        <w:jc w:val="center"/>
        <w:rPr>
          <w:b/>
          <w:color w:val="000000"/>
        </w:rPr>
      </w:pPr>
    </w:p>
    <w:p w14:paraId="54758912" w14:textId="77777777" w:rsidR="008F5DC6" w:rsidRPr="00C70622" w:rsidRDefault="008F5DC6" w:rsidP="008F5DC6">
      <w:pPr>
        <w:jc w:val="center"/>
        <w:rPr>
          <w:b/>
          <w:color w:val="000000"/>
        </w:rPr>
      </w:pPr>
    </w:p>
    <w:p w14:paraId="3C1861B7" w14:textId="77777777" w:rsidR="008F5DC6" w:rsidRPr="00C70622" w:rsidRDefault="008F5DC6" w:rsidP="008F5DC6">
      <w:pPr>
        <w:jc w:val="center"/>
        <w:rPr>
          <w:b/>
          <w:color w:val="000000"/>
        </w:rPr>
      </w:pPr>
    </w:p>
    <w:p w14:paraId="0E696BB8" w14:textId="77777777" w:rsidR="008F5DC6" w:rsidRPr="00C70622" w:rsidRDefault="008F5DC6" w:rsidP="008F5DC6">
      <w:pPr>
        <w:jc w:val="center"/>
        <w:rPr>
          <w:b/>
          <w:color w:val="000000"/>
        </w:rPr>
      </w:pPr>
    </w:p>
    <w:p w14:paraId="7D563B32" w14:textId="195FA2F6" w:rsidR="008F5DC6" w:rsidRPr="00C70622" w:rsidRDefault="008F5DC6" w:rsidP="008F5DC6">
      <w:pPr>
        <w:jc w:val="center"/>
      </w:pPr>
      <w:r w:rsidRPr="00C70622">
        <w:rPr>
          <w:b/>
          <w:color w:val="000000"/>
        </w:rPr>
        <w:t>Dobeles novada domes saistošo noteikumu Nr.</w:t>
      </w:r>
      <w:r w:rsidR="004157D3">
        <w:rPr>
          <w:b/>
          <w:color w:val="000000"/>
        </w:rPr>
        <w:t>19</w:t>
      </w:r>
    </w:p>
    <w:p w14:paraId="7029E6B2" w14:textId="77777777" w:rsidR="008F5DC6" w:rsidRDefault="008F5DC6" w:rsidP="008F5DC6">
      <w:pPr>
        <w:tabs>
          <w:tab w:val="left" w:pos="284"/>
        </w:tabs>
        <w:autoSpaceDE w:val="0"/>
        <w:autoSpaceDN w:val="0"/>
        <w:adjustRightInd w:val="0"/>
        <w:ind w:left="284" w:hanging="284"/>
        <w:jc w:val="center"/>
        <w:rPr>
          <w:rFonts w:eastAsia="Calibri"/>
          <w:b/>
          <w:bCs/>
          <w:color w:val="000000"/>
          <w:lang w:eastAsia="en-US"/>
        </w:rPr>
      </w:pPr>
      <w:r w:rsidRPr="00C70622">
        <w:rPr>
          <w:rFonts w:eastAsia="Calibri"/>
          <w:b/>
          <w:bCs/>
          <w:color w:val="000000"/>
          <w:lang w:eastAsia="en-US"/>
        </w:rPr>
        <w:t>“Grozījumi Dobeles novada</w:t>
      </w:r>
      <w:r w:rsidRPr="00C70622">
        <w:rPr>
          <w:rFonts w:eastAsia="Calibri"/>
          <w:b/>
          <w:bCs/>
          <w:color w:val="000000"/>
          <w:spacing w:val="-3"/>
          <w:lang w:eastAsia="en-US"/>
        </w:rPr>
        <w:t xml:space="preserve"> </w:t>
      </w:r>
      <w:r w:rsidRPr="00C70622">
        <w:rPr>
          <w:rFonts w:eastAsia="Calibri"/>
          <w:b/>
          <w:bCs/>
          <w:color w:val="000000"/>
          <w:lang w:eastAsia="en-US"/>
        </w:rPr>
        <w:t xml:space="preserve">pašvaldības 2022. gada 27. janvāra saistošajos noteikumos </w:t>
      </w:r>
    </w:p>
    <w:p w14:paraId="12842C7C" w14:textId="77777777" w:rsidR="008F5DC6" w:rsidRPr="00C70622" w:rsidRDefault="008F5DC6" w:rsidP="008F5DC6">
      <w:pPr>
        <w:tabs>
          <w:tab w:val="left" w:pos="284"/>
        </w:tabs>
        <w:autoSpaceDE w:val="0"/>
        <w:autoSpaceDN w:val="0"/>
        <w:adjustRightInd w:val="0"/>
        <w:ind w:left="284" w:hanging="284"/>
        <w:jc w:val="center"/>
        <w:rPr>
          <w:rFonts w:eastAsia="Calibri"/>
          <w:color w:val="000000"/>
          <w:lang w:val="et-EE" w:eastAsia="en-US"/>
        </w:rPr>
      </w:pPr>
      <w:r w:rsidRPr="00C70622">
        <w:rPr>
          <w:rFonts w:eastAsia="Calibri"/>
          <w:b/>
          <w:bCs/>
          <w:color w:val="000000"/>
          <w:lang w:eastAsia="en-US"/>
        </w:rPr>
        <w:t>Nr. 5 „Par līdzfinansējumu daudzdzīvokļu dzīvojamām mājām piesaistīto zemesgabalu labiekārtošanai””</w:t>
      </w:r>
    </w:p>
    <w:p w14:paraId="73AB4139" w14:textId="77777777" w:rsidR="008F5DC6" w:rsidRPr="00C70622" w:rsidRDefault="008F5DC6" w:rsidP="008F5DC6">
      <w:pPr>
        <w:autoSpaceDE w:val="0"/>
        <w:autoSpaceDN w:val="0"/>
        <w:adjustRightInd w:val="0"/>
        <w:jc w:val="center"/>
        <w:rPr>
          <w:rFonts w:eastAsia="Calibri"/>
          <w:color w:val="000000"/>
          <w:lang w:val="et-EE" w:eastAsia="en-US"/>
        </w:rPr>
      </w:pPr>
      <w:r w:rsidRPr="00C70622">
        <w:rPr>
          <w:rFonts w:eastAsia="Calibri"/>
          <w:b/>
          <w:bCs/>
          <w:color w:val="000000"/>
          <w:lang w:eastAsia="en-US"/>
        </w:rPr>
        <w:t>paskaidrojuma raksts</w:t>
      </w:r>
    </w:p>
    <w:p w14:paraId="0BF2200C" w14:textId="77777777" w:rsidR="008F5DC6" w:rsidRPr="00C70622" w:rsidRDefault="008F5DC6" w:rsidP="008F5DC6">
      <w:pPr>
        <w:autoSpaceDE w:val="0"/>
        <w:autoSpaceDN w:val="0"/>
        <w:adjustRightInd w:val="0"/>
        <w:jc w:val="center"/>
        <w:rPr>
          <w:rFonts w:eastAsia="Calibri"/>
          <w:b/>
          <w:bCs/>
          <w:color w:val="000000"/>
          <w:lang w:eastAsia="en-US"/>
        </w:rPr>
      </w:pPr>
    </w:p>
    <w:tbl>
      <w:tblPr>
        <w:tblW w:w="9243" w:type="dxa"/>
        <w:tblInd w:w="108" w:type="dxa"/>
        <w:tblLayout w:type="fixed"/>
        <w:tblLook w:val="0000" w:firstRow="0" w:lastRow="0" w:firstColumn="0" w:lastColumn="0" w:noHBand="0" w:noVBand="0"/>
      </w:tblPr>
      <w:tblGrid>
        <w:gridCol w:w="2901"/>
        <w:gridCol w:w="6342"/>
      </w:tblGrid>
      <w:tr w:rsidR="008F5DC6" w:rsidRPr="00C70622" w14:paraId="6755ED94" w14:textId="77777777" w:rsidTr="008833D0">
        <w:tc>
          <w:tcPr>
            <w:tcW w:w="2901" w:type="dxa"/>
            <w:tcBorders>
              <w:top w:val="single" w:sz="4" w:space="0" w:color="000000"/>
              <w:left w:val="single" w:sz="4" w:space="0" w:color="000000"/>
              <w:bottom w:val="single" w:sz="4" w:space="0" w:color="000000"/>
            </w:tcBorders>
            <w:shd w:val="clear" w:color="auto" w:fill="auto"/>
          </w:tcPr>
          <w:p w14:paraId="62C4150B" w14:textId="77777777" w:rsidR="008F5DC6" w:rsidRPr="00C70622" w:rsidRDefault="008F5DC6" w:rsidP="008833D0">
            <w:pPr>
              <w:tabs>
                <w:tab w:val="left" w:pos="8364"/>
              </w:tabs>
              <w:jc w:val="center"/>
              <w:rPr>
                <w:b/>
                <w:bCs/>
              </w:rPr>
            </w:pPr>
            <w:r w:rsidRPr="00C70622">
              <w:rPr>
                <w:b/>
                <w:bCs/>
                <w:color w:val="000000"/>
              </w:rPr>
              <w:t>Sadaļas nosaukums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768390A" w14:textId="77777777" w:rsidR="008F5DC6" w:rsidRPr="00C70622" w:rsidRDefault="008F5DC6" w:rsidP="008833D0">
            <w:pPr>
              <w:tabs>
                <w:tab w:val="left" w:pos="8364"/>
              </w:tabs>
              <w:jc w:val="center"/>
              <w:rPr>
                <w:b/>
                <w:bCs/>
              </w:rPr>
            </w:pPr>
            <w:r w:rsidRPr="00C70622">
              <w:rPr>
                <w:b/>
                <w:bCs/>
                <w:color w:val="000000"/>
              </w:rPr>
              <w:t>Sadaļas paskaidrojums</w:t>
            </w:r>
          </w:p>
          <w:p w14:paraId="1460F9A5" w14:textId="77777777" w:rsidR="008F5DC6" w:rsidRPr="00C70622" w:rsidRDefault="008F5DC6" w:rsidP="008833D0">
            <w:pPr>
              <w:tabs>
                <w:tab w:val="left" w:pos="8364"/>
              </w:tabs>
              <w:jc w:val="center"/>
              <w:rPr>
                <w:b/>
                <w:bCs/>
                <w:color w:val="000000"/>
              </w:rPr>
            </w:pPr>
          </w:p>
        </w:tc>
      </w:tr>
      <w:tr w:rsidR="008F5DC6" w:rsidRPr="00C70622" w14:paraId="13D7F753" w14:textId="77777777" w:rsidTr="008833D0">
        <w:tc>
          <w:tcPr>
            <w:tcW w:w="2901" w:type="dxa"/>
            <w:tcBorders>
              <w:top w:val="single" w:sz="4" w:space="0" w:color="000000"/>
              <w:left w:val="single" w:sz="4" w:space="0" w:color="000000"/>
              <w:bottom w:val="single" w:sz="4" w:space="0" w:color="000000"/>
            </w:tcBorders>
            <w:shd w:val="clear" w:color="auto" w:fill="auto"/>
          </w:tcPr>
          <w:p w14:paraId="66884145" w14:textId="77777777" w:rsidR="008F5DC6" w:rsidRPr="00C70622" w:rsidRDefault="008F5DC6" w:rsidP="004157D3">
            <w:pPr>
              <w:tabs>
                <w:tab w:val="left" w:pos="8364"/>
              </w:tabs>
              <w:rPr>
                <w:b/>
                <w:bCs/>
              </w:rPr>
            </w:pPr>
            <w:r w:rsidRPr="00C70622">
              <w:rPr>
                <w:b/>
                <w:bCs/>
                <w:color w:val="000000"/>
              </w:rPr>
              <w:t>1.Mērķis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43CF399" w14:textId="04FB68AD" w:rsidR="008F5DC6" w:rsidRPr="00C70622" w:rsidRDefault="008F5DC6" w:rsidP="008833D0">
            <w:pPr>
              <w:tabs>
                <w:tab w:val="left" w:pos="8364"/>
              </w:tabs>
              <w:jc w:val="both"/>
            </w:pPr>
            <w:r w:rsidRPr="00C70622">
              <w:rPr>
                <w:color w:val="000000"/>
              </w:rPr>
              <w:t>1.1. Saistošo noteikumu “Grozījumi Dobeles novada</w:t>
            </w:r>
            <w:r w:rsidRPr="00C70622">
              <w:rPr>
                <w:color w:val="000000"/>
                <w:spacing w:val="-3"/>
              </w:rPr>
              <w:t xml:space="preserve"> </w:t>
            </w:r>
            <w:r w:rsidRPr="00C70622">
              <w:rPr>
                <w:color w:val="000000"/>
              </w:rPr>
              <w:t xml:space="preserve">pašvaldības 2022. gada 27. janvāra saistošajos noteikumos Nr.5 „Par līdzfinansējumu daudzdzīvokļu dzīvojamām mājām piesaistīto zemesgabalu labiekārtošanai”” (turpmāk – Noteikumi) mērķis ir noteikt vienotu formu dzīvojamās mājas dzīvokļu īpašnieku kopsapulces protokolam, papildinot saistošos noteikumus ar 4.pielikumu. </w:t>
            </w:r>
          </w:p>
          <w:p w14:paraId="0159EDE8" w14:textId="77777777" w:rsidR="008F5DC6" w:rsidRPr="00C70622" w:rsidRDefault="008F5DC6" w:rsidP="008833D0">
            <w:pPr>
              <w:tabs>
                <w:tab w:val="left" w:pos="8364"/>
              </w:tabs>
              <w:jc w:val="both"/>
              <w:rPr>
                <w:color w:val="000000"/>
              </w:rPr>
            </w:pPr>
          </w:p>
          <w:p w14:paraId="72088F08" w14:textId="77777777" w:rsidR="008F5DC6" w:rsidRPr="00C70622" w:rsidRDefault="008F5DC6" w:rsidP="008833D0">
            <w:pPr>
              <w:tabs>
                <w:tab w:val="left" w:pos="8364"/>
              </w:tabs>
              <w:jc w:val="both"/>
            </w:pPr>
            <w:r w:rsidRPr="00C70622">
              <w:rPr>
                <w:color w:val="000000"/>
              </w:rPr>
              <w:t xml:space="preserve">1.2. </w:t>
            </w:r>
            <w:r w:rsidRPr="00C70622">
              <w:rPr>
                <w:bCs/>
                <w:color w:val="000000"/>
                <w:shd w:val="clear" w:color="auto" w:fill="FFFFFF"/>
              </w:rPr>
              <w:t>Grozījumu saistošajos noteikumos var izdarīt tikai ar citiem saistošajiem noteikumiem.</w:t>
            </w:r>
          </w:p>
          <w:p w14:paraId="4D641720" w14:textId="77777777" w:rsidR="008F5DC6" w:rsidRPr="00C70622" w:rsidRDefault="008F5DC6" w:rsidP="008833D0">
            <w:pPr>
              <w:tabs>
                <w:tab w:val="left" w:pos="8364"/>
              </w:tabs>
              <w:jc w:val="both"/>
              <w:rPr>
                <w:bCs/>
                <w:color w:val="000000"/>
                <w:highlight w:val="white"/>
              </w:rPr>
            </w:pPr>
          </w:p>
        </w:tc>
      </w:tr>
      <w:tr w:rsidR="008F5DC6" w:rsidRPr="00C70622" w14:paraId="5D78FD2F" w14:textId="77777777" w:rsidTr="008833D0">
        <w:tc>
          <w:tcPr>
            <w:tcW w:w="2901" w:type="dxa"/>
            <w:tcBorders>
              <w:top w:val="single" w:sz="4" w:space="0" w:color="000000"/>
              <w:left w:val="single" w:sz="4" w:space="0" w:color="000000"/>
              <w:bottom w:val="single" w:sz="4" w:space="0" w:color="000000"/>
            </w:tcBorders>
            <w:shd w:val="clear" w:color="auto" w:fill="auto"/>
          </w:tcPr>
          <w:p w14:paraId="5F37F6AE" w14:textId="77777777" w:rsidR="008F5DC6" w:rsidRPr="00C70622" w:rsidRDefault="008F5DC6" w:rsidP="004157D3">
            <w:pPr>
              <w:tabs>
                <w:tab w:val="left" w:pos="8364"/>
              </w:tabs>
              <w:rPr>
                <w:rFonts w:eastAsia="Calibri"/>
                <w:b/>
                <w:bCs/>
                <w:lang w:eastAsia="en-US"/>
              </w:rPr>
            </w:pPr>
            <w:r w:rsidRPr="00C70622">
              <w:rPr>
                <w:b/>
                <w:bCs/>
                <w:color w:val="000000"/>
                <w:lang w:eastAsia="en-US"/>
              </w:rPr>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0FF4EA7" w14:textId="77777777" w:rsidR="008F5DC6" w:rsidRPr="00C70622" w:rsidRDefault="008F5DC6" w:rsidP="008833D0">
            <w:pPr>
              <w:autoSpaceDE w:val="0"/>
              <w:jc w:val="both"/>
            </w:pPr>
            <w:r w:rsidRPr="00C70622">
              <w:rPr>
                <w:color w:val="000000"/>
              </w:rPr>
              <w:t>Nav ietekmes.</w:t>
            </w:r>
          </w:p>
        </w:tc>
      </w:tr>
      <w:tr w:rsidR="008F5DC6" w:rsidRPr="00C70622" w14:paraId="0FE9D0D3" w14:textId="77777777" w:rsidTr="008833D0">
        <w:tc>
          <w:tcPr>
            <w:tcW w:w="2901" w:type="dxa"/>
            <w:tcBorders>
              <w:top w:val="single" w:sz="4" w:space="0" w:color="000000"/>
              <w:left w:val="single" w:sz="4" w:space="0" w:color="000000"/>
              <w:bottom w:val="single" w:sz="4" w:space="0" w:color="000000"/>
            </w:tcBorders>
            <w:shd w:val="clear" w:color="auto" w:fill="auto"/>
          </w:tcPr>
          <w:p w14:paraId="0595EDD6" w14:textId="77777777" w:rsidR="008F5DC6" w:rsidRPr="00C70622" w:rsidRDefault="008F5DC6" w:rsidP="004157D3">
            <w:pPr>
              <w:tabs>
                <w:tab w:val="left" w:pos="8364"/>
              </w:tabs>
              <w:rPr>
                <w:rFonts w:eastAsia="Calibri"/>
                <w:b/>
                <w:bCs/>
                <w:lang w:eastAsia="en-US"/>
              </w:rPr>
            </w:pPr>
            <w:r w:rsidRPr="00C70622">
              <w:rPr>
                <w:b/>
                <w:bCs/>
                <w:color w:val="000000"/>
                <w:lang w:eastAsia="en-US"/>
              </w:rPr>
              <w:t>3. Sociālā ietekme, ietekme uz vidi, iedzīvotāju veselību, uzņēmējdarbības vidi pašvaldības teritorijā, kā arī plānotā regulējuma ietekmi uz konkurenci.</w:t>
            </w:r>
          </w:p>
          <w:p w14:paraId="63D1F00D" w14:textId="77777777" w:rsidR="008F5DC6" w:rsidRPr="00C70622" w:rsidRDefault="008F5DC6" w:rsidP="004157D3">
            <w:pPr>
              <w:tabs>
                <w:tab w:val="left" w:pos="8364"/>
              </w:tabs>
              <w:rPr>
                <w:b/>
                <w:bCs/>
                <w:color w:val="000000"/>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7F2FD3D" w14:textId="77777777" w:rsidR="008F5DC6" w:rsidRPr="00C70622" w:rsidRDefault="008F5DC6" w:rsidP="008833D0">
            <w:pPr>
              <w:suppressAutoHyphens/>
              <w:autoSpaceDE w:val="0"/>
              <w:spacing w:line="285" w:lineRule="atLeast"/>
              <w:rPr>
                <w:sz w:val="22"/>
                <w:szCs w:val="22"/>
                <w:lang w:val="x-none" w:eastAsia="zh-CN"/>
              </w:rPr>
            </w:pPr>
            <w:r w:rsidRPr="00C70622">
              <w:rPr>
                <w:color w:val="000000"/>
                <w:lang w:eastAsia="zh-CN"/>
              </w:rPr>
              <w:t>Nav attiecināms.</w:t>
            </w:r>
          </w:p>
        </w:tc>
      </w:tr>
      <w:tr w:rsidR="008F5DC6" w:rsidRPr="00C70622" w14:paraId="2A4D73C6" w14:textId="77777777" w:rsidTr="008833D0">
        <w:trPr>
          <w:trHeight w:val="1451"/>
        </w:trPr>
        <w:tc>
          <w:tcPr>
            <w:tcW w:w="2901" w:type="dxa"/>
            <w:tcBorders>
              <w:top w:val="single" w:sz="4" w:space="0" w:color="000000"/>
              <w:left w:val="single" w:sz="4" w:space="0" w:color="000000"/>
              <w:bottom w:val="single" w:sz="4" w:space="0" w:color="000000"/>
            </w:tcBorders>
            <w:shd w:val="clear" w:color="auto" w:fill="auto"/>
          </w:tcPr>
          <w:p w14:paraId="17FCE2F4" w14:textId="77777777" w:rsidR="008F5DC6" w:rsidRPr="00C70622" w:rsidRDefault="008F5DC6" w:rsidP="004157D3">
            <w:pPr>
              <w:tabs>
                <w:tab w:val="left" w:pos="8364"/>
              </w:tabs>
              <w:rPr>
                <w:rFonts w:eastAsia="Calibri"/>
                <w:b/>
                <w:bCs/>
                <w:lang w:eastAsia="en-US"/>
              </w:rPr>
            </w:pPr>
            <w:r w:rsidRPr="00C70622">
              <w:rPr>
                <w:b/>
                <w:bCs/>
                <w:color w:val="000000"/>
                <w:lang w:eastAsia="en-US"/>
              </w:rPr>
              <w:t>4. Ietekme uz administratīvajām procedūrām un to izmaksām gan attiecībā uz saimnieciskās darbības veicējiem, gan fiziskajām 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B9B7C3C" w14:textId="77777777" w:rsidR="008F5DC6" w:rsidRPr="00C70622" w:rsidRDefault="008F5DC6" w:rsidP="008833D0">
            <w:pPr>
              <w:suppressAutoHyphens/>
              <w:autoSpaceDE w:val="0"/>
              <w:spacing w:line="285" w:lineRule="atLeast"/>
              <w:jc w:val="both"/>
              <w:rPr>
                <w:sz w:val="22"/>
                <w:szCs w:val="22"/>
                <w:lang w:val="x-none" w:eastAsia="zh-CN"/>
              </w:rPr>
            </w:pPr>
            <w:r w:rsidRPr="00C70622">
              <w:rPr>
                <w:color w:val="000000"/>
                <w:lang w:eastAsia="zh-CN"/>
              </w:rPr>
              <w:t>4.1. Administratīvās procedūras neietekmē.</w:t>
            </w:r>
          </w:p>
          <w:p w14:paraId="76FA0294" w14:textId="77777777" w:rsidR="008F5DC6" w:rsidRPr="00C70622" w:rsidRDefault="008F5DC6" w:rsidP="008833D0">
            <w:pPr>
              <w:suppressAutoHyphens/>
              <w:autoSpaceDE w:val="0"/>
              <w:spacing w:line="285" w:lineRule="atLeast"/>
              <w:jc w:val="both"/>
              <w:rPr>
                <w:color w:val="000000"/>
                <w:lang w:eastAsia="zh-CN"/>
              </w:rPr>
            </w:pPr>
          </w:p>
          <w:p w14:paraId="7041E079" w14:textId="77777777" w:rsidR="008F5DC6" w:rsidRPr="00C70622" w:rsidRDefault="008F5DC6" w:rsidP="008833D0">
            <w:pPr>
              <w:suppressAutoHyphens/>
              <w:autoSpaceDE w:val="0"/>
              <w:spacing w:line="285" w:lineRule="atLeast"/>
              <w:jc w:val="both"/>
              <w:rPr>
                <w:sz w:val="22"/>
                <w:szCs w:val="22"/>
                <w:lang w:val="x-none" w:eastAsia="zh-CN"/>
              </w:rPr>
            </w:pPr>
            <w:r w:rsidRPr="00C70622">
              <w:rPr>
                <w:color w:val="000000"/>
                <w:lang w:eastAsia="zh-CN"/>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45" w:anchor="_blank" w:history="1">
              <w:r w:rsidRPr="00C70622">
                <w:rPr>
                  <w:color w:val="000000"/>
                  <w:lang w:eastAsia="zh-CN"/>
                </w:rPr>
                <w:t>Pašvaldību likuma</w:t>
              </w:r>
            </w:hyperlink>
            <w:r w:rsidRPr="00C70622">
              <w:rPr>
                <w:color w:val="000000"/>
                <w:lang w:eastAsia="zh-CN"/>
              </w:rPr>
              <w:t xml:space="preserve"> </w:t>
            </w:r>
            <w:hyperlink r:id="rId46" w:anchor="_blank" w:history="1">
              <w:r w:rsidRPr="00C70622">
                <w:rPr>
                  <w:color w:val="000000"/>
                  <w:lang w:eastAsia="zh-CN"/>
                </w:rPr>
                <w:t>47. panta</w:t>
              </w:r>
            </w:hyperlink>
            <w:r w:rsidRPr="00C70622">
              <w:rPr>
                <w:color w:val="000000"/>
                <w:lang w:eastAsia="zh-CN"/>
              </w:rPr>
              <w:t xml:space="preserve"> astotajai daļai.</w:t>
            </w:r>
          </w:p>
        </w:tc>
      </w:tr>
      <w:tr w:rsidR="008F5DC6" w:rsidRPr="00C70622" w14:paraId="6A0FEDF2" w14:textId="77777777" w:rsidTr="008833D0">
        <w:tc>
          <w:tcPr>
            <w:tcW w:w="2901" w:type="dxa"/>
            <w:tcBorders>
              <w:top w:val="single" w:sz="4" w:space="0" w:color="000000"/>
              <w:left w:val="single" w:sz="4" w:space="0" w:color="000000"/>
              <w:bottom w:val="single" w:sz="4" w:space="0" w:color="000000"/>
            </w:tcBorders>
            <w:shd w:val="clear" w:color="auto" w:fill="auto"/>
          </w:tcPr>
          <w:p w14:paraId="785F4978" w14:textId="77777777" w:rsidR="008F5DC6" w:rsidRPr="00C70622" w:rsidRDefault="008F5DC6" w:rsidP="004157D3">
            <w:pPr>
              <w:tabs>
                <w:tab w:val="left" w:pos="8364"/>
              </w:tabs>
              <w:rPr>
                <w:rFonts w:eastAsia="Calibri"/>
                <w:b/>
                <w:bCs/>
                <w:lang w:eastAsia="en-US"/>
              </w:rPr>
            </w:pPr>
            <w:r w:rsidRPr="00C70622">
              <w:rPr>
                <w:b/>
                <w:bCs/>
                <w:color w:val="000000"/>
                <w:lang w:eastAsia="en-US"/>
              </w:rPr>
              <w:t>5. Ietekme uz pašvaldības funkcijām un cilvēkresursiem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7A9278ED" w14:textId="77777777" w:rsidR="008F5DC6" w:rsidRPr="00C70622" w:rsidRDefault="008F5DC6" w:rsidP="008833D0">
            <w:pPr>
              <w:jc w:val="both"/>
            </w:pPr>
            <w:r w:rsidRPr="00C70622">
              <w:rPr>
                <w:color w:val="000000"/>
                <w:lang w:eastAsia="et-EE"/>
              </w:rPr>
              <w:t>5.1. Noteikumi ir izstrādāti pašvaldības autonomo funkciju nodrošināšanai.</w:t>
            </w:r>
          </w:p>
          <w:p w14:paraId="60361182" w14:textId="77777777" w:rsidR="008F5DC6" w:rsidRPr="00C70622" w:rsidRDefault="008F5DC6" w:rsidP="008833D0">
            <w:pPr>
              <w:jc w:val="both"/>
              <w:rPr>
                <w:color w:val="000000"/>
                <w:lang w:eastAsia="et-EE"/>
              </w:rPr>
            </w:pPr>
          </w:p>
          <w:p w14:paraId="154A9A58" w14:textId="77777777" w:rsidR="008F5DC6" w:rsidRPr="00C70622" w:rsidRDefault="008F5DC6" w:rsidP="008833D0">
            <w:pPr>
              <w:suppressAutoHyphens/>
              <w:autoSpaceDE w:val="0"/>
              <w:spacing w:line="285" w:lineRule="atLeast"/>
              <w:jc w:val="both"/>
              <w:rPr>
                <w:sz w:val="22"/>
                <w:szCs w:val="22"/>
                <w:lang w:val="x-none" w:eastAsia="zh-CN"/>
              </w:rPr>
            </w:pPr>
            <w:r w:rsidRPr="00C70622">
              <w:rPr>
                <w:color w:val="000000"/>
                <w:lang w:eastAsia="zh-CN"/>
              </w:rPr>
              <w:t xml:space="preserve">5.2. Saistošo  noteikumu izpilde notiks iesaistot esošos cilvēkresursus. Pašvaldībā papildus institūcijas un štata vietas netiks radītas. </w:t>
            </w:r>
          </w:p>
        </w:tc>
      </w:tr>
      <w:tr w:rsidR="008F5DC6" w:rsidRPr="00C70622" w14:paraId="42ADE922" w14:textId="77777777" w:rsidTr="008833D0">
        <w:trPr>
          <w:trHeight w:val="70"/>
        </w:trPr>
        <w:tc>
          <w:tcPr>
            <w:tcW w:w="2901" w:type="dxa"/>
            <w:tcBorders>
              <w:top w:val="single" w:sz="4" w:space="0" w:color="000000"/>
              <w:left w:val="single" w:sz="4" w:space="0" w:color="000000"/>
              <w:bottom w:val="single" w:sz="4" w:space="0" w:color="000000"/>
            </w:tcBorders>
            <w:shd w:val="clear" w:color="auto" w:fill="auto"/>
          </w:tcPr>
          <w:p w14:paraId="00283DCD" w14:textId="77777777" w:rsidR="008F5DC6" w:rsidRPr="00C70622" w:rsidRDefault="008F5DC6" w:rsidP="004157D3">
            <w:pPr>
              <w:tabs>
                <w:tab w:val="left" w:pos="8364"/>
              </w:tabs>
              <w:rPr>
                <w:b/>
                <w:bCs/>
              </w:rPr>
            </w:pPr>
            <w:r w:rsidRPr="00C70622">
              <w:rPr>
                <w:b/>
                <w:bCs/>
                <w:color w:val="000000"/>
              </w:rPr>
              <w:t>6.Izpildes nodrošināšana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22D78FA1" w14:textId="77777777" w:rsidR="008F5DC6" w:rsidRPr="00C70622" w:rsidRDefault="008F5DC6" w:rsidP="008833D0">
            <w:pPr>
              <w:tabs>
                <w:tab w:val="left" w:pos="8364"/>
              </w:tabs>
              <w:suppressAutoHyphens/>
              <w:autoSpaceDE w:val="0"/>
              <w:spacing w:line="285" w:lineRule="atLeast"/>
              <w:jc w:val="both"/>
              <w:rPr>
                <w:sz w:val="22"/>
                <w:szCs w:val="22"/>
                <w:lang w:val="x-none" w:eastAsia="zh-CN"/>
              </w:rPr>
            </w:pPr>
            <w:r w:rsidRPr="00C70622">
              <w:rPr>
                <w:color w:val="000000"/>
                <w:lang w:eastAsia="zh-CN"/>
              </w:rPr>
              <w:t>Noteikumu projekts neietekmē izpildes nodrošināšanu.</w:t>
            </w:r>
          </w:p>
        </w:tc>
      </w:tr>
      <w:tr w:rsidR="008F5DC6" w:rsidRPr="00C70622" w14:paraId="0D565DE6" w14:textId="77777777" w:rsidTr="008833D0">
        <w:trPr>
          <w:trHeight w:val="70"/>
        </w:trPr>
        <w:tc>
          <w:tcPr>
            <w:tcW w:w="2901" w:type="dxa"/>
            <w:tcBorders>
              <w:top w:val="single" w:sz="4" w:space="0" w:color="000000"/>
              <w:left w:val="single" w:sz="4" w:space="0" w:color="000000"/>
              <w:bottom w:val="single" w:sz="4" w:space="0" w:color="000000"/>
            </w:tcBorders>
            <w:shd w:val="clear" w:color="auto" w:fill="auto"/>
          </w:tcPr>
          <w:p w14:paraId="24D596D1" w14:textId="77777777" w:rsidR="008F5DC6" w:rsidRPr="00C70622" w:rsidRDefault="008F5DC6" w:rsidP="004157D3">
            <w:pPr>
              <w:tabs>
                <w:tab w:val="left" w:pos="8364"/>
              </w:tabs>
              <w:rPr>
                <w:b/>
                <w:bCs/>
              </w:rPr>
            </w:pPr>
            <w:r w:rsidRPr="00C70622">
              <w:rPr>
                <w:b/>
                <w:bCs/>
                <w:color w:val="000000"/>
                <w:lang w:eastAsia="ar-SA"/>
              </w:rPr>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3107A51F" w14:textId="77777777" w:rsidR="008F5DC6" w:rsidRPr="00C70622" w:rsidRDefault="008F5DC6" w:rsidP="008833D0">
            <w:pPr>
              <w:tabs>
                <w:tab w:val="left" w:pos="8364"/>
              </w:tabs>
              <w:autoSpaceDE w:val="0"/>
              <w:snapToGrid w:val="0"/>
              <w:jc w:val="both"/>
            </w:pPr>
            <w:r w:rsidRPr="00C70622">
              <w:rPr>
                <w:color w:val="000000"/>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8F5DC6" w:rsidRPr="00C70622" w14:paraId="0E2D1C79" w14:textId="77777777" w:rsidTr="008833D0">
        <w:trPr>
          <w:trHeight w:val="70"/>
        </w:trPr>
        <w:tc>
          <w:tcPr>
            <w:tcW w:w="2901" w:type="dxa"/>
            <w:tcBorders>
              <w:top w:val="single" w:sz="4" w:space="0" w:color="000000"/>
              <w:left w:val="single" w:sz="4" w:space="0" w:color="000000"/>
              <w:bottom w:val="single" w:sz="4" w:space="0" w:color="000000"/>
            </w:tcBorders>
            <w:shd w:val="clear" w:color="auto" w:fill="auto"/>
          </w:tcPr>
          <w:p w14:paraId="455CE68B" w14:textId="77777777" w:rsidR="008F5DC6" w:rsidRPr="00C70622" w:rsidRDefault="008F5DC6" w:rsidP="004157D3">
            <w:pPr>
              <w:rPr>
                <w:rFonts w:eastAsia="Calibri"/>
                <w:b/>
                <w:bCs/>
                <w:lang w:eastAsia="en-US"/>
              </w:rPr>
            </w:pPr>
            <w:r w:rsidRPr="00C70622">
              <w:rPr>
                <w:b/>
                <w:bCs/>
                <w:color w:val="000000"/>
                <w:lang w:eastAsia="ar-SA"/>
              </w:rPr>
              <w:lastRenderedPageBreak/>
              <w:t>8. Izstrādes gaitā veiktās konsultācijas ar privātpersonām un institūcijām.</w:t>
            </w:r>
          </w:p>
          <w:p w14:paraId="18053FDC" w14:textId="77777777" w:rsidR="008F5DC6" w:rsidRPr="00C70622" w:rsidRDefault="008F5DC6" w:rsidP="004157D3">
            <w:pPr>
              <w:tabs>
                <w:tab w:val="left" w:pos="8364"/>
              </w:tabs>
              <w:rPr>
                <w:b/>
                <w:bCs/>
                <w:color w:val="000000"/>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C6F9AD7" w14:textId="77777777" w:rsidR="008F5DC6" w:rsidRPr="00C70622" w:rsidRDefault="008F5DC6" w:rsidP="008833D0">
            <w:pPr>
              <w:tabs>
                <w:tab w:val="left" w:pos="8364"/>
              </w:tabs>
              <w:snapToGrid w:val="0"/>
              <w:jc w:val="both"/>
            </w:pPr>
            <w:r w:rsidRPr="00C70622">
              <w:rPr>
                <w:color w:val="000000"/>
              </w:rPr>
              <w:t>8.1. Noteikumu izstrādes procesā notikušas konsultācijas ar  to izpildes nodrošināšanā iesaistītajām institūcijām.</w:t>
            </w:r>
          </w:p>
          <w:p w14:paraId="0093DB43" w14:textId="77777777" w:rsidR="008F5DC6" w:rsidRPr="00C70622" w:rsidRDefault="008F5DC6" w:rsidP="008833D0">
            <w:pPr>
              <w:tabs>
                <w:tab w:val="left" w:pos="8364"/>
              </w:tabs>
              <w:snapToGrid w:val="0"/>
              <w:jc w:val="both"/>
              <w:rPr>
                <w:color w:val="000000"/>
              </w:rPr>
            </w:pPr>
          </w:p>
          <w:p w14:paraId="434F52CF" w14:textId="77777777" w:rsidR="008F5DC6" w:rsidRPr="00C70622" w:rsidRDefault="008F5DC6" w:rsidP="008833D0">
            <w:pPr>
              <w:spacing w:line="285" w:lineRule="atLeast"/>
            </w:pPr>
            <w:r w:rsidRPr="00C70622">
              <w:rPr>
                <w:color w:val="000000"/>
              </w:rPr>
              <w:t xml:space="preserve">8.2. Sabiedrības līdzdalības veids – informācijas publicēšana pašvaldības tīmekļvietnē un iesniegto priekšlikumu izvērtēšana. </w:t>
            </w:r>
          </w:p>
          <w:p w14:paraId="5528B540" w14:textId="77777777" w:rsidR="008F5DC6" w:rsidRPr="00C70622" w:rsidRDefault="008F5DC6" w:rsidP="008833D0">
            <w:pPr>
              <w:spacing w:line="285" w:lineRule="atLeast"/>
              <w:rPr>
                <w:color w:val="000000"/>
              </w:rPr>
            </w:pPr>
          </w:p>
          <w:p w14:paraId="15BE4CB1" w14:textId="77777777" w:rsidR="008F5DC6" w:rsidRPr="00C70622" w:rsidRDefault="008F5DC6" w:rsidP="008833D0">
            <w:pPr>
              <w:spacing w:line="285" w:lineRule="atLeast"/>
            </w:pPr>
            <w:r w:rsidRPr="00C70622">
              <w:rPr>
                <w:color w:val="000000"/>
              </w:rPr>
              <w:t xml:space="preserve">8.3. Noteikumu projekts bija publicēts pašvaldības tīmekļvietnē </w:t>
            </w:r>
            <w:hyperlink r:id="rId47" w:history="1">
              <w:r w:rsidRPr="00C70622">
                <w:rPr>
                  <w:color w:val="000000"/>
                  <w:u w:val="single"/>
                </w:rPr>
                <w:t>www.dobele.lv</w:t>
              </w:r>
            </w:hyperlink>
            <w:r w:rsidRPr="00C70622">
              <w:rPr>
                <w:color w:val="000000"/>
              </w:rPr>
              <w:t xml:space="preserve"> no 2024. gada 10. jūlija līdz 2024. gada 24. jūlijam (ieskaitot).  </w:t>
            </w:r>
          </w:p>
          <w:p w14:paraId="4090E01E" w14:textId="77777777" w:rsidR="008F5DC6" w:rsidRPr="00C70622" w:rsidRDefault="008F5DC6" w:rsidP="008833D0">
            <w:pPr>
              <w:spacing w:line="285" w:lineRule="atLeast"/>
              <w:rPr>
                <w:color w:val="000000"/>
              </w:rPr>
            </w:pPr>
          </w:p>
          <w:p w14:paraId="10F2B31F" w14:textId="77777777" w:rsidR="008F5DC6" w:rsidRPr="00C70622" w:rsidRDefault="008F5DC6" w:rsidP="008833D0">
            <w:pPr>
              <w:spacing w:line="285" w:lineRule="atLeast"/>
            </w:pPr>
            <w:r w:rsidRPr="00C70622">
              <w:rPr>
                <w:color w:val="000000"/>
              </w:rPr>
              <w:t>8.4. Publicēšanas laikā par noteikumu projektu netika saņemti sabiedrības viedokļi.</w:t>
            </w:r>
          </w:p>
          <w:p w14:paraId="49CE6608" w14:textId="77777777" w:rsidR="008F5DC6" w:rsidRPr="00C70622" w:rsidRDefault="008F5DC6" w:rsidP="008833D0">
            <w:pPr>
              <w:tabs>
                <w:tab w:val="left" w:pos="8364"/>
              </w:tabs>
              <w:autoSpaceDE w:val="0"/>
              <w:snapToGrid w:val="0"/>
              <w:jc w:val="both"/>
              <w:rPr>
                <w:color w:val="000000"/>
              </w:rPr>
            </w:pPr>
          </w:p>
        </w:tc>
      </w:tr>
    </w:tbl>
    <w:p w14:paraId="73AA0015" w14:textId="77777777" w:rsidR="008F5DC6" w:rsidRPr="00C70622" w:rsidRDefault="008F5DC6" w:rsidP="008F5DC6">
      <w:pPr>
        <w:jc w:val="center"/>
      </w:pPr>
    </w:p>
    <w:p w14:paraId="5BD21353" w14:textId="77777777" w:rsidR="008F5DC6" w:rsidRPr="00C70622" w:rsidRDefault="008F5DC6" w:rsidP="008F5DC6">
      <w:pPr>
        <w:jc w:val="center"/>
      </w:pPr>
    </w:p>
    <w:p w14:paraId="253C2DFF" w14:textId="77777777" w:rsidR="008F5DC6" w:rsidRPr="00C70622" w:rsidRDefault="008F5DC6" w:rsidP="008F5DC6">
      <w:pPr>
        <w:jc w:val="center"/>
      </w:pPr>
    </w:p>
    <w:p w14:paraId="10BD571F" w14:textId="77777777" w:rsidR="008F5DC6" w:rsidRPr="00C70622" w:rsidRDefault="008F5DC6" w:rsidP="008F5DC6">
      <w:pPr>
        <w:jc w:val="center"/>
      </w:pPr>
    </w:p>
    <w:p w14:paraId="4AC3FEAD" w14:textId="77777777" w:rsidR="008F5DC6" w:rsidRPr="00C70622" w:rsidRDefault="008F5DC6" w:rsidP="008F5DC6">
      <w:r w:rsidRPr="00C70622">
        <w:rPr>
          <w:color w:val="000000"/>
        </w:rPr>
        <w:t>Domes priekšsēdētājs</w:t>
      </w:r>
      <w:r w:rsidRPr="00C70622">
        <w:rPr>
          <w:color w:val="000000"/>
        </w:rPr>
        <w:tab/>
      </w:r>
      <w:r w:rsidRPr="00C70622">
        <w:rPr>
          <w:color w:val="000000"/>
        </w:rPr>
        <w:tab/>
      </w:r>
      <w:r w:rsidRPr="00C70622">
        <w:rPr>
          <w:color w:val="000000"/>
        </w:rPr>
        <w:tab/>
      </w:r>
      <w:r w:rsidRPr="00C70622">
        <w:rPr>
          <w:color w:val="000000"/>
        </w:rPr>
        <w:tab/>
      </w:r>
      <w:r w:rsidRPr="00C70622">
        <w:rPr>
          <w:color w:val="000000"/>
        </w:rPr>
        <w:tab/>
        <w:t xml:space="preserve">                                              </w:t>
      </w:r>
      <w:r w:rsidRPr="00C70622">
        <w:t>I.Gorskis</w:t>
      </w:r>
    </w:p>
    <w:p w14:paraId="288B77E4" w14:textId="77777777" w:rsidR="00C84517" w:rsidRPr="00C84517" w:rsidRDefault="00C84517" w:rsidP="00C84517"/>
    <w:p w14:paraId="0983345B" w14:textId="77777777" w:rsidR="00C84517" w:rsidRPr="00C84517" w:rsidRDefault="00C84517" w:rsidP="00C84517">
      <w:pPr>
        <w:widowControl w:val="0"/>
        <w:tabs>
          <w:tab w:val="left" w:pos="993"/>
        </w:tabs>
        <w:jc w:val="right"/>
        <w:rPr>
          <w:rFonts w:eastAsia="Lucida Sans Unicode"/>
          <w:b/>
          <w:bCs/>
        </w:rPr>
      </w:pPr>
      <w:r w:rsidRPr="00C84517">
        <w:rPr>
          <w:rFonts w:eastAsia="Lucida Sans Unicode"/>
          <w:b/>
          <w:bCs/>
        </w:rPr>
        <w:br w:type="page"/>
      </w:r>
    </w:p>
    <w:p w14:paraId="7FEF53A4" w14:textId="77777777" w:rsidR="00C84517" w:rsidRPr="00C84517" w:rsidRDefault="00C84517" w:rsidP="00C84517">
      <w:pPr>
        <w:tabs>
          <w:tab w:val="left" w:pos="-24212"/>
        </w:tabs>
        <w:jc w:val="center"/>
        <w:rPr>
          <w:sz w:val="20"/>
        </w:rPr>
      </w:pPr>
      <w:bookmarkStart w:id="13" w:name="_Hlk173226168"/>
      <w:r w:rsidRPr="00C84517">
        <w:rPr>
          <w:noProof/>
          <w:sz w:val="20"/>
          <w:szCs w:val="20"/>
        </w:rPr>
        <w:lastRenderedPageBreak/>
        <w:drawing>
          <wp:inline distT="0" distB="0" distL="0" distR="0" wp14:anchorId="3F27520F" wp14:editId="6283D9B2">
            <wp:extent cx="666750" cy="752475"/>
            <wp:effectExtent l="0" t="0" r="0" b="9525"/>
            <wp:docPr id="9571316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l="-1500" t="-1350" r="-1500" b="-1350"/>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1B68C353" w14:textId="77777777" w:rsidR="00C84517" w:rsidRPr="00C84517" w:rsidRDefault="00C84517" w:rsidP="00C84517">
      <w:pPr>
        <w:tabs>
          <w:tab w:val="center" w:pos="4153"/>
          <w:tab w:val="right" w:pos="8306"/>
        </w:tabs>
        <w:jc w:val="center"/>
      </w:pPr>
      <w:r w:rsidRPr="00C84517">
        <w:rPr>
          <w:sz w:val="20"/>
        </w:rPr>
        <w:t>LATVIJAS REPUBLIKA</w:t>
      </w:r>
    </w:p>
    <w:p w14:paraId="1D1A0DAA" w14:textId="77777777" w:rsidR="00C84517" w:rsidRPr="00C84517" w:rsidRDefault="00C84517" w:rsidP="00C84517">
      <w:pPr>
        <w:tabs>
          <w:tab w:val="center" w:pos="4153"/>
          <w:tab w:val="right" w:pos="8306"/>
        </w:tabs>
        <w:jc w:val="center"/>
      </w:pPr>
      <w:r w:rsidRPr="00C84517">
        <w:rPr>
          <w:b/>
          <w:sz w:val="32"/>
          <w:szCs w:val="32"/>
        </w:rPr>
        <w:t>DOBELES NOVADA DOME</w:t>
      </w:r>
    </w:p>
    <w:p w14:paraId="0B8AE351" w14:textId="77777777" w:rsidR="00C84517" w:rsidRPr="00C84517" w:rsidRDefault="00C84517" w:rsidP="00C84517">
      <w:pPr>
        <w:tabs>
          <w:tab w:val="center" w:pos="4153"/>
          <w:tab w:val="right" w:pos="8306"/>
        </w:tabs>
        <w:jc w:val="center"/>
      </w:pPr>
      <w:r w:rsidRPr="00C84517">
        <w:rPr>
          <w:sz w:val="16"/>
          <w:szCs w:val="16"/>
        </w:rPr>
        <w:t>Brīvības iela 17, Dobele, Dobeles novads, LV-3701</w:t>
      </w:r>
    </w:p>
    <w:p w14:paraId="6A3F4283" w14:textId="77777777" w:rsidR="00C84517" w:rsidRPr="00C84517" w:rsidRDefault="00C84517" w:rsidP="00C84517">
      <w:pPr>
        <w:pBdr>
          <w:bottom w:val="double" w:sz="6" w:space="1" w:color="000000"/>
        </w:pBdr>
        <w:tabs>
          <w:tab w:val="center" w:pos="4153"/>
          <w:tab w:val="right" w:pos="8306"/>
        </w:tabs>
        <w:jc w:val="center"/>
        <w:rPr>
          <w:b/>
          <w:bCs/>
          <w:color w:val="000000"/>
          <w:sz w:val="16"/>
          <w:szCs w:val="16"/>
        </w:rPr>
      </w:pPr>
      <w:r w:rsidRPr="00C84517">
        <w:rPr>
          <w:sz w:val="16"/>
          <w:szCs w:val="16"/>
        </w:rPr>
        <w:t xml:space="preserve">Tālr. 63707269, 63700137, 63720940, e-pasts </w:t>
      </w:r>
      <w:hyperlink r:id="rId49" w:history="1">
        <w:r w:rsidRPr="00C84517">
          <w:rPr>
            <w:rFonts w:eastAsia="Calibri"/>
            <w:color w:val="000000"/>
            <w:sz w:val="16"/>
            <w:szCs w:val="16"/>
            <w:u w:val="single"/>
          </w:rPr>
          <w:t>dome@dobele.lv</w:t>
        </w:r>
      </w:hyperlink>
    </w:p>
    <w:p w14:paraId="17E77C40" w14:textId="77777777" w:rsidR="00C84517" w:rsidRPr="00C84517" w:rsidRDefault="00C84517" w:rsidP="00C84517">
      <w:pPr>
        <w:autoSpaceDE w:val="0"/>
        <w:autoSpaceDN w:val="0"/>
        <w:adjustRightInd w:val="0"/>
        <w:jc w:val="center"/>
        <w:rPr>
          <w:rFonts w:eastAsia="Calibri"/>
          <w:b/>
          <w:bCs/>
          <w:color w:val="000000"/>
          <w:sz w:val="16"/>
          <w:szCs w:val="16"/>
          <w:lang w:eastAsia="en-US"/>
        </w:rPr>
      </w:pPr>
    </w:p>
    <w:p w14:paraId="269662DE" w14:textId="77777777" w:rsidR="00C84517" w:rsidRPr="00C84517" w:rsidRDefault="00C84517" w:rsidP="00C84517">
      <w:pPr>
        <w:tabs>
          <w:tab w:val="center" w:pos="4153"/>
          <w:tab w:val="right" w:pos="8306"/>
        </w:tabs>
        <w:jc w:val="center"/>
      </w:pPr>
      <w:r w:rsidRPr="00C84517">
        <w:rPr>
          <w:b/>
          <w:spacing w:val="60"/>
        </w:rPr>
        <w:t>LĒMUMS</w:t>
      </w:r>
    </w:p>
    <w:p w14:paraId="725B9A4A" w14:textId="77777777" w:rsidR="00C84517" w:rsidRPr="00C84517" w:rsidRDefault="00C84517" w:rsidP="00C84517">
      <w:pPr>
        <w:tabs>
          <w:tab w:val="center" w:pos="4153"/>
          <w:tab w:val="right" w:pos="8306"/>
        </w:tabs>
        <w:jc w:val="center"/>
      </w:pPr>
      <w:r w:rsidRPr="00C84517">
        <w:t>Dobelē</w:t>
      </w:r>
    </w:p>
    <w:p w14:paraId="3F3AF933" w14:textId="77777777" w:rsidR="00C84517" w:rsidRPr="00C84517" w:rsidRDefault="00C84517" w:rsidP="00C84517">
      <w:pPr>
        <w:tabs>
          <w:tab w:val="center" w:pos="4153"/>
          <w:tab w:val="right" w:pos="8306"/>
        </w:tabs>
        <w:jc w:val="center"/>
      </w:pPr>
    </w:p>
    <w:p w14:paraId="5476FE28" w14:textId="17020BF1" w:rsidR="00C84517" w:rsidRPr="00C84517" w:rsidRDefault="00C84517" w:rsidP="00C84517">
      <w:pPr>
        <w:tabs>
          <w:tab w:val="center" w:pos="4153"/>
          <w:tab w:val="left" w:pos="7513"/>
          <w:tab w:val="left" w:pos="8647"/>
          <w:tab w:val="right" w:pos="8931"/>
        </w:tabs>
        <w:ind w:left="113"/>
      </w:pPr>
      <w:r w:rsidRPr="00C84517">
        <w:rPr>
          <w:b/>
          <w:bCs/>
        </w:rPr>
        <w:t>2024. gada 25. jūlijā</w:t>
      </w:r>
      <w:r w:rsidRPr="00C84517">
        <w:t xml:space="preserve">                                                                                 </w:t>
      </w:r>
      <w:r w:rsidRPr="00C84517">
        <w:rPr>
          <w:b/>
          <w:color w:val="000000"/>
        </w:rPr>
        <w:t>Nr.</w:t>
      </w:r>
      <w:r w:rsidR="00B740DB">
        <w:rPr>
          <w:b/>
          <w:color w:val="000000"/>
        </w:rPr>
        <w:t>262</w:t>
      </w:r>
      <w:r w:rsidRPr="00C84517">
        <w:rPr>
          <w:b/>
          <w:color w:val="000000"/>
        </w:rPr>
        <w:t>/10</w:t>
      </w:r>
    </w:p>
    <w:p w14:paraId="74011C32" w14:textId="77777777" w:rsidR="00C84517" w:rsidRPr="00C84517" w:rsidRDefault="00C84517" w:rsidP="00C84517">
      <w:pPr>
        <w:jc w:val="center"/>
        <w:rPr>
          <w:b/>
          <w:bCs/>
        </w:rPr>
      </w:pPr>
    </w:p>
    <w:p w14:paraId="69A397EF" w14:textId="5E2D244D" w:rsidR="00C84517" w:rsidRPr="00C84517" w:rsidRDefault="00C84517" w:rsidP="00C84517">
      <w:pPr>
        <w:autoSpaceDE w:val="0"/>
        <w:autoSpaceDN w:val="0"/>
        <w:adjustRightInd w:val="0"/>
        <w:jc w:val="center"/>
        <w:rPr>
          <w:rFonts w:eastAsia="Calibri"/>
          <w:color w:val="000000"/>
          <w:u w:val="single"/>
          <w:lang w:val="et-EE" w:eastAsia="en-US"/>
        </w:rPr>
      </w:pPr>
      <w:r w:rsidRPr="00C84517">
        <w:rPr>
          <w:rFonts w:eastAsia="Calibri"/>
          <w:b/>
          <w:bCs/>
          <w:color w:val="000000"/>
          <w:u w:val="single"/>
          <w:lang w:eastAsia="en-US"/>
        </w:rPr>
        <w:t>Par Dobeles novada</w:t>
      </w:r>
      <w:r w:rsidRPr="00C84517">
        <w:rPr>
          <w:rFonts w:eastAsia="Calibri"/>
          <w:b/>
          <w:bCs/>
          <w:color w:val="000000"/>
          <w:spacing w:val="-3"/>
          <w:u w:val="single"/>
          <w:lang w:eastAsia="en-US"/>
        </w:rPr>
        <w:t xml:space="preserve"> </w:t>
      </w:r>
      <w:r w:rsidRPr="00C84517">
        <w:rPr>
          <w:rFonts w:eastAsia="Calibri"/>
          <w:b/>
          <w:bCs/>
          <w:color w:val="000000"/>
          <w:u w:val="single"/>
          <w:lang w:eastAsia="en-US"/>
        </w:rPr>
        <w:t>pašvaldības saistošo noteikumu Nr.</w:t>
      </w:r>
      <w:r w:rsidR="00093179">
        <w:rPr>
          <w:rFonts w:eastAsia="Calibri"/>
          <w:b/>
          <w:bCs/>
          <w:color w:val="000000"/>
          <w:u w:val="single"/>
          <w:lang w:eastAsia="en-US"/>
        </w:rPr>
        <w:t>20</w:t>
      </w:r>
      <w:r w:rsidRPr="00C84517">
        <w:rPr>
          <w:rFonts w:eastAsia="Calibri"/>
          <w:b/>
          <w:bCs/>
          <w:color w:val="000000"/>
          <w:u w:val="single"/>
          <w:lang w:eastAsia="en-US"/>
        </w:rPr>
        <w:t xml:space="preserve"> </w:t>
      </w:r>
      <w:r w:rsidR="008D12DE">
        <w:rPr>
          <w:rFonts w:eastAsia="Calibri"/>
          <w:b/>
          <w:bCs/>
          <w:color w:val="000000"/>
          <w:u w:val="single"/>
          <w:lang w:eastAsia="en-US"/>
        </w:rPr>
        <w:t>’’</w:t>
      </w:r>
      <w:r w:rsidRPr="00C84517">
        <w:rPr>
          <w:rFonts w:eastAsia="Calibri"/>
          <w:b/>
          <w:bCs/>
          <w:color w:val="000000"/>
          <w:u w:val="single"/>
          <w:lang w:eastAsia="en-US"/>
        </w:rPr>
        <w:t>Grozījums Dobeles novada</w:t>
      </w:r>
      <w:r w:rsidRPr="00C84517">
        <w:rPr>
          <w:rFonts w:eastAsia="Calibri"/>
          <w:b/>
          <w:bCs/>
          <w:color w:val="000000"/>
          <w:spacing w:val="-3"/>
          <w:u w:val="single"/>
          <w:lang w:eastAsia="en-US"/>
        </w:rPr>
        <w:t xml:space="preserve"> </w:t>
      </w:r>
      <w:r w:rsidRPr="00C84517">
        <w:rPr>
          <w:rFonts w:eastAsia="Calibri"/>
          <w:b/>
          <w:bCs/>
          <w:color w:val="000000"/>
          <w:u w:val="single"/>
          <w:lang w:eastAsia="en-US"/>
        </w:rPr>
        <w:t>pašvaldības 2022. gada 24. novembra saistošajos noteikumos Nr. 44 „Dobeles novada pašvaldības līdzfinansējuma piešķiršanas kārtība dzīvojamo māju un dzīvojamo māju jaunbūvju pieslēgšanai centralizētajai ūdensapgādes un kanalizācijas sistēmai ”” apstiprināšanu</w:t>
      </w:r>
    </w:p>
    <w:p w14:paraId="440889B6" w14:textId="77777777" w:rsidR="00C84517" w:rsidRPr="00C84517" w:rsidRDefault="00C84517" w:rsidP="00C84517">
      <w:pPr>
        <w:autoSpaceDE w:val="0"/>
        <w:autoSpaceDN w:val="0"/>
        <w:adjustRightInd w:val="0"/>
        <w:jc w:val="center"/>
        <w:rPr>
          <w:rFonts w:eastAsia="Calibri"/>
          <w:b/>
          <w:bCs/>
          <w:color w:val="000000"/>
          <w:u w:val="single"/>
          <w:lang w:eastAsia="en-US"/>
        </w:rPr>
      </w:pPr>
    </w:p>
    <w:p w14:paraId="1697D573" w14:textId="77777777" w:rsidR="00C84517" w:rsidRPr="00C84517" w:rsidRDefault="00C84517" w:rsidP="00C84517">
      <w:pPr>
        <w:autoSpaceDE w:val="0"/>
        <w:autoSpaceDN w:val="0"/>
        <w:adjustRightInd w:val="0"/>
        <w:jc w:val="center"/>
        <w:rPr>
          <w:rFonts w:eastAsia="Calibri"/>
          <w:b/>
          <w:bCs/>
          <w:color w:val="000000"/>
          <w:lang w:eastAsia="en-US"/>
        </w:rPr>
      </w:pPr>
    </w:p>
    <w:p w14:paraId="27FB92DF" w14:textId="7E7EEA3A" w:rsidR="00C84517" w:rsidRPr="00C84517" w:rsidRDefault="00C84517" w:rsidP="00093179">
      <w:pPr>
        <w:autoSpaceDE w:val="0"/>
        <w:ind w:firstLine="720"/>
        <w:jc w:val="both"/>
      </w:pPr>
      <w:r w:rsidRPr="00C84517">
        <w:t xml:space="preserve">Pamatojoties uz Pašvaldību likuma </w:t>
      </w:r>
      <w:r w:rsidRPr="00C84517">
        <w:rPr>
          <w:color w:val="000000"/>
        </w:rPr>
        <w:t xml:space="preserve">44. panta pirmo daļu un </w:t>
      </w:r>
      <w:r w:rsidRPr="00C84517">
        <w:rPr>
          <w:iCs/>
          <w:color w:val="000000"/>
        </w:rPr>
        <w:t>Ūdenssaimniecības pakalpojumu</w:t>
      </w:r>
      <w:r w:rsidRPr="00C84517">
        <w:rPr>
          <w:rFonts w:ascii="Arial" w:hAnsi="Arial" w:cs="Arial"/>
          <w:b/>
          <w:iCs/>
          <w:color w:val="414142"/>
          <w:sz w:val="23"/>
        </w:rPr>
        <w:t xml:space="preserve"> </w:t>
      </w:r>
      <w:r w:rsidRPr="00C84517">
        <w:rPr>
          <w:iCs/>
          <w:color w:val="000000"/>
        </w:rPr>
        <w:t>likuma 6. panta sesto daļu</w:t>
      </w:r>
      <w:r w:rsidRPr="00C84517">
        <w:rPr>
          <w:color w:val="000000"/>
        </w:rPr>
        <w:t>,</w:t>
      </w:r>
      <w:r w:rsidRPr="00C84517">
        <w:t xml:space="preserve"> </w:t>
      </w:r>
      <w:r w:rsidRPr="00C84517">
        <w:rPr>
          <w:bCs/>
        </w:rPr>
        <w:t>atklāti balsojot:</w:t>
      </w:r>
      <w:r w:rsidRPr="00C84517">
        <w:t xml:space="preserve"> </w:t>
      </w:r>
      <w:r w:rsidR="00093179" w:rsidRPr="00534F33">
        <w:t xml:space="preserve">PAR - </w:t>
      </w:r>
      <w:r w:rsidR="00093179">
        <w:t>12</w:t>
      </w:r>
      <w:r w:rsidR="00093179" w:rsidRPr="00534F33">
        <w:t xml:space="preserve"> (</w:t>
      </w:r>
      <w:r w:rsidR="00093179">
        <w:t xml:space="preserve">Ģirts Ante, </w:t>
      </w:r>
      <w:r w:rsidR="00093179" w:rsidRPr="00534F33">
        <w:rPr>
          <w:bCs/>
          <w:lang w:eastAsia="et-EE"/>
        </w:rPr>
        <w:t>Māris Feldmanis</w:t>
      </w:r>
      <w:r w:rsidR="00093179">
        <w:rPr>
          <w:bCs/>
          <w:lang w:eastAsia="et-EE"/>
        </w:rPr>
        <w:t xml:space="preserve">, </w:t>
      </w:r>
      <w:r w:rsidR="00093179" w:rsidRPr="00534F33">
        <w:rPr>
          <w:bCs/>
          <w:lang w:eastAsia="et-EE"/>
        </w:rPr>
        <w:t xml:space="preserve">Ivars Gorskis, </w:t>
      </w:r>
      <w:r w:rsidR="00093179">
        <w:rPr>
          <w:bCs/>
          <w:lang w:eastAsia="et-EE"/>
        </w:rPr>
        <w:t xml:space="preserve">Gints Kaminskis, Linda Karloviča, </w:t>
      </w:r>
      <w:r w:rsidR="00093179" w:rsidRPr="00534F33">
        <w:rPr>
          <w:bCs/>
          <w:lang w:eastAsia="et-EE"/>
        </w:rPr>
        <w:t xml:space="preserve">Edgars Laimiņš, </w:t>
      </w:r>
      <w:r w:rsidR="00093179">
        <w:rPr>
          <w:bCs/>
          <w:lang w:eastAsia="et-EE"/>
        </w:rPr>
        <w:t xml:space="preserve">Sintija Liekniņa, </w:t>
      </w:r>
      <w:r w:rsidR="00093179" w:rsidRPr="00534F33">
        <w:rPr>
          <w:bCs/>
          <w:lang w:eastAsia="et-EE"/>
        </w:rPr>
        <w:t xml:space="preserve">Sanita Olševska, </w:t>
      </w:r>
      <w:r w:rsidR="00093179">
        <w:rPr>
          <w:bCs/>
          <w:lang w:eastAsia="et-EE"/>
        </w:rPr>
        <w:t xml:space="preserve">Andris Podvinskis, Viesturs Reinfelds, </w:t>
      </w:r>
      <w:r w:rsidR="00093179" w:rsidRPr="00534F33">
        <w:rPr>
          <w:bCs/>
          <w:lang w:eastAsia="et-EE"/>
        </w:rPr>
        <w:t xml:space="preserve">Dace Reinika, Indra Špela), </w:t>
      </w:r>
      <w:r w:rsidR="00093179" w:rsidRPr="00534F33">
        <w:t xml:space="preserve">PRET – nav, ATTURAS – </w:t>
      </w:r>
      <w:r w:rsidR="00093179">
        <w:t>nav</w:t>
      </w:r>
      <w:r w:rsidR="00093179" w:rsidRPr="00534F33">
        <w:t>,</w:t>
      </w:r>
      <w:r w:rsidR="00093179" w:rsidRPr="00117830">
        <w:t xml:space="preserve"> </w:t>
      </w:r>
      <w:r w:rsidRPr="00C84517">
        <w:t>Dobeles novada dome NOLEMJ:</w:t>
      </w:r>
    </w:p>
    <w:p w14:paraId="793E4269" w14:textId="77777777" w:rsidR="00C84517" w:rsidRPr="00C84517" w:rsidRDefault="00C84517" w:rsidP="00C84517">
      <w:pPr>
        <w:ind w:firstLine="720"/>
        <w:jc w:val="both"/>
      </w:pPr>
    </w:p>
    <w:p w14:paraId="6486A855" w14:textId="0425DA31" w:rsidR="00C84517" w:rsidRPr="00C84517" w:rsidRDefault="00C84517" w:rsidP="00C84517">
      <w:pPr>
        <w:numPr>
          <w:ilvl w:val="3"/>
          <w:numId w:val="101"/>
        </w:numPr>
        <w:tabs>
          <w:tab w:val="left" w:pos="284"/>
        </w:tabs>
        <w:suppressAutoHyphens/>
        <w:autoSpaceDE w:val="0"/>
        <w:ind w:left="284" w:hanging="284"/>
        <w:jc w:val="both"/>
        <w:rPr>
          <w:rFonts w:eastAsia="Calibri"/>
          <w:color w:val="000000"/>
          <w:lang w:val="et-EE" w:eastAsia="en-US"/>
        </w:rPr>
      </w:pPr>
      <w:r w:rsidRPr="00C84517">
        <w:rPr>
          <w:rFonts w:eastAsia="Calibri"/>
          <w:color w:val="000000"/>
          <w:lang w:eastAsia="en-US"/>
        </w:rPr>
        <w:t>Apstiprināt Dobeles novada</w:t>
      </w:r>
      <w:r w:rsidRPr="00C84517">
        <w:rPr>
          <w:rFonts w:eastAsia="Calibri"/>
          <w:color w:val="000000"/>
          <w:spacing w:val="-3"/>
          <w:lang w:eastAsia="en-US"/>
        </w:rPr>
        <w:t xml:space="preserve"> </w:t>
      </w:r>
      <w:r w:rsidRPr="00C84517">
        <w:rPr>
          <w:rFonts w:eastAsia="Calibri"/>
          <w:color w:val="000000"/>
          <w:lang w:eastAsia="en-US"/>
        </w:rPr>
        <w:t>pašvaldības saistošos noteikumus Nr.</w:t>
      </w:r>
      <w:r w:rsidR="00093179">
        <w:rPr>
          <w:rFonts w:eastAsia="Calibri"/>
          <w:color w:val="000000"/>
          <w:lang w:eastAsia="en-US"/>
        </w:rPr>
        <w:t>20</w:t>
      </w:r>
      <w:r w:rsidRPr="00C84517">
        <w:rPr>
          <w:rFonts w:eastAsia="Calibri"/>
          <w:color w:val="000000"/>
          <w:lang w:eastAsia="en-US"/>
        </w:rPr>
        <w:t xml:space="preserve"> </w:t>
      </w:r>
      <w:r w:rsidR="008D12DE">
        <w:rPr>
          <w:rFonts w:eastAsia="Calibri"/>
          <w:color w:val="000000"/>
          <w:lang w:eastAsia="en-US"/>
        </w:rPr>
        <w:t>’’</w:t>
      </w:r>
      <w:r w:rsidRPr="00C84517">
        <w:rPr>
          <w:rFonts w:eastAsia="Calibri"/>
          <w:color w:val="000000"/>
          <w:lang w:eastAsia="en-US"/>
        </w:rPr>
        <w:t>Grozījums Dobeles novada</w:t>
      </w:r>
      <w:r w:rsidRPr="00C84517">
        <w:rPr>
          <w:rFonts w:eastAsia="Calibri"/>
          <w:color w:val="000000"/>
          <w:spacing w:val="-3"/>
          <w:lang w:eastAsia="en-US"/>
        </w:rPr>
        <w:t xml:space="preserve"> </w:t>
      </w:r>
      <w:r w:rsidRPr="00C84517">
        <w:rPr>
          <w:rFonts w:eastAsia="Calibri"/>
          <w:color w:val="000000"/>
          <w:lang w:eastAsia="en-US"/>
        </w:rPr>
        <w:t>pašvaldības 2022. gada 24. novembra saistošajos noteikumos Nr.44 „Dobeles novada pašvaldības līdzfinansējuma piešķiršanas kārtība dzīvojamo māju un dzīvojamo māju jaunbūvju pieslēgšanai centralizētajai ūdensapgādes un kanalizācijas sistēmai ”” (pielikumā).</w:t>
      </w:r>
    </w:p>
    <w:p w14:paraId="1CF4BE31" w14:textId="77777777" w:rsidR="00C84517" w:rsidRPr="00C84517" w:rsidRDefault="00C84517" w:rsidP="00C84517">
      <w:pPr>
        <w:numPr>
          <w:ilvl w:val="0"/>
          <w:numId w:val="101"/>
        </w:numPr>
        <w:tabs>
          <w:tab w:val="left" w:pos="284"/>
        </w:tabs>
        <w:suppressAutoHyphens/>
        <w:autoSpaceDE w:val="0"/>
        <w:ind w:left="284" w:hanging="284"/>
        <w:jc w:val="both"/>
        <w:rPr>
          <w:rFonts w:eastAsia="Calibri"/>
          <w:color w:val="000000"/>
          <w:lang w:val="et-EE" w:eastAsia="en-US"/>
        </w:rPr>
      </w:pPr>
      <w:r w:rsidRPr="00C84517">
        <w:rPr>
          <w:color w:val="000000"/>
          <w:lang w:eastAsia="en-US"/>
        </w:rPr>
        <w:t>Triju darbdienu laikā p</w:t>
      </w:r>
      <w:r w:rsidRPr="00C84517">
        <w:rPr>
          <w:rFonts w:eastAsia="Calibri"/>
          <w:color w:val="000000"/>
          <w:lang w:eastAsia="en-US"/>
        </w:rPr>
        <w:t xml:space="preserve">ēc parakstīšanas  </w:t>
      </w:r>
      <w:r w:rsidRPr="00C84517">
        <w:rPr>
          <w:color w:val="000000"/>
          <w:lang w:eastAsia="en-US"/>
        </w:rPr>
        <w:t xml:space="preserve">saistošos noteikumus un to paskaidrojuma rakstu nosūtīt izsludināšanai oficiālajā izdevumā “Latvijas Vēstnesis”. </w:t>
      </w:r>
      <w:r w:rsidRPr="00C84517">
        <w:rPr>
          <w:rFonts w:eastAsia="Calibri"/>
          <w:color w:val="000000"/>
          <w:lang w:eastAsia="en-US"/>
        </w:rPr>
        <w:t>Saistošie noteikumi stājas spēkā nākamajā dienā pēc to izsludināšanas oficiālajā izdevumā “Latvijas Vēstnesis”.</w:t>
      </w:r>
    </w:p>
    <w:p w14:paraId="74311432" w14:textId="77777777" w:rsidR="00C84517" w:rsidRPr="00C84517" w:rsidRDefault="00C84517" w:rsidP="00C84517">
      <w:pPr>
        <w:numPr>
          <w:ilvl w:val="0"/>
          <w:numId w:val="101"/>
        </w:numPr>
        <w:tabs>
          <w:tab w:val="left" w:pos="284"/>
        </w:tabs>
        <w:suppressAutoHyphens/>
        <w:autoSpaceDE w:val="0"/>
        <w:ind w:left="284" w:hanging="284"/>
        <w:jc w:val="both"/>
        <w:rPr>
          <w:rFonts w:eastAsia="Calibri"/>
          <w:color w:val="000000"/>
          <w:lang w:val="et-EE" w:eastAsia="en-US"/>
        </w:rPr>
      </w:pPr>
      <w:r w:rsidRPr="00C84517">
        <w:rPr>
          <w:rFonts w:eastAsia="Calibri"/>
          <w:color w:val="000000"/>
          <w:lang w:eastAsia="en-US"/>
        </w:rPr>
        <w:t>Saistošos noteikumus pēc to stāšanās spēkā publicēt pašvaldības tīmekļa vietnē www.dobele.lv.</w:t>
      </w:r>
    </w:p>
    <w:p w14:paraId="19E0BD6C" w14:textId="77777777" w:rsidR="00C84517" w:rsidRPr="00C84517" w:rsidRDefault="00C84517" w:rsidP="00C84517">
      <w:pPr>
        <w:numPr>
          <w:ilvl w:val="0"/>
          <w:numId w:val="101"/>
        </w:numPr>
        <w:tabs>
          <w:tab w:val="left" w:pos="284"/>
        </w:tabs>
        <w:suppressAutoHyphens/>
        <w:autoSpaceDE w:val="0"/>
        <w:ind w:left="284" w:hanging="284"/>
        <w:jc w:val="both"/>
        <w:rPr>
          <w:rFonts w:eastAsia="Calibri"/>
          <w:color w:val="000000"/>
          <w:lang w:val="et-EE" w:eastAsia="en-US"/>
        </w:rPr>
      </w:pPr>
      <w:r w:rsidRPr="00C84517">
        <w:rPr>
          <w:rFonts w:eastAsia="Calibri"/>
          <w:color w:val="000000"/>
          <w:lang w:eastAsia="en-US"/>
        </w:rPr>
        <w:t xml:space="preserve">Kontroli par šī lēmuma izpildi veikt Dobeles novada pašvaldības izpilddirektoram. </w:t>
      </w:r>
    </w:p>
    <w:p w14:paraId="5DCFAA6E" w14:textId="77777777" w:rsidR="00C84517" w:rsidRPr="00C84517" w:rsidRDefault="00C84517" w:rsidP="00C84517">
      <w:pPr>
        <w:widowControl w:val="0"/>
        <w:suppressAutoHyphens/>
        <w:autoSpaceDE w:val="0"/>
        <w:rPr>
          <w:color w:val="000000"/>
          <w:sz w:val="22"/>
          <w:szCs w:val="22"/>
          <w:lang w:eastAsia="zh-CN"/>
        </w:rPr>
      </w:pPr>
    </w:p>
    <w:p w14:paraId="02CA21C5" w14:textId="77777777" w:rsidR="00C84517" w:rsidRPr="00C84517" w:rsidRDefault="00C84517" w:rsidP="00C84517">
      <w:pPr>
        <w:widowControl w:val="0"/>
        <w:suppressAutoHyphens/>
        <w:autoSpaceDE w:val="0"/>
        <w:rPr>
          <w:color w:val="000000"/>
          <w:sz w:val="22"/>
          <w:szCs w:val="22"/>
          <w:lang w:eastAsia="zh-CN"/>
        </w:rPr>
      </w:pPr>
    </w:p>
    <w:p w14:paraId="1F7E33F2" w14:textId="77777777" w:rsidR="00C84517" w:rsidRPr="00C84517" w:rsidRDefault="00C84517" w:rsidP="00C84517">
      <w:pPr>
        <w:widowControl w:val="0"/>
        <w:tabs>
          <w:tab w:val="left" w:pos="8034"/>
        </w:tabs>
        <w:suppressAutoHyphens/>
        <w:autoSpaceDE w:val="0"/>
        <w:spacing w:line="252" w:lineRule="exact"/>
        <w:ind w:left="112"/>
        <w:rPr>
          <w:sz w:val="22"/>
          <w:szCs w:val="22"/>
          <w:lang w:val="x-none" w:eastAsia="zh-CN"/>
        </w:rPr>
      </w:pPr>
      <w:r w:rsidRPr="00C84517">
        <w:rPr>
          <w:color w:val="000000"/>
          <w:lang w:eastAsia="zh-CN"/>
        </w:rPr>
        <w:t>Domes</w:t>
      </w:r>
      <w:r w:rsidRPr="00C84517">
        <w:rPr>
          <w:color w:val="000000"/>
          <w:spacing w:val="-3"/>
          <w:lang w:eastAsia="zh-CN"/>
        </w:rPr>
        <w:t xml:space="preserve"> </w:t>
      </w:r>
      <w:r w:rsidRPr="00C84517">
        <w:rPr>
          <w:color w:val="000000"/>
          <w:lang w:eastAsia="zh-CN"/>
        </w:rPr>
        <w:t>priekšsēdētājs</w:t>
      </w:r>
      <w:r w:rsidRPr="00C84517">
        <w:rPr>
          <w:color w:val="000000"/>
          <w:lang w:eastAsia="zh-CN"/>
        </w:rPr>
        <w:tab/>
        <w:t>I.Gorskis</w:t>
      </w:r>
    </w:p>
    <w:bookmarkEnd w:id="13"/>
    <w:p w14:paraId="479B994B" w14:textId="77777777" w:rsidR="00C84517" w:rsidRPr="00C84517" w:rsidRDefault="00C84517" w:rsidP="00C84517">
      <w:pPr>
        <w:widowControl w:val="0"/>
        <w:tabs>
          <w:tab w:val="left" w:pos="8034"/>
        </w:tabs>
        <w:suppressAutoHyphens/>
        <w:autoSpaceDE w:val="0"/>
        <w:spacing w:line="252" w:lineRule="exact"/>
        <w:ind w:left="112"/>
        <w:rPr>
          <w:color w:val="000000"/>
          <w:sz w:val="22"/>
          <w:szCs w:val="22"/>
          <w:lang w:eastAsia="zh-CN"/>
        </w:rPr>
      </w:pPr>
    </w:p>
    <w:p w14:paraId="4766339C" w14:textId="77777777" w:rsidR="00C84517" w:rsidRPr="00C84517" w:rsidRDefault="00C84517" w:rsidP="00C84517">
      <w:pPr>
        <w:jc w:val="both"/>
      </w:pPr>
    </w:p>
    <w:p w14:paraId="36D6C050" w14:textId="77777777" w:rsidR="00C84517" w:rsidRPr="00C84517" w:rsidRDefault="00C84517" w:rsidP="00C84517">
      <w:pPr>
        <w:rPr>
          <w:b/>
          <w:color w:val="000000"/>
        </w:rPr>
      </w:pPr>
    </w:p>
    <w:p w14:paraId="679C9254" w14:textId="77777777" w:rsidR="00C84517" w:rsidRPr="00C84517" w:rsidRDefault="00C84517" w:rsidP="00C84517">
      <w:pPr>
        <w:rPr>
          <w:b/>
          <w:color w:val="000000"/>
        </w:rPr>
      </w:pPr>
    </w:p>
    <w:p w14:paraId="7CA6957A" w14:textId="77777777" w:rsidR="00C84517" w:rsidRPr="00C84517" w:rsidRDefault="00C84517" w:rsidP="00C84517">
      <w:pPr>
        <w:tabs>
          <w:tab w:val="left" w:pos="-24212"/>
        </w:tabs>
        <w:jc w:val="right"/>
        <w:rPr>
          <w:b/>
          <w:color w:val="000000"/>
        </w:rPr>
      </w:pPr>
    </w:p>
    <w:p w14:paraId="1DC157EB" w14:textId="77777777" w:rsidR="00C84517" w:rsidRPr="00C84517" w:rsidRDefault="00C84517" w:rsidP="00C84517">
      <w:pPr>
        <w:tabs>
          <w:tab w:val="left" w:pos="-24212"/>
        </w:tabs>
        <w:jc w:val="right"/>
        <w:rPr>
          <w:b/>
          <w:color w:val="000000"/>
        </w:rPr>
      </w:pPr>
      <w:r w:rsidRPr="00C84517">
        <w:rPr>
          <w:b/>
          <w:color w:val="000000"/>
        </w:rPr>
        <w:br w:type="page"/>
      </w:r>
    </w:p>
    <w:p w14:paraId="3FC95B91" w14:textId="77777777" w:rsidR="00C84517" w:rsidRPr="00C84517" w:rsidRDefault="00C84517" w:rsidP="00C84517">
      <w:pPr>
        <w:tabs>
          <w:tab w:val="left" w:pos="-24212"/>
        </w:tabs>
        <w:jc w:val="center"/>
        <w:rPr>
          <w:color w:val="000000"/>
          <w:sz w:val="20"/>
        </w:rPr>
      </w:pPr>
      <w:bookmarkStart w:id="14" w:name="_Hlk173226242"/>
      <w:r w:rsidRPr="00C84517">
        <w:rPr>
          <w:noProof/>
          <w:color w:val="000000"/>
          <w:sz w:val="20"/>
          <w:szCs w:val="20"/>
        </w:rPr>
        <w:lastRenderedPageBreak/>
        <w:drawing>
          <wp:inline distT="0" distB="0" distL="0" distR="0" wp14:anchorId="7743701B" wp14:editId="7130B1F8">
            <wp:extent cx="666750" cy="752475"/>
            <wp:effectExtent l="0" t="0" r="0" b="9525"/>
            <wp:docPr id="9965215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l="-1500" t="-1350" r="-1500" b="-1350"/>
                    <a:stretch>
                      <a:fillRect/>
                    </a:stretch>
                  </pic:blipFill>
                  <pic:spPr bwMode="auto">
                    <a:xfrm>
                      <a:off x="0" y="0"/>
                      <a:ext cx="666750" cy="752475"/>
                    </a:xfrm>
                    <a:prstGeom prst="rect">
                      <a:avLst/>
                    </a:prstGeom>
                    <a:solidFill>
                      <a:srgbClr val="FFFFFF">
                        <a:alpha val="0"/>
                      </a:srgbClr>
                    </a:solidFill>
                    <a:ln>
                      <a:noFill/>
                    </a:ln>
                  </pic:spPr>
                </pic:pic>
              </a:graphicData>
            </a:graphic>
          </wp:inline>
        </w:drawing>
      </w:r>
    </w:p>
    <w:p w14:paraId="2ACAAB62" w14:textId="77777777" w:rsidR="00C84517" w:rsidRPr="00C84517" w:rsidRDefault="00C84517" w:rsidP="00C84517">
      <w:pPr>
        <w:tabs>
          <w:tab w:val="center" w:pos="4153"/>
          <w:tab w:val="right" w:pos="8306"/>
        </w:tabs>
        <w:jc w:val="center"/>
      </w:pPr>
      <w:r w:rsidRPr="00C84517">
        <w:rPr>
          <w:color w:val="000000"/>
          <w:sz w:val="20"/>
        </w:rPr>
        <w:t>LATVIJAS REPUBLIKA</w:t>
      </w:r>
    </w:p>
    <w:p w14:paraId="3C1DA30C" w14:textId="77777777" w:rsidR="00C84517" w:rsidRPr="00C84517" w:rsidRDefault="00C84517" w:rsidP="00C84517">
      <w:pPr>
        <w:tabs>
          <w:tab w:val="center" w:pos="4153"/>
          <w:tab w:val="right" w:pos="8306"/>
        </w:tabs>
        <w:jc w:val="center"/>
      </w:pPr>
      <w:r w:rsidRPr="00C84517">
        <w:rPr>
          <w:b/>
          <w:color w:val="000000"/>
          <w:sz w:val="32"/>
          <w:szCs w:val="32"/>
        </w:rPr>
        <w:t>DOBELES NOVADA DOME</w:t>
      </w:r>
    </w:p>
    <w:p w14:paraId="5804D208" w14:textId="77777777" w:rsidR="00C84517" w:rsidRPr="00C84517" w:rsidRDefault="00C84517" w:rsidP="00C84517">
      <w:pPr>
        <w:tabs>
          <w:tab w:val="center" w:pos="4153"/>
          <w:tab w:val="right" w:pos="8306"/>
        </w:tabs>
        <w:jc w:val="center"/>
      </w:pPr>
      <w:r w:rsidRPr="00C84517">
        <w:rPr>
          <w:color w:val="000000"/>
          <w:sz w:val="16"/>
          <w:szCs w:val="16"/>
        </w:rPr>
        <w:t>Brīvības iela 17, Dobele, Dobeles novads, LV-3701</w:t>
      </w:r>
    </w:p>
    <w:p w14:paraId="4BFA7278" w14:textId="77777777" w:rsidR="00C84517" w:rsidRPr="00C84517" w:rsidRDefault="00C84517" w:rsidP="00C84517">
      <w:pPr>
        <w:pBdr>
          <w:bottom w:val="double" w:sz="6" w:space="1" w:color="000000"/>
        </w:pBdr>
        <w:tabs>
          <w:tab w:val="center" w:pos="4153"/>
          <w:tab w:val="right" w:pos="8306"/>
        </w:tabs>
        <w:jc w:val="center"/>
        <w:rPr>
          <w:b/>
          <w:bCs/>
          <w:color w:val="000000"/>
          <w:sz w:val="16"/>
          <w:szCs w:val="16"/>
        </w:rPr>
      </w:pPr>
      <w:r w:rsidRPr="00C84517">
        <w:rPr>
          <w:color w:val="000000"/>
          <w:sz w:val="16"/>
          <w:szCs w:val="16"/>
        </w:rPr>
        <w:t xml:space="preserve">Tālr. 63707269, 63700137, 63720940, e-pasts </w:t>
      </w:r>
      <w:hyperlink r:id="rId50" w:history="1">
        <w:r w:rsidRPr="00C84517">
          <w:rPr>
            <w:rFonts w:eastAsia="Calibri"/>
            <w:color w:val="000000"/>
            <w:sz w:val="16"/>
            <w:szCs w:val="16"/>
            <w:u w:val="single"/>
          </w:rPr>
          <w:t>dome@dobele.lv</w:t>
        </w:r>
      </w:hyperlink>
    </w:p>
    <w:p w14:paraId="62063F35" w14:textId="77777777" w:rsidR="00C84517" w:rsidRPr="00C84517" w:rsidRDefault="00C84517" w:rsidP="00C84517">
      <w:pPr>
        <w:autoSpaceDE w:val="0"/>
        <w:autoSpaceDN w:val="0"/>
        <w:adjustRightInd w:val="0"/>
        <w:jc w:val="center"/>
        <w:rPr>
          <w:rFonts w:eastAsia="Calibri"/>
          <w:b/>
          <w:bCs/>
          <w:color w:val="000000"/>
          <w:sz w:val="16"/>
          <w:szCs w:val="16"/>
          <w:lang w:val="et-EE" w:eastAsia="en-US"/>
        </w:rPr>
      </w:pPr>
    </w:p>
    <w:p w14:paraId="24B3B763" w14:textId="77777777" w:rsidR="00C84517" w:rsidRPr="00C84517" w:rsidRDefault="00C84517" w:rsidP="00C84517">
      <w:pPr>
        <w:rPr>
          <w:rFonts w:eastAsia="Calibri"/>
          <w:b/>
          <w:bCs/>
          <w:color w:val="000000"/>
          <w:sz w:val="16"/>
          <w:szCs w:val="16"/>
          <w:lang w:eastAsia="en-US"/>
        </w:rPr>
      </w:pPr>
    </w:p>
    <w:p w14:paraId="1D8F105B" w14:textId="77777777" w:rsidR="00C84517" w:rsidRPr="00C84517" w:rsidRDefault="00C84517" w:rsidP="00C84517">
      <w:pPr>
        <w:rPr>
          <w:rFonts w:eastAsia="Calibri"/>
          <w:b/>
          <w:bCs/>
          <w:color w:val="000000"/>
          <w:sz w:val="16"/>
          <w:szCs w:val="16"/>
          <w:lang w:eastAsia="en-US"/>
        </w:rPr>
      </w:pPr>
    </w:p>
    <w:p w14:paraId="1473402A" w14:textId="77777777" w:rsidR="00C84517" w:rsidRPr="00C84517" w:rsidRDefault="00C84517" w:rsidP="00C84517">
      <w:pPr>
        <w:autoSpaceDE w:val="0"/>
        <w:autoSpaceDN w:val="0"/>
        <w:adjustRightInd w:val="0"/>
        <w:jc w:val="right"/>
        <w:rPr>
          <w:rFonts w:eastAsia="Calibri"/>
          <w:color w:val="000000"/>
          <w:lang w:val="et-EE" w:eastAsia="en-US"/>
        </w:rPr>
      </w:pPr>
      <w:r w:rsidRPr="00C84517">
        <w:rPr>
          <w:rFonts w:eastAsia="Calibri"/>
          <w:color w:val="000000"/>
          <w:lang w:eastAsia="en-US"/>
        </w:rPr>
        <w:t>APSTIPRINĀTI</w:t>
      </w:r>
    </w:p>
    <w:p w14:paraId="24713B37" w14:textId="77777777" w:rsidR="00C84517" w:rsidRPr="00C84517" w:rsidRDefault="00C84517" w:rsidP="00C84517">
      <w:pPr>
        <w:autoSpaceDE w:val="0"/>
        <w:autoSpaceDN w:val="0"/>
        <w:adjustRightInd w:val="0"/>
        <w:jc w:val="right"/>
        <w:rPr>
          <w:rFonts w:eastAsia="Calibri"/>
          <w:color w:val="000000"/>
          <w:lang w:val="et-EE" w:eastAsia="en-US"/>
        </w:rPr>
      </w:pPr>
      <w:r w:rsidRPr="00C84517">
        <w:rPr>
          <w:rFonts w:eastAsia="Calibri"/>
          <w:color w:val="000000"/>
          <w:lang w:eastAsia="en-US"/>
        </w:rPr>
        <w:t>ar Dobeles novada domes</w:t>
      </w:r>
    </w:p>
    <w:p w14:paraId="26F96A0D" w14:textId="596405FB" w:rsidR="00C84517" w:rsidRPr="00C84517" w:rsidRDefault="00C84517" w:rsidP="00C84517">
      <w:pPr>
        <w:autoSpaceDE w:val="0"/>
        <w:autoSpaceDN w:val="0"/>
        <w:adjustRightInd w:val="0"/>
        <w:jc w:val="right"/>
        <w:rPr>
          <w:rFonts w:eastAsia="Calibri"/>
          <w:color w:val="000000"/>
          <w:lang w:val="et-EE" w:eastAsia="en-US"/>
        </w:rPr>
      </w:pPr>
      <w:r w:rsidRPr="00C84517">
        <w:rPr>
          <w:rFonts w:eastAsia="Calibri"/>
          <w:color w:val="000000"/>
          <w:lang w:eastAsia="en-US"/>
        </w:rPr>
        <w:t>2024. gada 25. jūlija lēmumu Nr.</w:t>
      </w:r>
      <w:r w:rsidR="00B740DB">
        <w:rPr>
          <w:rFonts w:eastAsia="Calibri"/>
          <w:color w:val="000000"/>
          <w:lang w:eastAsia="en-US"/>
        </w:rPr>
        <w:t>262</w:t>
      </w:r>
      <w:r w:rsidRPr="00C84517">
        <w:rPr>
          <w:rFonts w:eastAsia="Calibri"/>
          <w:color w:val="000000"/>
          <w:lang w:val="et-EE" w:eastAsia="en-US"/>
        </w:rPr>
        <w:t>/10</w:t>
      </w:r>
    </w:p>
    <w:p w14:paraId="4966299F" w14:textId="77777777" w:rsidR="00C84517" w:rsidRPr="00C84517" w:rsidRDefault="00C84517" w:rsidP="00C84517">
      <w:pPr>
        <w:jc w:val="center"/>
        <w:rPr>
          <w:rFonts w:eastAsia="Calibri"/>
          <w:b/>
          <w:color w:val="000000"/>
          <w:lang w:eastAsia="en-US"/>
        </w:rPr>
      </w:pPr>
    </w:p>
    <w:p w14:paraId="6F579BBD" w14:textId="77777777" w:rsidR="00C84517" w:rsidRPr="00C84517" w:rsidRDefault="00C84517" w:rsidP="00C84517">
      <w:pPr>
        <w:jc w:val="both"/>
        <w:rPr>
          <w:rFonts w:eastAsia="Calibri"/>
          <w:b/>
          <w:color w:val="000000"/>
          <w:lang w:eastAsia="en-US"/>
        </w:rPr>
      </w:pPr>
    </w:p>
    <w:p w14:paraId="0EFE9FD8" w14:textId="4D4215EA" w:rsidR="00C84517" w:rsidRPr="00C84517" w:rsidRDefault="00C84517" w:rsidP="00C84517">
      <w:pPr>
        <w:jc w:val="both"/>
        <w:rPr>
          <w:rFonts w:eastAsia="Calibri"/>
          <w:lang w:eastAsia="en-US"/>
        </w:rPr>
      </w:pPr>
      <w:r w:rsidRPr="00C84517">
        <w:rPr>
          <w:rFonts w:eastAsia="Calibri"/>
          <w:b/>
          <w:color w:val="000000"/>
          <w:lang w:eastAsia="en-US"/>
        </w:rPr>
        <w:t>2024. gada 25. jūlijā</w:t>
      </w:r>
      <w:r w:rsidRPr="00C84517">
        <w:rPr>
          <w:rFonts w:eastAsia="Calibri"/>
          <w:b/>
          <w:color w:val="000000"/>
          <w:lang w:eastAsia="en-US"/>
        </w:rPr>
        <w:tab/>
      </w:r>
      <w:r w:rsidRPr="00C84517">
        <w:rPr>
          <w:rFonts w:eastAsia="Calibri"/>
          <w:b/>
          <w:color w:val="000000"/>
          <w:lang w:eastAsia="en-US"/>
        </w:rPr>
        <w:tab/>
      </w:r>
      <w:r w:rsidRPr="00C84517">
        <w:rPr>
          <w:rFonts w:eastAsia="Calibri"/>
          <w:b/>
          <w:color w:val="000000"/>
          <w:lang w:eastAsia="en-US"/>
        </w:rPr>
        <w:tab/>
      </w:r>
      <w:r w:rsidRPr="00C84517">
        <w:rPr>
          <w:rFonts w:eastAsia="Calibri"/>
          <w:b/>
          <w:color w:val="000000"/>
          <w:lang w:eastAsia="en-US"/>
        </w:rPr>
        <w:tab/>
      </w:r>
      <w:r w:rsidRPr="00C84517">
        <w:rPr>
          <w:rFonts w:eastAsia="Calibri"/>
          <w:b/>
          <w:color w:val="000000"/>
          <w:lang w:eastAsia="en-US"/>
        </w:rPr>
        <w:tab/>
      </w:r>
      <w:r w:rsidRPr="00C84517">
        <w:rPr>
          <w:rFonts w:eastAsia="Calibri"/>
          <w:b/>
          <w:color w:val="000000"/>
          <w:lang w:eastAsia="en-US"/>
        </w:rPr>
        <w:tab/>
        <w:t>Saistošie noteikumi Nr.</w:t>
      </w:r>
      <w:r w:rsidR="00093179">
        <w:rPr>
          <w:rFonts w:eastAsia="Calibri"/>
          <w:b/>
          <w:color w:val="000000"/>
          <w:lang w:eastAsia="en-US"/>
        </w:rPr>
        <w:t>20</w:t>
      </w:r>
    </w:p>
    <w:p w14:paraId="5946D073" w14:textId="77777777" w:rsidR="00C84517" w:rsidRPr="00C84517" w:rsidRDefault="00C84517" w:rsidP="00C84517">
      <w:pPr>
        <w:tabs>
          <w:tab w:val="left" w:pos="6946"/>
        </w:tabs>
        <w:jc w:val="both"/>
        <w:rPr>
          <w:b/>
          <w:color w:val="000000"/>
        </w:rPr>
      </w:pPr>
    </w:p>
    <w:p w14:paraId="0CB7A159" w14:textId="77777777" w:rsidR="00C84517" w:rsidRPr="00C84517" w:rsidRDefault="00C84517" w:rsidP="00C84517">
      <w:pPr>
        <w:tabs>
          <w:tab w:val="left" w:pos="6946"/>
        </w:tabs>
        <w:jc w:val="both"/>
        <w:rPr>
          <w:b/>
          <w:color w:val="000000"/>
        </w:rPr>
      </w:pPr>
    </w:p>
    <w:p w14:paraId="7BB59770" w14:textId="2F744E80" w:rsidR="00C84517" w:rsidRPr="00C84517" w:rsidRDefault="008D12DE" w:rsidP="00C84517">
      <w:pPr>
        <w:tabs>
          <w:tab w:val="left" w:pos="284"/>
        </w:tabs>
        <w:autoSpaceDE w:val="0"/>
        <w:autoSpaceDN w:val="0"/>
        <w:adjustRightInd w:val="0"/>
        <w:jc w:val="center"/>
        <w:rPr>
          <w:rFonts w:eastAsia="Calibri"/>
          <w:color w:val="000000"/>
          <w:lang w:val="et-EE" w:eastAsia="en-US"/>
        </w:rPr>
      </w:pPr>
      <w:r>
        <w:rPr>
          <w:b/>
          <w:bCs/>
          <w:color w:val="000000"/>
          <w:lang w:eastAsia="en-US"/>
        </w:rPr>
        <w:t>’’</w:t>
      </w:r>
      <w:r w:rsidR="00C84517" w:rsidRPr="00C84517">
        <w:rPr>
          <w:b/>
          <w:bCs/>
          <w:color w:val="000000"/>
          <w:lang w:eastAsia="en-US"/>
        </w:rPr>
        <w:t>Grozījums Dobeles novada</w:t>
      </w:r>
      <w:r w:rsidR="00C84517" w:rsidRPr="00C84517">
        <w:rPr>
          <w:b/>
          <w:bCs/>
          <w:color w:val="000000"/>
          <w:spacing w:val="-3"/>
          <w:lang w:eastAsia="en-US"/>
        </w:rPr>
        <w:t xml:space="preserve"> </w:t>
      </w:r>
      <w:r w:rsidR="00C84517" w:rsidRPr="00C84517">
        <w:rPr>
          <w:b/>
          <w:bCs/>
          <w:color w:val="000000"/>
          <w:lang w:eastAsia="en-US"/>
        </w:rPr>
        <w:t xml:space="preserve">pašvaldības 2022. gada 24. novembra saistošajos noteikumos Nr. 44 „Dobeles novada pašvaldības līdzfinansējuma piešķiršanas kārtība dzīvojamo māju un dzīvojamo māju jaunbūvju pieslēgšanai centralizētajai ūdensapgādes un kanalizācijas sistēmai ”” </w:t>
      </w:r>
    </w:p>
    <w:p w14:paraId="007FA82A" w14:textId="77777777" w:rsidR="00C84517" w:rsidRPr="00C84517" w:rsidRDefault="00C84517" w:rsidP="00C84517">
      <w:pPr>
        <w:autoSpaceDE w:val="0"/>
        <w:autoSpaceDN w:val="0"/>
        <w:adjustRightInd w:val="0"/>
        <w:jc w:val="center"/>
        <w:rPr>
          <w:rFonts w:eastAsia="Calibri"/>
          <w:b/>
          <w:bCs/>
          <w:iCs/>
          <w:color w:val="000000"/>
          <w:sz w:val="32"/>
          <w:szCs w:val="32"/>
          <w:lang w:val="et-EE" w:eastAsia="en-US"/>
        </w:rPr>
      </w:pPr>
    </w:p>
    <w:p w14:paraId="3C630C21" w14:textId="77777777" w:rsidR="00C84517" w:rsidRPr="00C84517" w:rsidRDefault="00C84517" w:rsidP="00C84517">
      <w:pPr>
        <w:autoSpaceDE w:val="0"/>
        <w:autoSpaceDN w:val="0"/>
        <w:adjustRightInd w:val="0"/>
        <w:ind w:left="4111"/>
        <w:jc w:val="right"/>
        <w:rPr>
          <w:rFonts w:eastAsia="Calibri"/>
          <w:color w:val="000000"/>
          <w:lang w:val="et-EE" w:eastAsia="en-US"/>
        </w:rPr>
      </w:pPr>
      <w:r w:rsidRPr="00C84517">
        <w:rPr>
          <w:rFonts w:eastAsia="Calibri"/>
          <w:color w:val="000000"/>
          <w:lang w:eastAsia="en-US"/>
        </w:rPr>
        <w:t xml:space="preserve">Izdoti saskaņā ar </w:t>
      </w:r>
      <w:r w:rsidRPr="00C84517">
        <w:rPr>
          <w:rFonts w:eastAsia="Calibri"/>
          <w:iCs/>
          <w:color w:val="000000"/>
          <w:lang w:eastAsia="en-US"/>
        </w:rPr>
        <w:t>Ūdenssaimniecības pakalpojumu</w:t>
      </w:r>
      <w:r w:rsidRPr="00C84517">
        <w:rPr>
          <w:rFonts w:ascii="Arial" w:eastAsia="Calibri" w:hAnsi="Arial" w:cs="Arial"/>
          <w:b/>
          <w:iCs/>
          <w:color w:val="414142"/>
          <w:sz w:val="23"/>
          <w:lang w:eastAsia="en-US"/>
        </w:rPr>
        <w:t xml:space="preserve"> </w:t>
      </w:r>
      <w:r w:rsidRPr="00C84517">
        <w:rPr>
          <w:rFonts w:eastAsia="Calibri"/>
          <w:iCs/>
          <w:color w:val="000000"/>
          <w:lang w:eastAsia="en-US"/>
        </w:rPr>
        <w:t xml:space="preserve">likuma 6. panta sesto daļu </w:t>
      </w:r>
    </w:p>
    <w:p w14:paraId="3ED522A9" w14:textId="77777777" w:rsidR="00C84517" w:rsidRPr="00C84517" w:rsidRDefault="00C84517" w:rsidP="00C84517">
      <w:pPr>
        <w:autoSpaceDE w:val="0"/>
        <w:autoSpaceDN w:val="0"/>
        <w:adjustRightInd w:val="0"/>
        <w:ind w:left="4111"/>
        <w:jc w:val="both"/>
        <w:rPr>
          <w:rFonts w:eastAsia="Calibri"/>
          <w:b/>
          <w:bCs/>
          <w:color w:val="000000"/>
          <w:lang w:eastAsia="en-US"/>
        </w:rPr>
      </w:pPr>
    </w:p>
    <w:p w14:paraId="119F7614" w14:textId="77777777" w:rsidR="00C84517" w:rsidRPr="00C84517" w:rsidRDefault="00C84517" w:rsidP="00C84517">
      <w:pPr>
        <w:autoSpaceDE w:val="0"/>
        <w:autoSpaceDN w:val="0"/>
        <w:adjustRightInd w:val="0"/>
        <w:jc w:val="center"/>
        <w:rPr>
          <w:rFonts w:eastAsia="Calibri"/>
          <w:b/>
          <w:bCs/>
          <w:color w:val="000000"/>
          <w:lang w:eastAsia="en-US"/>
        </w:rPr>
      </w:pPr>
    </w:p>
    <w:p w14:paraId="2D819816" w14:textId="08FDC124" w:rsidR="00C84517" w:rsidRPr="00C84517" w:rsidRDefault="00C84517" w:rsidP="00613160">
      <w:pPr>
        <w:tabs>
          <w:tab w:val="left" w:pos="426"/>
        </w:tabs>
        <w:autoSpaceDE w:val="0"/>
        <w:ind w:firstLine="425"/>
        <w:jc w:val="both"/>
      </w:pPr>
      <w:r w:rsidRPr="00C84517">
        <w:rPr>
          <w:color w:val="000000"/>
        </w:rPr>
        <w:t>Izdarīt Dobeles novada pašvaldības 2022. gada 24. novembra saistošajos noteikumos Nr.44 „Dobeles novada pašvaldības līdzfinansējuma piešķiršanas kārtība dzīvojamo māju un dzīvojamo māju jaunbūvju pieslēgšanai centralizētajai ūdensapgādes un kanalizācijas sistēmai ” (Latvijas Vēstnesis, 2022, Nr. 253) grozījumu un aizstāt 18. punktā skaitli “6” ar skaitli “12”.</w:t>
      </w:r>
    </w:p>
    <w:p w14:paraId="5FB44E05" w14:textId="77777777" w:rsidR="00C84517" w:rsidRPr="00C84517" w:rsidRDefault="00C84517" w:rsidP="00C84517">
      <w:pPr>
        <w:autoSpaceDE w:val="0"/>
        <w:ind w:left="574"/>
        <w:jc w:val="both"/>
        <w:rPr>
          <w:b/>
          <w:color w:val="000000"/>
        </w:rPr>
      </w:pPr>
    </w:p>
    <w:p w14:paraId="23220157" w14:textId="77777777" w:rsidR="00C84517" w:rsidRPr="00C84517" w:rsidRDefault="00C84517" w:rsidP="00C84517">
      <w:pPr>
        <w:autoSpaceDE w:val="0"/>
        <w:ind w:left="574"/>
        <w:jc w:val="both"/>
        <w:rPr>
          <w:b/>
          <w:color w:val="000000"/>
        </w:rPr>
      </w:pPr>
    </w:p>
    <w:p w14:paraId="6A9A332E" w14:textId="77777777" w:rsidR="00C84517" w:rsidRPr="00C84517" w:rsidRDefault="00C84517" w:rsidP="00C84517">
      <w:pPr>
        <w:autoSpaceDE w:val="0"/>
        <w:ind w:left="574"/>
        <w:jc w:val="both"/>
        <w:rPr>
          <w:b/>
          <w:color w:val="000000"/>
        </w:rPr>
      </w:pPr>
    </w:p>
    <w:p w14:paraId="38AA5DFA" w14:textId="77777777" w:rsidR="00C84517" w:rsidRPr="00C84517" w:rsidRDefault="00C84517" w:rsidP="00C84517">
      <w:pPr>
        <w:autoSpaceDE w:val="0"/>
        <w:autoSpaceDN w:val="0"/>
        <w:adjustRightInd w:val="0"/>
        <w:jc w:val="both"/>
        <w:rPr>
          <w:rFonts w:eastAsia="Calibri"/>
          <w:color w:val="000000"/>
          <w:lang w:val="et-EE" w:eastAsia="en-US"/>
        </w:rPr>
      </w:pPr>
      <w:r w:rsidRPr="00C84517">
        <w:rPr>
          <w:rFonts w:eastAsia="Calibri"/>
          <w:color w:val="000000"/>
          <w:lang w:eastAsia="en-US"/>
        </w:rPr>
        <w:t>Domes priekšsēdētājs</w:t>
      </w:r>
      <w:r w:rsidRPr="00C84517">
        <w:rPr>
          <w:rFonts w:eastAsia="Calibri"/>
          <w:color w:val="000000"/>
          <w:lang w:eastAsia="en-US"/>
        </w:rPr>
        <w:tab/>
      </w:r>
      <w:r w:rsidRPr="00C84517">
        <w:rPr>
          <w:rFonts w:eastAsia="Calibri"/>
          <w:color w:val="000000"/>
          <w:lang w:eastAsia="en-US"/>
        </w:rPr>
        <w:tab/>
      </w:r>
      <w:r w:rsidRPr="00C84517">
        <w:rPr>
          <w:rFonts w:eastAsia="Calibri"/>
          <w:color w:val="000000"/>
          <w:lang w:eastAsia="en-US"/>
        </w:rPr>
        <w:tab/>
      </w:r>
      <w:r w:rsidRPr="00C84517">
        <w:rPr>
          <w:rFonts w:eastAsia="Calibri"/>
          <w:color w:val="000000"/>
          <w:lang w:eastAsia="en-US"/>
        </w:rPr>
        <w:tab/>
      </w:r>
      <w:r w:rsidRPr="00C84517">
        <w:rPr>
          <w:rFonts w:eastAsia="Calibri"/>
          <w:color w:val="000000"/>
          <w:lang w:eastAsia="en-US"/>
        </w:rPr>
        <w:tab/>
        <w:t xml:space="preserve">                                             I.Gorskis</w:t>
      </w:r>
    </w:p>
    <w:p w14:paraId="7AE419BB" w14:textId="77777777" w:rsidR="00C84517" w:rsidRPr="00C84517" w:rsidRDefault="00C84517" w:rsidP="00C84517">
      <w:pPr>
        <w:jc w:val="center"/>
        <w:rPr>
          <w:b/>
          <w:color w:val="000000"/>
        </w:rPr>
      </w:pPr>
    </w:p>
    <w:bookmarkEnd w:id="14"/>
    <w:p w14:paraId="1BBC19F1" w14:textId="77777777" w:rsidR="00C84517" w:rsidRPr="00C84517" w:rsidRDefault="00C84517" w:rsidP="00C84517">
      <w:pPr>
        <w:jc w:val="center"/>
        <w:rPr>
          <w:b/>
          <w:color w:val="000000"/>
        </w:rPr>
      </w:pPr>
    </w:p>
    <w:p w14:paraId="1A3BE189" w14:textId="77777777" w:rsidR="00C84517" w:rsidRPr="00C84517" w:rsidRDefault="00C84517" w:rsidP="00C84517">
      <w:pPr>
        <w:jc w:val="center"/>
        <w:rPr>
          <w:b/>
          <w:color w:val="000000"/>
        </w:rPr>
      </w:pPr>
    </w:p>
    <w:p w14:paraId="0647F3FA" w14:textId="77777777" w:rsidR="00C84517" w:rsidRPr="00C84517" w:rsidRDefault="00C84517" w:rsidP="00C84517">
      <w:pPr>
        <w:jc w:val="center"/>
        <w:rPr>
          <w:b/>
          <w:color w:val="000000"/>
        </w:rPr>
      </w:pPr>
    </w:p>
    <w:p w14:paraId="116781EF" w14:textId="77777777" w:rsidR="00C84517" w:rsidRPr="00C84517" w:rsidRDefault="00C84517" w:rsidP="00C84517">
      <w:pPr>
        <w:jc w:val="center"/>
        <w:rPr>
          <w:b/>
          <w:color w:val="000000"/>
        </w:rPr>
      </w:pPr>
    </w:p>
    <w:p w14:paraId="4AF06592" w14:textId="77777777" w:rsidR="00C84517" w:rsidRPr="00C84517" w:rsidRDefault="00C84517" w:rsidP="00C84517">
      <w:pPr>
        <w:jc w:val="center"/>
        <w:rPr>
          <w:b/>
          <w:color w:val="000000"/>
        </w:rPr>
      </w:pPr>
    </w:p>
    <w:p w14:paraId="03757147" w14:textId="77777777" w:rsidR="00C84517" w:rsidRPr="00C84517" w:rsidRDefault="00C84517" w:rsidP="00C84517">
      <w:pPr>
        <w:jc w:val="center"/>
        <w:rPr>
          <w:b/>
          <w:color w:val="000000"/>
        </w:rPr>
      </w:pPr>
    </w:p>
    <w:p w14:paraId="4B875F19" w14:textId="77777777" w:rsidR="00C84517" w:rsidRPr="00C84517" w:rsidRDefault="00C84517" w:rsidP="00C84517">
      <w:pPr>
        <w:jc w:val="center"/>
        <w:rPr>
          <w:b/>
          <w:color w:val="000000"/>
        </w:rPr>
      </w:pPr>
    </w:p>
    <w:p w14:paraId="235825AA" w14:textId="77777777" w:rsidR="00C84517" w:rsidRPr="00C84517" w:rsidRDefault="00C84517" w:rsidP="00C84517">
      <w:pPr>
        <w:jc w:val="center"/>
        <w:rPr>
          <w:b/>
          <w:color w:val="000000"/>
        </w:rPr>
      </w:pPr>
    </w:p>
    <w:p w14:paraId="13757AF6" w14:textId="77777777" w:rsidR="00C84517" w:rsidRDefault="00C84517" w:rsidP="00C84517">
      <w:pPr>
        <w:jc w:val="center"/>
        <w:rPr>
          <w:b/>
          <w:color w:val="000000"/>
        </w:rPr>
      </w:pPr>
    </w:p>
    <w:p w14:paraId="5F072566" w14:textId="77777777" w:rsidR="00F91B83" w:rsidRDefault="00F91B83" w:rsidP="00C84517">
      <w:pPr>
        <w:jc w:val="center"/>
        <w:rPr>
          <w:b/>
          <w:color w:val="000000"/>
        </w:rPr>
      </w:pPr>
    </w:p>
    <w:p w14:paraId="214933E1" w14:textId="77777777" w:rsidR="00F91B83" w:rsidRPr="00C84517" w:rsidRDefault="00F91B83" w:rsidP="00C84517">
      <w:pPr>
        <w:jc w:val="center"/>
        <w:rPr>
          <w:b/>
          <w:color w:val="000000"/>
        </w:rPr>
      </w:pPr>
    </w:p>
    <w:p w14:paraId="1CFAE192" w14:textId="77777777" w:rsidR="00C84517" w:rsidRPr="00C84517" w:rsidRDefault="00C84517" w:rsidP="00C84517">
      <w:pPr>
        <w:jc w:val="center"/>
        <w:rPr>
          <w:b/>
          <w:color w:val="000000"/>
        </w:rPr>
      </w:pPr>
    </w:p>
    <w:p w14:paraId="5FAC6C56" w14:textId="77777777" w:rsidR="00C84517" w:rsidRPr="00C84517" w:rsidRDefault="00C84517" w:rsidP="00C84517">
      <w:pPr>
        <w:jc w:val="center"/>
        <w:rPr>
          <w:b/>
          <w:color w:val="000000"/>
        </w:rPr>
      </w:pPr>
    </w:p>
    <w:p w14:paraId="74C51853" w14:textId="77777777" w:rsidR="00C84517" w:rsidRPr="00C84517" w:rsidRDefault="00C84517" w:rsidP="00C84517">
      <w:pPr>
        <w:jc w:val="center"/>
        <w:rPr>
          <w:b/>
          <w:color w:val="000000"/>
        </w:rPr>
      </w:pPr>
    </w:p>
    <w:p w14:paraId="4843165F" w14:textId="77777777" w:rsidR="00C84517" w:rsidRPr="00C84517" w:rsidRDefault="00C84517" w:rsidP="00C84517">
      <w:pPr>
        <w:jc w:val="center"/>
        <w:rPr>
          <w:b/>
          <w:color w:val="000000"/>
        </w:rPr>
      </w:pPr>
    </w:p>
    <w:p w14:paraId="50BE1BD8" w14:textId="760243E4" w:rsidR="00C84517" w:rsidRPr="00C84517" w:rsidRDefault="00C84517" w:rsidP="00C84517">
      <w:pPr>
        <w:jc w:val="center"/>
      </w:pPr>
      <w:r w:rsidRPr="00C84517">
        <w:rPr>
          <w:b/>
          <w:color w:val="000000"/>
        </w:rPr>
        <w:lastRenderedPageBreak/>
        <w:t>Dobeles novada domes saistošo noteikumu Nr.</w:t>
      </w:r>
      <w:r w:rsidR="00093179">
        <w:rPr>
          <w:b/>
          <w:color w:val="000000"/>
        </w:rPr>
        <w:t>20</w:t>
      </w:r>
    </w:p>
    <w:p w14:paraId="283F0570" w14:textId="0E07D372" w:rsidR="00C84517" w:rsidRPr="00C84517" w:rsidRDefault="008D12DE" w:rsidP="00C84517">
      <w:pPr>
        <w:tabs>
          <w:tab w:val="left" w:pos="284"/>
        </w:tabs>
        <w:autoSpaceDE w:val="0"/>
        <w:autoSpaceDN w:val="0"/>
        <w:adjustRightInd w:val="0"/>
        <w:ind w:left="284" w:hanging="284"/>
        <w:jc w:val="center"/>
        <w:rPr>
          <w:rFonts w:eastAsia="Calibri"/>
          <w:color w:val="000000"/>
          <w:lang w:val="et-EE" w:eastAsia="en-US"/>
        </w:rPr>
      </w:pPr>
      <w:r>
        <w:rPr>
          <w:rFonts w:eastAsia="Calibri"/>
          <w:b/>
          <w:bCs/>
          <w:color w:val="000000"/>
          <w:lang w:eastAsia="en-US"/>
        </w:rPr>
        <w:t>’’</w:t>
      </w:r>
      <w:r w:rsidR="00C84517" w:rsidRPr="00C84517">
        <w:rPr>
          <w:rFonts w:eastAsia="Calibri"/>
          <w:b/>
          <w:bCs/>
          <w:color w:val="000000"/>
          <w:lang w:eastAsia="en-US"/>
        </w:rPr>
        <w:t>Grozījums Dobeles novada</w:t>
      </w:r>
      <w:r w:rsidR="00C84517" w:rsidRPr="00C84517">
        <w:rPr>
          <w:rFonts w:eastAsia="Calibri"/>
          <w:b/>
          <w:bCs/>
          <w:color w:val="000000"/>
          <w:spacing w:val="-3"/>
          <w:lang w:eastAsia="en-US"/>
        </w:rPr>
        <w:t xml:space="preserve"> </w:t>
      </w:r>
      <w:r w:rsidR="00C84517" w:rsidRPr="00C84517">
        <w:rPr>
          <w:rFonts w:eastAsia="Calibri"/>
          <w:b/>
          <w:bCs/>
          <w:color w:val="000000"/>
          <w:lang w:eastAsia="en-US"/>
        </w:rPr>
        <w:t>pašvaldības 2022. gada 24. novembra saistošajos noteikumos Nr.44 „Dobeles novada pašvaldības līdzfinansējuma piešķiršanas kārtība dzīvojamo māju un dzīvojamo māju jaunbūvju pieslēgšanai centralizētajai ūdensapgādes un kanalizācijas sistēmai ””</w:t>
      </w:r>
    </w:p>
    <w:p w14:paraId="14C0569B" w14:textId="77777777" w:rsidR="00C84517" w:rsidRPr="00C84517" w:rsidRDefault="00C84517" w:rsidP="00C84517">
      <w:pPr>
        <w:autoSpaceDE w:val="0"/>
        <w:autoSpaceDN w:val="0"/>
        <w:adjustRightInd w:val="0"/>
        <w:jc w:val="center"/>
        <w:rPr>
          <w:rFonts w:eastAsia="Calibri"/>
          <w:color w:val="000000"/>
          <w:lang w:val="et-EE" w:eastAsia="en-US"/>
        </w:rPr>
      </w:pPr>
      <w:r w:rsidRPr="00C84517">
        <w:rPr>
          <w:rFonts w:eastAsia="Calibri"/>
          <w:b/>
          <w:bCs/>
          <w:color w:val="000000"/>
          <w:lang w:eastAsia="en-US"/>
        </w:rPr>
        <w:t>paskaidrojuma raksts</w:t>
      </w:r>
    </w:p>
    <w:p w14:paraId="31C745A3" w14:textId="77777777" w:rsidR="00C84517" w:rsidRPr="00C84517" w:rsidRDefault="00C84517" w:rsidP="00C84517">
      <w:pPr>
        <w:autoSpaceDE w:val="0"/>
        <w:autoSpaceDN w:val="0"/>
        <w:adjustRightInd w:val="0"/>
        <w:jc w:val="center"/>
        <w:rPr>
          <w:rFonts w:eastAsia="Calibri"/>
          <w:b/>
          <w:bCs/>
          <w:color w:val="000000"/>
          <w:lang w:eastAsia="en-US"/>
        </w:rPr>
      </w:pPr>
    </w:p>
    <w:p w14:paraId="44C74313" w14:textId="77777777" w:rsidR="00C84517" w:rsidRPr="00C84517" w:rsidRDefault="00C84517" w:rsidP="00C84517">
      <w:pPr>
        <w:autoSpaceDE w:val="0"/>
        <w:autoSpaceDN w:val="0"/>
        <w:adjustRightInd w:val="0"/>
        <w:jc w:val="center"/>
        <w:rPr>
          <w:rFonts w:eastAsia="Calibri"/>
          <w:b/>
          <w:bCs/>
          <w:color w:val="000000"/>
          <w:lang w:eastAsia="en-US"/>
        </w:rPr>
      </w:pPr>
    </w:p>
    <w:tbl>
      <w:tblPr>
        <w:tblW w:w="9720" w:type="dxa"/>
        <w:tblInd w:w="108" w:type="dxa"/>
        <w:tblLayout w:type="fixed"/>
        <w:tblLook w:val="04A0" w:firstRow="1" w:lastRow="0" w:firstColumn="1" w:lastColumn="0" w:noHBand="0" w:noVBand="1"/>
      </w:tblPr>
      <w:tblGrid>
        <w:gridCol w:w="2902"/>
        <w:gridCol w:w="6818"/>
      </w:tblGrid>
      <w:tr w:rsidR="00C84517" w:rsidRPr="00C84517" w14:paraId="145544D0" w14:textId="77777777" w:rsidTr="008F1E80">
        <w:tc>
          <w:tcPr>
            <w:tcW w:w="2901" w:type="dxa"/>
            <w:tcBorders>
              <w:top w:val="single" w:sz="4" w:space="0" w:color="000000"/>
              <w:left w:val="single" w:sz="4" w:space="0" w:color="000000"/>
              <w:bottom w:val="single" w:sz="4" w:space="0" w:color="000000"/>
              <w:right w:val="nil"/>
            </w:tcBorders>
            <w:hideMark/>
          </w:tcPr>
          <w:p w14:paraId="2B6506F8" w14:textId="77777777" w:rsidR="00C84517" w:rsidRPr="00C84517" w:rsidRDefault="00C84517" w:rsidP="00C84517">
            <w:pPr>
              <w:tabs>
                <w:tab w:val="left" w:pos="8364"/>
              </w:tabs>
              <w:spacing w:line="256" w:lineRule="auto"/>
              <w:jc w:val="center"/>
              <w:rPr>
                <w:b/>
                <w:bCs/>
                <w:kern w:val="2"/>
                <w:lang w:eastAsia="en-US"/>
                <w14:ligatures w14:val="standardContextual"/>
              </w:rPr>
            </w:pPr>
            <w:r w:rsidRPr="00C84517">
              <w:rPr>
                <w:b/>
                <w:bCs/>
                <w:color w:val="000000"/>
                <w:kern w:val="2"/>
                <w:lang w:eastAsia="en-US"/>
                <w14:ligatures w14:val="standardContextual"/>
              </w:rPr>
              <w:t>Sadaļas nosaukums</w:t>
            </w:r>
          </w:p>
        </w:tc>
        <w:tc>
          <w:tcPr>
            <w:tcW w:w="6817" w:type="dxa"/>
            <w:tcBorders>
              <w:top w:val="single" w:sz="4" w:space="0" w:color="000000"/>
              <w:left w:val="single" w:sz="4" w:space="0" w:color="000000"/>
              <w:bottom w:val="single" w:sz="4" w:space="0" w:color="000000"/>
              <w:right w:val="single" w:sz="4" w:space="0" w:color="000000"/>
            </w:tcBorders>
          </w:tcPr>
          <w:p w14:paraId="5DC9347B" w14:textId="77777777" w:rsidR="00C84517" w:rsidRPr="00C84517" w:rsidRDefault="00C84517" w:rsidP="00C84517">
            <w:pPr>
              <w:tabs>
                <w:tab w:val="left" w:pos="8364"/>
              </w:tabs>
              <w:spacing w:line="256" w:lineRule="auto"/>
              <w:jc w:val="center"/>
              <w:rPr>
                <w:b/>
                <w:bCs/>
                <w:kern w:val="2"/>
                <w:lang w:eastAsia="en-US"/>
                <w14:ligatures w14:val="standardContextual"/>
              </w:rPr>
            </w:pPr>
            <w:r w:rsidRPr="00C84517">
              <w:rPr>
                <w:b/>
                <w:bCs/>
                <w:color w:val="000000"/>
                <w:kern w:val="2"/>
                <w:lang w:eastAsia="en-US"/>
                <w14:ligatures w14:val="standardContextual"/>
              </w:rPr>
              <w:t>Sadaļas paskaidrojums</w:t>
            </w:r>
          </w:p>
          <w:p w14:paraId="0AEF2B1A" w14:textId="77777777" w:rsidR="00C84517" w:rsidRPr="00C84517" w:rsidRDefault="00C84517" w:rsidP="00C84517">
            <w:pPr>
              <w:tabs>
                <w:tab w:val="left" w:pos="8364"/>
              </w:tabs>
              <w:spacing w:line="256" w:lineRule="auto"/>
              <w:jc w:val="center"/>
              <w:rPr>
                <w:b/>
                <w:bCs/>
                <w:color w:val="000000"/>
                <w:kern w:val="2"/>
                <w:lang w:eastAsia="en-US"/>
                <w14:ligatures w14:val="standardContextual"/>
              </w:rPr>
            </w:pPr>
          </w:p>
        </w:tc>
      </w:tr>
      <w:tr w:rsidR="00C84517" w:rsidRPr="00C84517" w14:paraId="352258DC" w14:textId="77777777" w:rsidTr="008F1E80">
        <w:tc>
          <w:tcPr>
            <w:tcW w:w="2901" w:type="dxa"/>
            <w:tcBorders>
              <w:top w:val="single" w:sz="4" w:space="0" w:color="000000"/>
              <w:left w:val="single" w:sz="4" w:space="0" w:color="000000"/>
              <w:bottom w:val="single" w:sz="4" w:space="0" w:color="000000"/>
              <w:right w:val="nil"/>
            </w:tcBorders>
            <w:hideMark/>
          </w:tcPr>
          <w:p w14:paraId="263D942A" w14:textId="77777777" w:rsidR="00C84517" w:rsidRPr="00C84517" w:rsidRDefault="00C84517" w:rsidP="00C84517">
            <w:pPr>
              <w:tabs>
                <w:tab w:val="left" w:pos="8364"/>
              </w:tabs>
              <w:spacing w:line="256" w:lineRule="auto"/>
              <w:rPr>
                <w:b/>
                <w:bCs/>
                <w:kern w:val="2"/>
                <w:lang w:eastAsia="en-US"/>
                <w14:ligatures w14:val="standardContextual"/>
              </w:rPr>
            </w:pPr>
            <w:r w:rsidRPr="00C84517">
              <w:rPr>
                <w:b/>
                <w:bCs/>
                <w:color w:val="000000"/>
                <w:kern w:val="2"/>
                <w:lang w:eastAsia="en-US"/>
                <w14:ligatures w14:val="standardContextual"/>
              </w:rPr>
              <w:t>1.Mērķis un nepieciešamības pamatojums.</w:t>
            </w:r>
          </w:p>
        </w:tc>
        <w:tc>
          <w:tcPr>
            <w:tcW w:w="6817" w:type="dxa"/>
            <w:tcBorders>
              <w:top w:val="single" w:sz="4" w:space="0" w:color="000000"/>
              <w:left w:val="single" w:sz="4" w:space="0" w:color="000000"/>
              <w:bottom w:val="single" w:sz="4" w:space="0" w:color="000000"/>
              <w:right w:val="single" w:sz="4" w:space="0" w:color="000000"/>
            </w:tcBorders>
          </w:tcPr>
          <w:p w14:paraId="2369D65E" w14:textId="5D4777AE" w:rsidR="00C84517" w:rsidRPr="00C84517" w:rsidRDefault="00C84517" w:rsidP="00C84517">
            <w:pPr>
              <w:tabs>
                <w:tab w:val="left" w:pos="8364"/>
              </w:tabs>
              <w:spacing w:line="256" w:lineRule="auto"/>
              <w:jc w:val="both"/>
              <w:rPr>
                <w:kern w:val="2"/>
                <w:lang w:eastAsia="en-US"/>
                <w14:ligatures w14:val="standardContextual"/>
              </w:rPr>
            </w:pPr>
            <w:r w:rsidRPr="00C84517">
              <w:rPr>
                <w:color w:val="000000"/>
                <w:kern w:val="2"/>
                <w:lang w:eastAsia="en-US"/>
                <w14:ligatures w14:val="standardContextual"/>
              </w:rPr>
              <w:t>1.1. Saistošo noteikumu “Grozījums Dobeles novada</w:t>
            </w:r>
            <w:r w:rsidRPr="00C84517">
              <w:rPr>
                <w:color w:val="000000"/>
                <w:spacing w:val="-3"/>
                <w:kern w:val="2"/>
                <w:lang w:eastAsia="en-US"/>
                <w14:ligatures w14:val="standardContextual"/>
              </w:rPr>
              <w:t xml:space="preserve"> </w:t>
            </w:r>
            <w:r w:rsidRPr="00C84517">
              <w:rPr>
                <w:color w:val="000000"/>
                <w:kern w:val="2"/>
                <w:lang w:eastAsia="en-US"/>
                <w14:ligatures w14:val="standardContextual"/>
              </w:rPr>
              <w:t xml:space="preserve">pašvaldības 2022. gada 24. novembra saistošajos noteikumos Nr.44 „Dobeles novada pašvaldības līdzfinansējuma piešķiršanas kārtība dzīvojamo māju un dzīvojamo māju jaunbūvju pieslēgšanai centralizētajai ūdensapgādes un kanalizācijas sistēmai ”” (turpmāk – Noteikumi) mērķis ir pagarināt pieslēguma izbūves termiņu, kurā jāveic pieslēguma izbūve no līdzfinansējuma līguma noslēgšanas dienas, no 6 mēnešiem uz 12 mēnešiem. Grozījumi nepieciešami, jo gandrīz visi iedzīvotāji izvēlas vietējos būvdarbu veicējus, kuri savas noslodzes dēļ nevar nodrošināt darbu izpildi laicīgi. Bieži ir gadījumi, kad jau iestājas nelabvēlīgi laika apstākļi darbu veikšanai, tiek aizmirsts par līdzfinansējuma līguma termiņa pagarināšanu.  </w:t>
            </w:r>
          </w:p>
          <w:p w14:paraId="2E519616" w14:textId="77777777" w:rsidR="00C84517" w:rsidRPr="00C84517" w:rsidRDefault="00C84517" w:rsidP="00C84517">
            <w:pPr>
              <w:tabs>
                <w:tab w:val="left" w:pos="8364"/>
              </w:tabs>
              <w:spacing w:line="256" w:lineRule="auto"/>
              <w:jc w:val="both"/>
              <w:rPr>
                <w:color w:val="000000"/>
                <w:kern w:val="2"/>
                <w:lang w:eastAsia="en-US"/>
                <w14:ligatures w14:val="standardContextual"/>
              </w:rPr>
            </w:pPr>
          </w:p>
          <w:p w14:paraId="0AF79DD7" w14:textId="77777777" w:rsidR="00C84517" w:rsidRPr="00C84517" w:rsidRDefault="00C84517" w:rsidP="00C84517">
            <w:pPr>
              <w:tabs>
                <w:tab w:val="left" w:pos="8364"/>
              </w:tabs>
              <w:spacing w:line="256" w:lineRule="auto"/>
              <w:jc w:val="both"/>
              <w:rPr>
                <w:kern w:val="2"/>
                <w:lang w:eastAsia="en-US"/>
                <w14:ligatures w14:val="standardContextual"/>
              </w:rPr>
            </w:pPr>
            <w:r w:rsidRPr="00C84517">
              <w:rPr>
                <w:color w:val="000000"/>
                <w:kern w:val="2"/>
                <w:lang w:eastAsia="en-US"/>
                <w14:ligatures w14:val="standardContextual"/>
              </w:rPr>
              <w:t xml:space="preserve">1.2. </w:t>
            </w:r>
            <w:r w:rsidRPr="00C84517">
              <w:rPr>
                <w:bCs/>
                <w:color w:val="000000"/>
                <w:kern w:val="2"/>
                <w:shd w:val="clear" w:color="auto" w:fill="FFFFFF"/>
                <w:lang w:eastAsia="en-US"/>
                <w14:ligatures w14:val="standardContextual"/>
              </w:rPr>
              <w:t>Grozījumu saistošajos noteikumos var izdarīt tikai ar citiem saistošajiem noteikumiem.</w:t>
            </w:r>
          </w:p>
          <w:p w14:paraId="586EFE65" w14:textId="77777777" w:rsidR="00C84517" w:rsidRPr="00C84517" w:rsidRDefault="00C84517" w:rsidP="00C84517">
            <w:pPr>
              <w:tabs>
                <w:tab w:val="left" w:pos="8364"/>
              </w:tabs>
              <w:spacing w:line="256" w:lineRule="auto"/>
              <w:jc w:val="both"/>
              <w:rPr>
                <w:bCs/>
                <w:color w:val="000000"/>
                <w:kern w:val="2"/>
                <w:highlight w:val="white"/>
                <w:lang w:eastAsia="en-US"/>
                <w14:ligatures w14:val="standardContextual"/>
              </w:rPr>
            </w:pPr>
          </w:p>
        </w:tc>
      </w:tr>
      <w:tr w:rsidR="00C84517" w:rsidRPr="00C84517" w14:paraId="30C024AF" w14:textId="77777777" w:rsidTr="008F1E80">
        <w:tc>
          <w:tcPr>
            <w:tcW w:w="2901" w:type="dxa"/>
            <w:tcBorders>
              <w:top w:val="single" w:sz="4" w:space="0" w:color="000000"/>
              <w:left w:val="single" w:sz="4" w:space="0" w:color="000000"/>
              <w:bottom w:val="single" w:sz="4" w:space="0" w:color="000000"/>
              <w:right w:val="nil"/>
            </w:tcBorders>
            <w:hideMark/>
          </w:tcPr>
          <w:p w14:paraId="01B7C68B" w14:textId="77777777" w:rsidR="00C84517" w:rsidRPr="00C84517" w:rsidRDefault="00C84517" w:rsidP="00C84517">
            <w:pPr>
              <w:tabs>
                <w:tab w:val="left" w:pos="8364"/>
              </w:tabs>
              <w:spacing w:line="256" w:lineRule="auto"/>
              <w:rPr>
                <w:rFonts w:eastAsia="Calibri"/>
                <w:b/>
                <w:bCs/>
                <w:kern w:val="2"/>
                <w:lang w:eastAsia="en-US"/>
                <w14:ligatures w14:val="standardContextual"/>
              </w:rPr>
            </w:pPr>
            <w:r w:rsidRPr="00C84517">
              <w:rPr>
                <w:b/>
                <w:bCs/>
                <w:color w:val="000000"/>
                <w:kern w:val="2"/>
                <w:lang w:eastAsia="en-US"/>
                <w14:ligatures w14:val="standardContextual"/>
              </w:rPr>
              <w:t>2. Fiskālā ietekme uz pašvaldības budžetu.</w:t>
            </w:r>
          </w:p>
        </w:tc>
        <w:tc>
          <w:tcPr>
            <w:tcW w:w="6817" w:type="dxa"/>
            <w:tcBorders>
              <w:top w:val="single" w:sz="4" w:space="0" w:color="000000"/>
              <w:left w:val="single" w:sz="4" w:space="0" w:color="000000"/>
              <w:bottom w:val="single" w:sz="4" w:space="0" w:color="000000"/>
              <w:right w:val="single" w:sz="4" w:space="0" w:color="000000"/>
            </w:tcBorders>
            <w:hideMark/>
          </w:tcPr>
          <w:p w14:paraId="02487514" w14:textId="77777777" w:rsidR="00C84517" w:rsidRPr="00C84517" w:rsidRDefault="00C84517" w:rsidP="00C84517">
            <w:pPr>
              <w:autoSpaceDE w:val="0"/>
              <w:spacing w:line="256" w:lineRule="auto"/>
              <w:jc w:val="both"/>
              <w:rPr>
                <w:kern w:val="2"/>
                <w:lang w:eastAsia="en-US"/>
                <w14:ligatures w14:val="standardContextual"/>
              </w:rPr>
            </w:pPr>
            <w:r w:rsidRPr="00C84517">
              <w:rPr>
                <w:color w:val="000000"/>
                <w:kern w:val="2"/>
                <w:lang w:eastAsia="zh-CN"/>
                <w14:ligatures w14:val="standardContextual"/>
              </w:rPr>
              <w:t>Nav ietekmes.</w:t>
            </w:r>
          </w:p>
        </w:tc>
      </w:tr>
      <w:tr w:rsidR="00C84517" w:rsidRPr="00C84517" w14:paraId="2C291B08" w14:textId="77777777" w:rsidTr="008F1E80">
        <w:tc>
          <w:tcPr>
            <w:tcW w:w="2901" w:type="dxa"/>
            <w:tcBorders>
              <w:top w:val="single" w:sz="4" w:space="0" w:color="000000"/>
              <w:left w:val="single" w:sz="4" w:space="0" w:color="000000"/>
              <w:bottom w:val="single" w:sz="4" w:space="0" w:color="000000"/>
              <w:right w:val="nil"/>
            </w:tcBorders>
          </w:tcPr>
          <w:p w14:paraId="564C22B0" w14:textId="77777777" w:rsidR="00C84517" w:rsidRPr="00C84517" w:rsidRDefault="00C84517" w:rsidP="00C84517">
            <w:pPr>
              <w:tabs>
                <w:tab w:val="left" w:pos="8364"/>
              </w:tabs>
              <w:spacing w:line="256" w:lineRule="auto"/>
              <w:rPr>
                <w:rFonts w:eastAsia="Calibri"/>
                <w:b/>
                <w:bCs/>
                <w:kern w:val="2"/>
                <w:lang w:eastAsia="en-US"/>
                <w14:ligatures w14:val="standardContextual"/>
              </w:rPr>
            </w:pPr>
            <w:r w:rsidRPr="00C84517">
              <w:rPr>
                <w:b/>
                <w:bCs/>
                <w:color w:val="000000"/>
                <w:kern w:val="2"/>
                <w:lang w:eastAsia="en-US"/>
                <w14:ligatures w14:val="standardContextual"/>
              </w:rPr>
              <w:t>3. Sociālā ietekme, ietekme uz vidi, iedzīvotāju veselību, uzņēmējdarbības vidi pašvaldības teritorijā, kā arī plānotā regulējuma ietekmi uz konkurenci.</w:t>
            </w:r>
          </w:p>
          <w:p w14:paraId="41DB9952" w14:textId="77777777" w:rsidR="00C84517" w:rsidRPr="00C84517" w:rsidRDefault="00C84517" w:rsidP="00C84517">
            <w:pPr>
              <w:tabs>
                <w:tab w:val="left" w:pos="8364"/>
              </w:tabs>
              <w:spacing w:line="256" w:lineRule="auto"/>
              <w:rPr>
                <w:b/>
                <w:bCs/>
                <w:color w:val="000000"/>
                <w:kern w:val="2"/>
                <w:lang w:eastAsia="en-US"/>
                <w14:ligatures w14:val="standardContextual"/>
              </w:rPr>
            </w:pPr>
          </w:p>
        </w:tc>
        <w:tc>
          <w:tcPr>
            <w:tcW w:w="6817" w:type="dxa"/>
            <w:tcBorders>
              <w:top w:val="single" w:sz="4" w:space="0" w:color="000000"/>
              <w:left w:val="single" w:sz="4" w:space="0" w:color="000000"/>
              <w:bottom w:val="single" w:sz="4" w:space="0" w:color="000000"/>
              <w:right w:val="single" w:sz="4" w:space="0" w:color="000000"/>
            </w:tcBorders>
            <w:hideMark/>
          </w:tcPr>
          <w:p w14:paraId="2095C166" w14:textId="77777777" w:rsidR="00C84517" w:rsidRPr="00C84517" w:rsidRDefault="00C84517" w:rsidP="00C84517">
            <w:pPr>
              <w:suppressAutoHyphens/>
              <w:autoSpaceDE w:val="0"/>
              <w:spacing w:line="285" w:lineRule="atLeast"/>
              <w:rPr>
                <w:kern w:val="2"/>
                <w:sz w:val="22"/>
                <w:szCs w:val="22"/>
                <w:lang w:val="x-none" w:eastAsia="zh-CN"/>
                <w14:ligatures w14:val="standardContextual"/>
              </w:rPr>
            </w:pPr>
            <w:r w:rsidRPr="00C84517">
              <w:rPr>
                <w:color w:val="000000"/>
                <w:kern w:val="2"/>
                <w:lang w:eastAsia="zh-CN"/>
                <w14:ligatures w14:val="standardContextual"/>
              </w:rPr>
              <w:t>Nav attiecināms.</w:t>
            </w:r>
          </w:p>
        </w:tc>
      </w:tr>
      <w:tr w:rsidR="00C84517" w:rsidRPr="00C84517" w14:paraId="7895B21D" w14:textId="77777777" w:rsidTr="008F1E80">
        <w:trPr>
          <w:trHeight w:val="1451"/>
        </w:trPr>
        <w:tc>
          <w:tcPr>
            <w:tcW w:w="2901" w:type="dxa"/>
            <w:tcBorders>
              <w:top w:val="single" w:sz="4" w:space="0" w:color="000000"/>
              <w:left w:val="single" w:sz="4" w:space="0" w:color="000000"/>
              <w:bottom w:val="single" w:sz="4" w:space="0" w:color="000000"/>
              <w:right w:val="nil"/>
            </w:tcBorders>
            <w:hideMark/>
          </w:tcPr>
          <w:p w14:paraId="3FFEC57E" w14:textId="77777777" w:rsidR="00C84517" w:rsidRPr="00C84517" w:rsidRDefault="00C84517" w:rsidP="00C84517">
            <w:pPr>
              <w:tabs>
                <w:tab w:val="left" w:pos="8364"/>
              </w:tabs>
              <w:spacing w:line="256" w:lineRule="auto"/>
              <w:rPr>
                <w:rFonts w:eastAsia="Calibri"/>
                <w:b/>
                <w:bCs/>
                <w:kern w:val="2"/>
                <w:lang w:eastAsia="en-US"/>
                <w14:ligatures w14:val="standardContextual"/>
              </w:rPr>
            </w:pPr>
            <w:r w:rsidRPr="00C84517">
              <w:rPr>
                <w:b/>
                <w:bCs/>
                <w:color w:val="000000"/>
                <w:kern w:val="2"/>
                <w:lang w:eastAsia="en-US"/>
                <w14:ligatures w14:val="standardContextual"/>
              </w:rPr>
              <w:t>4. Ietekme uz administratīvajām procedūrām un to izmaksām gan attiecībā uz saimnieciskās darbības veicējiem, gan fiziskajām personām un nevalstiskā sektora organizācijām, gan budžeta finansētām institūcijām.</w:t>
            </w:r>
          </w:p>
        </w:tc>
        <w:tc>
          <w:tcPr>
            <w:tcW w:w="6817" w:type="dxa"/>
            <w:tcBorders>
              <w:top w:val="single" w:sz="4" w:space="0" w:color="000000"/>
              <w:left w:val="single" w:sz="4" w:space="0" w:color="000000"/>
              <w:bottom w:val="single" w:sz="4" w:space="0" w:color="000000"/>
              <w:right w:val="single" w:sz="4" w:space="0" w:color="000000"/>
            </w:tcBorders>
          </w:tcPr>
          <w:p w14:paraId="2BEB4678" w14:textId="77777777" w:rsidR="00C84517" w:rsidRPr="00C84517" w:rsidRDefault="00C84517" w:rsidP="00C84517">
            <w:pPr>
              <w:suppressAutoHyphens/>
              <w:autoSpaceDE w:val="0"/>
              <w:spacing w:line="285" w:lineRule="atLeast"/>
              <w:jc w:val="both"/>
              <w:rPr>
                <w:kern w:val="2"/>
                <w:sz w:val="22"/>
                <w:szCs w:val="22"/>
                <w:lang w:val="x-none" w:eastAsia="zh-CN"/>
                <w14:ligatures w14:val="standardContextual"/>
              </w:rPr>
            </w:pPr>
            <w:r w:rsidRPr="00C84517">
              <w:rPr>
                <w:color w:val="000000"/>
                <w:kern w:val="2"/>
                <w:lang w:eastAsia="zh-CN"/>
                <w14:ligatures w14:val="standardContextual"/>
              </w:rPr>
              <w:t>4.1. Administratīvās procedūras neietekmē.</w:t>
            </w:r>
          </w:p>
          <w:p w14:paraId="7BFB3F4F" w14:textId="77777777" w:rsidR="00C84517" w:rsidRPr="00C84517" w:rsidRDefault="00C84517" w:rsidP="00C84517">
            <w:pPr>
              <w:suppressAutoHyphens/>
              <w:autoSpaceDE w:val="0"/>
              <w:spacing w:line="285" w:lineRule="atLeast"/>
              <w:jc w:val="both"/>
              <w:rPr>
                <w:color w:val="000000"/>
                <w:kern w:val="2"/>
                <w:lang w:eastAsia="zh-CN"/>
                <w14:ligatures w14:val="standardContextual"/>
              </w:rPr>
            </w:pPr>
          </w:p>
          <w:p w14:paraId="70B8B21B" w14:textId="77777777" w:rsidR="00C84517" w:rsidRPr="00C84517" w:rsidRDefault="00C84517" w:rsidP="00C84517">
            <w:pPr>
              <w:suppressAutoHyphens/>
              <w:autoSpaceDE w:val="0"/>
              <w:spacing w:line="285" w:lineRule="atLeast"/>
              <w:jc w:val="both"/>
              <w:rPr>
                <w:kern w:val="2"/>
                <w:sz w:val="22"/>
                <w:szCs w:val="22"/>
                <w:lang w:val="x-none" w:eastAsia="zh-CN"/>
                <w14:ligatures w14:val="standardContextual"/>
              </w:rPr>
            </w:pPr>
            <w:r w:rsidRPr="00C84517">
              <w:rPr>
                <w:color w:val="000000"/>
                <w:kern w:val="2"/>
                <w:lang w:eastAsia="zh-CN"/>
                <w14:ligatures w14:val="standardContextual"/>
              </w:rPr>
              <w:t xml:space="preserve">4.2.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51" w:anchor="_blank" w:history="1">
              <w:r w:rsidRPr="00C84517">
                <w:rPr>
                  <w:color w:val="000000"/>
                  <w:kern w:val="2"/>
                  <w:lang w:eastAsia="zh-CN"/>
                  <w14:ligatures w14:val="standardContextual"/>
                </w:rPr>
                <w:t>Pašvaldību likuma</w:t>
              </w:r>
            </w:hyperlink>
            <w:r w:rsidRPr="00C84517">
              <w:rPr>
                <w:color w:val="000000"/>
                <w:kern w:val="2"/>
                <w:lang w:eastAsia="zh-CN"/>
                <w14:ligatures w14:val="standardContextual"/>
              </w:rPr>
              <w:t xml:space="preserve"> </w:t>
            </w:r>
            <w:hyperlink r:id="rId52" w:anchor="_blank" w:history="1">
              <w:r w:rsidRPr="00C84517">
                <w:rPr>
                  <w:color w:val="000000"/>
                  <w:kern w:val="2"/>
                  <w:lang w:eastAsia="zh-CN"/>
                  <w14:ligatures w14:val="standardContextual"/>
                </w:rPr>
                <w:t>47. panta</w:t>
              </w:r>
            </w:hyperlink>
            <w:r w:rsidRPr="00C84517">
              <w:rPr>
                <w:color w:val="000000"/>
                <w:kern w:val="2"/>
                <w:lang w:eastAsia="zh-CN"/>
                <w14:ligatures w14:val="standardContextual"/>
              </w:rPr>
              <w:t xml:space="preserve"> astotajai daļai.</w:t>
            </w:r>
          </w:p>
        </w:tc>
      </w:tr>
      <w:tr w:rsidR="00C84517" w:rsidRPr="00C84517" w14:paraId="3FD6F9F6" w14:textId="77777777" w:rsidTr="008F1E80">
        <w:tc>
          <w:tcPr>
            <w:tcW w:w="2901" w:type="dxa"/>
            <w:tcBorders>
              <w:top w:val="single" w:sz="4" w:space="0" w:color="000000"/>
              <w:left w:val="single" w:sz="4" w:space="0" w:color="000000"/>
              <w:bottom w:val="single" w:sz="4" w:space="0" w:color="000000"/>
              <w:right w:val="nil"/>
            </w:tcBorders>
            <w:hideMark/>
          </w:tcPr>
          <w:p w14:paraId="21DEE990" w14:textId="77777777" w:rsidR="00C84517" w:rsidRPr="00C84517" w:rsidRDefault="00C84517" w:rsidP="00C84517">
            <w:pPr>
              <w:tabs>
                <w:tab w:val="left" w:pos="8364"/>
              </w:tabs>
              <w:spacing w:line="256" w:lineRule="auto"/>
              <w:rPr>
                <w:rFonts w:eastAsia="Calibri"/>
                <w:b/>
                <w:bCs/>
                <w:kern w:val="2"/>
                <w:lang w:eastAsia="en-US"/>
                <w14:ligatures w14:val="standardContextual"/>
              </w:rPr>
            </w:pPr>
            <w:r w:rsidRPr="00C84517">
              <w:rPr>
                <w:b/>
                <w:bCs/>
                <w:color w:val="000000"/>
                <w:kern w:val="2"/>
                <w:lang w:eastAsia="en-US"/>
                <w14:ligatures w14:val="standardContextual"/>
              </w:rPr>
              <w:t>5. Ietekme uz pašvaldības funkcijām un cilvēkresursiem</w:t>
            </w:r>
          </w:p>
        </w:tc>
        <w:tc>
          <w:tcPr>
            <w:tcW w:w="6817" w:type="dxa"/>
            <w:tcBorders>
              <w:top w:val="single" w:sz="4" w:space="0" w:color="000000"/>
              <w:left w:val="single" w:sz="4" w:space="0" w:color="000000"/>
              <w:bottom w:val="single" w:sz="4" w:space="0" w:color="000000"/>
              <w:right w:val="single" w:sz="4" w:space="0" w:color="000000"/>
            </w:tcBorders>
          </w:tcPr>
          <w:p w14:paraId="7FB309DB" w14:textId="77777777" w:rsidR="00C84517" w:rsidRPr="00C84517" w:rsidRDefault="00C84517" w:rsidP="00C84517">
            <w:pPr>
              <w:spacing w:line="256" w:lineRule="auto"/>
              <w:jc w:val="both"/>
              <w:rPr>
                <w:kern w:val="2"/>
                <w:lang w:eastAsia="en-US"/>
                <w14:ligatures w14:val="standardContextual"/>
              </w:rPr>
            </w:pPr>
            <w:r w:rsidRPr="00C84517">
              <w:rPr>
                <w:color w:val="000000"/>
                <w:kern w:val="2"/>
                <w:lang w:eastAsia="et-EE"/>
                <w14:ligatures w14:val="standardContextual"/>
              </w:rPr>
              <w:t>5.1. Noteikumi ir izstrādāti pašvaldības autonomo funkciju nodrošināšanai.</w:t>
            </w:r>
          </w:p>
          <w:p w14:paraId="128E20E1" w14:textId="77777777" w:rsidR="00C84517" w:rsidRPr="00C84517" w:rsidRDefault="00C84517" w:rsidP="00C84517">
            <w:pPr>
              <w:spacing w:line="256" w:lineRule="auto"/>
              <w:jc w:val="both"/>
              <w:rPr>
                <w:color w:val="000000"/>
                <w:kern w:val="2"/>
                <w:lang w:eastAsia="et-EE"/>
                <w14:ligatures w14:val="standardContextual"/>
              </w:rPr>
            </w:pPr>
          </w:p>
          <w:p w14:paraId="71901733" w14:textId="77777777" w:rsidR="00C84517" w:rsidRPr="00C84517" w:rsidRDefault="00C84517" w:rsidP="00C84517">
            <w:pPr>
              <w:suppressAutoHyphens/>
              <w:autoSpaceDE w:val="0"/>
              <w:spacing w:line="285" w:lineRule="atLeast"/>
              <w:jc w:val="both"/>
              <w:rPr>
                <w:kern w:val="2"/>
                <w:sz w:val="22"/>
                <w:szCs w:val="22"/>
                <w:lang w:val="x-none" w:eastAsia="zh-CN"/>
                <w14:ligatures w14:val="standardContextual"/>
              </w:rPr>
            </w:pPr>
            <w:r w:rsidRPr="00C84517">
              <w:rPr>
                <w:color w:val="000000"/>
                <w:kern w:val="2"/>
                <w:lang w:eastAsia="zh-CN"/>
                <w14:ligatures w14:val="standardContextual"/>
              </w:rPr>
              <w:lastRenderedPageBreak/>
              <w:t xml:space="preserve">5.2. Saistošo  noteikumu izpilde notiks iesaistot esošos cilvēkresursus. Pašvaldībā papildus institūcijas un štata vietas netiks radītas. </w:t>
            </w:r>
          </w:p>
        </w:tc>
      </w:tr>
      <w:tr w:rsidR="00C84517" w:rsidRPr="00C84517" w14:paraId="76E4066B" w14:textId="77777777" w:rsidTr="008F1E80">
        <w:trPr>
          <w:trHeight w:val="70"/>
        </w:trPr>
        <w:tc>
          <w:tcPr>
            <w:tcW w:w="2901" w:type="dxa"/>
            <w:tcBorders>
              <w:top w:val="single" w:sz="4" w:space="0" w:color="000000"/>
              <w:left w:val="single" w:sz="4" w:space="0" w:color="000000"/>
              <w:bottom w:val="single" w:sz="4" w:space="0" w:color="000000"/>
              <w:right w:val="nil"/>
            </w:tcBorders>
            <w:hideMark/>
          </w:tcPr>
          <w:p w14:paraId="354024B7" w14:textId="77777777" w:rsidR="00C84517" w:rsidRPr="00C84517" w:rsidRDefault="00C84517" w:rsidP="00C84517">
            <w:pPr>
              <w:tabs>
                <w:tab w:val="left" w:pos="8364"/>
              </w:tabs>
              <w:spacing w:line="256" w:lineRule="auto"/>
              <w:rPr>
                <w:b/>
                <w:bCs/>
                <w:kern w:val="2"/>
                <w:lang w:eastAsia="en-US"/>
                <w14:ligatures w14:val="standardContextual"/>
              </w:rPr>
            </w:pPr>
            <w:r w:rsidRPr="00C84517">
              <w:rPr>
                <w:b/>
                <w:bCs/>
                <w:color w:val="000000"/>
                <w:kern w:val="2"/>
                <w:lang w:eastAsia="en-US"/>
                <w14:ligatures w14:val="standardContextual"/>
              </w:rPr>
              <w:lastRenderedPageBreak/>
              <w:t>6.Izpildes nodrošināšana</w:t>
            </w:r>
          </w:p>
        </w:tc>
        <w:tc>
          <w:tcPr>
            <w:tcW w:w="6817" w:type="dxa"/>
            <w:tcBorders>
              <w:top w:val="single" w:sz="4" w:space="0" w:color="000000"/>
              <w:left w:val="single" w:sz="4" w:space="0" w:color="000000"/>
              <w:bottom w:val="single" w:sz="4" w:space="0" w:color="000000"/>
              <w:right w:val="single" w:sz="4" w:space="0" w:color="000000"/>
            </w:tcBorders>
            <w:hideMark/>
          </w:tcPr>
          <w:p w14:paraId="78CD4BDB" w14:textId="77777777" w:rsidR="00C84517" w:rsidRPr="00C84517" w:rsidRDefault="00C84517" w:rsidP="00C84517">
            <w:pPr>
              <w:tabs>
                <w:tab w:val="left" w:pos="8364"/>
              </w:tabs>
              <w:suppressAutoHyphens/>
              <w:autoSpaceDE w:val="0"/>
              <w:spacing w:line="285" w:lineRule="atLeast"/>
              <w:jc w:val="both"/>
              <w:rPr>
                <w:kern w:val="2"/>
                <w:sz w:val="22"/>
                <w:szCs w:val="22"/>
                <w:lang w:val="x-none" w:eastAsia="zh-CN"/>
                <w14:ligatures w14:val="standardContextual"/>
              </w:rPr>
            </w:pPr>
            <w:r w:rsidRPr="00C84517">
              <w:rPr>
                <w:color w:val="000000"/>
                <w:kern w:val="2"/>
                <w:lang w:eastAsia="zh-CN"/>
                <w14:ligatures w14:val="standardContextual"/>
              </w:rPr>
              <w:t>Noteikumu projekts neietekmē izpildes nodrošināšanu.</w:t>
            </w:r>
          </w:p>
        </w:tc>
      </w:tr>
      <w:tr w:rsidR="00C84517" w:rsidRPr="00C84517" w14:paraId="7198F530" w14:textId="77777777" w:rsidTr="008F1E80">
        <w:trPr>
          <w:trHeight w:val="70"/>
        </w:trPr>
        <w:tc>
          <w:tcPr>
            <w:tcW w:w="2901" w:type="dxa"/>
            <w:tcBorders>
              <w:top w:val="single" w:sz="4" w:space="0" w:color="000000"/>
              <w:left w:val="single" w:sz="4" w:space="0" w:color="000000"/>
              <w:bottom w:val="single" w:sz="4" w:space="0" w:color="000000"/>
              <w:right w:val="nil"/>
            </w:tcBorders>
            <w:hideMark/>
          </w:tcPr>
          <w:p w14:paraId="24D72C70" w14:textId="77777777" w:rsidR="00C84517" w:rsidRPr="00C84517" w:rsidRDefault="00C84517" w:rsidP="00C84517">
            <w:pPr>
              <w:tabs>
                <w:tab w:val="left" w:pos="8364"/>
              </w:tabs>
              <w:spacing w:line="256" w:lineRule="auto"/>
              <w:rPr>
                <w:b/>
                <w:bCs/>
                <w:kern w:val="2"/>
                <w:lang w:eastAsia="en-US"/>
                <w14:ligatures w14:val="standardContextual"/>
              </w:rPr>
            </w:pPr>
            <w:r w:rsidRPr="00C84517">
              <w:rPr>
                <w:b/>
                <w:bCs/>
                <w:color w:val="000000"/>
                <w:kern w:val="2"/>
                <w:lang w:eastAsia="ar-SA"/>
                <w14:ligatures w14:val="standardContextual"/>
              </w:rPr>
              <w:t>7. Prasību un izmaksu samērīgumu pret ieguvumiem, ko sniedz mērķa sasniegšana.</w:t>
            </w:r>
          </w:p>
        </w:tc>
        <w:tc>
          <w:tcPr>
            <w:tcW w:w="6817" w:type="dxa"/>
            <w:tcBorders>
              <w:top w:val="single" w:sz="4" w:space="0" w:color="000000"/>
              <w:left w:val="single" w:sz="4" w:space="0" w:color="000000"/>
              <w:bottom w:val="single" w:sz="4" w:space="0" w:color="000000"/>
              <w:right w:val="single" w:sz="4" w:space="0" w:color="000000"/>
            </w:tcBorders>
            <w:hideMark/>
          </w:tcPr>
          <w:p w14:paraId="6DD07803" w14:textId="77777777" w:rsidR="00C84517" w:rsidRPr="00C84517" w:rsidRDefault="00C84517" w:rsidP="00C84517">
            <w:pPr>
              <w:tabs>
                <w:tab w:val="left" w:pos="8364"/>
              </w:tabs>
              <w:autoSpaceDE w:val="0"/>
              <w:snapToGrid w:val="0"/>
              <w:spacing w:line="256" w:lineRule="auto"/>
              <w:jc w:val="both"/>
              <w:rPr>
                <w:kern w:val="2"/>
                <w:lang w:eastAsia="en-US"/>
                <w14:ligatures w14:val="standardContextual"/>
              </w:rPr>
            </w:pPr>
            <w:r w:rsidRPr="00C84517">
              <w:rPr>
                <w:color w:val="000000"/>
                <w:kern w:val="2"/>
                <w:lang w:eastAsia="en-US"/>
                <w14:ligatures w14:val="standardContextual"/>
              </w:rPr>
              <w:t>Noteikumi ir piemēroti iecerētā mērķa sasniegšanas nodrošināšanai un paredz tikai to, kas ir vajadzīgs minētā mērķa sasniegšanai. Pašvaldības izraudzītie līdzekļi ir piemēroti leģitīmā mērķa sasniegšanai un tās rīcība ir atbilstoša.</w:t>
            </w:r>
          </w:p>
        </w:tc>
      </w:tr>
      <w:tr w:rsidR="00C84517" w:rsidRPr="00C84517" w14:paraId="19090E39" w14:textId="77777777" w:rsidTr="008F1E80">
        <w:trPr>
          <w:trHeight w:val="70"/>
        </w:trPr>
        <w:tc>
          <w:tcPr>
            <w:tcW w:w="2901" w:type="dxa"/>
            <w:tcBorders>
              <w:top w:val="single" w:sz="4" w:space="0" w:color="000000"/>
              <w:left w:val="single" w:sz="4" w:space="0" w:color="000000"/>
              <w:bottom w:val="single" w:sz="4" w:space="0" w:color="000000"/>
              <w:right w:val="nil"/>
            </w:tcBorders>
          </w:tcPr>
          <w:p w14:paraId="14031412" w14:textId="77777777" w:rsidR="00C84517" w:rsidRPr="00C84517" w:rsidRDefault="00C84517" w:rsidP="00C84517">
            <w:pPr>
              <w:spacing w:line="256" w:lineRule="auto"/>
              <w:rPr>
                <w:rFonts w:eastAsia="Calibri"/>
                <w:b/>
                <w:bCs/>
                <w:kern w:val="2"/>
                <w:lang w:eastAsia="en-US"/>
                <w14:ligatures w14:val="standardContextual"/>
              </w:rPr>
            </w:pPr>
            <w:r w:rsidRPr="00C84517">
              <w:rPr>
                <w:b/>
                <w:bCs/>
                <w:color w:val="000000"/>
                <w:kern w:val="2"/>
                <w:lang w:eastAsia="ar-SA"/>
                <w14:ligatures w14:val="standardContextual"/>
              </w:rPr>
              <w:t>8. Izstrādes gaitā veiktās konsultācijas ar privātpersonām un institūcijām.</w:t>
            </w:r>
          </w:p>
          <w:p w14:paraId="5525C417" w14:textId="77777777" w:rsidR="00C84517" w:rsidRPr="00C84517" w:rsidRDefault="00C84517" w:rsidP="00C84517">
            <w:pPr>
              <w:tabs>
                <w:tab w:val="left" w:pos="8364"/>
              </w:tabs>
              <w:spacing w:line="256" w:lineRule="auto"/>
              <w:rPr>
                <w:b/>
                <w:bCs/>
                <w:color w:val="000000"/>
                <w:kern w:val="2"/>
                <w:lang w:eastAsia="en-US"/>
                <w14:ligatures w14:val="standardContextual"/>
              </w:rPr>
            </w:pPr>
          </w:p>
        </w:tc>
        <w:tc>
          <w:tcPr>
            <w:tcW w:w="6817" w:type="dxa"/>
            <w:tcBorders>
              <w:top w:val="single" w:sz="4" w:space="0" w:color="000000"/>
              <w:left w:val="single" w:sz="4" w:space="0" w:color="000000"/>
              <w:bottom w:val="single" w:sz="4" w:space="0" w:color="000000"/>
              <w:right w:val="single" w:sz="4" w:space="0" w:color="000000"/>
            </w:tcBorders>
          </w:tcPr>
          <w:p w14:paraId="24E0801F" w14:textId="77777777" w:rsidR="00C84517" w:rsidRPr="00C84517" w:rsidRDefault="00C84517" w:rsidP="00C84517">
            <w:pPr>
              <w:tabs>
                <w:tab w:val="left" w:pos="8364"/>
              </w:tabs>
              <w:snapToGrid w:val="0"/>
              <w:spacing w:line="256" w:lineRule="auto"/>
              <w:jc w:val="both"/>
              <w:rPr>
                <w:kern w:val="2"/>
                <w:lang w:eastAsia="en-US"/>
                <w14:ligatures w14:val="standardContextual"/>
              </w:rPr>
            </w:pPr>
            <w:r w:rsidRPr="00C84517">
              <w:rPr>
                <w:color w:val="000000"/>
                <w:kern w:val="2"/>
                <w:lang w:eastAsia="en-US"/>
                <w14:ligatures w14:val="standardContextual"/>
              </w:rPr>
              <w:t>8.1. Noteikumu izstrādes procesā notikušas konsultācijas ar  to izpildes nodrošināšanā iesaistītajām institūcijām.</w:t>
            </w:r>
          </w:p>
          <w:p w14:paraId="539FEFF7" w14:textId="77777777" w:rsidR="00C84517" w:rsidRPr="00C84517" w:rsidRDefault="00C84517" w:rsidP="00C84517">
            <w:pPr>
              <w:tabs>
                <w:tab w:val="left" w:pos="8364"/>
              </w:tabs>
              <w:snapToGrid w:val="0"/>
              <w:spacing w:line="256" w:lineRule="auto"/>
              <w:jc w:val="both"/>
              <w:rPr>
                <w:color w:val="000000"/>
                <w:kern w:val="2"/>
                <w:lang w:eastAsia="en-US"/>
                <w14:ligatures w14:val="standardContextual"/>
              </w:rPr>
            </w:pPr>
          </w:p>
          <w:p w14:paraId="39C5B43E" w14:textId="77777777" w:rsidR="00C84517" w:rsidRPr="00C84517" w:rsidRDefault="00C84517" w:rsidP="00C84517">
            <w:pPr>
              <w:spacing w:line="285" w:lineRule="atLeast"/>
              <w:rPr>
                <w:kern w:val="2"/>
                <w:lang w:eastAsia="en-US"/>
                <w14:ligatures w14:val="standardContextual"/>
              </w:rPr>
            </w:pPr>
            <w:r w:rsidRPr="00C84517">
              <w:rPr>
                <w:color w:val="000000"/>
                <w:kern w:val="2"/>
                <w:lang w:eastAsia="zh-CN"/>
                <w14:ligatures w14:val="standardContextual"/>
              </w:rPr>
              <w:t xml:space="preserve">8.2. Sabiedrības līdzdalības veids – informācijas publicēšana pašvaldības tīmekļvietnē un iesniegto priekšlikumu izvērtēšana. </w:t>
            </w:r>
          </w:p>
          <w:p w14:paraId="70A07C5F" w14:textId="77777777" w:rsidR="00C84517" w:rsidRPr="00C84517" w:rsidRDefault="00C84517" w:rsidP="00C84517">
            <w:pPr>
              <w:spacing w:line="285" w:lineRule="atLeast"/>
              <w:rPr>
                <w:color w:val="000000"/>
                <w:kern w:val="2"/>
                <w:lang w:eastAsia="zh-CN"/>
                <w14:ligatures w14:val="standardContextual"/>
              </w:rPr>
            </w:pPr>
          </w:p>
          <w:p w14:paraId="57D03E26" w14:textId="77777777" w:rsidR="00C84517" w:rsidRPr="00C84517" w:rsidRDefault="00C84517" w:rsidP="00C84517">
            <w:pPr>
              <w:spacing w:line="285" w:lineRule="atLeast"/>
              <w:rPr>
                <w:kern w:val="2"/>
                <w:lang w:eastAsia="en-US"/>
                <w14:ligatures w14:val="standardContextual"/>
              </w:rPr>
            </w:pPr>
            <w:r w:rsidRPr="00C84517">
              <w:rPr>
                <w:color w:val="000000"/>
                <w:kern w:val="2"/>
                <w:lang w:eastAsia="en-US"/>
                <w14:ligatures w14:val="standardContextual"/>
              </w:rPr>
              <w:t xml:space="preserve">8.3. Noteikumu projekts bija publicēts pašvaldības tīmekļvietnē </w:t>
            </w:r>
            <w:hyperlink r:id="rId53" w:history="1">
              <w:r w:rsidRPr="00C84517">
                <w:rPr>
                  <w:color w:val="000000"/>
                  <w:kern w:val="2"/>
                  <w:u w:val="single"/>
                  <w:lang w:eastAsia="en-US"/>
                  <w14:ligatures w14:val="standardContextual"/>
                </w:rPr>
                <w:t>www.dobele.lv</w:t>
              </w:r>
            </w:hyperlink>
            <w:r w:rsidRPr="00C84517">
              <w:rPr>
                <w:color w:val="000000"/>
                <w:kern w:val="2"/>
                <w:lang w:eastAsia="en-US"/>
                <w14:ligatures w14:val="standardContextual"/>
              </w:rPr>
              <w:t xml:space="preserve"> no 2024. gada 10. jūlija līdz 2024. gada 24. jūlijam (ieskaitot).  </w:t>
            </w:r>
          </w:p>
          <w:p w14:paraId="6AED1889" w14:textId="77777777" w:rsidR="00C84517" w:rsidRPr="00C84517" w:rsidRDefault="00C84517" w:rsidP="00C84517">
            <w:pPr>
              <w:spacing w:line="285" w:lineRule="atLeast"/>
              <w:rPr>
                <w:color w:val="000000"/>
                <w:kern w:val="2"/>
                <w:lang w:eastAsia="en-US"/>
                <w14:ligatures w14:val="standardContextual"/>
              </w:rPr>
            </w:pPr>
          </w:p>
          <w:p w14:paraId="24D32CB8" w14:textId="77777777" w:rsidR="00C84517" w:rsidRPr="00C84517" w:rsidRDefault="00C84517" w:rsidP="00C84517">
            <w:pPr>
              <w:spacing w:line="285" w:lineRule="atLeast"/>
              <w:rPr>
                <w:kern w:val="2"/>
                <w:lang w:eastAsia="en-US"/>
                <w14:ligatures w14:val="standardContextual"/>
              </w:rPr>
            </w:pPr>
            <w:r w:rsidRPr="00C84517">
              <w:rPr>
                <w:color w:val="000000"/>
                <w:kern w:val="2"/>
                <w:lang w:eastAsia="en-US"/>
                <w14:ligatures w14:val="standardContextual"/>
              </w:rPr>
              <w:t>8.4. Publicēšanas laikā par noteikumu projektu netika saņemti sabiedrības viedokļi.</w:t>
            </w:r>
          </w:p>
          <w:p w14:paraId="54674684" w14:textId="77777777" w:rsidR="00C84517" w:rsidRPr="00C84517" w:rsidRDefault="00C84517" w:rsidP="00C84517">
            <w:pPr>
              <w:tabs>
                <w:tab w:val="left" w:pos="8364"/>
              </w:tabs>
              <w:autoSpaceDE w:val="0"/>
              <w:snapToGrid w:val="0"/>
              <w:spacing w:line="256" w:lineRule="auto"/>
              <w:jc w:val="both"/>
              <w:rPr>
                <w:color w:val="000000"/>
                <w:kern w:val="2"/>
                <w:lang w:eastAsia="en-US"/>
                <w14:ligatures w14:val="standardContextual"/>
              </w:rPr>
            </w:pPr>
          </w:p>
        </w:tc>
      </w:tr>
    </w:tbl>
    <w:p w14:paraId="0B735323" w14:textId="77777777" w:rsidR="00C84517" w:rsidRPr="00C84517" w:rsidRDefault="00C84517" w:rsidP="00C84517">
      <w:pPr>
        <w:jc w:val="center"/>
      </w:pPr>
    </w:p>
    <w:p w14:paraId="6249228E" w14:textId="77777777" w:rsidR="00C84517" w:rsidRPr="00C84517" w:rsidRDefault="00C84517" w:rsidP="00C84517">
      <w:pPr>
        <w:jc w:val="center"/>
      </w:pPr>
    </w:p>
    <w:p w14:paraId="2ABF8E4F" w14:textId="77777777" w:rsidR="00C84517" w:rsidRPr="00C84517" w:rsidRDefault="00C84517" w:rsidP="00C84517">
      <w:pPr>
        <w:jc w:val="center"/>
      </w:pPr>
    </w:p>
    <w:p w14:paraId="11C335AF" w14:textId="77777777" w:rsidR="00C84517" w:rsidRPr="00C84517" w:rsidRDefault="00C84517" w:rsidP="00C84517">
      <w:pPr>
        <w:jc w:val="center"/>
      </w:pPr>
    </w:p>
    <w:p w14:paraId="08EF2AE8" w14:textId="77777777" w:rsidR="00C84517" w:rsidRPr="00C84517" w:rsidRDefault="00C84517" w:rsidP="00C84517">
      <w:r w:rsidRPr="00C84517">
        <w:rPr>
          <w:color w:val="000000"/>
        </w:rPr>
        <w:t>Domes priekšsēdētājs</w:t>
      </w:r>
      <w:r w:rsidRPr="00C84517">
        <w:rPr>
          <w:color w:val="000000"/>
        </w:rPr>
        <w:tab/>
      </w:r>
      <w:r w:rsidRPr="00C84517">
        <w:rPr>
          <w:color w:val="000000"/>
        </w:rPr>
        <w:tab/>
      </w:r>
      <w:r w:rsidRPr="00C84517">
        <w:rPr>
          <w:color w:val="000000"/>
        </w:rPr>
        <w:tab/>
      </w:r>
      <w:r w:rsidRPr="00C84517">
        <w:rPr>
          <w:color w:val="000000"/>
        </w:rPr>
        <w:tab/>
        <w:t xml:space="preserve">                                              </w:t>
      </w:r>
      <w:r w:rsidRPr="00C84517">
        <w:t>I.Gorskis</w:t>
      </w:r>
      <w:r w:rsidRPr="00C84517">
        <w:br w:type="page"/>
      </w:r>
    </w:p>
    <w:p w14:paraId="73C4EEAC" w14:textId="77777777" w:rsidR="00C84517" w:rsidRPr="00C84517" w:rsidRDefault="00C84517" w:rsidP="00C84517">
      <w:pPr>
        <w:tabs>
          <w:tab w:val="left" w:pos="-24212"/>
        </w:tabs>
        <w:jc w:val="center"/>
        <w:rPr>
          <w:color w:val="000000"/>
          <w:sz w:val="20"/>
          <w:szCs w:val="20"/>
        </w:rPr>
      </w:pPr>
      <w:r w:rsidRPr="00C84517">
        <w:rPr>
          <w:noProof/>
          <w:color w:val="000000"/>
          <w:sz w:val="20"/>
          <w:szCs w:val="20"/>
        </w:rPr>
        <w:lastRenderedPageBreak/>
        <w:drawing>
          <wp:inline distT="0" distB="0" distL="0" distR="0" wp14:anchorId="7428622A" wp14:editId="4C4AD4D3">
            <wp:extent cx="676275" cy="752475"/>
            <wp:effectExtent l="0" t="0" r="9525" b="9525"/>
            <wp:docPr id="21109386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052156" w14:textId="77777777" w:rsidR="00C84517" w:rsidRPr="00C84517" w:rsidRDefault="00C84517" w:rsidP="00C84517">
      <w:pPr>
        <w:tabs>
          <w:tab w:val="center" w:pos="4153"/>
          <w:tab w:val="right" w:pos="8306"/>
        </w:tabs>
        <w:jc w:val="center"/>
        <w:rPr>
          <w:color w:val="000000"/>
          <w:sz w:val="20"/>
        </w:rPr>
      </w:pPr>
      <w:r w:rsidRPr="00C84517">
        <w:rPr>
          <w:color w:val="000000"/>
          <w:sz w:val="20"/>
        </w:rPr>
        <w:t>LATVIJAS REPUBLIKA</w:t>
      </w:r>
    </w:p>
    <w:p w14:paraId="10DCCCF7" w14:textId="77777777" w:rsidR="00C84517" w:rsidRPr="00C84517" w:rsidRDefault="00C84517" w:rsidP="00C84517">
      <w:pPr>
        <w:tabs>
          <w:tab w:val="center" w:pos="4153"/>
          <w:tab w:val="right" w:pos="8306"/>
        </w:tabs>
        <w:jc w:val="center"/>
        <w:rPr>
          <w:b/>
          <w:color w:val="000000"/>
          <w:sz w:val="32"/>
          <w:szCs w:val="32"/>
        </w:rPr>
      </w:pPr>
      <w:r w:rsidRPr="00C84517">
        <w:rPr>
          <w:b/>
          <w:color w:val="000000"/>
          <w:sz w:val="32"/>
          <w:szCs w:val="32"/>
        </w:rPr>
        <w:t>DOBELES NOVADA DOME</w:t>
      </w:r>
    </w:p>
    <w:p w14:paraId="01AFE8B7" w14:textId="77777777" w:rsidR="00C84517" w:rsidRPr="00C84517" w:rsidRDefault="00C84517" w:rsidP="00C84517">
      <w:pPr>
        <w:tabs>
          <w:tab w:val="center" w:pos="4153"/>
          <w:tab w:val="right" w:pos="8306"/>
        </w:tabs>
        <w:jc w:val="center"/>
        <w:rPr>
          <w:color w:val="000000"/>
          <w:sz w:val="16"/>
          <w:szCs w:val="16"/>
        </w:rPr>
      </w:pPr>
      <w:r w:rsidRPr="00C84517">
        <w:rPr>
          <w:color w:val="000000"/>
          <w:sz w:val="16"/>
          <w:szCs w:val="16"/>
        </w:rPr>
        <w:t>Brīvības iela 17, Dobele, Dobeles novads, LV-3701</w:t>
      </w:r>
    </w:p>
    <w:p w14:paraId="547F64CF" w14:textId="77777777" w:rsidR="00C84517" w:rsidRPr="00C84517" w:rsidRDefault="00C84517" w:rsidP="00C84517">
      <w:pPr>
        <w:pBdr>
          <w:bottom w:val="double" w:sz="6" w:space="1" w:color="auto"/>
        </w:pBdr>
        <w:tabs>
          <w:tab w:val="center" w:pos="4153"/>
          <w:tab w:val="right" w:pos="8306"/>
        </w:tabs>
        <w:jc w:val="center"/>
        <w:rPr>
          <w:color w:val="000000"/>
        </w:rPr>
      </w:pPr>
      <w:r w:rsidRPr="00C84517">
        <w:rPr>
          <w:color w:val="000000"/>
          <w:sz w:val="16"/>
          <w:szCs w:val="16"/>
        </w:rPr>
        <w:t xml:space="preserve">Tālr. 63707269, 63700137, 63720940, e-pasts </w:t>
      </w:r>
      <w:hyperlink r:id="rId54" w:history="1">
        <w:r w:rsidRPr="00C84517">
          <w:rPr>
            <w:rFonts w:eastAsia="Calibri"/>
            <w:color w:val="000000"/>
            <w:sz w:val="16"/>
            <w:szCs w:val="16"/>
            <w:u w:val="single"/>
          </w:rPr>
          <w:t>dome@dobele.lv</w:t>
        </w:r>
      </w:hyperlink>
    </w:p>
    <w:p w14:paraId="364B391C" w14:textId="77777777" w:rsidR="00C84517" w:rsidRPr="00C84517" w:rsidRDefault="00C84517" w:rsidP="00C84517">
      <w:pPr>
        <w:jc w:val="center"/>
        <w:rPr>
          <w:rFonts w:eastAsia="Calibri"/>
          <w:b/>
          <w:color w:val="000000"/>
        </w:rPr>
      </w:pPr>
      <w:r w:rsidRPr="00C84517">
        <w:rPr>
          <w:rFonts w:eastAsia="Calibri"/>
          <w:b/>
          <w:color w:val="000000"/>
        </w:rPr>
        <w:t>LĒMUMS</w:t>
      </w:r>
    </w:p>
    <w:p w14:paraId="7EDAC4D4" w14:textId="77777777" w:rsidR="00C84517" w:rsidRPr="00C84517" w:rsidRDefault="00C84517" w:rsidP="00C84517">
      <w:pPr>
        <w:jc w:val="center"/>
        <w:rPr>
          <w:rFonts w:eastAsia="Calibri"/>
          <w:b/>
          <w:color w:val="000000"/>
        </w:rPr>
      </w:pPr>
      <w:r w:rsidRPr="00C84517">
        <w:rPr>
          <w:rFonts w:eastAsia="Calibri"/>
          <w:b/>
          <w:color w:val="000000"/>
        </w:rPr>
        <w:t>Dobelē</w:t>
      </w:r>
    </w:p>
    <w:p w14:paraId="29BDFB2B" w14:textId="77777777" w:rsidR="00C84517" w:rsidRPr="00C84517" w:rsidRDefault="00C84517" w:rsidP="00C84517">
      <w:pPr>
        <w:jc w:val="center"/>
        <w:rPr>
          <w:rFonts w:eastAsia="Calibri"/>
          <w:b/>
          <w:color w:val="000000"/>
        </w:rPr>
      </w:pPr>
    </w:p>
    <w:p w14:paraId="785967BA" w14:textId="0A80ACC4" w:rsidR="00C84517" w:rsidRPr="00C84517" w:rsidRDefault="00C84517" w:rsidP="00C84517">
      <w:pPr>
        <w:tabs>
          <w:tab w:val="center" w:pos="4153"/>
          <w:tab w:val="left" w:pos="8080"/>
          <w:tab w:val="right" w:pos="9498"/>
        </w:tabs>
        <w:ind w:left="113" w:right="-427"/>
        <w:rPr>
          <w:color w:val="000000"/>
        </w:rPr>
      </w:pPr>
      <w:r w:rsidRPr="00C84517">
        <w:rPr>
          <w:b/>
          <w:color w:val="000000"/>
          <w:lang w:eastAsia="x-none"/>
        </w:rPr>
        <w:t xml:space="preserve">2024. gada 25. jūlijā                                                                                               </w:t>
      </w:r>
      <w:r w:rsidRPr="00C84517">
        <w:rPr>
          <w:b/>
          <w:color w:val="000000"/>
        </w:rPr>
        <w:t>Nr.</w:t>
      </w:r>
      <w:r w:rsidR="00C25414">
        <w:rPr>
          <w:b/>
          <w:color w:val="000000"/>
        </w:rPr>
        <w:t>263</w:t>
      </w:r>
      <w:r w:rsidRPr="00C84517">
        <w:rPr>
          <w:b/>
          <w:color w:val="000000"/>
        </w:rPr>
        <w:t>/10</w:t>
      </w:r>
    </w:p>
    <w:p w14:paraId="18ED32E0" w14:textId="77777777" w:rsidR="00C84517" w:rsidRPr="00C84517" w:rsidRDefault="00C84517" w:rsidP="00C84517">
      <w:pPr>
        <w:spacing w:before="240" w:after="240"/>
        <w:jc w:val="center"/>
        <w:rPr>
          <w:b/>
          <w:u w:val="single"/>
        </w:rPr>
      </w:pPr>
      <w:r w:rsidRPr="00C84517">
        <w:rPr>
          <w:b/>
          <w:u w:val="single"/>
        </w:rPr>
        <w:t>Par finansējuma piešķiršanu Dobeles novada Sociālā dienesta Ģimenes atbalsta centra “Lejasstrazdi” ēkas jumta remontam</w:t>
      </w:r>
    </w:p>
    <w:p w14:paraId="5EC568DB" w14:textId="77777777" w:rsidR="00C84517" w:rsidRPr="00C84517" w:rsidRDefault="00C84517" w:rsidP="00C84517">
      <w:pPr>
        <w:ind w:firstLine="720"/>
        <w:jc w:val="both"/>
        <w:rPr>
          <w:color w:val="000000" w:themeColor="text1"/>
        </w:rPr>
      </w:pPr>
      <w:r w:rsidRPr="00C84517">
        <w:rPr>
          <w:color w:val="000000" w:themeColor="text1"/>
        </w:rPr>
        <w:t>Dobeles novada dome, izskatot iesniegto lēmuma projektu “</w:t>
      </w:r>
      <w:r w:rsidRPr="00C84517">
        <w:t>Par finansējuma piešķiršanu Dobeles novada Sociālā dienesta Ģimenes atbalsta centram “Lejasstrazdi</w:t>
      </w:r>
      <w:r w:rsidRPr="00C84517">
        <w:rPr>
          <w:color w:val="000000" w:themeColor="text1"/>
        </w:rPr>
        <w:t>””, konstatēja:</w:t>
      </w:r>
    </w:p>
    <w:p w14:paraId="56547D36" w14:textId="77777777" w:rsidR="00C84517" w:rsidRPr="00C84517" w:rsidRDefault="00C84517" w:rsidP="00C84517">
      <w:pPr>
        <w:ind w:firstLine="720"/>
        <w:jc w:val="both"/>
        <w:rPr>
          <w:color w:val="000000" w:themeColor="text1"/>
        </w:rPr>
      </w:pPr>
      <w:r w:rsidRPr="00C84517">
        <w:rPr>
          <w:color w:val="000000" w:themeColor="text1"/>
        </w:rPr>
        <w:t>Dobeles novada Centrālās pārvaldes Infrastruktūras nodaļa ir konstatējusi, ka Dobeles novada Sociālā dienesta Ģimenes atbalsta centra “Lejasstradzi” ēkai ar kadastra apzīmējumu 46600050126001 “Namiņš”, Lejasstrazdi, Dobeles pagastā, Dobeles novadā (turpmāk – ĢAC “Lejasstrazdi”)  ir bojāts jumts, par ko 2024. gada 4. jūlijā sastādīts apsekošanas akts Nr.2/2024.</w:t>
      </w:r>
    </w:p>
    <w:p w14:paraId="025470CA" w14:textId="77777777" w:rsidR="00C84517" w:rsidRPr="00C84517" w:rsidRDefault="00C84517" w:rsidP="00C84517">
      <w:pPr>
        <w:ind w:firstLine="720"/>
        <w:jc w:val="both"/>
        <w:rPr>
          <w:color w:val="000000" w:themeColor="text1"/>
        </w:rPr>
      </w:pPr>
      <w:r w:rsidRPr="00C84517">
        <w:rPr>
          <w:color w:val="000000" w:themeColor="text1"/>
        </w:rPr>
        <w:t>ĢAC “Lejasstrazdi” pašvaldībā nodrošina Pašvaldību likuma 4. panta pirmās daļas 11.punktā minēto autonomo funkciju, kas nosaka, ka pašvaldība īsteno bērnu un aizgādnībā esošu personu tiesību un interešu aizsardzību, kā arī saskaņā ar Dobeles novada pašvaldības saistošo noteikumu Nr.13 “Par sociālajiem pakalpojumiem Dobeles novadā” tur tiek nodrošināts atelpas brīža pakalpojums un ilgstošas sociālās aprūpes un sociālās rehabilitācijas pakalpojums institūcijā bērniem.</w:t>
      </w:r>
    </w:p>
    <w:p w14:paraId="7C77A5A2" w14:textId="77777777" w:rsidR="00C84517" w:rsidRPr="00C84517" w:rsidRDefault="00C84517" w:rsidP="00C84517">
      <w:pPr>
        <w:ind w:firstLine="720"/>
        <w:jc w:val="both"/>
        <w:rPr>
          <w:color w:val="000000" w:themeColor="text1"/>
        </w:rPr>
      </w:pPr>
      <w:r w:rsidRPr="00C84517">
        <w:rPr>
          <w:color w:val="000000" w:themeColor="text1"/>
        </w:rPr>
        <w:t xml:space="preserve">Lai apzinātu jumta remontam nepieciešamās izmaksas Dobeles novada Centrālās pārvaldes Iepirkumu nodaļa 2024. gada 3. jūnijā izsludināja iepirkumu Publisko iepirkumu likumā noteiktajā kārtībā, kura rezultātā secināms, ka iepriekš minētās ēkas jumta remontam nepieciešamais finansējums ir 49 178 EUR (četrdesmit deviņi tūkstoši viens simts septiņdesmit astoņi </w:t>
      </w:r>
      <w:r w:rsidRPr="00C84517">
        <w:rPr>
          <w:i/>
          <w:iCs/>
          <w:color w:val="000000" w:themeColor="text1"/>
        </w:rPr>
        <w:t>euro</w:t>
      </w:r>
      <w:r w:rsidRPr="00C84517">
        <w:rPr>
          <w:color w:val="000000" w:themeColor="text1"/>
        </w:rPr>
        <w:t>) tai skaitā pievienotās vērtības nodoklis. Minētie remonta darbi netika paredzēti un apstiprināti Dobeles novada pašvaldības domes 2024. gada 2. februāra saistošajos noteikumos Nr.3 “Dobeles novada pašvaldības budžets 2024. gadam”, līdz ar to finansējums būtu piešķirams no līdzekļiem, kas paredzēti neparedzētiem gadījumiem.</w:t>
      </w:r>
    </w:p>
    <w:p w14:paraId="151A3729" w14:textId="77777777" w:rsidR="00C84517" w:rsidRPr="00C84517" w:rsidRDefault="00C84517" w:rsidP="00C84517">
      <w:pPr>
        <w:ind w:firstLine="720"/>
        <w:jc w:val="both"/>
        <w:rPr>
          <w:color w:val="000000" w:themeColor="text1"/>
        </w:rPr>
      </w:pPr>
      <w:r w:rsidRPr="00C84517">
        <w:rPr>
          <w:color w:val="000000" w:themeColor="text1"/>
        </w:rPr>
        <w:t>Dobeles novada pašvaldības domes 2023. gada 28. septembra saistošie noteikumu Nr.24 “Dobeles novada pašvaldības nolikums” 19.9. apakšpunkts nosaka, ka domes priekšsēdētājs nepieciešamības gadījumā ar rīkojumu piešķir finanšu līdzekļus līdz 15000 </w:t>
      </w:r>
      <w:r w:rsidRPr="00C84517">
        <w:rPr>
          <w:i/>
          <w:iCs/>
          <w:color w:val="000000" w:themeColor="text1"/>
        </w:rPr>
        <w:t>euro</w:t>
      </w:r>
      <w:r w:rsidRPr="00C84517">
        <w:rPr>
          <w:color w:val="000000" w:themeColor="text1"/>
        </w:rPr>
        <w:t xml:space="preserve"> neparedzētiem izdevumiem, piešķīrumus iekļaujot kārtējos pašvaldības budžeta grozījumos, kurus apstiprina dome. Savukārt, Dobeles novada pašvaldības domes 2024. gada 2. februāra saistošie noteikumu Nr.3 “Dobeles novada pašvaldības budžets 2024. gadam” 10. punkts nosaka, ka laika posmā starp Dobeles novada pašvaldības budžeta grozījumiem līdzekļus no programmas "Izdevumi neparedzētiem gadījumiem" var piešķirt ar Dobeles novada domes priekšsēdētāja rīkojumu neatliekamu un nozīmīgu pasākumu izdevumiem, kas nav paredzēti pašvaldības pamatbudžeta apropriācijās, visus piešķīrumus iekļaujot kārtējos budžeta grozījumos, kurus apstiprina Dobeles novada dome. </w:t>
      </w:r>
    </w:p>
    <w:p w14:paraId="29C2DB50" w14:textId="77777777" w:rsidR="00C84517" w:rsidRPr="00C84517" w:rsidRDefault="00C84517" w:rsidP="00C84517">
      <w:pPr>
        <w:ind w:firstLine="720"/>
        <w:jc w:val="both"/>
        <w:rPr>
          <w:color w:val="000000" w:themeColor="text1"/>
        </w:rPr>
      </w:pPr>
      <w:r w:rsidRPr="00C84517">
        <w:rPr>
          <w:color w:val="000000" w:themeColor="text1"/>
        </w:rPr>
        <w:t>Ņemot vērā nepieciešamā finansējuma apjomu, lēmuma pieņemšana piekritīga domei.</w:t>
      </w:r>
    </w:p>
    <w:p w14:paraId="3364677A" w14:textId="5DE3033B" w:rsidR="00C84517" w:rsidRPr="00C84517" w:rsidRDefault="00C84517" w:rsidP="00C84517">
      <w:pPr>
        <w:ind w:firstLine="720"/>
        <w:jc w:val="both"/>
      </w:pPr>
      <w:r w:rsidRPr="00C84517">
        <w:rPr>
          <w:lang w:eastAsia="en-GB"/>
        </w:rPr>
        <w:t xml:space="preserve">Pamatojoties uz iepriekš minēto un likuma Pašvaldību likuma 4. panta pirmās daļas 11.punktu, 10. panta pirmās daļas 21. punktu, </w:t>
      </w:r>
      <w:r w:rsidRPr="00C84517">
        <w:rPr>
          <w:color w:val="000000" w:themeColor="text1"/>
        </w:rPr>
        <w:t xml:space="preserve">Dobeles novada pašvaldības domes 2024. gada 2. februāra saistošiem noteikumiem Nr.3 “Dobeles novada pašvaldības budžets 2024. gadam”, </w:t>
      </w:r>
      <w:r w:rsidRPr="00C84517">
        <w:rPr>
          <w:lang w:eastAsia="en-GB"/>
        </w:rPr>
        <w:t xml:space="preserve"> atklāti balsojot: </w:t>
      </w:r>
      <w:r w:rsidR="00410647" w:rsidRPr="00534F33">
        <w:t xml:space="preserve">PAR - </w:t>
      </w:r>
      <w:r w:rsidR="00410647">
        <w:t>12</w:t>
      </w:r>
      <w:r w:rsidR="00410647" w:rsidRPr="00534F33">
        <w:t xml:space="preserve"> (</w:t>
      </w:r>
      <w:r w:rsidR="00410647">
        <w:t xml:space="preserve">Ģirts Ante, </w:t>
      </w:r>
      <w:r w:rsidR="00410647" w:rsidRPr="00534F33">
        <w:rPr>
          <w:bCs/>
          <w:lang w:eastAsia="et-EE"/>
        </w:rPr>
        <w:t>Māris Feldmanis</w:t>
      </w:r>
      <w:r w:rsidR="00410647">
        <w:rPr>
          <w:bCs/>
          <w:lang w:eastAsia="et-EE"/>
        </w:rPr>
        <w:t xml:space="preserve">, </w:t>
      </w:r>
      <w:r w:rsidR="00410647" w:rsidRPr="00534F33">
        <w:rPr>
          <w:bCs/>
          <w:lang w:eastAsia="et-EE"/>
        </w:rPr>
        <w:t xml:space="preserve">Ivars Gorskis, </w:t>
      </w:r>
      <w:r w:rsidR="00410647">
        <w:rPr>
          <w:bCs/>
          <w:lang w:eastAsia="et-EE"/>
        </w:rPr>
        <w:t xml:space="preserve">Gints Kaminskis, Linda </w:t>
      </w:r>
      <w:r w:rsidR="00410647">
        <w:rPr>
          <w:bCs/>
          <w:lang w:eastAsia="et-EE"/>
        </w:rPr>
        <w:lastRenderedPageBreak/>
        <w:t xml:space="preserve">Karloviča, </w:t>
      </w:r>
      <w:r w:rsidR="00410647" w:rsidRPr="00534F33">
        <w:rPr>
          <w:bCs/>
          <w:lang w:eastAsia="et-EE"/>
        </w:rPr>
        <w:t xml:space="preserve">Edgars Laimiņš, </w:t>
      </w:r>
      <w:r w:rsidR="00410647">
        <w:rPr>
          <w:bCs/>
          <w:lang w:eastAsia="et-EE"/>
        </w:rPr>
        <w:t xml:space="preserve">Sintija Liekniņa, </w:t>
      </w:r>
      <w:r w:rsidR="00410647" w:rsidRPr="00534F33">
        <w:rPr>
          <w:bCs/>
          <w:lang w:eastAsia="et-EE"/>
        </w:rPr>
        <w:t xml:space="preserve">Sanita Olševska, </w:t>
      </w:r>
      <w:r w:rsidR="00410647">
        <w:rPr>
          <w:bCs/>
          <w:lang w:eastAsia="et-EE"/>
        </w:rPr>
        <w:t xml:space="preserve">Andris Podvinskis, Viesturs Reinfelds, </w:t>
      </w:r>
      <w:r w:rsidR="00410647" w:rsidRPr="00534F33">
        <w:rPr>
          <w:bCs/>
          <w:lang w:eastAsia="et-EE"/>
        </w:rPr>
        <w:t xml:space="preserve">Dace Reinika, Indra Špela), </w:t>
      </w:r>
      <w:r w:rsidR="00410647" w:rsidRPr="00534F33">
        <w:t xml:space="preserve">PRET – nav, ATTURAS – </w:t>
      </w:r>
      <w:r w:rsidR="00410647">
        <w:t>nav</w:t>
      </w:r>
      <w:r w:rsidR="00410647" w:rsidRPr="00534F33">
        <w:t>,</w:t>
      </w:r>
      <w:r w:rsidR="00410647" w:rsidRPr="00117830">
        <w:t xml:space="preserve"> </w:t>
      </w:r>
      <w:r w:rsidRPr="00C84517">
        <w:rPr>
          <w:lang w:eastAsia="en-GB"/>
        </w:rPr>
        <w:t>Dobeles novada dome NOLEMJ:</w:t>
      </w:r>
    </w:p>
    <w:p w14:paraId="2DE27DE0" w14:textId="77777777" w:rsidR="00C84517" w:rsidRPr="00C84517" w:rsidRDefault="00C84517" w:rsidP="00C84517">
      <w:pPr>
        <w:numPr>
          <w:ilvl w:val="0"/>
          <w:numId w:val="105"/>
        </w:numPr>
        <w:contextualSpacing/>
        <w:jc w:val="both"/>
      </w:pPr>
      <w:r w:rsidRPr="00C84517">
        <w:t>Piešķirt finansējumu 49 178  EUR (</w:t>
      </w:r>
      <w:r w:rsidRPr="00C84517">
        <w:rPr>
          <w:color w:val="000000" w:themeColor="text1"/>
        </w:rPr>
        <w:t xml:space="preserve">četrdesmit deviņi tūkstoši viens simts septiņdesmit astoņi </w:t>
      </w:r>
      <w:r w:rsidRPr="00C84517">
        <w:rPr>
          <w:i/>
          <w:iCs/>
        </w:rPr>
        <w:t>euro</w:t>
      </w:r>
      <w:r w:rsidRPr="00C84517">
        <w:t xml:space="preserve">), tai skaitā pievienotās vērtības nodoklis, apmērā Dobeles novada Sociālā dienesta Ģimenes atbalsta centrs “Lejasstrazdi” ēkas ar kadastra apzīmējumu </w:t>
      </w:r>
      <w:r w:rsidRPr="00C84517">
        <w:rPr>
          <w:color w:val="000000" w:themeColor="text1"/>
        </w:rPr>
        <w:t>46600050126001 jumta seguma nomaiņai</w:t>
      </w:r>
      <w:r w:rsidRPr="00C84517">
        <w:t>.</w:t>
      </w:r>
    </w:p>
    <w:p w14:paraId="6503C9F2" w14:textId="77777777" w:rsidR="00C84517" w:rsidRPr="00C84517" w:rsidRDefault="00C84517" w:rsidP="00C84517">
      <w:pPr>
        <w:numPr>
          <w:ilvl w:val="0"/>
          <w:numId w:val="105"/>
        </w:numPr>
        <w:contextualSpacing/>
        <w:jc w:val="both"/>
      </w:pPr>
      <w:r w:rsidRPr="00C84517">
        <w:t>Līdzekļus lēmuma 1. punkta izpildei paredzēt no 2024. gada budžetā plānotajiem līdzekļiem “Izdevumi neparedzētiem gadījumiem”.</w:t>
      </w:r>
    </w:p>
    <w:p w14:paraId="5D67455E" w14:textId="77777777" w:rsidR="00C84517" w:rsidRPr="00C84517" w:rsidRDefault="00C84517" w:rsidP="00C84517">
      <w:pPr>
        <w:ind w:left="863"/>
        <w:contextualSpacing/>
        <w:jc w:val="both"/>
      </w:pPr>
    </w:p>
    <w:p w14:paraId="5DDD1C09" w14:textId="77777777" w:rsidR="00C84517" w:rsidRPr="00C84517" w:rsidRDefault="00C84517" w:rsidP="00C84517">
      <w:r w:rsidRPr="00C84517">
        <w:t>Domes priekšsēdētājs</w:t>
      </w:r>
      <w:r w:rsidRPr="00C84517">
        <w:tab/>
      </w:r>
      <w:r w:rsidRPr="00C84517">
        <w:tab/>
      </w:r>
      <w:r w:rsidRPr="00C84517">
        <w:tab/>
      </w:r>
      <w:r w:rsidRPr="00C84517">
        <w:tab/>
      </w:r>
      <w:r w:rsidRPr="00C84517">
        <w:tab/>
      </w:r>
      <w:r w:rsidRPr="00C84517">
        <w:tab/>
      </w:r>
      <w:r w:rsidRPr="00C84517">
        <w:tab/>
      </w:r>
      <w:r w:rsidRPr="00C84517">
        <w:tab/>
      </w:r>
      <w:r w:rsidRPr="00C84517">
        <w:tab/>
        <w:t>I.Gorskis</w:t>
      </w:r>
    </w:p>
    <w:p w14:paraId="06896CE6" w14:textId="77777777" w:rsidR="00C84517" w:rsidRPr="00C84517" w:rsidRDefault="00C84517" w:rsidP="00C84517"/>
    <w:p w14:paraId="61236F0C" w14:textId="77777777" w:rsidR="00C84517" w:rsidRPr="00C84517" w:rsidRDefault="00C84517" w:rsidP="00C84517"/>
    <w:p w14:paraId="1CFA2E67" w14:textId="10580E17" w:rsidR="00C84517" w:rsidRPr="00C84517" w:rsidRDefault="00C84517" w:rsidP="00C84517">
      <w:pPr>
        <w:jc w:val="both"/>
      </w:pPr>
      <w:r w:rsidRPr="00C84517">
        <w:br w:type="page"/>
      </w:r>
    </w:p>
    <w:p w14:paraId="6A305FD5" w14:textId="77777777" w:rsidR="00C84517" w:rsidRPr="00C84517" w:rsidRDefault="00C84517" w:rsidP="00C84517">
      <w:pPr>
        <w:tabs>
          <w:tab w:val="left" w:pos="-24212"/>
        </w:tabs>
        <w:jc w:val="center"/>
        <w:rPr>
          <w:color w:val="000000" w:themeColor="text1"/>
          <w:sz w:val="20"/>
          <w:szCs w:val="20"/>
        </w:rPr>
      </w:pPr>
      <w:bookmarkStart w:id="15" w:name="_Hlk115857966"/>
      <w:bookmarkStart w:id="16" w:name="_Hlk118989323"/>
      <w:bookmarkStart w:id="17" w:name="_Hlk122002293"/>
      <w:bookmarkStart w:id="18" w:name="_Hlk171071957"/>
      <w:r w:rsidRPr="00C84517">
        <w:rPr>
          <w:noProof/>
          <w:color w:val="000000" w:themeColor="text1"/>
          <w:sz w:val="20"/>
          <w:szCs w:val="20"/>
        </w:rPr>
        <w:lastRenderedPageBreak/>
        <w:drawing>
          <wp:inline distT="0" distB="0" distL="0" distR="0" wp14:anchorId="6DD38E52" wp14:editId="6807E0AA">
            <wp:extent cx="676275" cy="752475"/>
            <wp:effectExtent l="0" t="0" r="9525" b="9525"/>
            <wp:docPr id="12925262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D95CD2" w14:textId="77777777" w:rsidR="00C84517" w:rsidRPr="00C84517" w:rsidRDefault="00C84517" w:rsidP="00C84517">
      <w:pPr>
        <w:tabs>
          <w:tab w:val="center" w:pos="4153"/>
          <w:tab w:val="right" w:pos="8306"/>
        </w:tabs>
        <w:jc w:val="center"/>
        <w:rPr>
          <w:color w:val="000000" w:themeColor="text1"/>
          <w:sz w:val="20"/>
        </w:rPr>
      </w:pPr>
      <w:r w:rsidRPr="00C84517">
        <w:rPr>
          <w:color w:val="000000" w:themeColor="text1"/>
          <w:sz w:val="20"/>
        </w:rPr>
        <w:t>LATVIJAS REPUBLIKA</w:t>
      </w:r>
    </w:p>
    <w:p w14:paraId="19CADA74" w14:textId="77777777" w:rsidR="00C84517" w:rsidRPr="00C84517" w:rsidRDefault="00C84517" w:rsidP="00C84517">
      <w:pPr>
        <w:tabs>
          <w:tab w:val="center" w:pos="4153"/>
          <w:tab w:val="right" w:pos="8306"/>
        </w:tabs>
        <w:jc w:val="center"/>
        <w:rPr>
          <w:b/>
          <w:color w:val="000000" w:themeColor="text1"/>
          <w:sz w:val="32"/>
          <w:szCs w:val="32"/>
        </w:rPr>
      </w:pPr>
      <w:r w:rsidRPr="00C84517">
        <w:rPr>
          <w:b/>
          <w:color w:val="000000" w:themeColor="text1"/>
          <w:sz w:val="32"/>
          <w:szCs w:val="32"/>
        </w:rPr>
        <w:t>DOBELES NOVADA DOME</w:t>
      </w:r>
    </w:p>
    <w:p w14:paraId="162B58C7" w14:textId="77777777" w:rsidR="00C84517" w:rsidRPr="00C84517" w:rsidRDefault="00C84517" w:rsidP="00C84517">
      <w:pPr>
        <w:tabs>
          <w:tab w:val="center" w:pos="4153"/>
          <w:tab w:val="right" w:pos="8306"/>
        </w:tabs>
        <w:jc w:val="center"/>
        <w:rPr>
          <w:color w:val="000000" w:themeColor="text1"/>
          <w:sz w:val="16"/>
          <w:szCs w:val="16"/>
        </w:rPr>
      </w:pPr>
      <w:r w:rsidRPr="00C84517">
        <w:rPr>
          <w:color w:val="000000" w:themeColor="text1"/>
          <w:sz w:val="16"/>
          <w:szCs w:val="16"/>
        </w:rPr>
        <w:t>Brīvības iela 17, Dobele, Dobeles novads, LV-3701</w:t>
      </w:r>
    </w:p>
    <w:p w14:paraId="17F98C75" w14:textId="77777777" w:rsidR="00C84517" w:rsidRPr="00C84517" w:rsidRDefault="00C84517" w:rsidP="00C84517">
      <w:pPr>
        <w:pBdr>
          <w:bottom w:val="double" w:sz="6" w:space="1" w:color="auto"/>
        </w:pBdr>
        <w:tabs>
          <w:tab w:val="center" w:pos="4153"/>
          <w:tab w:val="right" w:pos="8306"/>
        </w:tabs>
        <w:jc w:val="center"/>
        <w:rPr>
          <w:color w:val="000000" w:themeColor="text1"/>
        </w:rPr>
      </w:pPr>
      <w:r w:rsidRPr="00C84517">
        <w:rPr>
          <w:color w:val="000000" w:themeColor="text1"/>
          <w:sz w:val="16"/>
          <w:szCs w:val="16"/>
        </w:rPr>
        <w:t xml:space="preserve">Tālr. 63707269, 63700137, 63720940, e-pasts </w:t>
      </w:r>
      <w:hyperlink r:id="rId55" w:history="1">
        <w:r w:rsidRPr="00C84517">
          <w:rPr>
            <w:rFonts w:eastAsia="Calibri"/>
            <w:color w:val="000000" w:themeColor="text1"/>
            <w:sz w:val="16"/>
            <w:szCs w:val="16"/>
            <w:u w:val="single"/>
          </w:rPr>
          <w:t>dome@dobele.lv</w:t>
        </w:r>
      </w:hyperlink>
    </w:p>
    <w:p w14:paraId="5B8E26E4" w14:textId="77777777" w:rsidR="00C84517" w:rsidRPr="00C84517" w:rsidRDefault="00C84517" w:rsidP="00C84517">
      <w:pPr>
        <w:jc w:val="center"/>
        <w:rPr>
          <w:b/>
          <w:color w:val="000000" w:themeColor="text1"/>
        </w:rPr>
      </w:pPr>
    </w:p>
    <w:p w14:paraId="7776D01E" w14:textId="77777777" w:rsidR="00C84517" w:rsidRPr="00C84517" w:rsidRDefault="00C84517" w:rsidP="00C84517">
      <w:pPr>
        <w:jc w:val="center"/>
        <w:rPr>
          <w:rFonts w:eastAsia="Calibri"/>
          <w:b/>
          <w:color w:val="000000" w:themeColor="text1"/>
          <w:lang w:eastAsia="en-US"/>
        </w:rPr>
      </w:pPr>
      <w:r w:rsidRPr="00C84517">
        <w:rPr>
          <w:rFonts w:eastAsia="Calibri"/>
          <w:b/>
          <w:color w:val="000000" w:themeColor="text1"/>
          <w:lang w:eastAsia="en-US"/>
        </w:rPr>
        <w:t>LĒMUMS</w:t>
      </w:r>
    </w:p>
    <w:p w14:paraId="241B0031" w14:textId="77777777" w:rsidR="00C84517" w:rsidRPr="00C84517" w:rsidRDefault="00C84517" w:rsidP="00C84517">
      <w:pPr>
        <w:jc w:val="center"/>
        <w:rPr>
          <w:rFonts w:eastAsia="Calibri"/>
          <w:b/>
          <w:color w:val="000000" w:themeColor="text1"/>
          <w:lang w:eastAsia="en-US"/>
        </w:rPr>
      </w:pPr>
      <w:r w:rsidRPr="00C84517">
        <w:rPr>
          <w:rFonts w:eastAsia="Calibri"/>
          <w:b/>
          <w:color w:val="000000" w:themeColor="text1"/>
          <w:lang w:eastAsia="en-US"/>
        </w:rPr>
        <w:t>Dobelē</w:t>
      </w:r>
    </w:p>
    <w:p w14:paraId="3AE323DB" w14:textId="77777777" w:rsidR="00C84517" w:rsidRPr="00C84517" w:rsidRDefault="00C84517" w:rsidP="00C84517">
      <w:pPr>
        <w:jc w:val="center"/>
        <w:rPr>
          <w:rFonts w:eastAsia="Calibri"/>
          <w:b/>
          <w:color w:val="000000" w:themeColor="text1"/>
          <w:lang w:eastAsia="en-US"/>
        </w:rPr>
      </w:pPr>
    </w:p>
    <w:p w14:paraId="36E34A0C" w14:textId="3DF09913" w:rsidR="00C84517" w:rsidRPr="00C84517" w:rsidRDefault="00C84517" w:rsidP="00C84517">
      <w:pPr>
        <w:tabs>
          <w:tab w:val="center" w:pos="4153"/>
          <w:tab w:val="left" w:pos="8080"/>
          <w:tab w:val="right" w:pos="9498"/>
        </w:tabs>
        <w:ind w:left="113" w:right="-427"/>
        <w:rPr>
          <w:color w:val="000000" w:themeColor="text1"/>
        </w:rPr>
      </w:pPr>
      <w:r w:rsidRPr="00C84517">
        <w:rPr>
          <w:b/>
          <w:color w:val="000000" w:themeColor="text1"/>
          <w:lang w:eastAsia="x-none"/>
        </w:rPr>
        <w:t xml:space="preserve">2024. gada 25. jūlijā                                                                                           </w:t>
      </w:r>
      <w:r w:rsidRPr="00C84517">
        <w:rPr>
          <w:b/>
          <w:color w:val="000000" w:themeColor="text1"/>
        </w:rPr>
        <w:t>Nr.</w:t>
      </w:r>
      <w:r w:rsidR="00F91B83">
        <w:rPr>
          <w:b/>
          <w:color w:val="000000" w:themeColor="text1"/>
        </w:rPr>
        <w:t>264</w:t>
      </w:r>
      <w:r w:rsidRPr="00C84517">
        <w:rPr>
          <w:b/>
          <w:color w:val="000000" w:themeColor="text1"/>
        </w:rPr>
        <w:t>/10</w:t>
      </w:r>
    </w:p>
    <w:p w14:paraId="489C7EC2" w14:textId="77777777" w:rsidR="00C84517" w:rsidRPr="00C84517" w:rsidRDefault="00C84517" w:rsidP="00C84517">
      <w:pPr>
        <w:jc w:val="center"/>
        <w:rPr>
          <w:rFonts w:eastAsia="Calibri"/>
          <w:color w:val="000000" w:themeColor="text1"/>
          <w:lang w:eastAsia="en-US"/>
        </w:rPr>
      </w:pPr>
      <w:r w:rsidRPr="00C84517">
        <w:rPr>
          <w:rFonts w:eastAsia="Calibri"/>
          <w:color w:val="000000" w:themeColor="text1"/>
          <w:lang w:eastAsia="en-US"/>
        </w:rPr>
        <w:t xml:space="preserve">                                                                                                                              </w:t>
      </w:r>
      <w:bookmarkEnd w:id="15"/>
      <w:bookmarkEnd w:id="16"/>
      <w:bookmarkEnd w:id="17"/>
    </w:p>
    <w:p w14:paraId="36B7AE7F" w14:textId="77777777" w:rsidR="00C84517" w:rsidRPr="00C84517" w:rsidRDefault="00C84517" w:rsidP="00C84517">
      <w:pPr>
        <w:jc w:val="center"/>
        <w:rPr>
          <w:rFonts w:eastAsia="Calibri"/>
          <w:b/>
          <w:u w:val="single"/>
          <w:lang w:eastAsia="en-US"/>
        </w:rPr>
      </w:pPr>
      <w:r w:rsidRPr="00C84517">
        <w:rPr>
          <w:rFonts w:eastAsia="Calibri"/>
          <w:b/>
          <w:u w:val="single"/>
          <w:lang w:eastAsia="en-US"/>
        </w:rPr>
        <w:t xml:space="preserve">Par kooperatīvā dzīvokļa un kopīpašuma domājamās daļas </w:t>
      </w:r>
    </w:p>
    <w:p w14:paraId="3FAE05B2" w14:textId="77777777" w:rsidR="00C84517" w:rsidRPr="00C84517" w:rsidRDefault="00C84517" w:rsidP="00C84517">
      <w:pPr>
        <w:jc w:val="center"/>
        <w:rPr>
          <w:b/>
          <w:u w:val="single"/>
        </w:rPr>
      </w:pPr>
      <w:r w:rsidRPr="00C84517">
        <w:rPr>
          <w:b/>
          <w:u w:val="single"/>
        </w:rPr>
        <w:t>no būves un zemes privatizāciju</w:t>
      </w:r>
    </w:p>
    <w:p w14:paraId="121D430D" w14:textId="77777777" w:rsidR="00C84517" w:rsidRPr="00C84517" w:rsidRDefault="00C84517" w:rsidP="00C84517">
      <w:pPr>
        <w:ind w:firstLine="567"/>
        <w:jc w:val="both"/>
      </w:pPr>
    </w:p>
    <w:p w14:paraId="07A204D8" w14:textId="1A57F49E" w:rsidR="00C84517" w:rsidRPr="00C84517" w:rsidRDefault="00C84517" w:rsidP="00C84517">
      <w:pPr>
        <w:ind w:firstLine="567"/>
        <w:jc w:val="both"/>
      </w:pPr>
      <w:r w:rsidRPr="00C84517">
        <w:t xml:space="preserve">Dobeles novada pašvaldībā (turpmāk – pašvaldība) saņemts </w:t>
      </w:r>
      <w:r w:rsidR="006B37A7">
        <w:t>[..]</w:t>
      </w:r>
      <w:r w:rsidRPr="00C84517">
        <w:t xml:space="preserve"> (turpmāk – iesniedzēja) iesniegums, saskaņā ar kuru lūgts pieņemt lēmumu par zemes Liepu ielā 3B, Dobelē, Dobeles novadā domājamo daļu nodošanu dzīvokļa īpašumā un iesniegums, saskaņā ar kuru lūgts pieņemt lēmumu, ka  dzīvokļa un  zemes domājamās daļas privatizācija Liepu ielā 3B-6, Dobelē, Dobeles novadā atbilst likumam “Par kooperatīvo dzīvokļu privatizāciju”. </w:t>
      </w:r>
    </w:p>
    <w:p w14:paraId="6DA09201" w14:textId="77777777" w:rsidR="00C84517" w:rsidRPr="00C84517" w:rsidRDefault="00C84517" w:rsidP="00C84517">
      <w:pPr>
        <w:ind w:firstLine="567"/>
        <w:jc w:val="both"/>
      </w:pPr>
      <w:r w:rsidRPr="00C84517">
        <w:t>Izskatot iesniegtos iesniegumus, Dobeles novada dome konstatēja:</w:t>
      </w:r>
    </w:p>
    <w:p w14:paraId="440E31C4" w14:textId="77777777" w:rsidR="00C84517" w:rsidRPr="00C84517" w:rsidRDefault="00C84517" w:rsidP="00C84517">
      <w:pPr>
        <w:ind w:firstLine="567"/>
        <w:jc w:val="both"/>
      </w:pPr>
      <w:r w:rsidRPr="00C84517">
        <w:t>Saskaņā ar Valsts vienotās datorizētās zemesgrāmatas datiem zemes vienība ar kadastra apzīmējumu 46010166013 Liepu ielā 3B, Dobelē, Dobeles novadā 0,2222 ha (2222 m</w:t>
      </w:r>
      <w:r w:rsidRPr="00C84517">
        <w:rPr>
          <w:vertAlign w:val="superscript"/>
        </w:rPr>
        <w:t>2</w:t>
      </w:r>
      <w:r w:rsidRPr="00C84517">
        <w:t>) platībā reģistrēta Zemgales rajona tiesas Dobeles pilsētas zemesgrāmatas nodalījumā Nr.100000200529 un īpašuma tiesības uz 3923/5027 domājamām daļām no zemes vienības nostiprinātas pašvaldībai. Uz zemes vienības atrodas pašvaldībai nepiederošs ēku (būvju) nekustamais īpašums. Ēku (būvju) nekustamais īpašums sastāv no divu stāvu dzīvojamās mājas (kadastra apzīmējums 46010166013002) ar astoņiem dzīvokļu īpašumiem, reģistrēts Zemgales rajona tiesas Dobeles pilsētas zemesgrāmatas nodalījumā Nr.100000134987 un īpašuma tiesības uz to nostiprinātas Dzīvokļu īpašnieku kooperatīvajai sabiedrībai “LIEPAS”, reģ.Nr.48503005019 (turpmāk – kooperatīvā sabiedrība).</w:t>
      </w:r>
    </w:p>
    <w:p w14:paraId="6F97FA5A" w14:textId="77777777" w:rsidR="00C84517" w:rsidRPr="00C84517" w:rsidRDefault="00C84517" w:rsidP="00C84517">
      <w:pPr>
        <w:ind w:firstLine="567"/>
        <w:jc w:val="both"/>
      </w:pPr>
      <w:r w:rsidRPr="00C84517">
        <w:t xml:space="preserve">Likuma “Par kooperatīvo dzīvokļu privatizāciju” 3. pants nosaka, ka </w:t>
      </w:r>
      <w:r w:rsidRPr="00C84517">
        <w:rPr>
          <w:shd w:val="clear" w:color="auto" w:fill="FFFFFF"/>
        </w:rPr>
        <w:t>privatizācijas subjekts ir dzīvokļu celtniecības kooperatīva biedrs, kurš pilnīgi vai daļēji nomaksājis paju par viņam lietošanā nodoto dzīvokli un kurš uzņemts par dzīvokļu celtniecības kooperatīva biedru likumā noteiktajā kārtībā.</w:t>
      </w:r>
      <w:r w:rsidRPr="00C84517">
        <w:t xml:space="preserve"> Saskaņā ar kooperatīvās sabiedrības statūtu 3.1. punktu kooperatīvās sabiedrības biedri ir personas, kas ieguldījušas savas pajas kooperatīvās sabiedrības pamatkapitālā un par sabiedrības biedriem var būt personas, kuras iegādājušās dzīvokļus kooperatīvās sabiedrības apsaimniekošanas mājā [..].</w:t>
      </w:r>
    </w:p>
    <w:p w14:paraId="346C39D8" w14:textId="6D51AB06" w:rsidR="00C84517" w:rsidRPr="00C84517" w:rsidRDefault="00C84517" w:rsidP="00C84517">
      <w:pPr>
        <w:ind w:firstLine="567"/>
        <w:jc w:val="both"/>
      </w:pPr>
      <w:r w:rsidRPr="00C84517">
        <w:t xml:space="preserve">SIA “Dobeles Laukceltnieks” 1995. gada 27. janvārī izdotā izziņa Nr.10/1-3 apliecina, ka </w:t>
      </w:r>
      <w:r w:rsidR="006B37A7">
        <w:t>[..]</w:t>
      </w:r>
      <w:r w:rsidRPr="00C84517">
        <w:t xml:space="preserve"> un vēl citas fiziskās personas, iemaksājuši dalības naudu, par kuru tika uzcelti dzīvokļi Liepu ielā 3 – II korpusa dzīvokļi Nr.9-Nr.16. 2003. gada 30. oktobrī kooperatīvās sabiedrības izziņā par dzīvokļu sadalīšanu dzīvojamā mājā Liepu ielā 3B, Dobelē, Dobeles novadā un </w:t>
      </w:r>
      <w:r w:rsidRPr="00C84517">
        <w:rPr>
          <w:bCs/>
        </w:rPr>
        <w:t>2007. gada 9. janvāra protokolā Nr.5, saskaņā ar kuru noteikta dzīvokļu numerācija,</w:t>
      </w:r>
      <w:r w:rsidRPr="00C84517">
        <w:t xml:space="preserve"> norādīts, ka dzīvokļa Nr.6 īpašnieks ir </w:t>
      </w:r>
      <w:r w:rsidR="006B37A7">
        <w:t>[..]</w:t>
      </w:r>
      <w:r w:rsidRPr="00C84517">
        <w:t xml:space="preserve">. Savukārt kooperatīvās sabiedrības 2008. gada 2. janvārī izdotā paju karte Nr.6 apliecina, ka iesniedzējai pieder paja 2500 LVL (divi tūkstoši pieci simti lati), kas saskaņā ar Latvijas Bankas kursu (0,702804) ir 3557,18 EUR (trīs tūkstoši pieci simti piecdesmit septiņi </w:t>
      </w:r>
      <w:r w:rsidRPr="00C84517">
        <w:rPr>
          <w:i/>
          <w:iCs/>
        </w:rPr>
        <w:t>euro</w:t>
      </w:r>
      <w:r w:rsidRPr="00C84517">
        <w:t xml:space="preserve">, 18 centi), vērtībā. Paju kartē Nr.6 norādīts, ka paju karte iesniedzējai dod tiesības izmantot un iegūt savā īpašumā dzīvokli Nr.6, Liepu ielā 3B, Dobelē, Dobeles novadā. </w:t>
      </w:r>
    </w:p>
    <w:p w14:paraId="36F3E3B8" w14:textId="338071A9" w:rsidR="00C84517" w:rsidRPr="00C84517" w:rsidRDefault="00C84517" w:rsidP="00C84517">
      <w:pPr>
        <w:ind w:firstLine="567"/>
        <w:jc w:val="both"/>
        <w:rPr>
          <w:shd w:val="clear" w:color="auto" w:fill="FFFFFF"/>
        </w:rPr>
      </w:pPr>
      <w:r w:rsidRPr="00C84517">
        <w:t xml:space="preserve">Likuma “Par valsts un pašvaldību dzīvojamo māju privatizāciju” (turpmāk – Likums) 75. panta pirmā daļa nosaka, ka, </w:t>
      </w:r>
      <w:r w:rsidRPr="00C84517">
        <w:rPr>
          <w:shd w:val="clear" w:color="auto" w:fill="FFFFFF"/>
        </w:rPr>
        <w:t>ja dzīvojamā mājā esošie dzīvokļi privatizēti saskaņā ar likumu "</w:t>
      </w:r>
      <w:hyperlink r:id="rId56" w:tgtFrame="_blank" w:history="1">
        <w:r w:rsidRPr="00C84517">
          <w:rPr>
            <w:shd w:val="clear" w:color="auto" w:fill="FFFFFF"/>
          </w:rPr>
          <w:t xml:space="preserve">Par </w:t>
        </w:r>
        <w:r w:rsidRPr="00C84517">
          <w:rPr>
            <w:shd w:val="clear" w:color="auto" w:fill="FFFFFF"/>
          </w:rPr>
          <w:lastRenderedPageBreak/>
          <w:t>kooperatīvo dzīvokļu privatizāciju</w:t>
        </w:r>
      </w:hyperlink>
      <w:r w:rsidRPr="00C84517">
        <w:rPr>
          <w:shd w:val="clear" w:color="auto" w:fill="FFFFFF"/>
        </w:rPr>
        <w:t xml:space="preserve">" [..], privatizācijas komisija nosaka katra dzīvokļa īpašnieka kopīpašuma domājamo daļu un nodod privatizācijai vai nomā uz 99 gadiem zemes gabalu, uz kura dzīvojamā māja uzcelta. 2004. gada 15. janvārī Dobeles pilsētas Dzīvojamo māju privatizācijas komisija noteikusi kopīpašuma domājamās daļas dzīvojamai mājai Liepu ielā 3B, Dobelē, Dobeles novadā un konkrēti dzīvokļa īpašumam Nr.6 noteiktas 552/5027 kopīpašuma domājamās daļas. Pamatojoties uz Likuma 75. panta trešo daļu, šā panta pirmajā un otrajā daļā minēto dzīvokļu īpašniekiem valsts vai pašvaldības zemes gabalus, kas atrodas pilsētās, kā arī privatizēto viendzīvokļa māju īpašniekiem lauku apvidos esošos valsts vai pašvaldības zemes gabalus, uz kuriem atrodas šīs mājas, nodod privatizācijai par sertifikātiem (redakcija, kas bija spēkā līdz 2014. gada 1. janvārim), 2006. gada 21. augustā Dobeles pilsētas dzīvojamo māju privatizācijas komisija ar paziņojumu piedāvāja Modrim Grigorjevam slēgt dzīvojamai mājai funkcionāli nepieciešamā zemes gabala domājamās daļas pirkuma līgumu par noteikto cenu 156,15 Ls jeb 5,58 sertifikāti, pārskaitot maksājumus </w:t>
      </w:r>
      <w:bookmarkStart w:id="19" w:name="_Hlk170830368"/>
      <w:r w:rsidRPr="00C84517">
        <w:rPr>
          <w:shd w:val="clear" w:color="auto" w:fill="FFFFFF"/>
        </w:rPr>
        <w:t>Latvijas Hipotēku un zemes bankas sertifikātu kontā.</w:t>
      </w:r>
      <w:bookmarkEnd w:id="19"/>
      <w:r w:rsidRPr="00C84517">
        <w:rPr>
          <w:shd w:val="clear" w:color="auto" w:fill="FFFFFF"/>
        </w:rPr>
        <w:t xml:space="preserve"> 2006.gada 14.septembrī </w:t>
      </w:r>
      <w:r w:rsidR="006B37A7">
        <w:rPr>
          <w:shd w:val="clear" w:color="auto" w:fill="FFFFFF"/>
        </w:rPr>
        <w:t>[..]</w:t>
      </w:r>
      <w:r w:rsidRPr="00C84517">
        <w:rPr>
          <w:shd w:val="clear" w:color="auto" w:fill="FFFFFF"/>
        </w:rPr>
        <w:t xml:space="preserve"> ir veicis maksājumu Latvijas Hipotēku un zemes bankas sertifikātu kontā, bet pirkuma līgumu par zemes gabala Liepu ielā 3B, Dobelē, Dobeles novadā 552/5027 domājamo daļu pārdošanu par sertifikātiem ar Dobeles pilsētas domi nenoslēdza. Iesniedzēja ir iesniegusi 2024. gada 27. jūnija Mantojuma apliecību ar reģistra Nr. 2637, saskaņā ar kuru iesniedzēja ir apstiprināta mantojuma tiesībās uz </w:t>
      </w:r>
      <w:r w:rsidR="006B37A7">
        <w:rPr>
          <w:shd w:val="clear" w:color="auto" w:fill="FFFFFF"/>
        </w:rPr>
        <w:t>[..]</w:t>
      </w:r>
      <w:r w:rsidRPr="00C84517">
        <w:rPr>
          <w:shd w:val="clear" w:color="auto" w:fill="FFFFFF"/>
        </w:rPr>
        <w:t xml:space="preserve"> atstāto mantojumu kā vienīgā mantiniece. Mantojamās mantas sastāvā ir norādīts: tiesības uz nekustamo īpašumu Liepu iela 3B, dzīvokļa īpašumu Nr.6, Dobelē, Dobeles novadā un tiesības uz kopīpašuma domājamām daļām no zemes, kas atrodas zem dzīvojamās mājas Liepu iela 3B, Dobele, Dobeles novads, kur mantojuma atstājējam Dobeles pilsētas dzīvojamo māju privatizācijas komisija bija piedāvājusi slēgt zemes domājamo daļu pirkuma līgumu.</w:t>
      </w:r>
    </w:p>
    <w:p w14:paraId="4573D1ED" w14:textId="77777777" w:rsidR="00C84517" w:rsidRPr="00C84517" w:rsidRDefault="00C84517" w:rsidP="00C84517">
      <w:pPr>
        <w:ind w:firstLine="567"/>
        <w:jc w:val="both"/>
      </w:pPr>
      <w:r w:rsidRPr="00C84517">
        <w:t xml:space="preserve">Ministru kabineta 2012. gada 10. aprīļa noteikumu Nr. 263 “Kadastra objekta reģistrācijas un kadastra datu aktualizācijas noteikumi” 178. punkts nosaka, ka </w:t>
      </w:r>
      <w:r w:rsidRPr="00C84517">
        <w:rPr>
          <w:shd w:val="clear" w:color="auto" w:fill="FFFFFF"/>
        </w:rPr>
        <w:t>persona, kura saskaņā ar likumu "</w:t>
      </w:r>
      <w:hyperlink r:id="rId57" w:tgtFrame="_blank" w:history="1">
        <w:r w:rsidRPr="00C84517">
          <w:rPr>
            <w:shd w:val="clear" w:color="auto" w:fill="FFFFFF"/>
          </w:rPr>
          <w:t>Par kooperatīvo dzīvokļu privatizāciju</w:t>
        </w:r>
      </w:hyperlink>
      <w:r w:rsidRPr="00C84517">
        <w:rPr>
          <w:shd w:val="clear" w:color="auto" w:fill="FFFFFF"/>
        </w:rPr>
        <w:t>" ieguvusi dzīvokli, iesniegumam par dzīvokļa īpašuma reģistrāciju Kadastra informācijas sistēmā pievieno pagaidu apliecības kopiju par īpašuma tiesībām uz kooperatīvo dzīvokli (ja tā nav Valsts zemes dienesta rīcībā), uzrādot oriģinālu, vai, ja dzīvoklis iegūts darījuma rezultātā pēc </w:t>
      </w:r>
      <w:hyperlink r:id="rId58" w:tgtFrame="_blank" w:history="1">
        <w:r w:rsidRPr="00C84517">
          <w:rPr>
            <w:shd w:val="clear" w:color="auto" w:fill="FFFFFF"/>
          </w:rPr>
          <w:t>Zemesgrāmatu likuma</w:t>
        </w:r>
      </w:hyperlink>
      <w:r w:rsidRPr="00C84517">
        <w:rPr>
          <w:shd w:val="clear" w:color="auto" w:fill="FFFFFF"/>
        </w:rPr>
        <w:t xml:space="preserve"> spēkā stāšanās, – darījuma dokumenta kopiju par īpašuma tiesībām uz dzīvokli, uzrādot oriģinālu. Savukārt šo pašu noteikumu 179.1. apakšpunkts nosaka, ka, </w:t>
      </w:r>
      <w:r w:rsidRPr="00C84517">
        <w:t>ja personas rīcībā nav noteikumu </w:t>
      </w:r>
      <w:hyperlink r:id="rId59" w:anchor="p178" w:history="1">
        <w:r w:rsidRPr="00C84517">
          <w:t>178.punktā</w:t>
        </w:r>
      </w:hyperlink>
      <w:r w:rsidRPr="00C84517">
        <w:t xml:space="preserve"> minētās pagaidu apliecības par īpašuma tiesībām uz kooperatīvo dzīvokli, tā iesniedz apliecinātu vietējās pašvaldības lēmuma izrakstu vai norakstu (kopiju), vai izziņu par privatizācijai nepieciešamo dokumentu atbilstību likumam. </w:t>
      </w:r>
    </w:p>
    <w:p w14:paraId="074940E6" w14:textId="10160A4C" w:rsidR="00C84517" w:rsidRPr="00C84517" w:rsidRDefault="00C84517" w:rsidP="00C84517">
      <w:pPr>
        <w:shd w:val="clear" w:color="auto" w:fill="FFFFFF"/>
        <w:ind w:firstLine="567"/>
        <w:jc w:val="both"/>
      </w:pPr>
      <w:r w:rsidRPr="00C84517">
        <w:t xml:space="preserve">Izvērtējot iesniedzējas iesniegto iesniegumu un pašvaldības rīcībā esošo informāciju, kā arī,  ņemot vērā iepriekš minēto, secināms, ka valsts tehniskās inventarizācijas dienests </w:t>
      </w:r>
      <w:r w:rsidR="006B37A7">
        <w:t>[..]</w:t>
      </w:r>
      <w:r w:rsidRPr="00C84517">
        <w:t xml:space="preserve"> nav izsniedzis īpašumu tiesību uz dzīvokli reģistrācijas pagaidu apliecību, lai dzīvokļa īpašumu varētu reģistrēt Valsts zemes dienesta Kadastra informācijas sistēmā. Līdz ar to nepieciešams dokuments, kas apliecina, ka privatizācijas dokumenti atbilst likumam “Par kooperatīvo dzīvokļu privatizāciju”. Izskatot privatizācijas dokumentus, atzīstams, ka dokumenti atbilst minētajam likumam. Ņemot vērā, ka </w:t>
      </w:r>
      <w:r w:rsidR="006B37A7">
        <w:t>[..]</w:t>
      </w:r>
      <w:r w:rsidRPr="00C84517">
        <w:t xml:space="preserve"> </w:t>
      </w:r>
      <w:r w:rsidRPr="00C84517">
        <w:rPr>
          <w:shd w:val="clear" w:color="auto" w:fill="FFFFFF"/>
        </w:rPr>
        <w:t xml:space="preserve">pirkuma līgumu par zemes gabala Liepu ielā 3B, Dobelē, Dobeles novadā 552/5027 domājamo daļu pirkšanu par sertifikātiem ar Dobeles pilsētas domi nenoslēdza, bet samaksu ir veicis 2006. gada 14. septembrī, ar iesniedzēju kā </w:t>
      </w:r>
      <w:r w:rsidR="006B37A7">
        <w:rPr>
          <w:shd w:val="clear" w:color="auto" w:fill="FFFFFF"/>
        </w:rPr>
        <w:t>[..]</w:t>
      </w:r>
      <w:r w:rsidRPr="00C84517">
        <w:rPr>
          <w:shd w:val="clear" w:color="auto" w:fill="FFFFFF"/>
        </w:rPr>
        <w:t xml:space="preserve"> mantinieci noslēdzams pirkuma līgums, atdzīstot, ka pirkuma maksa par zemi pilnībā veikta 2006. gada 14. septembrī. Secīgi pēc pirkuma līguma noslēgšanas 552/5027 domājamās daļas no zemes gabala Liepu ielā 3B, Dobelē, Dobeles novadā reģistrējamas zemesgrāmatā uz iesniedzējas vārda.</w:t>
      </w:r>
    </w:p>
    <w:p w14:paraId="204B7C31" w14:textId="37D7F1C0" w:rsidR="00C84517" w:rsidRPr="00C84517" w:rsidRDefault="00C84517" w:rsidP="00C84517">
      <w:pPr>
        <w:shd w:val="clear" w:color="auto" w:fill="FFFFFF"/>
        <w:ind w:firstLine="567"/>
        <w:jc w:val="both"/>
        <w:rPr>
          <w:highlight w:val="yellow"/>
        </w:rPr>
      </w:pPr>
      <w:r w:rsidRPr="00C84517">
        <w:rPr>
          <w:rFonts w:eastAsia="Calibri"/>
        </w:rPr>
        <w:t>Pamatojoties uz Pašvaldību likuma 10. panta pirmās daļas 21. punktu, likuma “Par valsts un pašvaldību dzīvojamo māju privatizāciju” 4. panta pirmo daļu, 75. panta trešo daļu, Ministru kabineta 2012. gada 10. aprīļa noteikumu Nr.263 “</w:t>
      </w:r>
      <w:r w:rsidRPr="00C84517">
        <w:t>Kadastra objekta reģistrācijas un kadastra datu aktualizācijas noteikumi</w:t>
      </w:r>
      <w:r w:rsidRPr="00C84517">
        <w:rPr>
          <w:rFonts w:eastAsia="Calibri"/>
        </w:rPr>
        <w:t xml:space="preserve">” 179.1. apakšpunktu, </w:t>
      </w:r>
      <w:r w:rsidRPr="00C84517">
        <w:t xml:space="preserve">atklāti balsojot: </w:t>
      </w:r>
      <w:r w:rsidR="00533C6F" w:rsidRPr="00534F33">
        <w:t xml:space="preserve">PAR - </w:t>
      </w:r>
      <w:r w:rsidR="00533C6F">
        <w:t>12</w:t>
      </w:r>
      <w:r w:rsidR="00533C6F" w:rsidRPr="00534F33">
        <w:t xml:space="preserve"> (</w:t>
      </w:r>
      <w:r w:rsidR="00533C6F">
        <w:t xml:space="preserve">Ģirts Ante, </w:t>
      </w:r>
      <w:r w:rsidR="00533C6F" w:rsidRPr="00534F33">
        <w:rPr>
          <w:bCs/>
          <w:lang w:eastAsia="et-EE"/>
        </w:rPr>
        <w:t>Māris Feldmanis</w:t>
      </w:r>
      <w:r w:rsidR="00533C6F">
        <w:rPr>
          <w:bCs/>
          <w:lang w:eastAsia="et-EE"/>
        </w:rPr>
        <w:t xml:space="preserve">, </w:t>
      </w:r>
      <w:r w:rsidR="00533C6F" w:rsidRPr="00534F33">
        <w:rPr>
          <w:bCs/>
          <w:lang w:eastAsia="et-EE"/>
        </w:rPr>
        <w:t xml:space="preserve">Ivars Gorskis, </w:t>
      </w:r>
      <w:r w:rsidR="00533C6F">
        <w:rPr>
          <w:bCs/>
          <w:lang w:eastAsia="et-EE"/>
        </w:rPr>
        <w:t xml:space="preserve">Gints Kaminskis, Linda Karloviča, </w:t>
      </w:r>
      <w:r w:rsidR="00533C6F" w:rsidRPr="00534F33">
        <w:rPr>
          <w:bCs/>
          <w:lang w:eastAsia="et-EE"/>
        </w:rPr>
        <w:t xml:space="preserve">Edgars Laimiņš, </w:t>
      </w:r>
      <w:r w:rsidR="00533C6F">
        <w:rPr>
          <w:bCs/>
          <w:lang w:eastAsia="et-EE"/>
        </w:rPr>
        <w:t xml:space="preserve">Sintija Liekniņa, </w:t>
      </w:r>
      <w:r w:rsidR="00533C6F" w:rsidRPr="00534F33">
        <w:rPr>
          <w:bCs/>
          <w:lang w:eastAsia="et-EE"/>
        </w:rPr>
        <w:lastRenderedPageBreak/>
        <w:t xml:space="preserve">Sanita Olševska, </w:t>
      </w:r>
      <w:r w:rsidR="00533C6F">
        <w:rPr>
          <w:bCs/>
          <w:lang w:eastAsia="et-EE"/>
        </w:rPr>
        <w:t xml:space="preserve">Andris Podvinskis, Viesturs Reinfelds, </w:t>
      </w:r>
      <w:r w:rsidR="00533C6F" w:rsidRPr="00534F33">
        <w:rPr>
          <w:bCs/>
          <w:lang w:eastAsia="et-EE"/>
        </w:rPr>
        <w:t xml:space="preserve">Dace Reinika, Indra Špela), </w:t>
      </w:r>
      <w:r w:rsidR="00533C6F" w:rsidRPr="00534F33">
        <w:t xml:space="preserve">PRET – nav, ATTURAS – </w:t>
      </w:r>
      <w:r w:rsidR="00533C6F">
        <w:t>nav</w:t>
      </w:r>
      <w:r w:rsidR="00533C6F" w:rsidRPr="00534F33">
        <w:t>,</w:t>
      </w:r>
      <w:r w:rsidR="00533C6F" w:rsidRPr="00117830">
        <w:t xml:space="preserve"> </w:t>
      </w:r>
      <w:r w:rsidRPr="00C84517">
        <w:rPr>
          <w:rFonts w:eastAsia="Calibri"/>
        </w:rPr>
        <w:t>Dobeles novada dome NOLEMJ:</w:t>
      </w:r>
    </w:p>
    <w:p w14:paraId="0AE825F7" w14:textId="77777777" w:rsidR="00C84517" w:rsidRPr="00C84517" w:rsidRDefault="00C84517" w:rsidP="00C84517">
      <w:pPr>
        <w:shd w:val="clear" w:color="auto" w:fill="FFFFFF"/>
        <w:jc w:val="both"/>
      </w:pPr>
    </w:p>
    <w:p w14:paraId="0705371F" w14:textId="77777777" w:rsidR="00C84517" w:rsidRPr="00C84517" w:rsidRDefault="00C84517" w:rsidP="00C84517">
      <w:pPr>
        <w:widowControl w:val="0"/>
        <w:numPr>
          <w:ilvl w:val="0"/>
          <w:numId w:val="106"/>
        </w:numPr>
        <w:ind w:left="709" w:right="-1" w:hanging="426"/>
        <w:jc w:val="both"/>
        <w:rPr>
          <w:rFonts w:eastAsia="Lucida Sans Unicode"/>
          <w:kern w:val="2"/>
        </w:rPr>
      </w:pPr>
      <w:r w:rsidRPr="00C84517">
        <w:rPr>
          <w:rFonts w:eastAsia="Lucida Sans Unicode"/>
          <w:kern w:val="2"/>
        </w:rPr>
        <w:t>Atzīt, ka privatizācijas objekta – dzīvokļa Nr.6 dzīvojamā mājā Liepu ielā 3B, Dobelē, Dobeles novadā, kadastra numurs 46015166004, kā arī kopīpašuma 552/5027 domājamās daļas no ēkas (būves), privatizācijai nepieciešamie dokumenti atbilst likumam “</w:t>
      </w:r>
      <w:hyperlink r:id="rId60" w:tgtFrame="_blank" w:history="1">
        <w:r w:rsidRPr="00C84517">
          <w:rPr>
            <w:rFonts w:eastAsia="Lucida Sans Unicode"/>
            <w:kern w:val="2"/>
            <w:shd w:val="clear" w:color="auto" w:fill="FFFFFF"/>
          </w:rPr>
          <w:t>Par kooperatīvo dzīvokļu privatizāciju</w:t>
        </w:r>
      </w:hyperlink>
      <w:r w:rsidRPr="00C84517">
        <w:rPr>
          <w:rFonts w:eastAsia="Lucida Sans Unicode"/>
          <w:kern w:val="2"/>
        </w:rPr>
        <w:t xml:space="preserve">”. </w:t>
      </w:r>
    </w:p>
    <w:p w14:paraId="6E205130" w14:textId="504C59AA" w:rsidR="00C84517" w:rsidRPr="00C84517" w:rsidRDefault="00C84517" w:rsidP="00C84517">
      <w:pPr>
        <w:widowControl w:val="0"/>
        <w:numPr>
          <w:ilvl w:val="0"/>
          <w:numId w:val="106"/>
        </w:numPr>
        <w:ind w:left="709" w:right="-1" w:hanging="426"/>
        <w:jc w:val="both"/>
        <w:rPr>
          <w:rFonts w:eastAsia="Lucida Sans Unicode"/>
          <w:kern w:val="2"/>
        </w:rPr>
      </w:pPr>
      <w:r w:rsidRPr="00C84517">
        <w:rPr>
          <w:rFonts w:eastAsia="Lucida Sans Unicode"/>
          <w:kern w:val="2"/>
        </w:rPr>
        <w:t xml:space="preserve">Noslēgt pirkuma līgumu ar </w:t>
      </w:r>
      <w:r w:rsidR="006B37A7">
        <w:rPr>
          <w:rFonts w:eastAsia="Lucida Sans Unicode"/>
          <w:kern w:val="2"/>
        </w:rPr>
        <w:t>[..]</w:t>
      </w:r>
      <w:r w:rsidRPr="00C84517">
        <w:rPr>
          <w:rFonts w:eastAsia="Lucida Sans Unicode"/>
          <w:kern w:val="2"/>
        </w:rPr>
        <w:t xml:space="preserve">, </w:t>
      </w:r>
      <w:r w:rsidR="006B37A7">
        <w:rPr>
          <w:rFonts w:eastAsia="Lucida Sans Unicode"/>
          <w:kern w:val="2"/>
        </w:rPr>
        <w:t>[..]</w:t>
      </w:r>
      <w:r w:rsidRPr="00C84517">
        <w:rPr>
          <w:rFonts w:eastAsia="Lucida Sans Unicode"/>
          <w:kern w:val="2"/>
        </w:rPr>
        <w:t xml:space="preserve">, par 552/5027 domājamās daļas no zemes gabala Liepu ielā 3B, Dobelē, Dobeles novadā, pārdošanu, atzīstot, ka pirkuma maksa par zemi veikta sertifikātos 2006. gada 16. septembrī.  </w:t>
      </w:r>
    </w:p>
    <w:p w14:paraId="68D78FBA" w14:textId="3A5CFBA7" w:rsidR="00C84517" w:rsidRPr="00C84517" w:rsidRDefault="00C84517" w:rsidP="00C84517">
      <w:pPr>
        <w:widowControl w:val="0"/>
        <w:numPr>
          <w:ilvl w:val="0"/>
          <w:numId w:val="106"/>
        </w:numPr>
        <w:ind w:left="709" w:right="-1" w:hanging="426"/>
        <w:jc w:val="both"/>
        <w:rPr>
          <w:rFonts w:eastAsia="Lucida Sans Unicode"/>
          <w:kern w:val="2"/>
        </w:rPr>
      </w:pPr>
      <w:r w:rsidRPr="00C84517">
        <w:rPr>
          <w:rFonts w:eastAsia="Lucida Sans Unicode"/>
          <w:kern w:val="2"/>
        </w:rPr>
        <w:t xml:space="preserve">Dzīvokļa Nr.6 dzīvojamā mājā Liepu ielā 3B, Dobelē, Dobeles novadā, kā arī kopīpašuma 552/5027 domājamās daļas no ēkas (būves) un zemes (pēc zemes pirkuma līguma noslēgšanas), īpašuma tiesības zemesgrāmatā reģistrējamas </w:t>
      </w:r>
      <w:r w:rsidR="006B37A7">
        <w:rPr>
          <w:rFonts w:eastAsia="Lucida Sans Unicode"/>
          <w:kern w:val="2"/>
        </w:rPr>
        <w:t>[..]</w:t>
      </w:r>
      <w:r w:rsidRPr="00C84517">
        <w:rPr>
          <w:rFonts w:eastAsia="Lucida Sans Unicode"/>
          <w:kern w:val="2"/>
        </w:rPr>
        <w:t xml:space="preserve">, personas kods </w:t>
      </w:r>
      <w:r w:rsidR="006B37A7">
        <w:rPr>
          <w:rFonts w:eastAsia="Lucida Sans Unicode"/>
          <w:kern w:val="2"/>
        </w:rPr>
        <w:t>[..]</w:t>
      </w:r>
      <w:r w:rsidRPr="00C84517">
        <w:rPr>
          <w:rFonts w:eastAsia="Lucida Sans Unicode"/>
          <w:kern w:val="2"/>
        </w:rPr>
        <w:t>.</w:t>
      </w:r>
    </w:p>
    <w:p w14:paraId="30B1C4FD" w14:textId="77777777" w:rsidR="00C84517" w:rsidRPr="00C84517" w:rsidRDefault="00C84517" w:rsidP="00C84517">
      <w:pPr>
        <w:numPr>
          <w:ilvl w:val="0"/>
          <w:numId w:val="106"/>
        </w:numPr>
        <w:tabs>
          <w:tab w:val="num" w:pos="993"/>
        </w:tabs>
        <w:ind w:left="709" w:hanging="426"/>
        <w:jc w:val="both"/>
        <w:rPr>
          <w:rFonts w:eastAsia="Lucida Sans Unicode"/>
          <w:kern w:val="2"/>
        </w:rPr>
      </w:pPr>
      <w:r w:rsidRPr="00C84517">
        <w:rPr>
          <w:rFonts w:eastAsia="Lucida Sans Unicode"/>
          <w:kern w:val="2"/>
        </w:rPr>
        <w:t xml:space="preserve">Lēmumu var pārsūdzēt 1 (viena) mēneša laikā no </w:t>
      </w:r>
      <w:r w:rsidRPr="00C84517">
        <w:rPr>
          <w:rFonts w:eastAsia="Lucida Sans Unicode"/>
          <w:kern w:val="2"/>
          <w:shd w:val="clear" w:color="auto" w:fill="FFFFFF"/>
        </w:rPr>
        <w:t>lēmuma spēkā stāšanās dienas Administratīvā rajona tiesā Administratīvā procesa likumā noteiktajā kārtībā.</w:t>
      </w:r>
    </w:p>
    <w:p w14:paraId="2EDEDF66" w14:textId="77777777" w:rsidR="00C84517" w:rsidRPr="00C84517" w:rsidRDefault="00C84517" w:rsidP="00C84517">
      <w:pPr>
        <w:ind w:left="567"/>
        <w:jc w:val="both"/>
        <w:rPr>
          <w:rFonts w:eastAsia="Lucida Sans Unicode"/>
          <w:kern w:val="2"/>
        </w:rPr>
      </w:pPr>
    </w:p>
    <w:p w14:paraId="372D1C74" w14:textId="77777777" w:rsidR="00C84517" w:rsidRPr="00C84517" w:rsidRDefault="00C84517" w:rsidP="00C84517">
      <w:pPr>
        <w:ind w:left="57" w:right="-694"/>
        <w:jc w:val="both"/>
        <w:rPr>
          <w:rFonts w:eastAsiaTheme="minorHAnsi"/>
        </w:rPr>
      </w:pPr>
    </w:p>
    <w:p w14:paraId="58A96428" w14:textId="77777777" w:rsidR="00C84517" w:rsidRPr="00C84517" w:rsidRDefault="00C84517" w:rsidP="00C84517">
      <w:pPr>
        <w:ind w:left="57" w:right="-694"/>
        <w:jc w:val="both"/>
        <w:rPr>
          <w:rFonts w:eastAsiaTheme="minorHAnsi"/>
        </w:rPr>
      </w:pPr>
      <w:r w:rsidRPr="00C84517">
        <w:rPr>
          <w:rFonts w:eastAsiaTheme="minorHAnsi"/>
        </w:rPr>
        <w:t>Domes priekšsēdētājs                                                                                    I. Gorskis</w:t>
      </w:r>
    </w:p>
    <w:p w14:paraId="75744073" w14:textId="77777777" w:rsidR="00C84517" w:rsidRPr="00C84517" w:rsidRDefault="00C84517" w:rsidP="00C84517">
      <w:pPr>
        <w:ind w:right="-694"/>
        <w:jc w:val="both"/>
      </w:pPr>
    </w:p>
    <w:p w14:paraId="07D96787" w14:textId="77777777" w:rsidR="00C84517" w:rsidRPr="00C84517" w:rsidRDefault="00C84517" w:rsidP="00C84517">
      <w:pPr>
        <w:ind w:right="142" w:firstLine="720"/>
        <w:jc w:val="center"/>
        <w:rPr>
          <w:rFonts w:eastAsiaTheme="minorHAnsi"/>
          <w:sz w:val="22"/>
          <w:szCs w:val="22"/>
        </w:rPr>
      </w:pPr>
    </w:p>
    <w:p w14:paraId="308E65A8" w14:textId="522D4C50" w:rsidR="00C84517" w:rsidRPr="00C84517" w:rsidRDefault="00C84517" w:rsidP="00C84517">
      <w:pPr>
        <w:ind w:right="-1"/>
        <w:jc w:val="both"/>
      </w:pPr>
      <w:r w:rsidRPr="00C84517">
        <w:br w:type="page"/>
      </w:r>
    </w:p>
    <w:p w14:paraId="36FBE64C"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1142C3C9" wp14:editId="495DAA52">
            <wp:extent cx="676275" cy="752475"/>
            <wp:effectExtent l="0" t="0" r="9525" b="9525"/>
            <wp:docPr id="13921647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BED051" w14:textId="77777777" w:rsidR="00C84517" w:rsidRPr="00C84517" w:rsidRDefault="00C84517" w:rsidP="00C84517">
      <w:pPr>
        <w:tabs>
          <w:tab w:val="center" w:pos="4153"/>
          <w:tab w:val="right" w:pos="8306"/>
        </w:tabs>
        <w:jc w:val="center"/>
        <w:rPr>
          <w:sz w:val="20"/>
        </w:rPr>
      </w:pPr>
      <w:r w:rsidRPr="00C84517">
        <w:rPr>
          <w:sz w:val="20"/>
        </w:rPr>
        <w:t>LATVIJAS REPUBLIKA</w:t>
      </w:r>
    </w:p>
    <w:p w14:paraId="4B4AA40B"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09841423"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2B0549E6"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61" w:history="1">
        <w:r w:rsidRPr="00C84517">
          <w:rPr>
            <w:rFonts w:eastAsia="Calibri"/>
            <w:color w:val="000000"/>
            <w:sz w:val="16"/>
            <w:szCs w:val="16"/>
            <w:u w:val="single"/>
          </w:rPr>
          <w:t>dome@dobele.lv</w:t>
        </w:r>
      </w:hyperlink>
    </w:p>
    <w:p w14:paraId="04F0C577" w14:textId="77777777" w:rsidR="00C84517" w:rsidRPr="00C84517" w:rsidRDefault="00C84517" w:rsidP="00C84517">
      <w:pPr>
        <w:autoSpaceDE w:val="0"/>
        <w:autoSpaceDN w:val="0"/>
        <w:adjustRightInd w:val="0"/>
        <w:jc w:val="center"/>
        <w:rPr>
          <w:rFonts w:eastAsia="Calibri"/>
          <w:b/>
          <w:bCs/>
          <w:color w:val="000000"/>
          <w:lang w:val="et-EE" w:eastAsia="en-US"/>
        </w:rPr>
      </w:pPr>
    </w:p>
    <w:p w14:paraId="23D40F98" w14:textId="77777777" w:rsidR="00C84517" w:rsidRPr="00C84517" w:rsidRDefault="00C84517" w:rsidP="00C84517">
      <w:pPr>
        <w:jc w:val="center"/>
        <w:rPr>
          <w:rFonts w:eastAsia="Calibri"/>
          <w:b/>
          <w:lang w:eastAsia="en-US"/>
        </w:rPr>
      </w:pPr>
      <w:r w:rsidRPr="00C84517">
        <w:rPr>
          <w:rFonts w:eastAsia="Calibri"/>
          <w:b/>
          <w:lang w:eastAsia="en-US"/>
        </w:rPr>
        <w:t>LĒMUMS</w:t>
      </w:r>
    </w:p>
    <w:p w14:paraId="1966F7E3" w14:textId="77777777" w:rsidR="00C84517" w:rsidRPr="00C84517" w:rsidRDefault="00C84517" w:rsidP="00C84517">
      <w:pPr>
        <w:jc w:val="center"/>
        <w:rPr>
          <w:rFonts w:eastAsia="Calibri"/>
          <w:b/>
          <w:lang w:eastAsia="en-US"/>
        </w:rPr>
      </w:pPr>
      <w:r w:rsidRPr="00C84517">
        <w:rPr>
          <w:rFonts w:eastAsia="Calibri"/>
          <w:b/>
          <w:lang w:eastAsia="en-US"/>
        </w:rPr>
        <w:t>Dobelē</w:t>
      </w:r>
    </w:p>
    <w:p w14:paraId="1E4085C0" w14:textId="77777777" w:rsidR="00C84517" w:rsidRPr="00C84517" w:rsidRDefault="00C84517" w:rsidP="00C84517">
      <w:pPr>
        <w:jc w:val="both"/>
        <w:rPr>
          <w:rFonts w:eastAsia="Calibri"/>
          <w:b/>
          <w:lang w:eastAsia="en-US"/>
        </w:rPr>
      </w:pPr>
    </w:p>
    <w:p w14:paraId="2C57D8C3" w14:textId="7E313338" w:rsidR="00C84517" w:rsidRPr="00C84517" w:rsidRDefault="00C84517" w:rsidP="00C84517">
      <w:pPr>
        <w:jc w:val="both"/>
        <w:rPr>
          <w:rFonts w:eastAsia="Calibri"/>
          <w:b/>
          <w:lang w:eastAsia="en-US"/>
        </w:rPr>
      </w:pPr>
      <w:r w:rsidRPr="00C84517">
        <w:rPr>
          <w:rFonts w:eastAsia="Calibri"/>
          <w:b/>
          <w:lang w:eastAsia="en-US"/>
        </w:rPr>
        <w:t>2024. gada 25. jūlijā</w:t>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r>
      <w:r w:rsidRPr="00C84517">
        <w:rPr>
          <w:rFonts w:eastAsia="Calibri"/>
          <w:b/>
          <w:lang w:eastAsia="en-US"/>
        </w:rPr>
        <w:tab/>
        <w:t>Nr.</w:t>
      </w:r>
      <w:r w:rsidR="00F91B83">
        <w:rPr>
          <w:rFonts w:eastAsia="Calibri"/>
          <w:b/>
          <w:lang w:eastAsia="en-US"/>
        </w:rPr>
        <w:t>265</w:t>
      </w:r>
      <w:r w:rsidRPr="00C84517">
        <w:rPr>
          <w:rFonts w:eastAsia="Calibri"/>
          <w:b/>
          <w:lang w:eastAsia="en-US"/>
        </w:rPr>
        <w:t>/10</w:t>
      </w:r>
    </w:p>
    <w:p w14:paraId="41238BA7" w14:textId="77777777" w:rsidR="00C84517" w:rsidRPr="00C84517" w:rsidRDefault="00C84517" w:rsidP="00C84517">
      <w:pPr>
        <w:ind w:firstLine="375"/>
        <w:jc w:val="center"/>
        <w:rPr>
          <w:b/>
          <w:u w:val="single"/>
        </w:rPr>
      </w:pPr>
    </w:p>
    <w:p w14:paraId="0BB16534" w14:textId="77777777" w:rsidR="00C84517" w:rsidRPr="00C84517" w:rsidRDefault="00C84517" w:rsidP="00C84517">
      <w:pPr>
        <w:jc w:val="center"/>
        <w:rPr>
          <w:b/>
          <w:bCs/>
          <w:u w:val="single"/>
        </w:rPr>
      </w:pPr>
      <w:r w:rsidRPr="00C84517">
        <w:rPr>
          <w:b/>
          <w:bCs/>
          <w:u w:val="single"/>
        </w:rPr>
        <w:t>Par pašvaldības autoceļa Nr.7223 “Lejasbākuļi – Ružas” 0,000 – 1,24 km izslēgšanu no autoceļu saraksta un nekustamā īpašuma  Lejasbākuļi-Ružas, Krimūnu pagastā, Dobeles novadā nodošanu valstij</w:t>
      </w:r>
    </w:p>
    <w:p w14:paraId="2F844612" w14:textId="77777777" w:rsidR="00C84517" w:rsidRPr="00C84517" w:rsidRDefault="00C84517" w:rsidP="00C84517">
      <w:pPr>
        <w:jc w:val="both"/>
        <w:rPr>
          <w:b/>
          <w:bCs/>
        </w:rPr>
      </w:pPr>
    </w:p>
    <w:p w14:paraId="0080F3A4" w14:textId="77777777" w:rsidR="00C84517" w:rsidRPr="00C84517" w:rsidRDefault="00C84517" w:rsidP="00C84517">
      <w:pPr>
        <w:ind w:right="26" w:firstLine="720"/>
        <w:jc w:val="both"/>
        <w:rPr>
          <w:color w:val="000000"/>
        </w:rPr>
      </w:pPr>
      <w:r w:rsidRPr="00C84517">
        <w:rPr>
          <w:color w:val="000000"/>
        </w:rPr>
        <w:t xml:space="preserve">Dobeles novada dome (turpmāk – dome) ir izskatījusi VSIA “Latvijas Valsts ceļi” (turpmāk – LVC) Dobeles novada pašvaldībā (turpmāk – pašvaldība) saņemto dokumentu, kurā norādīts, ka LVC </w:t>
      </w:r>
      <w:r w:rsidRPr="00C84517">
        <w:t xml:space="preserve">ir konstatējusi, ka Dobeles novadā esošais valsts vietējā autoceļa V1079 </w:t>
      </w:r>
      <w:r w:rsidRPr="00C84517">
        <w:rPr>
          <w:iCs/>
        </w:rPr>
        <w:t xml:space="preserve">Glūdas stacija–Zaļenieki posms no 0,000 km līdz 1,240 km </w:t>
      </w:r>
      <w:r w:rsidRPr="00C84517">
        <w:t>(nekustamā īpašuma kadastra numurs </w:t>
      </w:r>
      <w:r w:rsidRPr="00C84517">
        <w:rPr>
          <w:iCs/>
        </w:rPr>
        <w:t>46720040052</w:t>
      </w:r>
      <w:r w:rsidRPr="00C84517">
        <w:t xml:space="preserve">) </w:t>
      </w:r>
      <w:r w:rsidRPr="00C84517">
        <w:rPr>
          <w:iCs/>
        </w:rPr>
        <w:t xml:space="preserve">sastāvā ietilpstošās </w:t>
      </w:r>
      <w:r w:rsidRPr="00C84517">
        <w:t xml:space="preserve">zemes vienības ar kadastra apzīmējumu </w:t>
      </w:r>
      <w:r w:rsidRPr="00C84517">
        <w:rPr>
          <w:iCs/>
        </w:rPr>
        <w:t xml:space="preserve">46720040052, </w:t>
      </w:r>
      <w:r w:rsidRPr="00C84517">
        <w:t xml:space="preserve"> ir uzskaitīts pašvaldības ceļu un ielu sarakstā</w:t>
      </w:r>
      <w:r w:rsidRPr="00C84517">
        <w:rPr>
          <w:color w:val="000000"/>
        </w:rPr>
        <w:t xml:space="preserve">. </w:t>
      </w:r>
    </w:p>
    <w:p w14:paraId="6E0F788C" w14:textId="77777777" w:rsidR="00C84517" w:rsidRPr="00C84517" w:rsidRDefault="00C84517" w:rsidP="00C84517">
      <w:pPr>
        <w:ind w:right="26" w:firstLine="720"/>
        <w:jc w:val="both"/>
        <w:rPr>
          <w:rFonts w:eastAsiaTheme="minorHAnsi" w:cstheme="minorBidi"/>
          <w:szCs w:val="22"/>
          <w:lang w:eastAsia="en-US"/>
        </w:rPr>
      </w:pPr>
      <w:r w:rsidRPr="00C84517">
        <w:t>Ministru kabineta 2009. gada 29. septembra noteikumos Nr. 1104 “Noteikumi par valsts autoceļu un valsts autoceļu maršrutā ietverto pašvaldībām piederošo autoceļu posmu sarakstiem” (turpmāk – MK noteikumi Nr. 1104) 3. pielikumā “Vietējie autoceļi” norādīts, ka valsts vietējā autoceļa piederība no 0,000 km līdz 7,308 km ir Latvijas valstij Satiksmes ministrijas personā.</w:t>
      </w:r>
      <w:r w:rsidRPr="00C84517">
        <w:rPr>
          <w:rFonts w:eastAsiaTheme="minorHAnsi" w:cstheme="minorBidi"/>
          <w:szCs w:val="22"/>
          <w:lang w:eastAsia="en-US"/>
        </w:rPr>
        <w:t xml:space="preserve"> Pēc www.kadastrs.lv pieejamās informācijas valsts vietējais autoceļš V1079 </w:t>
      </w:r>
      <w:r w:rsidRPr="00C84517">
        <w:rPr>
          <w:rFonts w:eastAsiaTheme="minorHAnsi" w:cstheme="minorBidi"/>
          <w:iCs/>
          <w:szCs w:val="22"/>
          <w:lang w:eastAsia="en-US"/>
        </w:rPr>
        <w:t>Glūdas stacija–Zaļenieki posms no 0,000 km līdz 1,240 km</w:t>
      </w:r>
      <w:r w:rsidRPr="00C84517">
        <w:rPr>
          <w:rFonts w:eastAsiaTheme="minorHAnsi" w:cstheme="minorBidi"/>
          <w:szCs w:val="22"/>
          <w:lang w:eastAsia="en-US"/>
        </w:rPr>
        <w:t xml:space="preserve"> atrodas uz pašvaldībai piekritīgās zemes.</w:t>
      </w:r>
    </w:p>
    <w:p w14:paraId="629085E0" w14:textId="77777777" w:rsidR="00C84517" w:rsidRPr="00C84517" w:rsidRDefault="00C84517" w:rsidP="00C84517">
      <w:pPr>
        <w:ind w:right="26" w:firstLine="720"/>
        <w:jc w:val="both"/>
      </w:pPr>
      <w:r w:rsidRPr="00C84517">
        <w:t xml:space="preserve">Ņemot vērā izveidojošos neviennozīmīgo situāciju ar valsts vietējā autoceļa V1079 </w:t>
      </w:r>
      <w:r w:rsidRPr="00C84517">
        <w:rPr>
          <w:iCs/>
        </w:rPr>
        <w:t>Glūdas stacija–Zaļenieki posma no 0,000 km līdz 1,240 km</w:t>
      </w:r>
      <w:r w:rsidRPr="00C84517">
        <w:t xml:space="preserve"> autoceļa būves piederību, dokumentā lūgts griezties LVC ar iesniegumu atbilstoši Ministru kabineta 2017. gada 27. jūnija noteikumu Nr. 361 “Pašvaldību ceļu un ielu reģistrācijas un uzskaites kārtība” 3. pielikumam un veikt izmaiņas (dzēst) minēto autoceļa posmu no pašvaldības ceļu un ielu saraksta.</w:t>
      </w:r>
    </w:p>
    <w:p w14:paraId="5D6CC0DC" w14:textId="77777777" w:rsidR="00C84517" w:rsidRPr="00C84517" w:rsidRDefault="00C84517" w:rsidP="00C84517">
      <w:pPr>
        <w:ind w:right="26" w:firstLine="720"/>
        <w:jc w:val="both"/>
      </w:pPr>
      <w:r w:rsidRPr="00C84517">
        <w:t>Papildus dokumentā lūgts,</w:t>
      </w:r>
      <w:r w:rsidRPr="00C84517">
        <w:rPr>
          <w:rFonts w:eastAsiaTheme="minorHAnsi" w:cstheme="minorBidi"/>
          <w:szCs w:val="22"/>
          <w:lang w:eastAsia="en-US"/>
        </w:rPr>
        <w:t xml:space="preserve"> </w:t>
      </w:r>
      <w:r w:rsidRPr="00C84517">
        <w:t xml:space="preserve">pieņemt lēmumu, saskaņā ar kuru pašvaldība nodod bez atlīdzības valsts īpašumā Satiksmes ministrijas personā nekustamo īpašumu - </w:t>
      </w:r>
      <w:r w:rsidRPr="00C84517">
        <w:rPr>
          <w:rFonts w:eastAsiaTheme="minorHAnsi" w:cstheme="minorBidi"/>
          <w:szCs w:val="22"/>
          <w:lang w:eastAsia="en-US"/>
        </w:rPr>
        <w:t xml:space="preserve">vietējo autoceļu V1079 </w:t>
      </w:r>
      <w:r w:rsidRPr="00C84517">
        <w:rPr>
          <w:rFonts w:eastAsiaTheme="minorHAnsi" w:cstheme="minorBidi"/>
          <w:iCs/>
          <w:szCs w:val="22"/>
          <w:lang w:eastAsia="en-US"/>
        </w:rPr>
        <w:t xml:space="preserve">Glūdas stacija–Zaļenieki </w:t>
      </w:r>
      <w:r w:rsidRPr="00C84517">
        <w:rPr>
          <w:rFonts w:eastAsiaTheme="minorHAnsi" w:cstheme="minorBidi"/>
          <w:szCs w:val="22"/>
          <w:lang w:eastAsia="en-US"/>
        </w:rPr>
        <w:t xml:space="preserve">posmu </w:t>
      </w:r>
      <w:r w:rsidRPr="00C84517">
        <w:rPr>
          <w:rFonts w:eastAsiaTheme="minorHAnsi" w:cstheme="minorBidi"/>
          <w:iCs/>
          <w:szCs w:val="22"/>
          <w:lang w:eastAsia="en-US"/>
        </w:rPr>
        <w:t>no 0,000 km līdz 1,240 km.</w:t>
      </w:r>
      <w:r w:rsidRPr="00C84517">
        <w:rPr>
          <w:rFonts w:eastAsiaTheme="minorHAnsi" w:cstheme="minorBidi"/>
          <w:szCs w:val="22"/>
          <w:lang w:eastAsia="en-US"/>
        </w:rPr>
        <w:t xml:space="preserve"> </w:t>
      </w:r>
    </w:p>
    <w:p w14:paraId="302F93A3" w14:textId="77777777" w:rsidR="00C84517" w:rsidRPr="00C84517" w:rsidRDefault="00C84517" w:rsidP="00C84517">
      <w:pPr>
        <w:ind w:right="26" w:firstLine="720"/>
        <w:jc w:val="both"/>
        <w:rPr>
          <w:color w:val="000000"/>
        </w:rPr>
      </w:pPr>
      <w:r w:rsidRPr="00C84517">
        <w:t xml:space="preserve">Pārbaudot dokumentā norādītos apstākļus, dome konstatēja, ka zemes vienība ar kadastra apzīmējumu 46720040052 Lejasbākuļi-Ružas, Krimūnu pagastā, Dobeles novadā 1,6 ha platībā ir pašvaldībai piekritīga zemes vienība saskaņā ar domes 2013. gada 28. februāra lēmumu Nr.32/2. Dome 2024. gada 28. martā ar lēmumu Nr.96/4 “Par Dobeles novada pašvaldības autoceļu uzturēšanas klasēm” nolēma apstiprināt pašvaldības autoceļu un to posmu sarakstus ar autoceļu uzturēšanas klasēm vasaras sezonai no 2024. gada 16. aprīļa līdz 2024. gada 15. oktobrim un ziemas sezonai no 2024. gada 16. oktobra līdz 2025. gada 15. aprīlim. Lēmuma pielikumā pievienotajos sarakstos iekļauts ceļš Dobeles novada Krimūnu pagastā </w:t>
      </w:r>
      <w:r w:rsidRPr="00C84517">
        <w:rPr>
          <w:color w:val="000000"/>
        </w:rPr>
        <w:t>Lejasbākuļi-Ružas, “D” klase, Nr.7223, no 0 km līdz 1,24 km.</w:t>
      </w:r>
    </w:p>
    <w:p w14:paraId="2C3F9448" w14:textId="77777777" w:rsidR="00C84517" w:rsidRPr="00C84517" w:rsidRDefault="00C84517" w:rsidP="00C84517">
      <w:pPr>
        <w:ind w:right="26" w:firstLine="720"/>
        <w:jc w:val="both"/>
        <w:rPr>
          <w:shd w:val="clear" w:color="auto" w:fill="FFFFFF"/>
        </w:rPr>
      </w:pPr>
      <w:r w:rsidRPr="00C84517">
        <w:t>Publiskas personas mantas atsavināšanas likuma 3. panta pirmās daļas 6. punkts nosaka, ka p</w:t>
      </w:r>
      <w:r w:rsidRPr="00C84517">
        <w:rPr>
          <w:shd w:val="clear" w:color="auto" w:fill="FFFFFF"/>
        </w:rPr>
        <w:t xml:space="preserve">ubliskas personas nekustamo un kustamo mantu var atsavināt nododot bez atlīdzības un šī paša likuma 42. panta otrā daļa nosaka, ka atvasinātas publiskas personas nekustamo īpašumu var nodot bez atlīdzības [..] valsts īpašumā. Atvasinātas publiskas personas lēmējinstitūcija lēmumā </w:t>
      </w:r>
      <w:r w:rsidRPr="00C84517">
        <w:rPr>
          <w:shd w:val="clear" w:color="auto" w:fill="FFFFFF"/>
        </w:rPr>
        <w:lastRenderedPageBreak/>
        <w:t>par atvasinātas publiskas personas nekustamā īpašuma nodošanu bez atlīdzības nosaka, kādas valsts pārvaldes funkcijas, [..] veikšanai nekustamais īpašums tiek nodots. [..].</w:t>
      </w:r>
    </w:p>
    <w:p w14:paraId="1E284D40" w14:textId="77777777" w:rsidR="00C84517" w:rsidRPr="00C84517" w:rsidRDefault="00C84517" w:rsidP="00C84517">
      <w:pPr>
        <w:ind w:right="26" w:firstLine="720"/>
        <w:jc w:val="both"/>
      </w:pPr>
      <w:r w:rsidRPr="00C84517">
        <w:rPr>
          <w:shd w:val="clear" w:color="auto" w:fill="FFFFFF"/>
        </w:rPr>
        <w:t xml:space="preserve">Ņemot vērā iepriekš minēto, nekustamais īpašums </w:t>
      </w:r>
      <w:r w:rsidRPr="00C84517">
        <w:t xml:space="preserve">Lejasbākuļi-Ružas, Krimūnu pagastā, Dobeles novadā 1,6 ha platībā nododams bez atlīdzības valsts īpašumā Satiksmes ministrijas personā autoceļu </w:t>
      </w:r>
      <w:r w:rsidRPr="00C84517">
        <w:rPr>
          <w:color w:val="000000"/>
        </w:rPr>
        <w:t>valsts pārvaldes funkciju īstenošanai</w:t>
      </w:r>
      <w:r w:rsidRPr="00C84517">
        <w:t xml:space="preserve"> un sarakstos ir iekļautais ceļš Dobeles novada Krimūnu pagastā </w:t>
      </w:r>
      <w:r w:rsidRPr="00C84517">
        <w:rPr>
          <w:color w:val="000000"/>
        </w:rPr>
        <w:t xml:space="preserve">Lejasbākuļi-Ružas, “D” klase, Nr.7223, no 0 km līdz 1,24 km izslēdzams no </w:t>
      </w:r>
      <w:r w:rsidRPr="00C84517">
        <w:t>pašvaldības autoceļu saraksta.</w:t>
      </w:r>
    </w:p>
    <w:p w14:paraId="0B28417B" w14:textId="7FCE3EF5" w:rsidR="00C84517" w:rsidRPr="00C84517" w:rsidRDefault="00C84517" w:rsidP="00C84517">
      <w:pPr>
        <w:ind w:right="26" w:firstLine="720"/>
        <w:jc w:val="both"/>
        <w:rPr>
          <w:bCs/>
          <w:iCs/>
        </w:rPr>
      </w:pPr>
      <w:r w:rsidRPr="00C84517">
        <w:t>Pamatojoties uz Pašvaldību likuma 10. panta pirmās daļas 21. punktu, Publiskas personas mantas atsavināšanas likuma 3. panta pirmās daļas 6. punktu, 42. panta otro daļu, 42.</w:t>
      </w:r>
      <w:r w:rsidRPr="00C84517">
        <w:rPr>
          <w:vertAlign w:val="superscript"/>
        </w:rPr>
        <w:t>1</w:t>
      </w:r>
      <w:r w:rsidRPr="00C84517">
        <w:t xml:space="preserve"> pantu, 43. pantu, likuma “Par autoceļiem” 4. panta pirmo daļu, Ministru kabineta 2009. gada 29. septembra noteikumos Nr. 1104 “Noteikumi par valsts autoceļu un valsts autoceļu maršrutā ietverto pašvaldībām piederošo autoceļu posmu sarakstiem” 3. pielikumu, atklāti balsojot</w:t>
      </w:r>
      <w:r w:rsidR="00F41B31">
        <w:t>:</w:t>
      </w:r>
      <w:r w:rsidR="00F41B31" w:rsidRPr="00F41B31">
        <w:t xml:space="preserve"> </w:t>
      </w:r>
      <w:r w:rsidR="00F41B31" w:rsidRPr="00534F33">
        <w:t xml:space="preserve">PAR - </w:t>
      </w:r>
      <w:r w:rsidR="00F41B31">
        <w:t>12</w:t>
      </w:r>
      <w:r w:rsidR="00F41B31" w:rsidRPr="00534F33">
        <w:t xml:space="preserve"> (</w:t>
      </w:r>
      <w:r w:rsidR="00F41B31">
        <w:t xml:space="preserve">Ģirts Ante, </w:t>
      </w:r>
      <w:r w:rsidR="00F41B31" w:rsidRPr="00534F33">
        <w:rPr>
          <w:bCs/>
          <w:lang w:eastAsia="et-EE"/>
        </w:rPr>
        <w:t>Māris Feldmanis</w:t>
      </w:r>
      <w:r w:rsidR="00F41B31">
        <w:rPr>
          <w:bCs/>
          <w:lang w:eastAsia="et-EE"/>
        </w:rPr>
        <w:t xml:space="preserve">, </w:t>
      </w:r>
      <w:r w:rsidR="00F41B31" w:rsidRPr="00534F33">
        <w:rPr>
          <w:bCs/>
          <w:lang w:eastAsia="et-EE"/>
        </w:rPr>
        <w:t xml:space="preserve">Ivars Gorskis, </w:t>
      </w:r>
      <w:r w:rsidR="00F41B31">
        <w:rPr>
          <w:bCs/>
          <w:lang w:eastAsia="et-EE"/>
        </w:rPr>
        <w:t xml:space="preserve">Gints Kaminskis, Linda Karloviča, </w:t>
      </w:r>
      <w:r w:rsidR="00F41B31" w:rsidRPr="00534F33">
        <w:rPr>
          <w:bCs/>
          <w:lang w:eastAsia="et-EE"/>
        </w:rPr>
        <w:t xml:space="preserve">Edgars Laimiņš, </w:t>
      </w:r>
      <w:r w:rsidR="00F41B31">
        <w:rPr>
          <w:bCs/>
          <w:lang w:eastAsia="et-EE"/>
        </w:rPr>
        <w:t xml:space="preserve">Sintija Liekniņa, </w:t>
      </w:r>
      <w:r w:rsidR="00F41B31" w:rsidRPr="00534F33">
        <w:rPr>
          <w:bCs/>
          <w:lang w:eastAsia="et-EE"/>
        </w:rPr>
        <w:t xml:space="preserve">Sanita Olševska, </w:t>
      </w:r>
      <w:r w:rsidR="00F41B31">
        <w:rPr>
          <w:bCs/>
          <w:lang w:eastAsia="et-EE"/>
        </w:rPr>
        <w:t xml:space="preserve">Andris Podvinskis, Viesturs Reinfelds, </w:t>
      </w:r>
      <w:r w:rsidR="00F41B31" w:rsidRPr="00534F33">
        <w:rPr>
          <w:bCs/>
          <w:lang w:eastAsia="et-EE"/>
        </w:rPr>
        <w:t xml:space="preserve">Dace Reinika, Indra Špela), </w:t>
      </w:r>
      <w:r w:rsidR="00F41B31" w:rsidRPr="00534F33">
        <w:t xml:space="preserve">PRET – nav, ATTURAS – </w:t>
      </w:r>
      <w:r w:rsidR="00F41B31">
        <w:t>nav</w:t>
      </w:r>
      <w:r w:rsidR="00F41B31" w:rsidRPr="00534F33">
        <w:t>,</w:t>
      </w:r>
      <w:r w:rsidR="00F41B31" w:rsidRPr="00117830">
        <w:t xml:space="preserve"> </w:t>
      </w:r>
      <w:r w:rsidRPr="00C84517">
        <w:t xml:space="preserve"> </w:t>
      </w:r>
      <w:r w:rsidRPr="00C84517">
        <w:rPr>
          <w:bCs/>
          <w:iCs/>
        </w:rPr>
        <w:t>Dobeles novada dome NOLEMJ:</w:t>
      </w:r>
    </w:p>
    <w:p w14:paraId="2264CC20" w14:textId="77777777" w:rsidR="00C84517" w:rsidRPr="00C84517" w:rsidRDefault="00C84517" w:rsidP="00C84517">
      <w:pPr>
        <w:ind w:right="26" w:firstLine="720"/>
        <w:jc w:val="both"/>
      </w:pPr>
    </w:p>
    <w:p w14:paraId="0FF7A332" w14:textId="77777777" w:rsidR="00C84517" w:rsidRPr="00C84517" w:rsidRDefault="00C84517" w:rsidP="00C84517">
      <w:pPr>
        <w:numPr>
          <w:ilvl w:val="0"/>
          <w:numId w:val="107"/>
        </w:numPr>
        <w:contextualSpacing/>
        <w:jc w:val="both"/>
        <w:rPr>
          <w:rFonts w:eastAsia="Calibri"/>
          <w:lang w:eastAsia="en-US"/>
        </w:rPr>
      </w:pPr>
      <w:r w:rsidRPr="00C84517">
        <w:rPr>
          <w:rFonts w:eastAsia="Calibri"/>
          <w:lang w:eastAsia="en-US"/>
        </w:rPr>
        <w:t xml:space="preserve">Izslēgt no Dobeles novada pašvaldības autoceļu saraksta ceļu Nr.7223 Dobeles novada Krimūnu pagastā </w:t>
      </w:r>
      <w:r w:rsidRPr="00C84517">
        <w:rPr>
          <w:rFonts w:eastAsia="Calibri"/>
          <w:color w:val="000000"/>
          <w:lang w:eastAsia="en-US"/>
        </w:rPr>
        <w:t xml:space="preserve">Lejasbākuļi-Ružas un uzdot Dobeles novada pašvaldības administrācijai iesniegt VSIA “Latvijas Valsts ceļi” attiecīgu iesniegumu atbilstoši </w:t>
      </w:r>
      <w:r w:rsidRPr="00C84517">
        <w:rPr>
          <w:rFonts w:eastAsia="Calibri"/>
          <w:lang w:eastAsia="en-US"/>
        </w:rPr>
        <w:t>Ministru kabineta noteikumu Nr. 361 “Pašvaldību ceļu un ielu reģistrācijas un uzskaites kārtība” 3. pielikumam.</w:t>
      </w:r>
    </w:p>
    <w:p w14:paraId="2A3C7827" w14:textId="77777777" w:rsidR="00C84517" w:rsidRPr="00C84517" w:rsidRDefault="00C84517" w:rsidP="00C84517">
      <w:pPr>
        <w:numPr>
          <w:ilvl w:val="0"/>
          <w:numId w:val="107"/>
        </w:numPr>
        <w:contextualSpacing/>
        <w:jc w:val="both"/>
        <w:rPr>
          <w:rFonts w:eastAsia="Calibri"/>
          <w:lang w:eastAsia="en-US"/>
        </w:rPr>
      </w:pPr>
      <w:r w:rsidRPr="00C84517">
        <w:rPr>
          <w:rFonts w:eastAsia="Calibri"/>
          <w:lang w:eastAsia="en-US"/>
        </w:rPr>
        <w:t xml:space="preserve">Nodot  bez atlīdzības valsts īpašumā Satiksmes ministrijas personā Dobeles novada pašvaldībai piekrītošo nekustamo īpašumu Lejasbākuļi-Ružas, Krimūnu pagastā, Dobeles novadā 1,6 ha platībā (kadastra apzīmējums 46720040052), autoceļu </w:t>
      </w:r>
      <w:r w:rsidRPr="00C84517">
        <w:rPr>
          <w:rFonts w:eastAsia="Calibri"/>
          <w:color w:val="000000"/>
          <w:lang w:eastAsia="en-US"/>
        </w:rPr>
        <w:t>valsts pārvaldes funkciju īstenošanai, pilnvarojot Satiksmes ministriju nostiprināt īpašuma tiesības uz to, atbilstoši Publiskas personas mantas atsavināšanas likuma 42.</w:t>
      </w:r>
      <w:r w:rsidRPr="00C84517">
        <w:rPr>
          <w:rFonts w:eastAsia="Calibri"/>
          <w:color w:val="000000"/>
          <w:vertAlign w:val="superscript"/>
          <w:lang w:eastAsia="en-US"/>
        </w:rPr>
        <w:t>1</w:t>
      </w:r>
      <w:r w:rsidRPr="00C84517">
        <w:rPr>
          <w:rFonts w:eastAsia="Calibri"/>
          <w:color w:val="000000"/>
          <w:lang w:eastAsia="en-US"/>
        </w:rPr>
        <w:t>pantam.</w:t>
      </w:r>
    </w:p>
    <w:p w14:paraId="6CDA327A" w14:textId="77777777" w:rsidR="00C84517" w:rsidRPr="00C84517" w:rsidRDefault="00C84517" w:rsidP="00C84517">
      <w:pPr>
        <w:numPr>
          <w:ilvl w:val="0"/>
          <w:numId w:val="107"/>
        </w:numPr>
        <w:contextualSpacing/>
        <w:jc w:val="both"/>
        <w:rPr>
          <w:rFonts w:eastAsia="Calibri"/>
          <w:lang w:eastAsia="en-US"/>
        </w:rPr>
      </w:pPr>
      <w:r w:rsidRPr="00C84517">
        <w:rPr>
          <w:rFonts w:eastAsia="Calibri"/>
          <w:lang w:eastAsia="en-US"/>
        </w:rPr>
        <w:t>Lēmuma 2. punktā minētais nekustamais īpašums bez atlīdzības nododams Dobeles novada pašvaldībai, ja tas vairs netiek izmantots lēmumā minētās funkcijas īstenošanai.</w:t>
      </w:r>
    </w:p>
    <w:p w14:paraId="09CF6903" w14:textId="77777777" w:rsidR="00C84517" w:rsidRPr="00C84517" w:rsidRDefault="00C84517" w:rsidP="00C84517">
      <w:pPr>
        <w:jc w:val="both"/>
        <w:rPr>
          <w:highlight w:val="yellow"/>
        </w:rPr>
      </w:pPr>
    </w:p>
    <w:p w14:paraId="74FC40C6" w14:textId="77777777" w:rsidR="00C84517" w:rsidRPr="00C84517" w:rsidRDefault="00C84517" w:rsidP="00C84517">
      <w:pPr>
        <w:ind w:right="-694"/>
        <w:jc w:val="both"/>
      </w:pPr>
    </w:p>
    <w:p w14:paraId="0C4DDDF9" w14:textId="77777777" w:rsidR="00C84517" w:rsidRPr="00C84517" w:rsidRDefault="00C84517" w:rsidP="00C84517">
      <w:pPr>
        <w:ind w:right="-694"/>
        <w:jc w:val="both"/>
      </w:pPr>
      <w:r w:rsidRPr="00C84517">
        <w:t>Domes priekšsēdētājs</w:t>
      </w:r>
      <w:r w:rsidRPr="00C84517">
        <w:tab/>
      </w:r>
      <w:r w:rsidRPr="00C84517">
        <w:tab/>
      </w:r>
      <w:r w:rsidRPr="00C84517">
        <w:tab/>
      </w:r>
      <w:r w:rsidRPr="00C84517">
        <w:tab/>
      </w:r>
      <w:r w:rsidRPr="00C84517">
        <w:tab/>
      </w:r>
      <w:r w:rsidRPr="00C84517">
        <w:tab/>
      </w:r>
      <w:r w:rsidRPr="00C84517">
        <w:tab/>
      </w:r>
      <w:r w:rsidRPr="00C84517">
        <w:tab/>
      </w:r>
      <w:r w:rsidRPr="00C84517">
        <w:tab/>
        <w:t>I.Gorskis</w:t>
      </w:r>
    </w:p>
    <w:p w14:paraId="22495E9E" w14:textId="77777777" w:rsidR="00C84517" w:rsidRPr="00C84517" w:rsidRDefault="00C84517" w:rsidP="00C84517">
      <w:pPr>
        <w:ind w:right="-694"/>
      </w:pPr>
    </w:p>
    <w:p w14:paraId="73BF9FF9" w14:textId="77777777" w:rsidR="00C84517" w:rsidRPr="00C84517" w:rsidRDefault="00C84517" w:rsidP="00C84517">
      <w:pPr>
        <w:suppressAutoHyphens/>
        <w:jc w:val="right"/>
        <w:rPr>
          <w:b/>
          <w:lang w:eastAsia="ar-SA"/>
        </w:rPr>
      </w:pPr>
    </w:p>
    <w:p w14:paraId="7A16303D" w14:textId="7E782924" w:rsidR="00C84517" w:rsidRPr="00C84517" w:rsidRDefault="00C84517" w:rsidP="00C84517">
      <w:pPr>
        <w:ind w:right="-1"/>
        <w:jc w:val="both"/>
      </w:pPr>
      <w:r w:rsidRPr="00C84517">
        <w:br w:type="page"/>
      </w:r>
    </w:p>
    <w:p w14:paraId="452EEA00"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295BDD63" wp14:editId="4448F163">
            <wp:extent cx="676275" cy="752475"/>
            <wp:effectExtent l="0" t="0" r="9525" b="9525"/>
            <wp:docPr id="12472541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D3ED99" w14:textId="77777777" w:rsidR="00C84517" w:rsidRPr="00C84517" w:rsidRDefault="00C84517" w:rsidP="00C84517">
      <w:pPr>
        <w:tabs>
          <w:tab w:val="center" w:pos="4153"/>
          <w:tab w:val="right" w:pos="8306"/>
        </w:tabs>
        <w:jc w:val="center"/>
        <w:rPr>
          <w:sz w:val="20"/>
        </w:rPr>
      </w:pPr>
      <w:r w:rsidRPr="00C84517">
        <w:rPr>
          <w:sz w:val="20"/>
        </w:rPr>
        <w:t>LATVIJAS REPUBLIKA</w:t>
      </w:r>
    </w:p>
    <w:p w14:paraId="644EDA20"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4012EBC5"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30EBBEDB"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62" w:history="1">
        <w:r w:rsidRPr="00C84517">
          <w:rPr>
            <w:rFonts w:eastAsia="Calibri"/>
            <w:color w:val="000000"/>
            <w:sz w:val="16"/>
            <w:szCs w:val="16"/>
            <w:u w:val="single"/>
          </w:rPr>
          <w:t>dome@dobele.lv</w:t>
        </w:r>
      </w:hyperlink>
    </w:p>
    <w:p w14:paraId="5F05ACAD" w14:textId="77777777" w:rsidR="00C84517" w:rsidRPr="00C84517" w:rsidRDefault="00C84517" w:rsidP="00C84517">
      <w:pPr>
        <w:autoSpaceDE w:val="0"/>
        <w:autoSpaceDN w:val="0"/>
        <w:adjustRightInd w:val="0"/>
        <w:jc w:val="center"/>
        <w:rPr>
          <w:rFonts w:eastAsia="Calibri"/>
          <w:b/>
          <w:bCs/>
          <w:color w:val="000000"/>
          <w:lang w:val="et-EE" w:eastAsia="en-US"/>
        </w:rPr>
      </w:pPr>
    </w:p>
    <w:p w14:paraId="77BE4FDF" w14:textId="77777777" w:rsidR="00C84517" w:rsidRPr="00C84517" w:rsidRDefault="00C84517" w:rsidP="00C84517">
      <w:pPr>
        <w:ind w:right="-1"/>
        <w:jc w:val="center"/>
        <w:rPr>
          <w:rFonts w:eastAsia="Calibri"/>
          <w:b/>
          <w:lang w:eastAsia="en-US"/>
        </w:rPr>
      </w:pPr>
      <w:r w:rsidRPr="00C84517">
        <w:rPr>
          <w:rFonts w:eastAsia="Calibri"/>
          <w:b/>
          <w:lang w:eastAsia="en-US"/>
        </w:rPr>
        <w:t>LĒMUMS</w:t>
      </w:r>
    </w:p>
    <w:p w14:paraId="5B0B14D9" w14:textId="77777777" w:rsidR="00C84517" w:rsidRPr="00C84517" w:rsidRDefault="00C84517" w:rsidP="00C84517">
      <w:pPr>
        <w:ind w:right="-1"/>
        <w:jc w:val="center"/>
        <w:rPr>
          <w:rFonts w:eastAsia="Calibri"/>
          <w:b/>
          <w:lang w:eastAsia="en-US"/>
        </w:rPr>
      </w:pPr>
      <w:r w:rsidRPr="00C84517">
        <w:rPr>
          <w:rFonts w:eastAsia="Calibri"/>
          <w:b/>
          <w:lang w:eastAsia="en-US"/>
        </w:rPr>
        <w:t>Dobelē</w:t>
      </w:r>
    </w:p>
    <w:p w14:paraId="532BA5F8" w14:textId="77777777" w:rsidR="00C84517" w:rsidRPr="00C84517" w:rsidRDefault="00C84517" w:rsidP="00C84517">
      <w:pPr>
        <w:ind w:right="-1"/>
        <w:jc w:val="both"/>
        <w:rPr>
          <w:rFonts w:eastAsia="Calibri"/>
          <w:b/>
          <w:lang w:eastAsia="en-US"/>
        </w:rPr>
      </w:pPr>
    </w:p>
    <w:p w14:paraId="4C8AEC77" w14:textId="5C16B43A" w:rsidR="00C84517" w:rsidRPr="00C84517" w:rsidRDefault="00C84517" w:rsidP="00C84517">
      <w:pPr>
        <w:tabs>
          <w:tab w:val="center" w:pos="4153"/>
          <w:tab w:val="left" w:pos="5103"/>
          <w:tab w:val="left" w:pos="7513"/>
          <w:tab w:val="left" w:pos="8647"/>
          <w:tab w:val="right" w:pos="8931"/>
        </w:tabs>
        <w:ind w:left="113"/>
      </w:pPr>
      <w:r w:rsidRPr="00C84517">
        <w:rPr>
          <w:b/>
          <w:lang w:eastAsia="x-none"/>
        </w:rPr>
        <w:t>2024. gada 25. jūlijā</w:t>
      </w:r>
      <w:r w:rsidRPr="00C84517">
        <w:rPr>
          <w:b/>
          <w:lang w:eastAsia="x-none"/>
        </w:rPr>
        <w:tab/>
        <w:t xml:space="preserve">                                                                                              </w:t>
      </w:r>
      <w:r w:rsidRPr="00C84517">
        <w:rPr>
          <w:b/>
          <w:color w:val="000000"/>
        </w:rPr>
        <w:t>Nr.</w:t>
      </w:r>
      <w:r w:rsidR="00F91B83">
        <w:rPr>
          <w:b/>
          <w:color w:val="000000"/>
        </w:rPr>
        <w:t>266</w:t>
      </w:r>
      <w:r w:rsidR="00F91B83" w:rsidRPr="00C84517">
        <w:rPr>
          <w:b/>
          <w:color w:val="000000"/>
        </w:rPr>
        <w:t xml:space="preserve"> </w:t>
      </w:r>
      <w:r w:rsidRPr="00C84517">
        <w:rPr>
          <w:b/>
          <w:color w:val="000000"/>
        </w:rPr>
        <w:t>/10</w:t>
      </w:r>
    </w:p>
    <w:p w14:paraId="089E751D" w14:textId="77777777" w:rsidR="00C84517" w:rsidRPr="00C84517" w:rsidRDefault="00C84517" w:rsidP="00C84517">
      <w:pPr>
        <w:rPr>
          <w:rFonts w:eastAsia="Calibri"/>
          <w:b/>
          <w:u w:val="single"/>
          <w:lang w:eastAsia="en-US"/>
        </w:rPr>
      </w:pPr>
    </w:p>
    <w:p w14:paraId="41FF91E2" w14:textId="77777777" w:rsidR="00C84517" w:rsidRPr="00C84517" w:rsidRDefault="00C84517" w:rsidP="00C84517">
      <w:pPr>
        <w:jc w:val="center"/>
        <w:rPr>
          <w:rFonts w:eastAsia="Calibri"/>
          <w:b/>
          <w:u w:val="single"/>
          <w:lang w:eastAsia="en-US"/>
        </w:rPr>
      </w:pPr>
      <w:r w:rsidRPr="00C84517">
        <w:rPr>
          <w:rFonts w:eastAsia="Calibri"/>
          <w:b/>
          <w:u w:val="single"/>
          <w:lang w:eastAsia="en-US"/>
        </w:rPr>
        <w:t>Par nekustamā īpašuma – dzīvokļa Nr.3 “Mūrīši”, Īles pagastā, Dobeles novadā atsavināšanu</w:t>
      </w:r>
    </w:p>
    <w:p w14:paraId="048C555C" w14:textId="77777777" w:rsidR="00C84517" w:rsidRPr="00C84517" w:rsidRDefault="00C84517" w:rsidP="00C84517">
      <w:pPr>
        <w:suppressAutoHyphens/>
        <w:jc w:val="right"/>
        <w:rPr>
          <w:rFonts w:eastAsia="Calibri"/>
          <w:b/>
          <w:lang w:eastAsia="ar-SA"/>
        </w:rPr>
      </w:pPr>
    </w:p>
    <w:p w14:paraId="16B35E20" w14:textId="77777777" w:rsidR="00C84517" w:rsidRPr="00C84517" w:rsidRDefault="00C84517" w:rsidP="00C84517">
      <w:pPr>
        <w:ind w:right="-2" w:firstLine="720"/>
        <w:jc w:val="both"/>
        <w:rPr>
          <w:rFonts w:eastAsia="Calibri"/>
          <w:lang w:eastAsia="en-US"/>
        </w:rPr>
      </w:pPr>
      <w:r w:rsidRPr="00C84517">
        <w:rPr>
          <w:rFonts w:eastAsia="Calibri"/>
          <w:lang w:eastAsia="en-US"/>
        </w:rPr>
        <w:t>Dobeles novada dome ir izskatījusi Dobeles novada pašvaldības (turpmāk – pašvaldība) Īpašumu komisijas ierosinājumu atsavināt pašvaldībai piederošo nekustamo īpašumu ar kadastra numuru 46649000074 – dzīvokli Nr.3 “Mūrīši”, Īles pagastā, Dobeles novadā ar kopējo platību 48,6 m</w:t>
      </w:r>
      <w:r w:rsidRPr="00C84517">
        <w:rPr>
          <w:rFonts w:eastAsia="Calibri"/>
          <w:vertAlign w:val="superscript"/>
          <w:lang w:eastAsia="en-US"/>
        </w:rPr>
        <w:t>2</w:t>
      </w:r>
      <w:r w:rsidRPr="00C84517">
        <w:rPr>
          <w:rFonts w:eastAsia="Calibri"/>
          <w:lang w:eastAsia="en-US"/>
        </w:rPr>
        <w:t xml:space="preserve"> un kopīpašuma 486/3566 domājamās daļas no dzīvojamās mājas, zemesgabala un diviem šķūņiem (turpmāk – Īpašums).</w:t>
      </w:r>
    </w:p>
    <w:p w14:paraId="7A2EB1D6" w14:textId="77777777" w:rsidR="00C84517" w:rsidRPr="00C84517" w:rsidRDefault="00C84517" w:rsidP="00C84517">
      <w:pPr>
        <w:ind w:right="-2" w:firstLine="720"/>
        <w:jc w:val="both"/>
        <w:rPr>
          <w:rFonts w:eastAsia="Calibri"/>
          <w:lang w:eastAsia="en-US"/>
        </w:rPr>
      </w:pPr>
      <w:r w:rsidRPr="00C84517">
        <w:rPr>
          <w:rFonts w:eastAsia="Calibri"/>
          <w:lang w:eastAsia="en-US"/>
        </w:rPr>
        <w:t>Izskatot minēto ierosinājumu, Dobeles novada dome konstatēja:</w:t>
      </w:r>
    </w:p>
    <w:p w14:paraId="6C695221" w14:textId="77777777" w:rsidR="00C84517" w:rsidRPr="00C84517" w:rsidRDefault="00C84517" w:rsidP="00C84517">
      <w:pPr>
        <w:ind w:right="-2" w:firstLine="720"/>
        <w:jc w:val="both"/>
        <w:rPr>
          <w:rFonts w:eastAsia="Calibri"/>
          <w:lang w:eastAsia="en-US"/>
        </w:rPr>
      </w:pPr>
      <w:r w:rsidRPr="00C84517">
        <w:rPr>
          <w:rFonts w:eastAsia="Calibri"/>
          <w:lang w:eastAsia="en-US"/>
        </w:rPr>
        <w:t>Īpašums reģistrēts Zemgales rajona tiesas Īles pagasta zemesgrāmatas nodalījumā Nr.</w:t>
      </w:r>
      <w:r w:rsidRPr="00C84517">
        <w:t> </w:t>
      </w:r>
      <w:r w:rsidRPr="00C84517">
        <w:rPr>
          <w:rFonts w:eastAsia="Calibri"/>
          <w:lang w:eastAsia="en-US"/>
        </w:rPr>
        <w:t>100000424210 3 un uz to nostiprinātas īpašuma tiesības pašvaldībai.</w:t>
      </w:r>
    </w:p>
    <w:p w14:paraId="1F80B1B4" w14:textId="0CF074AE" w:rsidR="00C84517" w:rsidRPr="00C84517" w:rsidRDefault="00C84517" w:rsidP="00C84517">
      <w:pPr>
        <w:ind w:right="-2" w:firstLine="720"/>
        <w:jc w:val="both"/>
        <w:rPr>
          <w:rFonts w:eastAsia="Calibri"/>
          <w:lang w:eastAsia="en-US"/>
        </w:rPr>
      </w:pPr>
      <w:r w:rsidRPr="00C84517">
        <w:rPr>
          <w:rFonts w:eastAsia="Calibri"/>
          <w:lang w:eastAsia="en-US"/>
        </w:rPr>
        <w:t xml:space="preserve">Pašvaldībā saņemts Īpašuma īrnieces </w:t>
      </w:r>
      <w:r w:rsidR="00E84388">
        <w:rPr>
          <w:rFonts w:eastAsia="Calibri"/>
          <w:lang w:eastAsia="en-US"/>
        </w:rPr>
        <w:t>[..]</w:t>
      </w:r>
      <w:r w:rsidRPr="00C84517">
        <w:rPr>
          <w:rFonts w:eastAsia="Calibri"/>
          <w:lang w:eastAsia="en-US"/>
        </w:rPr>
        <w:t xml:space="preserve"> ierosinājums atsavināt Īpašumu.</w:t>
      </w:r>
    </w:p>
    <w:p w14:paraId="272E07A8" w14:textId="1B222B65" w:rsidR="00C84517" w:rsidRPr="00C84517" w:rsidRDefault="00E84388" w:rsidP="00C84517">
      <w:pPr>
        <w:ind w:right="-2" w:firstLine="720"/>
        <w:jc w:val="both"/>
        <w:rPr>
          <w:rFonts w:eastAsia="Calibri"/>
          <w:lang w:eastAsia="en-US"/>
        </w:rPr>
      </w:pPr>
      <w:r>
        <w:rPr>
          <w:rFonts w:eastAsia="Calibri"/>
          <w:lang w:eastAsia="en-US"/>
        </w:rPr>
        <w:t>[..]</w:t>
      </w:r>
      <w:r w:rsidR="00C84517" w:rsidRPr="00C84517">
        <w:rPr>
          <w:rFonts w:eastAsia="Calibri"/>
          <w:lang w:eastAsia="en-US"/>
        </w:rPr>
        <w:t xml:space="preserve"> 2022. gada 18. jūlijā noslēgusi Dzīvojamās telpas īres līgumu ar pašvaldības pilnvaroto kapitālsabiedrību SIA “AUCES KOMUNĀLIE PAKALPOJUMI”. Saskaņā ar Dobeles novada Centrālās pārvaldes Nekustamā īpašuma nodaļas sniegtajiem datiem īrniece no pašvaldības Īpašumu īrē no 1997.gada.</w:t>
      </w:r>
    </w:p>
    <w:p w14:paraId="2BE87387" w14:textId="77777777" w:rsidR="00C84517" w:rsidRPr="00C84517" w:rsidRDefault="00C84517" w:rsidP="00C84517">
      <w:pPr>
        <w:ind w:firstLine="709"/>
        <w:jc w:val="both"/>
      </w:pPr>
      <w:r w:rsidRPr="00C84517">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0FA4BE10" w14:textId="1FCC95CF" w:rsidR="00C84517" w:rsidRPr="00C84517" w:rsidRDefault="00E84388" w:rsidP="00C84517">
      <w:pPr>
        <w:ind w:firstLine="709"/>
        <w:jc w:val="both"/>
      </w:pPr>
      <w:r>
        <w:t>[..]</w:t>
      </w:r>
      <w:r w:rsidR="00C84517" w:rsidRPr="00C84517">
        <w:t xml:space="preserve"> izīrētajā dzīvoklī nav deklarēti citi pilngadīgi ģimenes locekļi.</w:t>
      </w:r>
    </w:p>
    <w:p w14:paraId="3E1C323F" w14:textId="3DA2DBB7" w:rsidR="00C84517" w:rsidRPr="00C84517" w:rsidRDefault="00C84517" w:rsidP="00C84517">
      <w:pPr>
        <w:ind w:firstLine="709"/>
        <w:jc w:val="both"/>
      </w:pPr>
      <w:r w:rsidRPr="00C84517">
        <w:t xml:space="preserve">Pret </w:t>
      </w:r>
      <w:r w:rsidR="003D66EB">
        <w:t>[..]</w:t>
      </w:r>
      <w:r w:rsidRPr="00C84517">
        <w:t xml:space="preserve"> prasība par īres līguma izbeigšanu nav celta.</w:t>
      </w:r>
    </w:p>
    <w:p w14:paraId="5AC06AD5" w14:textId="77777777" w:rsidR="00C84517" w:rsidRPr="00C84517" w:rsidRDefault="00C84517" w:rsidP="00C84517">
      <w:pPr>
        <w:ind w:firstLine="709"/>
        <w:jc w:val="both"/>
      </w:pPr>
      <w:r w:rsidRPr="00C84517">
        <w:t xml:space="preserve">Īpašums nav nepieciešams pašvaldības funkciju nodrošināšanai un lietderīgākā rīcība būtu to atsavināt Īpašuma īrniekam. Īpašums atrodas 8 (astoņu) dzīvokļu daudzdzīvokļu mājā, kurā visi dzīvokļu īpašumi pieder vai piekrīt pašvaldībai. </w:t>
      </w:r>
    </w:p>
    <w:p w14:paraId="22CF6651" w14:textId="77777777" w:rsidR="00C84517" w:rsidRPr="00C84517" w:rsidRDefault="00C84517" w:rsidP="00C84517">
      <w:pPr>
        <w:suppressAutoHyphens/>
        <w:ind w:firstLine="720"/>
        <w:jc w:val="both"/>
        <w:rPr>
          <w:b/>
          <w:lang w:eastAsia="ar-SA"/>
        </w:rPr>
      </w:pPr>
      <w:r w:rsidRPr="00C84517">
        <w:t xml:space="preserve">Saskaņā ar 2024.gada 5.jūnijā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1900 EUR (viens tūkstotis deviņi simti </w:t>
      </w:r>
      <w:r w:rsidRPr="00C84517">
        <w:rPr>
          <w:i/>
          <w:iCs/>
        </w:rPr>
        <w:t>euro</w:t>
      </w:r>
      <w:r w:rsidRPr="00C84517">
        <w:t>).</w:t>
      </w:r>
    </w:p>
    <w:p w14:paraId="0994EB59" w14:textId="5143D7C2" w:rsidR="00C84517" w:rsidRPr="00C84517" w:rsidRDefault="00C84517" w:rsidP="00C84517">
      <w:pPr>
        <w:tabs>
          <w:tab w:val="left" w:pos="8645"/>
        </w:tabs>
        <w:ind w:firstLine="720"/>
        <w:jc w:val="both"/>
      </w:pPr>
      <w:r w:rsidRPr="00C84517">
        <w:t xml:space="preserve">Saskaņā ar Pašvaldību likuma 10.panta pirmās daļas 16.punktu, 73.panta ceturto daļu, Publiskas personas mantas atsavināšanas likuma 4.panta ceturtās daļas 5.punktu, 8.panta trešo daļu, 36.panta trešo daļu, 45.panta trešo un ceturto daļu, atklāti balsojot: </w:t>
      </w:r>
      <w:r w:rsidR="00DB644E" w:rsidRPr="00534F33">
        <w:t xml:space="preserve">PAR - </w:t>
      </w:r>
      <w:r w:rsidR="00DB644E">
        <w:t>12</w:t>
      </w:r>
      <w:r w:rsidR="00DB644E" w:rsidRPr="00534F33">
        <w:t xml:space="preserve"> (</w:t>
      </w:r>
      <w:r w:rsidR="00DB644E">
        <w:t xml:space="preserve">Ģirts Ante, </w:t>
      </w:r>
      <w:r w:rsidR="00DB644E" w:rsidRPr="00534F33">
        <w:rPr>
          <w:bCs/>
          <w:lang w:eastAsia="et-EE"/>
        </w:rPr>
        <w:t>Māris Feldmanis</w:t>
      </w:r>
      <w:r w:rsidR="00DB644E">
        <w:rPr>
          <w:bCs/>
          <w:lang w:eastAsia="et-EE"/>
        </w:rPr>
        <w:t xml:space="preserve">, </w:t>
      </w:r>
      <w:r w:rsidR="00DB644E" w:rsidRPr="00534F33">
        <w:rPr>
          <w:bCs/>
          <w:lang w:eastAsia="et-EE"/>
        </w:rPr>
        <w:t xml:space="preserve">Ivars Gorskis, </w:t>
      </w:r>
      <w:r w:rsidR="00DB644E">
        <w:rPr>
          <w:bCs/>
          <w:lang w:eastAsia="et-EE"/>
        </w:rPr>
        <w:t xml:space="preserve">Gints Kaminskis, Linda Karloviča, </w:t>
      </w:r>
      <w:r w:rsidR="00DB644E" w:rsidRPr="00534F33">
        <w:rPr>
          <w:bCs/>
          <w:lang w:eastAsia="et-EE"/>
        </w:rPr>
        <w:t xml:space="preserve">Edgars Laimiņš, </w:t>
      </w:r>
      <w:r w:rsidR="00DB644E">
        <w:rPr>
          <w:bCs/>
          <w:lang w:eastAsia="et-EE"/>
        </w:rPr>
        <w:t xml:space="preserve">Sintija Liekniņa, </w:t>
      </w:r>
      <w:r w:rsidR="00DB644E" w:rsidRPr="00534F33">
        <w:rPr>
          <w:bCs/>
          <w:lang w:eastAsia="et-EE"/>
        </w:rPr>
        <w:t xml:space="preserve">Sanita Olševska, </w:t>
      </w:r>
      <w:r w:rsidR="00DB644E">
        <w:rPr>
          <w:bCs/>
          <w:lang w:eastAsia="et-EE"/>
        </w:rPr>
        <w:t xml:space="preserve">Andris Podvinskis, Viesturs Reinfelds, </w:t>
      </w:r>
      <w:r w:rsidR="00DB644E" w:rsidRPr="00534F33">
        <w:rPr>
          <w:bCs/>
          <w:lang w:eastAsia="et-EE"/>
        </w:rPr>
        <w:t xml:space="preserve">Dace Reinika, Indra Špela), </w:t>
      </w:r>
      <w:r w:rsidR="00DB644E" w:rsidRPr="00534F33">
        <w:t xml:space="preserve">PRET – nav, ATTURAS – </w:t>
      </w:r>
      <w:r w:rsidR="00DB644E">
        <w:t>nav</w:t>
      </w:r>
      <w:r w:rsidR="00DB644E" w:rsidRPr="00534F33">
        <w:t>,</w:t>
      </w:r>
      <w:r w:rsidR="00DB644E" w:rsidRPr="00117830">
        <w:t xml:space="preserve"> </w:t>
      </w:r>
      <w:r w:rsidRPr="00C84517">
        <w:t>Dobeles novada dome NOLEMJ:</w:t>
      </w:r>
    </w:p>
    <w:p w14:paraId="31157878" w14:textId="3ECD8633" w:rsidR="00C84517" w:rsidRPr="00C84517" w:rsidRDefault="00C84517" w:rsidP="004C1C74">
      <w:pPr>
        <w:pStyle w:val="ListParagraph"/>
        <w:numPr>
          <w:ilvl w:val="0"/>
          <w:numId w:val="133"/>
        </w:numPr>
        <w:jc w:val="both"/>
      </w:pPr>
      <w:r w:rsidRPr="00C84517">
        <w:lastRenderedPageBreak/>
        <w:t xml:space="preserve">Atsavināt nekustamo īpašumu ar kadastra numuru </w:t>
      </w:r>
      <w:r w:rsidRPr="004C1C74">
        <w:rPr>
          <w:rFonts w:eastAsia="Calibri"/>
          <w:lang w:eastAsia="en-US"/>
        </w:rPr>
        <w:t>46649000074 – dzīvokli Nr.3 “Mūrīši”, Īles pagastā, Dobeles novadā ar kopējo platību 48,6 m</w:t>
      </w:r>
      <w:r w:rsidRPr="004C1C74">
        <w:rPr>
          <w:rFonts w:eastAsia="Calibri"/>
          <w:vertAlign w:val="superscript"/>
          <w:lang w:eastAsia="en-US"/>
        </w:rPr>
        <w:t>2</w:t>
      </w:r>
      <w:r w:rsidRPr="004C1C74">
        <w:rPr>
          <w:rFonts w:eastAsia="Calibri"/>
          <w:lang w:eastAsia="en-US"/>
        </w:rPr>
        <w:t xml:space="preserve"> un kopīpašuma 486/3566 domājamās daļas no dzīvojamās mājas, zemesgabala un diviem šķūņiem</w:t>
      </w:r>
      <w:r w:rsidRPr="00C84517">
        <w:t>.</w:t>
      </w:r>
    </w:p>
    <w:p w14:paraId="1FBB63D8" w14:textId="4F89DDFC" w:rsidR="00C84517" w:rsidRPr="00C84517" w:rsidRDefault="00C84517" w:rsidP="004C1C74">
      <w:pPr>
        <w:pStyle w:val="ListParagraph"/>
        <w:numPr>
          <w:ilvl w:val="0"/>
          <w:numId w:val="133"/>
        </w:numPr>
        <w:tabs>
          <w:tab w:val="left" w:pos="900"/>
        </w:tabs>
        <w:jc w:val="both"/>
      </w:pPr>
      <w:r w:rsidRPr="00C84517">
        <w:t xml:space="preserve">Apstiprināt nekustamā īpašuma ar kadastra numuru </w:t>
      </w:r>
      <w:r w:rsidRPr="004C1C74">
        <w:rPr>
          <w:rFonts w:eastAsia="Calibri"/>
          <w:lang w:eastAsia="en-US"/>
        </w:rPr>
        <w:t>46649000074 – dzīvokļa Nr.3 “Mūrīši”, Īles pagastā, Dobeles novadā ar kopējo platību 48,6 m</w:t>
      </w:r>
      <w:r w:rsidRPr="004C1C74">
        <w:rPr>
          <w:rFonts w:eastAsia="Calibri"/>
          <w:vertAlign w:val="superscript"/>
          <w:lang w:eastAsia="en-US"/>
        </w:rPr>
        <w:t>2</w:t>
      </w:r>
      <w:r w:rsidRPr="004C1C74">
        <w:rPr>
          <w:rFonts w:eastAsia="Calibri"/>
          <w:lang w:eastAsia="en-US"/>
        </w:rPr>
        <w:t xml:space="preserve"> un kopīpašuma 486/3566 domājamās daļas no dzīvojamās mājas, zemesgabala un diviem šķūņiem</w:t>
      </w:r>
      <w:r w:rsidRPr="00C84517">
        <w:t xml:space="preserve"> nosacīto cenu 1900 EUR (viens tūkstotis deviņi simti </w:t>
      </w:r>
      <w:r w:rsidRPr="004C1C74">
        <w:rPr>
          <w:i/>
          <w:iCs/>
        </w:rPr>
        <w:t>euro</w:t>
      </w:r>
      <w:r w:rsidRPr="00C84517">
        <w:t>).</w:t>
      </w:r>
    </w:p>
    <w:p w14:paraId="72F21D8C" w14:textId="76DE5C99" w:rsidR="00C84517" w:rsidRPr="00C84517" w:rsidRDefault="00C84517" w:rsidP="004C1C74">
      <w:pPr>
        <w:pStyle w:val="ListParagraph"/>
        <w:numPr>
          <w:ilvl w:val="0"/>
          <w:numId w:val="133"/>
        </w:numPr>
        <w:tabs>
          <w:tab w:val="left" w:pos="900"/>
        </w:tabs>
        <w:jc w:val="both"/>
      </w:pPr>
      <w:r w:rsidRPr="00C84517">
        <w:t xml:space="preserve">Piedāvāt </w:t>
      </w:r>
      <w:r w:rsidR="003D66EB">
        <w:t>[..]</w:t>
      </w:r>
      <w:r w:rsidRPr="00C84517">
        <w:t xml:space="preserve">, personas kods </w:t>
      </w:r>
      <w:r w:rsidR="003D66EB">
        <w:t>[..]</w:t>
      </w:r>
      <w:r w:rsidRPr="00C84517">
        <w:t xml:space="preserve">, viena mēneša laikā no lēmuma saņemšanas dienas, izmantot pirmpirkuma tiesības un pirkt </w:t>
      </w:r>
      <w:r w:rsidRPr="004C1C74">
        <w:rPr>
          <w:rFonts w:eastAsia="Calibri"/>
          <w:lang w:eastAsia="en-US"/>
        </w:rPr>
        <w:t>dzīvokli Nr.3 “Mūrīši”, Īles pagastā, Dobeles novadā ar kopējo platību 48,6 m</w:t>
      </w:r>
      <w:r w:rsidRPr="004C1C74">
        <w:rPr>
          <w:rFonts w:eastAsia="Calibri"/>
          <w:vertAlign w:val="superscript"/>
          <w:lang w:eastAsia="en-US"/>
        </w:rPr>
        <w:t>2</w:t>
      </w:r>
      <w:r w:rsidRPr="004C1C74">
        <w:rPr>
          <w:rFonts w:eastAsia="Calibri"/>
          <w:lang w:eastAsia="en-US"/>
        </w:rPr>
        <w:t xml:space="preserve"> un kopīpašuma 486/3566 domājamās daļas no dzīvojamās mājas, zemesgabala un diviem šķūņiem</w:t>
      </w:r>
      <w:r w:rsidRPr="00C84517">
        <w:t xml:space="preserve"> par nosacīto cenu 1900 EUR (viens tūkstotis deviņi simti </w:t>
      </w:r>
      <w:r w:rsidRPr="004C1C74">
        <w:rPr>
          <w:i/>
          <w:iCs/>
        </w:rPr>
        <w:t>euro</w:t>
      </w:r>
      <w:r w:rsidRPr="00C84517">
        <w:t>).</w:t>
      </w:r>
    </w:p>
    <w:p w14:paraId="4D647A05" w14:textId="4261EAAE" w:rsidR="00C84517" w:rsidRPr="00C84517" w:rsidRDefault="00C84517" w:rsidP="004C1C74">
      <w:pPr>
        <w:pStyle w:val="ListParagraph"/>
        <w:numPr>
          <w:ilvl w:val="0"/>
          <w:numId w:val="133"/>
        </w:numPr>
        <w:ind w:right="-2"/>
        <w:jc w:val="both"/>
      </w:pPr>
      <w:r w:rsidRPr="00C84517">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22A9FCE4" w14:textId="1F26C85C" w:rsidR="00C84517" w:rsidRPr="00C84517" w:rsidRDefault="00C84517" w:rsidP="004C1C74">
      <w:pPr>
        <w:pStyle w:val="ListParagraph"/>
        <w:numPr>
          <w:ilvl w:val="0"/>
          <w:numId w:val="133"/>
        </w:numPr>
        <w:ind w:right="-2"/>
        <w:jc w:val="both"/>
      </w:pPr>
      <w:r w:rsidRPr="00C84517">
        <w:t xml:space="preserve">Lēmums zaudē spēku, ja pirkuma maksa pilnā apjomā vai avanss netiek samaksāts lēmuma 4.punktā noteiktajā termiņā. </w:t>
      </w:r>
    </w:p>
    <w:p w14:paraId="6E577FF5" w14:textId="77777777" w:rsidR="00C84517" w:rsidRPr="00C84517" w:rsidRDefault="00C84517" w:rsidP="00CD0173">
      <w:pPr>
        <w:autoSpaceDN w:val="0"/>
        <w:ind w:left="284" w:right="-1" w:hanging="284"/>
        <w:contextualSpacing/>
        <w:jc w:val="both"/>
        <w:rPr>
          <w:rFonts w:eastAsiaTheme="minorHAnsi"/>
        </w:rPr>
      </w:pPr>
    </w:p>
    <w:p w14:paraId="2DD4BEA2" w14:textId="77777777" w:rsidR="00C84517" w:rsidRPr="00C84517" w:rsidRDefault="00C84517" w:rsidP="00C84517">
      <w:pPr>
        <w:autoSpaceDN w:val="0"/>
        <w:ind w:left="426" w:right="-2"/>
        <w:contextualSpacing/>
        <w:jc w:val="both"/>
        <w:rPr>
          <w:rFonts w:eastAsiaTheme="minorHAnsi"/>
        </w:rPr>
      </w:pPr>
    </w:p>
    <w:p w14:paraId="55A22497" w14:textId="77777777" w:rsidR="00C84517" w:rsidRPr="00C84517" w:rsidRDefault="00C84517" w:rsidP="00C84517">
      <w:pPr>
        <w:autoSpaceDN w:val="0"/>
        <w:ind w:left="66" w:right="-1"/>
        <w:contextualSpacing/>
        <w:jc w:val="both"/>
        <w:rPr>
          <w:rFonts w:eastAsia="Arial"/>
        </w:rPr>
      </w:pPr>
    </w:p>
    <w:p w14:paraId="4862A998" w14:textId="77777777" w:rsidR="00C84517" w:rsidRPr="00C84517" w:rsidRDefault="00C84517" w:rsidP="00C84517">
      <w:pPr>
        <w:autoSpaceDN w:val="0"/>
        <w:ind w:left="66" w:right="-1"/>
        <w:contextualSpacing/>
        <w:jc w:val="both"/>
        <w:rPr>
          <w:rFonts w:eastAsiaTheme="minorHAnsi"/>
        </w:rPr>
      </w:pPr>
      <w:r w:rsidRPr="00C84517">
        <w:rPr>
          <w:rFonts w:eastAsiaTheme="minorHAnsi"/>
        </w:rPr>
        <w:t>Domes priekšsēdētājs                                                                                                  I.Gorskis</w:t>
      </w:r>
    </w:p>
    <w:p w14:paraId="0C1105E9" w14:textId="77777777" w:rsidR="00C84517" w:rsidRPr="00C84517" w:rsidRDefault="00C84517" w:rsidP="00C84517">
      <w:pPr>
        <w:autoSpaceDN w:val="0"/>
        <w:ind w:left="66" w:right="-1"/>
        <w:contextualSpacing/>
        <w:jc w:val="both"/>
        <w:rPr>
          <w:rFonts w:eastAsiaTheme="minorHAnsi"/>
        </w:rPr>
      </w:pPr>
    </w:p>
    <w:p w14:paraId="041C7F62" w14:textId="77777777" w:rsidR="00C84517" w:rsidRPr="00C84517" w:rsidRDefault="00C84517" w:rsidP="00C84517">
      <w:pPr>
        <w:ind w:right="-1"/>
        <w:jc w:val="both"/>
      </w:pPr>
    </w:p>
    <w:p w14:paraId="7094F3CA" w14:textId="377A4421" w:rsidR="00C84517" w:rsidRPr="00C84517" w:rsidRDefault="00C84517" w:rsidP="00C84517">
      <w:pPr>
        <w:ind w:right="-1"/>
        <w:jc w:val="both"/>
      </w:pPr>
    </w:p>
    <w:p w14:paraId="1D597044" w14:textId="77777777" w:rsidR="00C84517" w:rsidRPr="00C84517" w:rsidRDefault="00C84517" w:rsidP="00C84517">
      <w:pPr>
        <w:ind w:right="-1"/>
        <w:jc w:val="both"/>
        <w:rPr>
          <w:sz w:val="22"/>
          <w:szCs w:val="22"/>
        </w:rPr>
      </w:pPr>
    </w:p>
    <w:p w14:paraId="0B349921" w14:textId="77777777" w:rsidR="00C84517" w:rsidRPr="00C84517" w:rsidRDefault="00C84517" w:rsidP="00C84517">
      <w:pPr>
        <w:jc w:val="center"/>
        <w:rPr>
          <w:rFonts w:eastAsia="Calibri"/>
          <w:lang w:eastAsia="en-US"/>
        </w:rPr>
      </w:pPr>
    </w:p>
    <w:p w14:paraId="7BE331D8" w14:textId="77777777" w:rsidR="00C84517" w:rsidRPr="00C84517" w:rsidRDefault="00C84517" w:rsidP="00C84517">
      <w:pPr>
        <w:ind w:right="-1"/>
        <w:jc w:val="both"/>
      </w:pPr>
      <w:r w:rsidRPr="00C84517">
        <w:br w:type="page"/>
      </w:r>
    </w:p>
    <w:p w14:paraId="458EBDF5"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3D613550" wp14:editId="55470970">
            <wp:extent cx="676275" cy="752475"/>
            <wp:effectExtent l="0" t="0" r="9525" b="9525"/>
            <wp:docPr id="3349690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01A307B" w14:textId="77777777" w:rsidR="00C84517" w:rsidRPr="00C84517" w:rsidRDefault="00C84517" w:rsidP="00C84517">
      <w:pPr>
        <w:tabs>
          <w:tab w:val="center" w:pos="4153"/>
          <w:tab w:val="right" w:pos="8306"/>
        </w:tabs>
        <w:jc w:val="center"/>
        <w:rPr>
          <w:sz w:val="20"/>
        </w:rPr>
      </w:pPr>
      <w:r w:rsidRPr="00C84517">
        <w:rPr>
          <w:sz w:val="20"/>
        </w:rPr>
        <w:t>LATVIJAS REPUBLIKA</w:t>
      </w:r>
    </w:p>
    <w:p w14:paraId="57C2954E"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5EE6BB22"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54A5F379"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63" w:history="1">
        <w:r w:rsidRPr="00C84517">
          <w:rPr>
            <w:rFonts w:eastAsia="Calibri"/>
            <w:color w:val="000000"/>
            <w:sz w:val="16"/>
            <w:szCs w:val="16"/>
            <w:u w:val="single"/>
          </w:rPr>
          <w:t>dome@dobele.lv</w:t>
        </w:r>
      </w:hyperlink>
    </w:p>
    <w:p w14:paraId="7D7A46EA" w14:textId="77777777" w:rsidR="00C84517" w:rsidRPr="00C84517" w:rsidRDefault="00C84517" w:rsidP="00C84517">
      <w:pPr>
        <w:autoSpaceDE w:val="0"/>
        <w:autoSpaceDN w:val="0"/>
        <w:adjustRightInd w:val="0"/>
        <w:jc w:val="center"/>
        <w:rPr>
          <w:rFonts w:eastAsia="Calibri"/>
          <w:b/>
          <w:bCs/>
          <w:color w:val="000000"/>
          <w:lang w:val="et-EE" w:eastAsia="en-US"/>
        </w:rPr>
      </w:pPr>
    </w:p>
    <w:p w14:paraId="56FF76AB" w14:textId="77777777" w:rsidR="00C84517" w:rsidRPr="00C84517" w:rsidRDefault="00C84517" w:rsidP="00C84517">
      <w:pPr>
        <w:jc w:val="center"/>
        <w:rPr>
          <w:rFonts w:eastAsia="Calibri"/>
          <w:b/>
          <w:lang w:eastAsia="en-US"/>
        </w:rPr>
      </w:pPr>
      <w:r w:rsidRPr="00C84517">
        <w:rPr>
          <w:rFonts w:eastAsia="Calibri"/>
          <w:b/>
          <w:lang w:eastAsia="en-US"/>
        </w:rPr>
        <w:t>LĒMUMS</w:t>
      </w:r>
    </w:p>
    <w:p w14:paraId="21785B1C" w14:textId="77777777" w:rsidR="00C84517" w:rsidRPr="00C84517" w:rsidRDefault="00C84517" w:rsidP="00C84517">
      <w:pPr>
        <w:jc w:val="center"/>
        <w:rPr>
          <w:rFonts w:eastAsia="Calibri"/>
          <w:b/>
          <w:lang w:eastAsia="en-US"/>
        </w:rPr>
      </w:pPr>
      <w:r w:rsidRPr="00C84517">
        <w:rPr>
          <w:rFonts w:eastAsia="Calibri"/>
          <w:b/>
          <w:lang w:eastAsia="en-US"/>
        </w:rPr>
        <w:t>Dobelē</w:t>
      </w:r>
    </w:p>
    <w:p w14:paraId="214C049C" w14:textId="77777777" w:rsidR="00C84517" w:rsidRPr="00C84517" w:rsidRDefault="00C84517" w:rsidP="00C84517">
      <w:pPr>
        <w:jc w:val="both"/>
        <w:rPr>
          <w:rFonts w:eastAsia="Calibri"/>
          <w:b/>
          <w:lang w:eastAsia="en-US"/>
        </w:rPr>
      </w:pPr>
    </w:p>
    <w:p w14:paraId="7C599A6D" w14:textId="3C71C0B3" w:rsidR="00C84517" w:rsidRPr="00C84517" w:rsidRDefault="00C84517" w:rsidP="00C84517">
      <w:pPr>
        <w:tabs>
          <w:tab w:val="center" w:pos="4153"/>
          <w:tab w:val="left" w:pos="5103"/>
          <w:tab w:val="left" w:pos="7513"/>
          <w:tab w:val="left" w:pos="8647"/>
          <w:tab w:val="right" w:pos="8931"/>
        </w:tabs>
        <w:ind w:left="113"/>
      </w:pPr>
      <w:r w:rsidRPr="00C84517">
        <w:rPr>
          <w:b/>
          <w:lang w:eastAsia="x-none"/>
        </w:rPr>
        <w:t>2024. gada 25. jūlijā</w:t>
      </w:r>
      <w:r w:rsidRPr="00C84517">
        <w:rPr>
          <w:b/>
          <w:lang w:eastAsia="x-none"/>
        </w:rPr>
        <w:tab/>
        <w:t xml:space="preserve">                                                                                              </w:t>
      </w:r>
      <w:r w:rsidRPr="00C84517">
        <w:rPr>
          <w:b/>
          <w:color w:val="000000"/>
        </w:rPr>
        <w:t>Nr.</w:t>
      </w:r>
      <w:r w:rsidR="004F73C6">
        <w:rPr>
          <w:b/>
          <w:color w:val="000000"/>
        </w:rPr>
        <w:t>267</w:t>
      </w:r>
      <w:r w:rsidRPr="00C84517">
        <w:rPr>
          <w:b/>
          <w:color w:val="000000"/>
        </w:rPr>
        <w:t>/10</w:t>
      </w:r>
    </w:p>
    <w:p w14:paraId="14864BED" w14:textId="77777777" w:rsidR="00C84517" w:rsidRPr="00C84517" w:rsidRDefault="00C84517" w:rsidP="00C84517">
      <w:pPr>
        <w:ind w:right="-1"/>
        <w:jc w:val="both"/>
        <w:rPr>
          <w:rFonts w:eastAsia="Calibri"/>
          <w:b/>
          <w:lang w:eastAsia="en-US"/>
        </w:rPr>
      </w:pPr>
    </w:p>
    <w:p w14:paraId="7F1B6E2E" w14:textId="77777777" w:rsidR="00C84517" w:rsidRPr="00C84517" w:rsidRDefault="00C84517" w:rsidP="00C84517">
      <w:pPr>
        <w:ind w:firstLine="51"/>
        <w:jc w:val="center"/>
        <w:rPr>
          <w:rFonts w:eastAsia="Calibri"/>
          <w:b/>
          <w:u w:val="single"/>
          <w:lang w:eastAsia="en-US"/>
        </w:rPr>
      </w:pPr>
      <w:r w:rsidRPr="00C84517">
        <w:rPr>
          <w:rFonts w:eastAsia="Calibri"/>
          <w:b/>
          <w:u w:val="single"/>
          <w:lang w:eastAsia="en-US"/>
        </w:rPr>
        <w:t xml:space="preserve">Par nekustamā īpašuma – dzīvokļa Nr.2 “Ģīgumi 2”, Bērzes pagastā, </w:t>
      </w:r>
    </w:p>
    <w:p w14:paraId="5A5EC58F" w14:textId="77777777" w:rsidR="00C84517" w:rsidRPr="00C84517" w:rsidRDefault="00C84517" w:rsidP="00C84517">
      <w:pPr>
        <w:ind w:firstLine="51"/>
        <w:jc w:val="center"/>
        <w:rPr>
          <w:rFonts w:eastAsia="Calibri"/>
          <w:b/>
          <w:u w:val="single"/>
          <w:lang w:eastAsia="ar-SA"/>
        </w:rPr>
      </w:pPr>
      <w:r w:rsidRPr="00C84517">
        <w:rPr>
          <w:rFonts w:eastAsia="Calibri"/>
          <w:b/>
          <w:u w:val="single"/>
          <w:lang w:eastAsia="en-US"/>
        </w:rPr>
        <w:t>Dobeles novadā, atsavināšanu</w:t>
      </w:r>
    </w:p>
    <w:p w14:paraId="00CDD9B1" w14:textId="77777777" w:rsidR="00C84517" w:rsidRPr="00C84517" w:rsidRDefault="00C84517" w:rsidP="00C84517">
      <w:pPr>
        <w:suppressAutoHyphens/>
        <w:jc w:val="right"/>
        <w:rPr>
          <w:rFonts w:eastAsia="Calibri"/>
          <w:b/>
          <w:lang w:eastAsia="ar-SA"/>
        </w:rPr>
      </w:pPr>
    </w:p>
    <w:p w14:paraId="74250D80" w14:textId="77777777" w:rsidR="00C84517" w:rsidRPr="00C84517" w:rsidRDefault="00C84517" w:rsidP="00C84517">
      <w:pPr>
        <w:ind w:right="-2" w:firstLine="720"/>
        <w:jc w:val="both"/>
        <w:rPr>
          <w:rFonts w:eastAsia="Calibri"/>
          <w:lang w:eastAsia="en-US"/>
        </w:rPr>
      </w:pPr>
      <w:r w:rsidRPr="00C84517">
        <w:rPr>
          <w:rFonts w:eastAsia="Calibri"/>
          <w:lang w:eastAsia="en-US"/>
        </w:rPr>
        <w:t xml:space="preserve">Dobeles novada dome ir izskatījusi Dobeles novada pašvaldības Īpašumu komisijas ierosinājumu atsavināt pašvaldībai (turpmāk – pašvaldība) piederošo nekustamo īpašumu ar kadastra numuru </w:t>
      </w:r>
      <w:bookmarkStart w:id="20" w:name="_Hlk159571521"/>
      <w:r w:rsidRPr="00C84517">
        <w:rPr>
          <w:rFonts w:eastAsia="Calibri"/>
          <w:lang w:eastAsia="en-US"/>
        </w:rPr>
        <w:t xml:space="preserve">46529000332 </w:t>
      </w:r>
      <w:bookmarkEnd w:id="20"/>
      <w:r w:rsidRPr="00C84517">
        <w:rPr>
          <w:rFonts w:eastAsia="Calibri"/>
          <w:lang w:eastAsia="en-US"/>
        </w:rPr>
        <w:t>– dzīvokli Nr.2 “Ģīgumi 2”, Bērzes pagastā, Dobeles novadā ar kopējo platību 23,1 m</w:t>
      </w:r>
      <w:r w:rsidRPr="00C84517">
        <w:rPr>
          <w:rFonts w:eastAsia="Calibri"/>
          <w:vertAlign w:val="superscript"/>
          <w:lang w:eastAsia="en-US"/>
        </w:rPr>
        <w:t>2</w:t>
      </w:r>
      <w:r w:rsidRPr="00C84517">
        <w:rPr>
          <w:rFonts w:eastAsia="Calibri"/>
          <w:lang w:eastAsia="en-US"/>
        </w:rPr>
        <w:t xml:space="preserve"> un kopīpašuma 231/801 domājamās daļas no dzīvojamās mājas un zemesgabala (turpmāk – Īpašums).</w:t>
      </w:r>
    </w:p>
    <w:p w14:paraId="4C83DC2A" w14:textId="77777777" w:rsidR="00C84517" w:rsidRPr="00C84517" w:rsidRDefault="00C84517" w:rsidP="00C84517">
      <w:pPr>
        <w:ind w:right="-2" w:firstLine="720"/>
        <w:jc w:val="both"/>
        <w:rPr>
          <w:rFonts w:eastAsia="Calibri"/>
          <w:lang w:eastAsia="en-US"/>
        </w:rPr>
      </w:pPr>
      <w:r w:rsidRPr="00C84517">
        <w:rPr>
          <w:rFonts w:eastAsia="Calibri"/>
          <w:lang w:eastAsia="en-US"/>
        </w:rPr>
        <w:t>Izskatot minēto ierosinājumu, Dobeles novada dome konstatēja:</w:t>
      </w:r>
    </w:p>
    <w:p w14:paraId="79A21597" w14:textId="77777777" w:rsidR="00C84517" w:rsidRPr="00C84517" w:rsidRDefault="00C84517" w:rsidP="00C84517">
      <w:pPr>
        <w:ind w:right="-2" w:firstLine="720"/>
        <w:jc w:val="both"/>
        <w:rPr>
          <w:rFonts w:eastAsia="Calibri"/>
          <w:lang w:eastAsia="en-US"/>
        </w:rPr>
      </w:pPr>
      <w:r w:rsidRPr="00C84517">
        <w:rPr>
          <w:rFonts w:eastAsia="Calibri"/>
          <w:lang w:eastAsia="en-US"/>
        </w:rPr>
        <w:t>Īpašums reģistrēts Zemgales rajona tiesas Bērzes pagasta zemesgrāmatas nodalījumā Nr.</w:t>
      </w:r>
      <w:r w:rsidRPr="00C84517">
        <w:t> </w:t>
      </w:r>
      <w:r w:rsidRPr="00C84517">
        <w:rPr>
          <w:rFonts w:eastAsia="Calibri"/>
          <w:lang w:eastAsia="en-US"/>
        </w:rPr>
        <w:t>100000794977 2 un uz to nostiprinātas īpašuma tiesības pašvaldībai.</w:t>
      </w:r>
    </w:p>
    <w:p w14:paraId="5A2335FE" w14:textId="2DC1BA61" w:rsidR="00C84517" w:rsidRPr="00C84517" w:rsidRDefault="00C84517" w:rsidP="00C84517">
      <w:pPr>
        <w:ind w:right="-2" w:firstLine="720"/>
        <w:jc w:val="both"/>
        <w:rPr>
          <w:rFonts w:eastAsia="Calibri"/>
          <w:lang w:eastAsia="en-US"/>
        </w:rPr>
      </w:pPr>
      <w:r w:rsidRPr="00C84517">
        <w:rPr>
          <w:rFonts w:eastAsia="Calibri"/>
          <w:lang w:eastAsia="en-US"/>
        </w:rPr>
        <w:t xml:space="preserve">Pašvaldībā saņemts Īpašuma īrnieka </w:t>
      </w:r>
      <w:r w:rsidR="004F1520">
        <w:rPr>
          <w:rFonts w:eastAsia="Calibri"/>
          <w:lang w:eastAsia="en-US"/>
        </w:rPr>
        <w:t>[..]</w:t>
      </w:r>
      <w:r w:rsidRPr="00C84517">
        <w:rPr>
          <w:rFonts w:eastAsia="Calibri"/>
          <w:lang w:eastAsia="en-US"/>
        </w:rPr>
        <w:t xml:space="preserve"> ierosinājums atsavināt Īpašumu.</w:t>
      </w:r>
    </w:p>
    <w:p w14:paraId="13DB4018" w14:textId="77777777" w:rsidR="00C84517" w:rsidRPr="00C84517" w:rsidRDefault="00C84517" w:rsidP="00C84517">
      <w:pPr>
        <w:ind w:right="-2" w:firstLine="720"/>
        <w:jc w:val="both"/>
        <w:rPr>
          <w:rFonts w:eastAsia="Calibri"/>
          <w:lang w:eastAsia="en-US"/>
        </w:rPr>
      </w:pPr>
      <w:r w:rsidRPr="00C84517">
        <w:rPr>
          <w:rFonts w:eastAsia="Calibri"/>
          <w:lang w:eastAsia="en-US"/>
        </w:rPr>
        <w:t>Aivars Logins 2012. gada 1. maijā noslēdzis Dzīvojamās telpas īres līgumu ar pašvaldības pilnvaroto kapitālsabiedrību SIA “Sesava KP”, kurā norādīts, ka ar šī līguma uzsākšanas brīdi spēku zaudē 2011. gada 1. aprīlī noslēgtais telpu īres līgums, un 2023. gada 17. oktobrī  Dzīvojamās telpas īres līgumu ar pašvaldības pilnvaroto kapitālsabiedrību SIA “DOBELES NAMSAIMNIEKS”.</w:t>
      </w:r>
    </w:p>
    <w:p w14:paraId="5D36A4FF" w14:textId="77777777" w:rsidR="00C84517" w:rsidRPr="00C84517" w:rsidRDefault="00C84517" w:rsidP="00C84517">
      <w:pPr>
        <w:ind w:firstLine="709"/>
        <w:jc w:val="both"/>
      </w:pPr>
      <w:r w:rsidRPr="00C84517">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1464A108" w14:textId="42F3B57A" w:rsidR="00C84517" w:rsidRPr="00C84517" w:rsidRDefault="004F1520" w:rsidP="00C84517">
      <w:pPr>
        <w:ind w:firstLine="709"/>
        <w:jc w:val="both"/>
      </w:pPr>
      <w:r>
        <w:t>[..]</w:t>
      </w:r>
      <w:r w:rsidR="00C84517" w:rsidRPr="00C84517">
        <w:t xml:space="preserve"> izīrētajā dzīvoklī nav deklarēti citi pilngadīgi ģimenes locekļi.</w:t>
      </w:r>
    </w:p>
    <w:p w14:paraId="738273F0" w14:textId="7445DBF9" w:rsidR="00C84517" w:rsidRPr="00C84517" w:rsidRDefault="00C84517" w:rsidP="00C84517">
      <w:pPr>
        <w:ind w:firstLine="709"/>
        <w:jc w:val="both"/>
      </w:pPr>
      <w:r w:rsidRPr="00C84517">
        <w:t xml:space="preserve">Pret </w:t>
      </w:r>
      <w:r w:rsidR="004F1520">
        <w:t>[..]</w:t>
      </w:r>
      <w:r w:rsidRPr="00C84517">
        <w:t xml:space="preserve"> prasība par īres līguma izbeigšanu nav celta.</w:t>
      </w:r>
    </w:p>
    <w:p w14:paraId="6EA6BBB1" w14:textId="77777777" w:rsidR="00C84517" w:rsidRPr="00C84517" w:rsidRDefault="00C84517" w:rsidP="00C84517">
      <w:pPr>
        <w:ind w:firstLine="709"/>
        <w:jc w:val="both"/>
      </w:pPr>
      <w:r w:rsidRPr="00C84517">
        <w:t xml:space="preserve">Īpašums nav nepieciešams pašvaldības funkciju nodrošināšanai un lietderīgākā rīcība būtu to atsavināt Īpašuma īrniekam. Īpašums atrodas 4 (četru) dzīvokļu daudzdzīvokļu mājā, kurā visi dzīvokļu īpašumi pieder pašvaldībai. </w:t>
      </w:r>
    </w:p>
    <w:p w14:paraId="0D7B58BC" w14:textId="77777777" w:rsidR="00C84517" w:rsidRPr="00C84517" w:rsidRDefault="00C84517" w:rsidP="00C84517">
      <w:pPr>
        <w:suppressAutoHyphens/>
        <w:ind w:firstLine="720"/>
        <w:jc w:val="both"/>
        <w:rPr>
          <w:b/>
          <w:lang w:eastAsia="ar-SA"/>
        </w:rPr>
      </w:pPr>
      <w:r w:rsidRPr="00C84517">
        <w:t xml:space="preserve">Saskaņā ar 2024.gada 10.jūnijā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1000 EUR (viens tūkstotis </w:t>
      </w:r>
      <w:r w:rsidRPr="00C84517">
        <w:rPr>
          <w:i/>
          <w:iCs/>
        </w:rPr>
        <w:t>euro</w:t>
      </w:r>
      <w:r w:rsidRPr="00C84517">
        <w:t>).</w:t>
      </w:r>
    </w:p>
    <w:p w14:paraId="2525A7AD" w14:textId="77777777" w:rsidR="00F547E4" w:rsidRPr="00C84517" w:rsidRDefault="00C84517" w:rsidP="00F547E4">
      <w:pPr>
        <w:tabs>
          <w:tab w:val="left" w:pos="8645"/>
        </w:tabs>
        <w:ind w:firstLine="720"/>
        <w:jc w:val="both"/>
      </w:pPr>
      <w:r w:rsidRPr="00C84517">
        <w:t xml:space="preserve">Saskaņā ar Pašvaldību likuma 10.panta pirmās daļas 16. punktu, 73. panta ceturto daļu, Publiskas personas mantas atsavināšanas likuma 4. panta ceturtās daļas 5. punktu, 8.panta trešo daļu, 36.panta trešo daļu, 45.panta trešo un ceturto daļu, </w:t>
      </w:r>
      <w:r w:rsidR="00F547E4" w:rsidRPr="00C84517">
        <w:t xml:space="preserve">atklāti balsojot: </w:t>
      </w:r>
      <w:r w:rsidR="00F547E4" w:rsidRPr="00534F33">
        <w:t xml:space="preserve">PAR - </w:t>
      </w:r>
      <w:r w:rsidR="00F547E4">
        <w:t>12</w:t>
      </w:r>
      <w:r w:rsidR="00F547E4" w:rsidRPr="00534F33">
        <w:t xml:space="preserve"> (</w:t>
      </w:r>
      <w:r w:rsidR="00F547E4">
        <w:t xml:space="preserve">Ģirts Ante, </w:t>
      </w:r>
      <w:r w:rsidR="00F547E4" w:rsidRPr="00534F33">
        <w:rPr>
          <w:bCs/>
          <w:lang w:eastAsia="et-EE"/>
        </w:rPr>
        <w:t>Māris Feldmanis</w:t>
      </w:r>
      <w:r w:rsidR="00F547E4">
        <w:rPr>
          <w:bCs/>
          <w:lang w:eastAsia="et-EE"/>
        </w:rPr>
        <w:t xml:space="preserve">, </w:t>
      </w:r>
      <w:r w:rsidR="00F547E4" w:rsidRPr="00534F33">
        <w:rPr>
          <w:bCs/>
          <w:lang w:eastAsia="et-EE"/>
        </w:rPr>
        <w:t xml:space="preserve">Ivars Gorskis, </w:t>
      </w:r>
      <w:r w:rsidR="00F547E4">
        <w:rPr>
          <w:bCs/>
          <w:lang w:eastAsia="et-EE"/>
        </w:rPr>
        <w:t xml:space="preserve">Gints Kaminskis, Linda Karloviča, </w:t>
      </w:r>
      <w:r w:rsidR="00F547E4" w:rsidRPr="00534F33">
        <w:rPr>
          <w:bCs/>
          <w:lang w:eastAsia="et-EE"/>
        </w:rPr>
        <w:t xml:space="preserve">Edgars Laimiņš, </w:t>
      </w:r>
      <w:r w:rsidR="00F547E4">
        <w:rPr>
          <w:bCs/>
          <w:lang w:eastAsia="et-EE"/>
        </w:rPr>
        <w:t xml:space="preserve">Sintija Liekniņa, </w:t>
      </w:r>
      <w:r w:rsidR="00F547E4" w:rsidRPr="00534F33">
        <w:rPr>
          <w:bCs/>
          <w:lang w:eastAsia="et-EE"/>
        </w:rPr>
        <w:t xml:space="preserve">Sanita Olševska, </w:t>
      </w:r>
      <w:r w:rsidR="00F547E4">
        <w:rPr>
          <w:bCs/>
          <w:lang w:eastAsia="et-EE"/>
        </w:rPr>
        <w:t xml:space="preserve">Andris Podvinskis, Viesturs Reinfelds, </w:t>
      </w:r>
      <w:r w:rsidR="00F547E4" w:rsidRPr="00534F33">
        <w:rPr>
          <w:bCs/>
          <w:lang w:eastAsia="et-EE"/>
        </w:rPr>
        <w:t xml:space="preserve">Dace Reinika, Indra Špela), </w:t>
      </w:r>
      <w:r w:rsidR="00F547E4" w:rsidRPr="00534F33">
        <w:t xml:space="preserve">PRET – nav, ATTURAS – </w:t>
      </w:r>
      <w:r w:rsidR="00F547E4">
        <w:t>nav</w:t>
      </w:r>
      <w:r w:rsidR="00F547E4" w:rsidRPr="00534F33">
        <w:t>,</w:t>
      </w:r>
      <w:r w:rsidR="00F547E4" w:rsidRPr="00117830">
        <w:t xml:space="preserve"> </w:t>
      </w:r>
      <w:r w:rsidR="00F547E4" w:rsidRPr="00C84517">
        <w:t>Dobeles novada dome NOLEMJ:</w:t>
      </w:r>
    </w:p>
    <w:p w14:paraId="6E846B25" w14:textId="77777777" w:rsidR="00C84517" w:rsidRPr="00C84517" w:rsidRDefault="00C84517" w:rsidP="00C84517">
      <w:pPr>
        <w:ind w:left="426" w:hanging="284"/>
        <w:jc w:val="both"/>
      </w:pPr>
      <w:r w:rsidRPr="00C84517">
        <w:lastRenderedPageBreak/>
        <w:t xml:space="preserve">1. Atsavināt nekustamo īpašumu ar kadastra numuru </w:t>
      </w:r>
      <w:r w:rsidRPr="00C84517">
        <w:rPr>
          <w:rFonts w:eastAsia="Calibri"/>
          <w:lang w:eastAsia="en-US"/>
        </w:rPr>
        <w:t>46529000332 – dzīvokli Nr.2 “Gīgumi 2”, Bērzes pagastā, Dobeles novadā ar kopējo platību 23,1 m</w:t>
      </w:r>
      <w:r w:rsidRPr="00C84517">
        <w:rPr>
          <w:rFonts w:eastAsia="Calibri"/>
          <w:vertAlign w:val="superscript"/>
          <w:lang w:eastAsia="en-US"/>
        </w:rPr>
        <w:t>2</w:t>
      </w:r>
      <w:r w:rsidRPr="00C84517">
        <w:rPr>
          <w:rFonts w:eastAsia="Calibri"/>
          <w:lang w:eastAsia="en-US"/>
        </w:rPr>
        <w:t xml:space="preserve"> un kopīpašuma 231/801 domājamās daļas no dzīvojamās mājas un zemesgabala</w:t>
      </w:r>
      <w:r w:rsidRPr="00C84517">
        <w:t>.</w:t>
      </w:r>
    </w:p>
    <w:p w14:paraId="690F6685" w14:textId="77777777" w:rsidR="00C84517" w:rsidRPr="00C84517" w:rsidRDefault="00C84517" w:rsidP="00C84517">
      <w:pPr>
        <w:tabs>
          <w:tab w:val="left" w:pos="900"/>
        </w:tabs>
        <w:ind w:left="426" w:hanging="284"/>
        <w:jc w:val="both"/>
      </w:pPr>
      <w:r w:rsidRPr="00C84517">
        <w:t xml:space="preserve">2. </w:t>
      </w:r>
      <w:r w:rsidRPr="00C84517">
        <w:tab/>
        <w:t xml:space="preserve">Apstiprināt nekustamā īpašuma ar kadastra numuru </w:t>
      </w:r>
      <w:r w:rsidRPr="00C84517">
        <w:rPr>
          <w:rFonts w:eastAsia="Calibri"/>
          <w:lang w:eastAsia="en-US"/>
        </w:rPr>
        <w:t>46529000332 – dzīvokļa Nr.2 “Ģīgumi 2”, Bērzes pagastā, Dobeles novadā ar kopējo platību 23,1 m</w:t>
      </w:r>
      <w:r w:rsidRPr="00C84517">
        <w:rPr>
          <w:rFonts w:eastAsia="Calibri"/>
          <w:vertAlign w:val="superscript"/>
          <w:lang w:eastAsia="en-US"/>
        </w:rPr>
        <w:t>2</w:t>
      </w:r>
      <w:r w:rsidRPr="00C84517">
        <w:rPr>
          <w:rFonts w:eastAsia="Calibri"/>
          <w:lang w:eastAsia="en-US"/>
        </w:rPr>
        <w:t xml:space="preserve"> un kopīpašuma 231/801 domājamās daļas no dzīvojamās mājas un zemesgabala </w:t>
      </w:r>
      <w:r w:rsidRPr="00C84517">
        <w:t xml:space="preserve">nosacīto cenu 1000 EUR (viens tūkstotis </w:t>
      </w:r>
      <w:r w:rsidRPr="00C84517">
        <w:rPr>
          <w:i/>
          <w:iCs/>
        </w:rPr>
        <w:t>euro</w:t>
      </w:r>
      <w:r w:rsidRPr="00C84517">
        <w:t>).</w:t>
      </w:r>
    </w:p>
    <w:p w14:paraId="0EDCF4BB" w14:textId="34670D5F" w:rsidR="00C84517" w:rsidRPr="00C84517" w:rsidRDefault="00C84517" w:rsidP="00C84517">
      <w:pPr>
        <w:tabs>
          <w:tab w:val="left" w:pos="900"/>
        </w:tabs>
        <w:ind w:left="426" w:hanging="284"/>
        <w:jc w:val="both"/>
      </w:pPr>
      <w:r w:rsidRPr="00C84517">
        <w:t xml:space="preserve">3. Piedāvāt </w:t>
      </w:r>
      <w:r w:rsidR="004F1520">
        <w:t>[..]</w:t>
      </w:r>
      <w:r w:rsidRPr="00C84517">
        <w:t xml:space="preserve">, personas kods </w:t>
      </w:r>
      <w:r w:rsidR="004F1520">
        <w:t>[..]</w:t>
      </w:r>
      <w:r w:rsidRPr="00C84517">
        <w:t xml:space="preserve">, viena mēneša laikā no lēmuma saņemšanas dienas, izmantot pirmpirkuma tiesības un pirkt </w:t>
      </w:r>
      <w:r w:rsidRPr="00C84517">
        <w:rPr>
          <w:rFonts w:eastAsia="Calibri"/>
          <w:lang w:eastAsia="en-US"/>
        </w:rPr>
        <w:t>dzīvokli Nr.2 “Ģīgumi 2”, Bērzes pagastā, Dobeles novadā ar kopējo platību 23,1 m</w:t>
      </w:r>
      <w:r w:rsidRPr="00C84517">
        <w:rPr>
          <w:rFonts w:eastAsia="Calibri"/>
          <w:vertAlign w:val="superscript"/>
          <w:lang w:eastAsia="en-US"/>
        </w:rPr>
        <w:t>2</w:t>
      </w:r>
      <w:r w:rsidRPr="00C84517">
        <w:rPr>
          <w:rFonts w:eastAsia="Calibri"/>
          <w:lang w:eastAsia="en-US"/>
        </w:rPr>
        <w:t xml:space="preserve"> un kopīpašuma 231/801 domājamās daļas no dzīvojamās mājas un zemesgabala </w:t>
      </w:r>
      <w:r w:rsidRPr="00C84517">
        <w:t xml:space="preserve">par nosacīto cenu 1000 EUR (viens tūkstotis </w:t>
      </w:r>
      <w:r w:rsidRPr="00C84517">
        <w:rPr>
          <w:i/>
          <w:iCs/>
        </w:rPr>
        <w:t>euro</w:t>
      </w:r>
      <w:r w:rsidRPr="00C84517">
        <w:t>).</w:t>
      </w:r>
    </w:p>
    <w:p w14:paraId="4DA55970" w14:textId="77777777" w:rsidR="00C84517" w:rsidRPr="00C84517" w:rsidRDefault="00C84517" w:rsidP="00C84517">
      <w:pPr>
        <w:ind w:left="426" w:right="-2" w:hanging="284"/>
        <w:jc w:val="both"/>
      </w:pPr>
      <w:r w:rsidRPr="00C84517">
        <w:t xml:space="preserve">4. </w:t>
      </w:r>
      <w:r w:rsidRPr="00C84517">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B64FDAB" w14:textId="77777777" w:rsidR="00C84517" w:rsidRPr="00C84517" w:rsidRDefault="00C84517" w:rsidP="00C84517">
      <w:pPr>
        <w:ind w:left="426" w:right="-2" w:hanging="284"/>
        <w:jc w:val="both"/>
      </w:pPr>
      <w:r w:rsidRPr="00C84517">
        <w:t xml:space="preserve">5. </w:t>
      </w:r>
      <w:r w:rsidRPr="00C84517">
        <w:tab/>
        <w:t xml:space="preserve">Lēmums zaudē spēku, ja pirkuma maksa pilnā apjomā vai avanss netiek samaksāts lēmuma 4.punktā noteiktajā termiņā. </w:t>
      </w:r>
    </w:p>
    <w:p w14:paraId="4C647D1C" w14:textId="77777777" w:rsidR="00C84517" w:rsidRPr="00C84517" w:rsidRDefault="00C84517" w:rsidP="00C84517">
      <w:pPr>
        <w:autoSpaceDN w:val="0"/>
        <w:ind w:left="426" w:right="-1"/>
        <w:contextualSpacing/>
        <w:jc w:val="both"/>
        <w:rPr>
          <w:rFonts w:eastAsiaTheme="minorHAnsi"/>
        </w:rPr>
      </w:pPr>
    </w:p>
    <w:p w14:paraId="46207BE7" w14:textId="77777777" w:rsidR="00C84517" w:rsidRPr="00C84517" w:rsidRDefault="00C84517" w:rsidP="00C84517">
      <w:pPr>
        <w:autoSpaceDN w:val="0"/>
        <w:ind w:left="426" w:right="-2"/>
        <w:contextualSpacing/>
        <w:jc w:val="both"/>
        <w:rPr>
          <w:rFonts w:eastAsiaTheme="minorHAnsi"/>
        </w:rPr>
      </w:pPr>
    </w:p>
    <w:p w14:paraId="673E39DD" w14:textId="77777777" w:rsidR="00C84517" w:rsidRPr="00C84517" w:rsidRDefault="00C84517" w:rsidP="00C84517">
      <w:pPr>
        <w:autoSpaceDN w:val="0"/>
        <w:ind w:left="66" w:right="-1"/>
        <w:contextualSpacing/>
        <w:jc w:val="both"/>
        <w:rPr>
          <w:rFonts w:eastAsia="Arial"/>
        </w:rPr>
      </w:pPr>
    </w:p>
    <w:p w14:paraId="593EB12B" w14:textId="77777777" w:rsidR="00C84517" w:rsidRPr="00C84517" w:rsidRDefault="00C84517" w:rsidP="00C84517">
      <w:pPr>
        <w:autoSpaceDN w:val="0"/>
        <w:ind w:left="66" w:right="-1"/>
        <w:contextualSpacing/>
        <w:jc w:val="both"/>
        <w:rPr>
          <w:rFonts w:eastAsiaTheme="minorHAnsi"/>
        </w:rPr>
      </w:pPr>
      <w:r w:rsidRPr="00C84517">
        <w:rPr>
          <w:rFonts w:eastAsiaTheme="minorHAnsi"/>
        </w:rPr>
        <w:t>Domes priekšsēdētājs                                                                                                  I.Gorskis</w:t>
      </w:r>
    </w:p>
    <w:p w14:paraId="551FAF50" w14:textId="77777777" w:rsidR="00C84517" w:rsidRPr="00C84517" w:rsidRDefault="00C84517" w:rsidP="00C84517">
      <w:pPr>
        <w:autoSpaceDN w:val="0"/>
        <w:ind w:left="66" w:right="-1"/>
        <w:contextualSpacing/>
        <w:jc w:val="both"/>
        <w:rPr>
          <w:rFonts w:eastAsiaTheme="minorHAnsi"/>
        </w:rPr>
      </w:pPr>
    </w:p>
    <w:p w14:paraId="3B957118" w14:textId="77777777" w:rsidR="00C84517" w:rsidRPr="00C84517" w:rsidRDefault="00C84517" w:rsidP="00C84517">
      <w:pPr>
        <w:ind w:right="-1"/>
        <w:jc w:val="both"/>
      </w:pPr>
    </w:p>
    <w:p w14:paraId="771624C4" w14:textId="72FA5A35" w:rsidR="00C84517" w:rsidRPr="00C84517" w:rsidRDefault="00C84517" w:rsidP="00C84517">
      <w:pPr>
        <w:ind w:right="-1"/>
        <w:jc w:val="both"/>
      </w:pPr>
      <w:r w:rsidRPr="00C84517">
        <w:br w:type="page"/>
      </w:r>
    </w:p>
    <w:p w14:paraId="77E1D67D" w14:textId="77777777" w:rsidR="00C84517" w:rsidRPr="00C84517" w:rsidRDefault="00C84517" w:rsidP="00C84517">
      <w:pPr>
        <w:tabs>
          <w:tab w:val="left" w:pos="-24212"/>
        </w:tabs>
        <w:jc w:val="center"/>
        <w:rPr>
          <w:sz w:val="20"/>
        </w:rPr>
      </w:pPr>
      <w:r w:rsidRPr="00C84517">
        <w:rPr>
          <w:noProof/>
          <w:sz w:val="20"/>
          <w:szCs w:val="20"/>
        </w:rPr>
        <w:lastRenderedPageBreak/>
        <w:drawing>
          <wp:inline distT="0" distB="0" distL="0" distR="0" wp14:anchorId="2142038D" wp14:editId="7C8F0758">
            <wp:extent cx="676275" cy="752475"/>
            <wp:effectExtent l="0" t="0" r="9525" b="9525"/>
            <wp:docPr id="1576720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500" t="-1350" r="-1500" b="-1350"/>
                    <a:stretch>
                      <a:fillRect/>
                    </a:stretch>
                  </pic:blipFill>
                  <pic:spPr bwMode="auto">
                    <a:xfrm>
                      <a:off x="0" y="0"/>
                      <a:ext cx="676275" cy="752475"/>
                    </a:xfrm>
                    <a:prstGeom prst="rect">
                      <a:avLst/>
                    </a:prstGeom>
                    <a:solidFill>
                      <a:srgbClr val="FFFFFF">
                        <a:alpha val="0"/>
                      </a:srgbClr>
                    </a:solidFill>
                    <a:ln>
                      <a:noFill/>
                    </a:ln>
                  </pic:spPr>
                </pic:pic>
              </a:graphicData>
            </a:graphic>
          </wp:inline>
        </w:drawing>
      </w:r>
    </w:p>
    <w:p w14:paraId="2DEE75F1" w14:textId="77777777" w:rsidR="00C84517" w:rsidRPr="00C84517" w:rsidRDefault="00C84517" w:rsidP="00C84517">
      <w:pPr>
        <w:tabs>
          <w:tab w:val="center" w:pos="4153"/>
          <w:tab w:val="right" w:pos="8306"/>
        </w:tabs>
        <w:jc w:val="center"/>
      </w:pPr>
      <w:r w:rsidRPr="00C84517">
        <w:rPr>
          <w:sz w:val="20"/>
        </w:rPr>
        <w:t>LATVIJAS REPUBLIKA</w:t>
      </w:r>
    </w:p>
    <w:p w14:paraId="302F7432" w14:textId="77777777" w:rsidR="00C84517" w:rsidRPr="00C84517" w:rsidRDefault="00C84517" w:rsidP="00C84517">
      <w:pPr>
        <w:tabs>
          <w:tab w:val="center" w:pos="4153"/>
          <w:tab w:val="right" w:pos="8306"/>
        </w:tabs>
        <w:jc w:val="center"/>
      </w:pPr>
      <w:r w:rsidRPr="00C84517">
        <w:rPr>
          <w:b/>
          <w:sz w:val="32"/>
          <w:szCs w:val="32"/>
        </w:rPr>
        <w:t>DOBELES NOVADA DOME</w:t>
      </w:r>
    </w:p>
    <w:p w14:paraId="27896D3E" w14:textId="77777777" w:rsidR="00C84517" w:rsidRPr="00C84517" w:rsidRDefault="00C84517" w:rsidP="00C84517">
      <w:pPr>
        <w:tabs>
          <w:tab w:val="center" w:pos="4153"/>
          <w:tab w:val="right" w:pos="8306"/>
        </w:tabs>
        <w:jc w:val="center"/>
      </w:pPr>
      <w:r w:rsidRPr="00C84517">
        <w:rPr>
          <w:sz w:val="16"/>
          <w:szCs w:val="16"/>
        </w:rPr>
        <w:t>Brīvības iela 17, Dobele, Dobeles novads, LV-3701</w:t>
      </w:r>
    </w:p>
    <w:p w14:paraId="5E30BD83" w14:textId="77777777" w:rsidR="00C84517" w:rsidRPr="00C84517" w:rsidRDefault="00C84517" w:rsidP="00C84517">
      <w:pPr>
        <w:pBdr>
          <w:bottom w:val="double" w:sz="6" w:space="1" w:color="000000"/>
        </w:pBdr>
        <w:tabs>
          <w:tab w:val="center" w:pos="4153"/>
          <w:tab w:val="right" w:pos="8306"/>
        </w:tabs>
        <w:jc w:val="center"/>
        <w:rPr>
          <w:b/>
          <w:bCs/>
          <w:color w:val="000000"/>
          <w:sz w:val="16"/>
          <w:szCs w:val="16"/>
        </w:rPr>
      </w:pPr>
      <w:r w:rsidRPr="00C84517">
        <w:rPr>
          <w:sz w:val="16"/>
          <w:szCs w:val="16"/>
        </w:rPr>
        <w:t xml:space="preserve">Tālr. 63707269, 63700137, 63720940, e-pasts </w:t>
      </w:r>
      <w:hyperlink r:id="rId64" w:history="1">
        <w:r w:rsidRPr="00C84517">
          <w:rPr>
            <w:rFonts w:eastAsia="Calibri"/>
            <w:color w:val="000000"/>
            <w:sz w:val="16"/>
            <w:szCs w:val="16"/>
            <w:u w:val="single"/>
          </w:rPr>
          <w:t>dome@dobele.lv</w:t>
        </w:r>
      </w:hyperlink>
    </w:p>
    <w:p w14:paraId="0EE32A34" w14:textId="77777777" w:rsidR="00C84517" w:rsidRPr="00C84517" w:rsidRDefault="00C84517" w:rsidP="00C84517">
      <w:pPr>
        <w:autoSpaceDE w:val="0"/>
        <w:autoSpaceDN w:val="0"/>
        <w:adjustRightInd w:val="0"/>
        <w:jc w:val="center"/>
        <w:rPr>
          <w:rFonts w:eastAsia="Calibri"/>
          <w:b/>
          <w:bCs/>
          <w:color w:val="000000"/>
          <w:sz w:val="16"/>
          <w:szCs w:val="16"/>
          <w:lang w:eastAsia="en-US"/>
        </w:rPr>
      </w:pPr>
    </w:p>
    <w:p w14:paraId="3BD6B7AD" w14:textId="77777777" w:rsidR="00C84517" w:rsidRPr="00C84517" w:rsidRDefault="00C84517" w:rsidP="00C84517">
      <w:pPr>
        <w:tabs>
          <w:tab w:val="center" w:pos="4153"/>
          <w:tab w:val="right" w:pos="8306"/>
        </w:tabs>
        <w:jc w:val="center"/>
      </w:pPr>
      <w:r w:rsidRPr="00C84517">
        <w:rPr>
          <w:b/>
          <w:spacing w:val="60"/>
        </w:rPr>
        <w:t>LĒMUMS</w:t>
      </w:r>
    </w:p>
    <w:p w14:paraId="375136D3" w14:textId="77777777" w:rsidR="00C84517" w:rsidRPr="00C84517" w:rsidRDefault="00C84517" w:rsidP="00C84517">
      <w:pPr>
        <w:tabs>
          <w:tab w:val="center" w:pos="4153"/>
          <w:tab w:val="right" w:pos="8306"/>
        </w:tabs>
        <w:jc w:val="center"/>
      </w:pPr>
      <w:r w:rsidRPr="00C84517">
        <w:t>Dobelē</w:t>
      </w:r>
    </w:p>
    <w:p w14:paraId="41B1015D" w14:textId="77777777" w:rsidR="00C84517" w:rsidRPr="00C84517" w:rsidRDefault="00C84517" w:rsidP="00C84517">
      <w:pPr>
        <w:tabs>
          <w:tab w:val="center" w:pos="4153"/>
          <w:tab w:val="right" w:pos="8306"/>
        </w:tabs>
        <w:jc w:val="center"/>
      </w:pPr>
    </w:p>
    <w:p w14:paraId="3E8E15EA" w14:textId="2D5AB441" w:rsidR="00C84517" w:rsidRPr="00C84517" w:rsidRDefault="00C84517" w:rsidP="00C84517">
      <w:pPr>
        <w:tabs>
          <w:tab w:val="center" w:pos="4153"/>
          <w:tab w:val="left" w:pos="7513"/>
          <w:tab w:val="left" w:pos="8647"/>
          <w:tab w:val="right" w:pos="8931"/>
        </w:tabs>
        <w:ind w:left="113"/>
      </w:pPr>
      <w:r w:rsidRPr="00C84517">
        <w:rPr>
          <w:b/>
          <w:bCs/>
        </w:rPr>
        <w:t>2024. gada 25. jūlijā</w:t>
      </w:r>
      <w:r w:rsidRPr="00C84517">
        <w:t xml:space="preserve">                                                                                 </w:t>
      </w:r>
      <w:r w:rsidRPr="00C84517">
        <w:rPr>
          <w:b/>
          <w:color w:val="000000"/>
        </w:rPr>
        <w:t>Nr.</w:t>
      </w:r>
      <w:r w:rsidR="004F73C6">
        <w:rPr>
          <w:b/>
          <w:color w:val="000000"/>
        </w:rPr>
        <w:t>268</w:t>
      </w:r>
      <w:r w:rsidRPr="00C84517">
        <w:rPr>
          <w:b/>
          <w:color w:val="000000"/>
        </w:rPr>
        <w:t>/10</w:t>
      </w:r>
    </w:p>
    <w:p w14:paraId="6BEB96A2" w14:textId="77777777" w:rsidR="00C84517" w:rsidRPr="00C84517" w:rsidRDefault="00C84517" w:rsidP="00C84517">
      <w:pPr>
        <w:jc w:val="center"/>
        <w:rPr>
          <w:rFonts w:eastAsia="Calibri"/>
          <w:color w:val="000000" w:themeColor="text1"/>
          <w:lang w:eastAsia="en-US"/>
        </w:rPr>
      </w:pPr>
      <w:r w:rsidRPr="00C84517">
        <w:rPr>
          <w:rFonts w:eastAsia="Calibri"/>
          <w:color w:val="000000" w:themeColor="text1"/>
          <w:lang w:eastAsia="en-US"/>
        </w:rPr>
        <w:t xml:space="preserve">                                                     </w:t>
      </w:r>
    </w:p>
    <w:p w14:paraId="47FEC2E1" w14:textId="77777777" w:rsidR="00C84517" w:rsidRPr="00C84517" w:rsidRDefault="00C84517" w:rsidP="00C84517">
      <w:pPr>
        <w:jc w:val="both"/>
        <w:rPr>
          <w:rFonts w:eastAsia="Calibri"/>
          <w:b/>
          <w:lang w:eastAsia="en-US"/>
        </w:rPr>
      </w:pPr>
    </w:p>
    <w:p w14:paraId="13871FA9" w14:textId="77777777" w:rsidR="00C84517" w:rsidRPr="00C84517" w:rsidRDefault="00C84517" w:rsidP="00C84517">
      <w:pPr>
        <w:ind w:right="142"/>
        <w:jc w:val="center"/>
        <w:rPr>
          <w:b/>
          <w:u w:val="single"/>
        </w:rPr>
      </w:pPr>
      <w:r w:rsidRPr="00C84517">
        <w:rPr>
          <w:b/>
          <w:u w:val="single"/>
        </w:rPr>
        <w:t>Par nekustamā īpašuma Jāņa Čakstes iela 30, Dobelē, Dobeles novadā atsavināšanu</w:t>
      </w:r>
    </w:p>
    <w:p w14:paraId="41D65BC7" w14:textId="77777777" w:rsidR="00C84517" w:rsidRPr="00C84517" w:rsidRDefault="00C84517" w:rsidP="00C84517">
      <w:pPr>
        <w:tabs>
          <w:tab w:val="num" w:pos="-3686"/>
        </w:tabs>
        <w:ind w:right="-96"/>
        <w:jc w:val="both"/>
      </w:pPr>
    </w:p>
    <w:p w14:paraId="578BC2C6" w14:textId="77777777" w:rsidR="00C84517" w:rsidRPr="00C84517" w:rsidRDefault="00C84517" w:rsidP="00C84517">
      <w:pPr>
        <w:tabs>
          <w:tab w:val="num" w:pos="-3686"/>
        </w:tabs>
        <w:ind w:right="-96"/>
        <w:jc w:val="both"/>
      </w:pPr>
      <w:r w:rsidRPr="00C84517">
        <w:tab/>
        <w:t>Dobeles novada dome ir izskatījusi Dobeles novada pašvaldības (turpmāk – pašvaldība) Īpašumu komisijas ierosinājumu atsavināt pašvaldībai piederošo nekustamo īpašumu Jāņa Čakstes iela 30, Dobelē, Dobeles novadā, kadastra numurs 46010134904.</w:t>
      </w:r>
    </w:p>
    <w:p w14:paraId="27BC0BD5" w14:textId="77777777" w:rsidR="00C84517" w:rsidRPr="00C84517" w:rsidRDefault="00C84517" w:rsidP="00C84517">
      <w:pPr>
        <w:tabs>
          <w:tab w:val="num" w:pos="-3686"/>
        </w:tabs>
        <w:ind w:right="-96"/>
        <w:jc w:val="both"/>
      </w:pPr>
      <w:r w:rsidRPr="00C84517">
        <w:tab/>
        <w:t>Izskatot minēto ierosinājumu, Dobeles novada dome konstatēja:</w:t>
      </w:r>
    </w:p>
    <w:p w14:paraId="741EC56A" w14:textId="77777777" w:rsidR="00C84517" w:rsidRPr="00C84517" w:rsidRDefault="00C84517" w:rsidP="00C84517">
      <w:pPr>
        <w:tabs>
          <w:tab w:val="num" w:pos="-3686"/>
        </w:tabs>
        <w:ind w:right="-96"/>
        <w:jc w:val="both"/>
      </w:pPr>
      <w:r w:rsidRPr="00C84517">
        <w:tab/>
        <w:t>Nekustamais īpašums ar kadastra numuru 46010134904 –  zemes vienība 0,1105 ha (1105 m</w:t>
      </w:r>
      <w:r w:rsidRPr="00C84517">
        <w:rPr>
          <w:vertAlign w:val="superscript"/>
        </w:rPr>
        <w:t>2</w:t>
      </w:r>
      <w:r w:rsidRPr="00C84517">
        <w:t>) platībā Jāņa Čakstes iela 30, Dobelē, Dobeles novadā reģistrēta Zemgales rajona tiesas Dobeles pilsētas zemesgrāmatas nodalījumā Nr.100000510186 (turpmāk – zemes vienība) un uz to nostiprinātas īpašuma tiesības pašvaldībai.</w:t>
      </w:r>
    </w:p>
    <w:p w14:paraId="5B8867F2" w14:textId="06AC412D" w:rsidR="00C84517" w:rsidRPr="00C84517" w:rsidRDefault="00C84517" w:rsidP="00C84517">
      <w:pPr>
        <w:tabs>
          <w:tab w:val="num" w:pos="-3686"/>
        </w:tabs>
        <w:ind w:right="-96"/>
        <w:jc w:val="both"/>
      </w:pPr>
      <w:r w:rsidRPr="00C84517">
        <w:tab/>
        <w:t xml:space="preserve">Saskaņā ar Valsts vienotās datorizētās zemesgrāmatas datiem uz zemes vienības atrodas </w:t>
      </w:r>
      <w:r w:rsidR="00C71D2B">
        <w:t>[..]</w:t>
      </w:r>
      <w:r w:rsidRPr="00C84517">
        <w:t xml:space="preserve"> piederoša 1 (viena) būve ar kadastra apzīmējumu 46010134904001, kura reģistrēta Zemgales rajona tiesas Dobeles pilsētas zemesgrāmatas nodalījumā Nr.100000591771. Minētajā zemesgrāmatas nodalījumā reģistrēta atzīme – būve saistīta ar zemes vienību, kadastra apzīmējums 46010134904.</w:t>
      </w:r>
    </w:p>
    <w:p w14:paraId="1B08933F" w14:textId="77777777" w:rsidR="00C84517" w:rsidRPr="00C84517" w:rsidRDefault="00C84517" w:rsidP="00C84517">
      <w:pPr>
        <w:tabs>
          <w:tab w:val="num" w:pos="-3686"/>
        </w:tabs>
        <w:ind w:right="-96"/>
        <w:jc w:val="both"/>
      </w:pPr>
      <w:r w:rsidRPr="00C84517">
        <w:tab/>
        <w:t>Pašvaldībā saņemts būvju īpašnieka ierosinājums atsavināt zemes vienību.</w:t>
      </w:r>
    </w:p>
    <w:p w14:paraId="330593AE" w14:textId="77777777" w:rsidR="00C84517" w:rsidRPr="00C84517" w:rsidRDefault="00C84517" w:rsidP="00C84517">
      <w:pPr>
        <w:tabs>
          <w:tab w:val="num" w:pos="-3686"/>
        </w:tabs>
        <w:ind w:right="-96"/>
        <w:jc w:val="both"/>
      </w:pPr>
      <w:r w:rsidRPr="00C84517">
        <w:tab/>
        <w:t>Publiskas personas mantas atsavināšanas likuma 4.panta ceturtās daļas 3.punkts nosaka, ka publiskas personas nekustamā īpašuma atsavināšanu var ierosināt zemesgrāmatā ierakstītas ēkas (būves) īpašnieks, ja viņš vēlas nopirkt zemesgabalu uz kura atrodas ēka (būve).</w:t>
      </w:r>
    </w:p>
    <w:p w14:paraId="77FF5219" w14:textId="77777777" w:rsidR="00C84517" w:rsidRPr="00C84517" w:rsidRDefault="00C84517" w:rsidP="00C84517">
      <w:pPr>
        <w:tabs>
          <w:tab w:val="num" w:pos="-3686"/>
        </w:tabs>
        <w:ind w:right="-96"/>
        <w:jc w:val="both"/>
      </w:pPr>
      <w:r w:rsidRPr="00C84517">
        <w:tab/>
        <w:t xml:space="preserve">Pamatojoties uz to, ka būves īpašniekiem ir tiesības ierosināt zemes vienības atsavināšanu un zemes vienība nav nepieciešama pašvaldības pastāvīgo funkciju nodrošināšanai, lietderīgākā rīcība ir atzīstama zemes vienības atsavināšana būves īpašniekiem. </w:t>
      </w:r>
    </w:p>
    <w:p w14:paraId="18FD8BC2" w14:textId="77777777" w:rsidR="00C84517" w:rsidRPr="00C84517" w:rsidRDefault="00C84517" w:rsidP="00C84517">
      <w:pPr>
        <w:tabs>
          <w:tab w:val="num" w:pos="-3686"/>
        </w:tabs>
        <w:ind w:right="-96"/>
        <w:jc w:val="both"/>
      </w:pPr>
      <w:r w:rsidRPr="00C84517">
        <w:tab/>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51E762EC" w14:textId="77777777" w:rsidR="00C84517" w:rsidRPr="00C84517" w:rsidRDefault="00C84517" w:rsidP="00C84517">
      <w:pPr>
        <w:tabs>
          <w:tab w:val="num" w:pos="-3686"/>
        </w:tabs>
        <w:ind w:right="-96"/>
        <w:jc w:val="both"/>
      </w:pPr>
      <w:r w:rsidRPr="00C84517">
        <w:tab/>
        <w:t xml:space="preserve">Saskaņā ar 2024.gada 2.jūlija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7700 EUR (septiņi tūkstoši septiņi simti </w:t>
      </w:r>
      <w:r w:rsidRPr="00C84517">
        <w:rPr>
          <w:i/>
        </w:rPr>
        <w:t>euro</w:t>
      </w:r>
      <w:r w:rsidRPr="00C84517">
        <w:t>) apmērā.</w:t>
      </w:r>
    </w:p>
    <w:p w14:paraId="34CAE295" w14:textId="77777777" w:rsidR="00C84517" w:rsidRPr="00C84517" w:rsidRDefault="00C84517" w:rsidP="00C84517">
      <w:pPr>
        <w:tabs>
          <w:tab w:val="num" w:pos="-3686"/>
        </w:tabs>
        <w:ind w:right="-96"/>
        <w:jc w:val="both"/>
      </w:pPr>
      <w:r w:rsidRPr="00C84517">
        <w:tab/>
        <w:t xml:space="preserve">Publiskas personas mantas atsavināšanas likuma Pārejas noteikumu 11. punkts nosaka, ka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attiecīgā zemesgabala kadastrālo vērtību 2007.gada 31.decembrī. </w:t>
      </w:r>
    </w:p>
    <w:p w14:paraId="666348B7" w14:textId="77777777" w:rsidR="00C84517" w:rsidRPr="00C84517" w:rsidRDefault="00C84517" w:rsidP="00C84517">
      <w:pPr>
        <w:tabs>
          <w:tab w:val="num" w:pos="-3686"/>
        </w:tabs>
        <w:ind w:right="-96"/>
        <w:jc w:val="both"/>
      </w:pPr>
      <w:r w:rsidRPr="00C84517">
        <w:lastRenderedPageBreak/>
        <w:tab/>
        <w:t xml:space="preserve">Saskaņā ar Valsts zemes dienesta Nekustamā īpašuma valsts kadastra informācijas sistēmā norādītiem datiem aktuālā zemes vienības kadastrālā vērtība ir 6036 EUR (seši tūkstoši trīsdesmit seši </w:t>
      </w:r>
      <w:r w:rsidRPr="00C84517">
        <w:rPr>
          <w:i/>
        </w:rPr>
        <w:t>euro</w:t>
      </w:r>
      <w:r w:rsidRPr="00C84517">
        <w:t>).</w:t>
      </w:r>
    </w:p>
    <w:p w14:paraId="209CBFAF" w14:textId="77777777" w:rsidR="00B2359C" w:rsidRPr="00C84517" w:rsidRDefault="00C84517" w:rsidP="00B2359C">
      <w:pPr>
        <w:tabs>
          <w:tab w:val="left" w:pos="8645"/>
        </w:tabs>
        <w:ind w:firstLine="720"/>
        <w:jc w:val="both"/>
      </w:pPr>
      <w:r w:rsidRPr="00C84517">
        <w:tab/>
        <w:t>Saskaņā ar likuma Pašvaldību likuma 10. panta pirmās daļas 16. punktu, 73. panta ceturto daļu, Publiskas personas mantas atsavināšanas likuma 4. panta ceturtās daļas 3. punktu, 5.panta ceturto daļu, 8.panta trešo daļu, 41.panta otro daļu, 44.</w:t>
      </w:r>
      <w:r w:rsidRPr="00C84517">
        <w:rPr>
          <w:vertAlign w:val="superscript"/>
        </w:rPr>
        <w:t>1</w:t>
      </w:r>
      <w:r w:rsidRPr="00C84517">
        <w:t xml:space="preserve">panta piekto daļu, pārejas noteikumu 11.punktu, </w:t>
      </w:r>
      <w:r w:rsidR="00B2359C" w:rsidRPr="00C84517">
        <w:t xml:space="preserve">atklāti balsojot: </w:t>
      </w:r>
      <w:r w:rsidR="00B2359C" w:rsidRPr="00534F33">
        <w:t xml:space="preserve">PAR - </w:t>
      </w:r>
      <w:r w:rsidR="00B2359C">
        <w:t>12</w:t>
      </w:r>
      <w:r w:rsidR="00B2359C" w:rsidRPr="00534F33">
        <w:t xml:space="preserve"> (</w:t>
      </w:r>
      <w:r w:rsidR="00B2359C">
        <w:t xml:space="preserve">Ģirts Ante, </w:t>
      </w:r>
      <w:r w:rsidR="00B2359C" w:rsidRPr="00534F33">
        <w:rPr>
          <w:bCs/>
          <w:lang w:eastAsia="et-EE"/>
        </w:rPr>
        <w:t>Māris Feldmanis</w:t>
      </w:r>
      <w:r w:rsidR="00B2359C">
        <w:rPr>
          <w:bCs/>
          <w:lang w:eastAsia="et-EE"/>
        </w:rPr>
        <w:t xml:space="preserve">, </w:t>
      </w:r>
      <w:r w:rsidR="00B2359C" w:rsidRPr="00534F33">
        <w:rPr>
          <w:bCs/>
          <w:lang w:eastAsia="et-EE"/>
        </w:rPr>
        <w:t xml:space="preserve">Ivars Gorskis, </w:t>
      </w:r>
      <w:r w:rsidR="00B2359C">
        <w:rPr>
          <w:bCs/>
          <w:lang w:eastAsia="et-EE"/>
        </w:rPr>
        <w:t xml:space="preserve">Gints Kaminskis, Linda Karloviča, </w:t>
      </w:r>
      <w:r w:rsidR="00B2359C" w:rsidRPr="00534F33">
        <w:rPr>
          <w:bCs/>
          <w:lang w:eastAsia="et-EE"/>
        </w:rPr>
        <w:t xml:space="preserve">Edgars Laimiņš, </w:t>
      </w:r>
      <w:r w:rsidR="00B2359C">
        <w:rPr>
          <w:bCs/>
          <w:lang w:eastAsia="et-EE"/>
        </w:rPr>
        <w:t xml:space="preserve">Sintija Liekniņa, </w:t>
      </w:r>
      <w:r w:rsidR="00B2359C" w:rsidRPr="00534F33">
        <w:rPr>
          <w:bCs/>
          <w:lang w:eastAsia="et-EE"/>
        </w:rPr>
        <w:t xml:space="preserve">Sanita Olševska, </w:t>
      </w:r>
      <w:r w:rsidR="00B2359C">
        <w:rPr>
          <w:bCs/>
          <w:lang w:eastAsia="et-EE"/>
        </w:rPr>
        <w:t xml:space="preserve">Andris Podvinskis, Viesturs Reinfelds, </w:t>
      </w:r>
      <w:r w:rsidR="00B2359C" w:rsidRPr="00534F33">
        <w:rPr>
          <w:bCs/>
          <w:lang w:eastAsia="et-EE"/>
        </w:rPr>
        <w:t xml:space="preserve">Dace Reinika, Indra Špela), </w:t>
      </w:r>
      <w:r w:rsidR="00B2359C" w:rsidRPr="00534F33">
        <w:t xml:space="preserve">PRET – nav, ATTURAS – </w:t>
      </w:r>
      <w:r w:rsidR="00B2359C">
        <w:t>nav</w:t>
      </w:r>
      <w:r w:rsidR="00B2359C" w:rsidRPr="00534F33">
        <w:t>,</w:t>
      </w:r>
      <w:r w:rsidR="00B2359C" w:rsidRPr="00117830">
        <w:t xml:space="preserve"> </w:t>
      </w:r>
      <w:r w:rsidR="00B2359C" w:rsidRPr="00C84517">
        <w:t>Dobeles novada dome NOLEMJ:</w:t>
      </w:r>
    </w:p>
    <w:p w14:paraId="5EB2497F" w14:textId="5A2C2B78" w:rsidR="00C84517" w:rsidRPr="00B2359C" w:rsidRDefault="00C84517" w:rsidP="00B2359C">
      <w:pPr>
        <w:pStyle w:val="ListParagraph"/>
        <w:numPr>
          <w:ilvl w:val="0"/>
          <w:numId w:val="131"/>
        </w:numPr>
        <w:tabs>
          <w:tab w:val="num" w:pos="-3686"/>
        </w:tabs>
        <w:ind w:right="-96"/>
        <w:jc w:val="both"/>
        <w:rPr>
          <w:rFonts w:eastAsia="Lucida Sans Unicode"/>
          <w:lang w:eastAsia="en-US"/>
        </w:rPr>
      </w:pPr>
      <w:r w:rsidRPr="00B2359C">
        <w:rPr>
          <w:rFonts w:eastAsia="Lucida Sans Unicode"/>
          <w:lang w:eastAsia="en-US"/>
        </w:rPr>
        <w:t xml:space="preserve">Atsavināt nekustamo īpašumu </w:t>
      </w:r>
      <w:bookmarkStart w:id="21" w:name="_Hlk160191057"/>
      <w:r w:rsidRPr="00B2359C">
        <w:rPr>
          <w:rFonts w:eastAsia="Lucida Sans Unicode"/>
          <w:lang w:eastAsia="en-US"/>
        </w:rPr>
        <w:t>Jāņa Čakstes iela 30, Dobelē, Dobeles novadā, kadastra numurs 46010134904, sastāvošu no vienas zemes vienības ar kadastra apzīmējumu  46010134904, platība 0,1105 ha (1105 m</w:t>
      </w:r>
      <w:r w:rsidRPr="00B2359C">
        <w:rPr>
          <w:rFonts w:eastAsia="Lucida Sans Unicode"/>
          <w:vertAlign w:val="superscript"/>
          <w:lang w:eastAsia="en-US"/>
        </w:rPr>
        <w:t>2</w:t>
      </w:r>
      <w:r w:rsidRPr="00B2359C">
        <w:rPr>
          <w:rFonts w:eastAsia="Lucida Sans Unicode"/>
          <w:lang w:eastAsia="en-US"/>
        </w:rPr>
        <w:t xml:space="preserve">), pārdodot to par nosacīto cenu 7700 EUR (septiņi tūkstoši septiņi simti </w:t>
      </w:r>
      <w:r w:rsidRPr="00B2359C">
        <w:rPr>
          <w:rFonts w:eastAsia="Lucida Sans Unicode"/>
          <w:i/>
          <w:lang w:eastAsia="en-US"/>
        </w:rPr>
        <w:t>euro</w:t>
      </w:r>
      <w:r w:rsidRPr="00B2359C">
        <w:rPr>
          <w:rFonts w:eastAsia="Lucida Sans Unicode"/>
          <w:lang w:eastAsia="en-US"/>
        </w:rPr>
        <w:t xml:space="preserve">)  </w:t>
      </w:r>
      <w:r w:rsidR="00C71D2B">
        <w:rPr>
          <w:rFonts w:eastAsia="Lucida Sans Unicode"/>
          <w:lang w:eastAsia="en-US"/>
        </w:rPr>
        <w:t>[..]</w:t>
      </w:r>
      <w:r w:rsidRPr="00B2359C">
        <w:rPr>
          <w:rFonts w:eastAsia="Lucida Sans Unicode"/>
          <w:lang w:eastAsia="en-US"/>
        </w:rPr>
        <w:t xml:space="preserve">, personas kods </w:t>
      </w:r>
      <w:r w:rsidR="00C71D2B">
        <w:rPr>
          <w:rFonts w:eastAsia="Lucida Sans Unicode"/>
          <w:lang w:eastAsia="en-US"/>
        </w:rPr>
        <w:t>[..]</w:t>
      </w:r>
      <w:r w:rsidRPr="00B2359C">
        <w:rPr>
          <w:rFonts w:eastAsia="Lucida Sans Unicode"/>
          <w:lang w:eastAsia="en-US"/>
        </w:rPr>
        <w:t>.</w:t>
      </w:r>
    </w:p>
    <w:bookmarkEnd w:id="21"/>
    <w:p w14:paraId="78BA8578" w14:textId="07B83C00" w:rsidR="00C84517" w:rsidRPr="00B2359C" w:rsidRDefault="00C84517" w:rsidP="00B2359C">
      <w:pPr>
        <w:pStyle w:val="ListParagraph"/>
        <w:widowControl w:val="0"/>
        <w:numPr>
          <w:ilvl w:val="0"/>
          <w:numId w:val="131"/>
        </w:numPr>
        <w:suppressAutoHyphens/>
        <w:spacing w:line="254" w:lineRule="auto"/>
        <w:jc w:val="both"/>
        <w:rPr>
          <w:rFonts w:eastAsia="Lucida Sans Unicode"/>
          <w:lang w:eastAsia="en-US"/>
        </w:rPr>
      </w:pPr>
      <w:r w:rsidRPr="00B2359C">
        <w:rPr>
          <w:rFonts w:eastAsia="Lucida Sans Unicode"/>
          <w:lang w:eastAsia="en-US"/>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269F41DC" w14:textId="77777777" w:rsidR="00C84517" w:rsidRPr="00C84517" w:rsidRDefault="00C84517" w:rsidP="00B2359C">
      <w:pPr>
        <w:numPr>
          <w:ilvl w:val="0"/>
          <w:numId w:val="131"/>
        </w:numPr>
        <w:spacing w:line="254" w:lineRule="auto"/>
        <w:contextualSpacing/>
        <w:jc w:val="both"/>
        <w:rPr>
          <w:rFonts w:eastAsia="Lucida Sans Unicode"/>
          <w:lang w:eastAsia="en-US"/>
        </w:rPr>
      </w:pPr>
      <w:r w:rsidRPr="00C84517">
        <w:rPr>
          <w:rFonts w:eastAsia="Lucida Sans Unicode"/>
          <w:lang w:eastAsia="en-US"/>
        </w:rPr>
        <w:t>Lēmums zaudē spēku, ja pirkuma maksa pilnā apjomā vai avanss netiek samaksāts lēmuma 3. punktā noteiktajā termiņā.</w:t>
      </w:r>
    </w:p>
    <w:p w14:paraId="46AE52BD" w14:textId="77777777" w:rsidR="00C84517" w:rsidRPr="00C84517" w:rsidRDefault="00C84517" w:rsidP="00C84517">
      <w:pPr>
        <w:spacing w:line="254" w:lineRule="auto"/>
        <w:ind w:left="567" w:hanging="360"/>
        <w:jc w:val="both"/>
        <w:rPr>
          <w:rFonts w:eastAsia="Calibri"/>
          <w:color w:val="FF0000"/>
          <w:lang w:eastAsia="en-US"/>
        </w:rPr>
      </w:pPr>
    </w:p>
    <w:p w14:paraId="28A8F0E2" w14:textId="77777777" w:rsidR="00C84517" w:rsidRPr="00C84517" w:rsidRDefault="00C84517" w:rsidP="00C84517">
      <w:pPr>
        <w:jc w:val="both"/>
        <w:rPr>
          <w:color w:val="FF0000"/>
        </w:rPr>
      </w:pPr>
    </w:p>
    <w:p w14:paraId="742DC7DE" w14:textId="77777777" w:rsidR="00C84517" w:rsidRPr="00C84517" w:rsidRDefault="00C84517" w:rsidP="00C84517"/>
    <w:p w14:paraId="1B599194" w14:textId="77777777" w:rsidR="00C84517" w:rsidRPr="00C84517" w:rsidRDefault="00C84517" w:rsidP="00C84517">
      <w:pPr>
        <w:ind w:left="57" w:right="-694"/>
        <w:contextualSpacing/>
        <w:jc w:val="both"/>
        <w:rPr>
          <w:rFonts w:eastAsiaTheme="minorHAnsi"/>
        </w:rPr>
      </w:pPr>
      <w:r w:rsidRPr="00C84517">
        <w:rPr>
          <w:rFonts w:eastAsiaTheme="minorHAnsi"/>
        </w:rPr>
        <w:t>Domes priekšsēdētājs                                                                                      I. Gorskis</w:t>
      </w:r>
    </w:p>
    <w:p w14:paraId="56328D0B" w14:textId="77777777" w:rsidR="00C84517" w:rsidRPr="00C84517" w:rsidRDefault="00C84517" w:rsidP="00C84517">
      <w:pPr>
        <w:ind w:left="57" w:right="-694"/>
        <w:contextualSpacing/>
        <w:jc w:val="both"/>
        <w:rPr>
          <w:rFonts w:eastAsiaTheme="minorHAnsi"/>
        </w:rPr>
      </w:pPr>
    </w:p>
    <w:p w14:paraId="6C59B443" w14:textId="77777777" w:rsidR="00C84517" w:rsidRPr="00C84517" w:rsidRDefault="00C84517" w:rsidP="00C84517">
      <w:pPr>
        <w:ind w:left="57" w:right="-694"/>
        <w:contextualSpacing/>
        <w:jc w:val="both"/>
        <w:rPr>
          <w:rFonts w:eastAsiaTheme="minorHAnsi"/>
        </w:rPr>
      </w:pPr>
    </w:p>
    <w:p w14:paraId="68A10317" w14:textId="0BC1E1D5" w:rsidR="00C84517" w:rsidRPr="00C84517" w:rsidRDefault="00C84517" w:rsidP="00C84517">
      <w:pPr>
        <w:ind w:right="-694"/>
        <w:jc w:val="both"/>
      </w:pPr>
      <w:r w:rsidRPr="00C84517">
        <w:br w:type="page"/>
      </w:r>
    </w:p>
    <w:p w14:paraId="1FC49180"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1619B3FB" wp14:editId="731A6525">
            <wp:extent cx="676275" cy="752475"/>
            <wp:effectExtent l="0" t="0" r="9525" b="9525"/>
            <wp:docPr id="13249304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0E9917" w14:textId="77777777" w:rsidR="00C84517" w:rsidRPr="00C84517" w:rsidRDefault="00C84517" w:rsidP="00C84517">
      <w:pPr>
        <w:tabs>
          <w:tab w:val="center" w:pos="4153"/>
          <w:tab w:val="right" w:pos="8306"/>
        </w:tabs>
        <w:jc w:val="center"/>
        <w:rPr>
          <w:sz w:val="20"/>
        </w:rPr>
      </w:pPr>
      <w:r w:rsidRPr="00C84517">
        <w:rPr>
          <w:sz w:val="20"/>
        </w:rPr>
        <w:t>LATVIJAS REPUBLIKA</w:t>
      </w:r>
    </w:p>
    <w:p w14:paraId="7213ED08"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01793868"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2275A1DC"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65" w:history="1">
        <w:r w:rsidRPr="00C84517">
          <w:rPr>
            <w:rFonts w:eastAsia="Calibri"/>
            <w:color w:val="000000"/>
            <w:sz w:val="16"/>
            <w:szCs w:val="16"/>
            <w:u w:val="single"/>
          </w:rPr>
          <w:t>dome@dobele.lv</w:t>
        </w:r>
      </w:hyperlink>
    </w:p>
    <w:p w14:paraId="15CF319E" w14:textId="77777777" w:rsidR="00C84517" w:rsidRPr="00C84517" w:rsidRDefault="00C84517" w:rsidP="00C84517">
      <w:pPr>
        <w:autoSpaceDE w:val="0"/>
        <w:autoSpaceDN w:val="0"/>
        <w:adjustRightInd w:val="0"/>
        <w:jc w:val="center"/>
        <w:rPr>
          <w:rFonts w:eastAsia="Calibri"/>
          <w:b/>
          <w:bCs/>
          <w:color w:val="000000"/>
          <w:lang w:val="et-EE" w:eastAsia="en-US"/>
        </w:rPr>
      </w:pPr>
    </w:p>
    <w:p w14:paraId="48AF3E52" w14:textId="77777777" w:rsidR="00C84517" w:rsidRPr="00C84517" w:rsidRDefault="00C84517" w:rsidP="00C84517">
      <w:pPr>
        <w:jc w:val="center"/>
        <w:rPr>
          <w:rFonts w:eastAsia="Calibri"/>
          <w:b/>
          <w:lang w:eastAsia="en-US"/>
        </w:rPr>
      </w:pPr>
      <w:r w:rsidRPr="00C84517">
        <w:rPr>
          <w:rFonts w:eastAsia="Calibri"/>
          <w:b/>
          <w:lang w:eastAsia="en-US"/>
        </w:rPr>
        <w:t>LĒMUMS</w:t>
      </w:r>
    </w:p>
    <w:p w14:paraId="05F6AFAA" w14:textId="77777777" w:rsidR="00C84517" w:rsidRPr="00C84517" w:rsidRDefault="00C84517" w:rsidP="00C84517">
      <w:pPr>
        <w:jc w:val="center"/>
        <w:rPr>
          <w:rFonts w:eastAsia="Calibri"/>
          <w:b/>
          <w:lang w:eastAsia="en-US"/>
        </w:rPr>
      </w:pPr>
      <w:r w:rsidRPr="00C84517">
        <w:rPr>
          <w:rFonts w:eastAsia="Calibri"/>
          <w:b/>
          <w:lang w:eastAsia="en-US"/>
        </w:rPr>
        <w:t>Dobelē</w:t>
      </w:r>
    </w:p>
    <w:p w14:paraId="63BDBCB6" w14:textId="77777777" w:rsidR="00C84517" w:rsidRPr="00C84517" w:rsidRDefault="00C84517" w:rsidP="00C84517">
      <w:pPr>
        <w:jc w:val="both"/>
        <w:rPr>
          <w:rFonts w:eastAsia="Calibri"/>
          <w:b/>
          <w:lang w:eastAsia="en-US"/>
        </w:rPr>
      </w:pPr>
    </w:p>
    <w:p w14:paraId="00FD758D" w14:textId="2B29A151" w:rsidR="00C84517" w:rsidRPr="00C84517" w:rsidRDefault="00C84517" w:rsidP="00C84517">
      <w:pPr>
        <w:tabs>
          <w:tab w:val="center" w:pos="4153"/>
          <w:tab w:val="left" w:pos="8080"/>
          <w:tab w:val="right" w:pos="9498"/>
        </w:tabs>
        <w:ind w:left="113" w:right="-427"/>
        <w:rPr>
          <w:color w:val="000000" w:themeColor="text1"/>
        </w:rPr>
      </w:pPr>
      <w:r w:rsidRPr="00C84517">
        <w:rPr>
          <w:b/>
          <w:color w:val="000000" w:themeColor="text1"/>
          <w:lang w:eastAsia="x-none"/>
        </w:rPr>
        <w:t xml:space="preserve">2024. gada 25. jūlijā                                                                                        </w:t>
      </w:r>
      <w:r w:rsidRPr="00C84517">
        <w:rPr>
          <w:b/>
          <w:color w:val="000000" w:themeColor="text1"/>
        </w:rPr>
        <w:t>Nr.</w:t>
      </w:r>
      <w:r w:rsidR="004F73C6">
        <w:rPr>
          <w:b/>
          <w:color w:val="000000" w:themeColor="text1"/>
        </w:rPr>
        <w:t>269</w:t>
      </w:r>
      <w:r w:rsidRPr="00C84517">
        <w:rPr>
          <w:b/>
          <w:color w:val="000000" w:themeColor="text1"/>
        </w:rPr>
        <w:t>/10</w:t>
      </w:r>
    </w:p>
    <w:p w14:paraId="16935720" w14:textId="77777777" w:rsidR="00C84517" w:rsidRPr="00C84517" w:rsidRDefault="00C84517" w:rsidP="00C84517">
      <w:pPr>
        <w:jc w:val="center"/>
        <w:rPr>
          <w:rFonts w:eastAsia="Calibri"/>
          <w:color w:val="000000" w:themeColor="text1"/>
          <w:lang w:eastAsia="en-US"/>
        </w:rPr>
      </w:pPr>
      <w:r w:rsidRPr="00C84517">
        <w:rPr>
          <w:rFonts w:eastAsia="Calibri"/>
          <w:color w:val="000000" w:themeColor="text1"/>
          <w:lang w:eastAsia="en-US"/>
        </w:rPr>
        <w:t xml:space="preserve">                                                                                                                           </w:t>
      </w:r>
    </w:p>
    <w:p w14:paraId="2D82233F" w14:textId="77777777" w:rsidR="00C84517" w:rsidRPr="00C84517" w:rsidRDefault="00C84517" w:rsidP="00C84517">
      <w:pPr>
        <w:jc w:val="center"/>
        <w:rPr>
          <w:rFonts w:eastAsia="Calibri"/>
          <w:color w:val="000000" w:themeColor="text1"/>
          <w:lang w:eastAsia="en-US"/>
        </w:rPr>
      </w:pPr>
    </w:p>
    <w:p w14:paraId="748EE4D7" w14:textId="77777777" w:rsidR="00C84517" w:rsidRPr="00C84517" w:rsidRDefault="00C84517" w:rsidP="00C84517">
      <w:pPr>
        <w:jc w:val="both"/>
        <w:rPr>
          <w:rFonts w:eastAsia="Calibri"/>
          <w:b/>
          <w:lang w:eastAsia="en-US"/>
        </w:rPr>
      </w:pPr>
    </w:p>
    <w:p w14:paraId="28EDF019" w14:textId="77777777" w:rsidR="00C84517" w:rsidRPr="00C84517" w:rsidRDefault="00C84517" w:rsidP="00C84517">
      <w:pPr>
        <w:tabs>
          <w:tab w:val="left" w:pos="-24212"/>
        </w:tabs>
        <w:jc w:val="center"/>
        <w:rPr>
          <w:b/>
          <w:u w:val="single"/>
        </w:rPr>
      </w:pPr>
      <w:r w:rsidRPr="00C84517">
        <w:rPr>
          <w:b/>
          <w:u w:val="single"/>
        </w:rPr>
        <w:t>Par nekustamā īpašuma Lauku iela 2, Dobelē, Dobeles novadā daļas atsavināšanu izsolē</w:t>
      </w:r>
    </w:p>
    <w:p w14:paraId="4B20C52D" w14:textId="77777777" w:rsidR="00C84517" w:rsidRPr="00C84517" w:rsidRDefault="00C84517" w:rsidP="00C84517">
      <w:pPr>
        <w:tabs>
          <w:tab w:val="left" w:pos="-24212"/>
        </w:tabs>
        <w:jc w:val="right"/>
        <w:rPr>
          <w:b/>
        </w:rPr>
      </w:pPr>
    </w:p>
    <w:p w14:paraId="43391DDF" w14:textId="77777777" w:rsidR="00C84517" w:rsidRPr="00C84517" w:rsidRDefault="00C84517" w:rsidP="00C84517">
      <w:pPr>
        <w:suppressAutoHyphens/>
        <w:ind w:firstLine="720"/>
        <w:jc w:val="both"/>
        <w:rPr>
          <w:lang w:eastAsia="ar-SA"/>
        </w:rPr>
      </w:pPr>
      <w:r w:rsidRPr="00C84517">
        <w:rPr>
          <w:lang w:eastAsia="ar-SA"/>
        </w:rPr>
        <w:t>Dobeles novada</w:t>
      </w:r>
      <w:r w:rsidRPr="00C84517">
        <w:t xml:space="preserve"> dome</w:t>
      </w:r>
      <w:r w:rsidRPr="00C84517">
        <w:rPr>
          <w:lang w:val="pt-BR" w:eastAsia="ar-SA"/>
        </w:rPr>
        <w:t xml:space="preserve"> </w:t>
      </w:r>
      <w:r w:rsidRPr="00C84517">
        <w:rPr>
          <w:lang w:eastAsia="ar-SA"/>
        </w:rPr>
        <w:t>ir izskatījusi Dobeles novada pašvaldības Īpašumu komisijas ierosinājumu atsavināt Dobeles novada pašvaldībai (turpmāk – pašvaldība) piederoša zemesgabala Lauku iela 2, Dobelē, Dobeles novadā, kadastra numurs 46010044402, daļu 0,255 ha platībā.</w:t>
      </w:r>
    </w:p>
    <w:p w14:paraId="013BDBA4" w14:textId="77777777" w:rsidR="00C84517" w:rsidRPr="00C84517" w:rsidRDefault="00C84517" w:rsidP="00C84517">
      <w:pPr>
        <w:suppressAutoHyphens/>
        <w:ind w:firstLine="720"/>
        <w:jc w:val="both"/>
        <w:rPr>
          <w:lang w:eastAsia="ar-SA"/>
        </w:rPr>
      </w:pPr>
      <w:r w:rsidRPr="00C84517">
        <w:rPr>
          <w:lang w:eastAsia="ar-SA"/>
        </w:rPr>
        <w:t>Izskatot ierosinājumu, Dobeles novada dome konstatēja:</w:t>
      </w:r>
    </w:p>
    <w:p w14:paraId="7065DE12" w14:textId="77777777" w:rsidR="00C84517" w:rsidRPr="00C84517" w:rsidRDefault="00C84517" w:rsidP="00C84517">
      <w:pPr>
        <w:suppressAutoHyphens/>
        <w:jc w:val="both"/>
        <w:rPr>
          <w:lang w:eastAsia="ar-SA"/>
        </w:rPr>
      </w:pPr>
      <w:r w:rsidRPr="00C84517">
        <w:rPr>
          <w:lang w:eastAsia="ar-SA"/>
        </w:rPr>
        <w:tab/>
        <w:t xml:space="preserve">Viss zemesgabals Lauku iela 2, Dobelē, Dobeles novadā (turpmāk – nekustamais īpašums Lauku iela 2) reģistrēts Zemgales rajona tiesas Dobeles pilsētas zemesgrāmatas nodalījumā Nr.100000615537 un uz to nostiprinātas īpašuma tiesības pašvaldībai. Nekustamais īpašums Lauku iela 2 sastāv no vienas zemes vienības 6,7458 ha platībā (kadastra apzīmējums 46010044402). </w:t>
      </w:r>
    </w:p>
    <w:p w14:paraId="0F053AED" w14:textId="77777777" w:rsidR="00C84517" w:rsidRPr="00C84517" w:rsidRDefault="00C84517" w:rsidP="00C84517">
      <w:pPr>
        <w:suppressAutoHyphens/>
        <w:jc w:val="both"/>
        <w:rPr>
          <w:lang w:eastAsia="ar-SA"/>
        </w:rPr>
      </w:pPr>
      <w:r w:rsidRPr="00C84517">
        <w:rPr>
          <w:lang w:eastAsia="ar-SA"/>
        </w:rPr>
        <w:tab/>
        <w:t>Nekustamo īpašumu Lauku iela 2 apgrūtina apbūves tiesība līdz 2051. gada 1. septembrim, par ko apliecina zemesgrāmatas nodalījuma III daļas 1. iedaļā minētā atzīme. Saskaņā ar Valsts vienotās datorizētās zemesgrāmatas datiem apbūves tiesībai atvērts zemesgrāmatas nodalījums Nr.100000615537 – AT001.</w:t>
      </w:r>
    </w:p>
    <w:p w14:paraId="56B241C8" w14:textId="77777777" w:rsidR="00C84517" w:rsidRPr="00C84517" w:rsidRDefault="00C84517" w:rsidP="00C84517">
      <w:pPr>
        <w:ind w:right="-1" w:firstLine="720"/>
        <w:jc w:val="both"/>
      </w:pPr>
      <w:r w:rsidRPr="00C84517">
        <w:t>Ņemot vērā atsavināmās nekustamā īpašuma Lauku iela 2 daļas 0,255 ha platībā konfigurāciju, tā nav nepieciešama un izmantojama pašvaldības funkciju nodrošināšanai. Lietderīgākā rīcība ir atzīstama nekustamā īpašuma Lauku iela 2 daļas 0,255 ha platībā atsavināšana atklātā mutiskā izsolē ar augšupejošu soli.</w:t>
      </w:r>
    </w:p>
    <w:p w14:paraId="0F926B87" w14:textId="77777777" w:rsidR="00C84517" w:rsidRPr="00C84517" w:rsidRDefault="00C84517" w:rsidP="00C84517">
      <w:pPr>
        <w:ind w:right="-1"/>
        <w:jc w:val="both"/>
      </w:pPr>
      <w:r w:rsidRPr="00C84517">
        <w:rPr>
          <w:lang w:eastAsia="ar-SA"/>
        </w:rPr>
        <w:tab/>
      </w:r>
      <w:r w:rsidRPr="00C84517">
        <w:t xml:space="preserve">Saskaņā ar 2024. gada 10. jūnijā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nekustamā īpašuma Lauku ielā 2 daļas 0,255 ha kopplatībā tirgus vērtība atsavināšanas vajadzībām ir noteikta 5740 EUR (pieci tūkstoši septiņi simti četrdesmit </w:t>
      </w:r>
      <w:r w:rsidRPr="00C84517">
        <w:rPr>
          <w:i/>
          <w:iCs/>
        </w:rPr>
        <w:t>euro</w:t>
      </w:r>
      <w:r w:rsidRPr="00C84517">
        <w:t>).</w:t>
      </w:r>
    </w:p>
    <w:p w14:paraId="7F33D3A9" w14:textId="77777777" w:rsidR="00C84517" w:rsidRPr="00C84517" w:rsidRDefault="00C84517" w:rsidP="00C84517">
      <w:pPr>
        <w:ind w:right="-1"/>
        <w:jc w:val="both"/>
        <w:rPr>
          <w:rFonts w:eastAsia="Calibri"/>
          <w:shd w:val="clear" w:color="auto" w:fill="FFFFFF"/>
          <w:lang w:eastAsia="en-US"/>
        </w:rPr>
      </w:pPr>
      <w:r w:rsidRPr="00C84517">
        <w:tab/>
        <w:t xml:space="preserve">Publiskas personas mantas atsavināšanas likuma pārejas noteikumu 12. punkts nosaka, ka </w:t>
      </w:r>
      <w:r w:rsidRPr="00C84517">
        <w:rPr>
          <w:rFonts w:eastAsia="Calibri"/>
          <w:shd w:val="clear" w:color="auto" w:fill="FFFFFF"/>
          <w:lang w:eastAsia="en-US"/>
        </w:rPr>
        <w:t>līdz brīdim, kad spēku zaudē </w:t>
      </w:r>
      <w:hyperlink r:id="rId66" w:tgtFrame="_blank" w:history="1">
        <w:r w:rsidRPr="00C84517">
          <w:rPr>
            <w:rFonts w:eastAsia="Calibri"/>
            <w:shd w:val="clear" w:color="auto" w:fill="FFFFFF"/>
            <w:lang w:eastAsia="en-US"/>
          </w:rPr>
          <w:t>Valsts un pašvaldību īpašuma privatizācijas un privatizācijas sertifikātu izmantošanas pabeigšanas likums</w:t>
        </w:r>
      </w:hyperlink>
      <w:r w:rsidRPr="00C84517">
        <w:rPr>
          <w:rFonts w:eastAsia="Calibri"/>
          <w:shd w:val="clear" w:color="auto" w:fill="FFFFFF"/>
          <w:lang w:eastAsia="en-US"/>
        </w:rPr>
        <w:t>, atsavināmā neapbūvētā zemesgabala nosacītā cena nedrīkst būt zemāka par zemāko no šādām vērtībām: attiecīgā zemesgabala kadastrālo vērtību vai zemes kadastrālo vērtību 2007.gada 31.decembrī.</w:t>
      </w:r>
    </w:p>
    <w:p w14:paraId="024BEE63" w14:textId="77777777" w:rsidR="00C84517" w:rsidRPr="00C84517" w:rsidRDefault="00C84517" w:rsidP="00C84517">
      <w:pPr>
        <w:ind w:right="-1"/>
        <w:jc w:val="both"/>
      </w:pPr>
      <w:r w:rsidRPr="00C84517">
        <w:rPr>
          <w:rFonts w:eastAsia="Calibri"/>
          <w:shd w:val="clear" w:color="auto" w:fill="FFFFFF"/>
          <w:lang w:eastAsia="en-US"/>
        </w:rPr>
        <w:tab/>
        <w:t xml:space="preserve">Valsts zemes dienesta Nekustamā īpašuma valsts kadastra informācijas sistēmā norādītie dati apliecina, ka nekustamā īpašuma Lauku ielā 2 daļas 0,255 ha platībā aktuālā kadastrālā vērtība ir 4877,50 EUR (četri tūkstoši astoņi simti septiņdesmit septiņi </w:t>
      </w:r>
      <w:r w:rsidRPr="00C84517">
        <w:rPr>
          <w:rFonts w:eastAsia="Calibri"/>
          <w:i/>
          <w:iCs/>
          <w:shd w:val="clear" w:color="auto" w:fill="FFFFFF"/>
          <w:lang w:eastAsia="en-US"/>
        </w:rPr>
        <w:t xml:space="preserve">euro </w:t>
      </w:r>
      <w:r w:rsidRPr="00C84517">
        <w:rPr>
          <w:rFonts w:eastAsia="Calibri"/>
          <w:shd w:val="clear" w:color="auto" w:fill="FFFFFF"/>
          <w:lang w:eastAsia="en-US"/>
        </w:rPr>
        <w:t>50 centi).</w:t>
      </w:r>
    </w:p>
    <w:p w14:paraId="64A773E6" w14:textId="06DAE668" w:rsidR="00BA4B42" w:rsidRPr="00C84517" w:rsidRDefault="00C84517" w:rsidP="00C84517">
      <w:pPr>
        <w:ind w:right="-1" w:firstLine="709"/>
        <w:jc w:val="both"/>
      </w:pPr>
      <w:r w:rsidRPr="00C84517">
        <w:t xml:space="preserve">Saskaņā ar Pašvaldību likuma 10. panta pirmās daļas 16. punktu, 73. panta ceturto daļu, Publiskas personas mantas atsavināšanas likuma 3. panta pirmās daļas 1. punktu, otro daļu, 4. panta pirmo daļu, 5. panta pirmo daļu, 8. panta trešo daļu, 9. panta otro daļu, 10. pantu, 15. pantu, pārejas noteikumu 12. punktu, </w:t>
      </w:r>
      <w:r w:rsidRPr="00C84517">
        <w:rPr>
          <w:bCs/>
        </w:rPr>
        <w:t>atklāti balsojot:</w:t>
      </w:r>
      <w:r w:rsidR="00487F77" w:rsidRPr="00BE31EF">
        <w:rPr>
          <w:kern w:val="2"/>
          <w:lang w:eastAsia="zh-CN"/>
        </w:rPr>
        <w:t xml:space="preserve"> </w:t>
      </w:r>
      <w:r w:rsidR="00487F77" w:rsidRPr="00534F33">
        <w:t xml:space="preserve">PAR - </w:t>
      </w:r>
      <w:r w:rsidR="00487F77">
        <w:t>11</w:t>
      </w:r>
      <w:r w:rsidR="00487F77" w:rsidRPr="00534F33">
        <w:t xml:space="preserve"> (</w:t>
      </w:r>
      <w:r w:rsidR="00487F77">
        <w:t xml:space="preserve">Ģirts Ante, </w:t>
      </w:r>
      <w:r w:rsidR="00487F77" w:rsidRPr="00534F33">
        <w:rPr>
          <w:bCs/>
          <w:lang w:eastAsia="et-EE"/>
        </w:rPr>
        <w:t>Māris Feldmanis</w:t>
      </w:r>
      <w:r w:rsidR="00487F77">
        <w:rPr>
          <w:bCs/>
          <w:lang w:eastAsia="et-EE"/>
        </w:rPr>
        <w:t xml:space="preserve">, </w:t>
      </w:r>
      <w:r w:rsidR="00487F77" w:rsidRPr="00534F33">
        <w:rPr>
          <w:bCs/>
          <w:lang w:eastAsia="et-EE"/>
        </w:rPr>
        <w:t xml:space="preserve">Ivars </w:t>
      </w:r>
      <w:r w:rsidR="00487F77" w:rsidRPr="00534F33">
        <w:rPr>
          <w:bCs/>
          <w:lang w:eastAsia="et-EE"/>
        </w:rPr>
        <w:lastRenderedPageBreak/>
        <w:t xml:space="preserve">Gorskis, </w:t>
      </w:r>
      <w:r w:rsidR="00487F77">
        <w:rPr>
          <w:bCs/>
          <w:lang w:eastAsia="et-EE"/>
        </w:rPr>
        <w:t xml:space="preserve">Gints Kaminskis, Linda Karloviča, </w:t>
      </w:r>
      <w:r w:rsidR="00487F77" w:rsidRPr="00534F33">
        <w:rPr>
          <w:bCs/>
          <w:lang w:eastAsia="et-EE"/>
        </w:rPr>
        <w:t xml:space="preserve">Edgars Laimiņš, </w:t>
      </w:r>
      <w:r w:rsidR="00487F77">
        <w:rPr>
          <w:bCs/>
          <w:lang w:eastAsia="et-EE"/>
        </w:rPr>
        <w:t xml:space="preserve">Sintija Liekniņa, </w:t>
      </w:r>
      <w:r w:rsidR="00487F77" w:rsidRPr="00534F33">
        <w:rPr>
          <w:bCs/>
          <w:lang w:eastAsia="et-EE"/>
        </w:rPr>
        <w:t xml:space="preserve">Sanita Olševska, </w:t>
      </w:r>
      <w:r w:rsidR="00487F77">
        <w:rPr>
          <w:bCs/>
          <w:lang w:eastAsia="et-EE"/>
        </w:rPr>
        <w:t xml:space="preserve">Andris Podvinskis, </w:t>
      </w:r>
      <w:r w:rsidR="00487F77" w:rsidRPr="00534F33">
        <w:rPr>
          <w:bCs/>
          <w:lang w:eastAsia="et-EE"/>
        </w:rPr>
        <w:t xml:space="preserve">Dace Reinika, Indra Špela), </w:t>
      </w:r>
      <w:r w:rsidR="00487F77" w:rsidRPr="00534F33">
        <w:t xml:space="preserve">PRET – </w:t>
      </w:r>
      <w:r w:rsidR="00487F77">
        <w:t>1 (</w:t>
      </w:r>
      <w:r w:rsidR="00487F77">
        <w:rPr>
          <w:bCs/>
          <w:lang w:eastAsia="et-EE"/>
        </w:rPr>
        <w:t>Viesturs Reinfelds)</w:t>
      </w:r>
      <w:r w:rsidR="00487F77" w:rsidRPr="00534F33">
        <w:t xml:space="preserve">, ATTURAS – </w:t>
      </w:r>
      <w:r w:rsidR="00487F77">
        <w:t xml:space="preserve">nav, </w:t>
      </w:r>
      <w:r w:rsidRPr="00C84517">
        <w:t xml:space="preserve">Dobeles novada dome </w:t>
      </w:r>
      <w:r w:rsidRPr="00C84517">
        <w:rPr>
          <w:bCs/>
        </w:rPr>
        <w:t>NOLEMJ</w:t>
      </w:r>
      <w:r w:rsidRPr="00C84517">
        <w:t>:</w:t>
      </w:r>
    </w:p>
    <w:p w14:paraId="79D0D7D3" w14:textId="77777777" w:rsidR="00C84517" w:rsidRPr="00C84517" w:rsidRDefault="00C84517" w:rsidP="00C84517">
      <w:pPr>
        <w:widowControl w:val="0"/>
        <w:numPr>
          <w:ilvl w:val="0"/>
          <w:numId w:val="108"/>
        </w:numPr>
        <w:suppressAutoHyphens/>
        <w:autoSpaceDN w:val="0"/>
        <w:spacing w:after="160" w:line="256" w:lineRule="auto"/>
        <w:ind w:left="709" w:right="-1" w:hanging="502"/>
        <w:jc w:val="both"/>
        <w:rPr>
          <w:rFonts w:eastAsia="Lucida Sans Unicode"/>
        </w:rPr>
      </w:pPr>
      <w:r w:rsidRPr="00C84517">
        <w:rPr>
          <w:rFonts w:eastAsia="Lucida Sans Unicode"/>
        </w:rPr>
        <w:t>Atsavināt daļu no nekustamā īpašuma Lauku iela 2, Dobelē, Dobeles novadā, kadastra numurs 46010044402, 0,255 ha platībā (pielikumā), pārdodot to atklātā mutiskā izsolē ar augšupejošu soli.</w:t>
      </w:r>
    </w:p>
    <w:p w14:paraId="5BF4AE8A" w14:textId="77777777" w:rsidR="00C84517" w:rsidRPr="00C84517" w:rsidRDefault="00C84517" w:rsidP="00C84517">
      <w:pPr>
        <w:numPr>
          <w:ilvl w:val="0"/>
          <w:numId w:val="108"/>
        </w:numPr>
        <w:autoSpaceDN w:val="0"/>
        <w:spacing w:after="160" w:line="256" w:lineRule="auto"/>
        <w:ind w:left="709" w:right="-1" w:hanging="502"/>
        <w:jc w:val="both"/>
      </w:pPr>
      <w:r w:rsidRPr="00C84517">
        <w:t xml:space="preserve">Noteikt lēmuma 1. punktā minētā nekustamā īpašuma izsoles sākumcenu 5740 (pieci tūkstoši septiņi simti četrdesmit </w:t>
      </w:r>
      <w:r w:rsidRPr="00C84517">
        <w:rPr>
          <w:i/>
          <w:iCs/>
        </w:rPr>
        <w:t>euro</w:t>
      </w:r>
      <w:r w:rsidRPr="00C84517">
        <w:t xml:space="preserve">). </w:t>
      </w:r>
    </w:p>
    <w:p w14:paraId="54D8CBC2" w14:textId="77777777" w:rsidR="00C84517" w:rsidRPr="00C84517" w:rsidRDefault="00C84517" w:rsidP="00C84517">
      <w:pPr>
        <w:numPr>
          <w:ilvl w:val="0"/>
          <w:numId w:val="108"/>
        </w:numPr>
        <w:autoSpaceDN w:val="0"/>
        <w:spacing w:after="160" w:line="256" w:lineRule="auto"/>
        <w:ind w:left="709" w:right="-1" w:hanging="502"/>
        <w:jc w:val="both"/>
        <w:rPr>
          <w:rFonts w:eastAsiaTheme="minorHAnsi"/>
        </w:rPr>
      </w:pPr>
      <w:r w:rsidRPr="00C84517">
        <w:rPr>
          <w:rFonts w:eastAsia="Arial"/>
        </w:rPr>
        <w:t xml:space="preserve">Uzdot Dobeles novada pašvaldības Īpašumu komisijai apstiprināt izsoles noteikumus un organizēt nekustamā īpašuma atsavināšanu Publiskas personas atsavināšanas likumā noteiktā kārtībā. </w:t>
      </w:r>
    </w:p>
    <w:p w14:paraId="1C0DB356" w14:textId="77777777" w:rsidR="00C84517" w:rsidRPr="00C84517" w:rsidRDefault="00C84517" w:rsidP="00C84517">
      <w:pPr>
        <w:ind w:left="57" w:right="-694"/>
        <w:contextualSpacing/>
        <w:jc w:val="both"/>
        <w:rPr>
          <w:rFonts w:eastAsiaTheme="minorHAnsi"/>
        </w:rPr>
      </w:pPr>
    </w:p>
    <w:p w14:paraId="54A5A642" w14:textId="77777777" w:rsidR="00C84517" w:rsidRPr="00C84517" w:rsidRDefault="00C84517" w:rsidP="00C84517">
      <w:pPr>
        <w:ind w:left="57" w:right="-694"/>
        <w:contextualSpacing/>
        <w:jc w:val="both"/>
        <w:rPr>
          <w:rFonts w:eastAsiaTheme="minorHAnsi"/>
        </w:rPr>
      </w:pPr>
      <w:r w:rsidRPr="00C84517">
        <w:rPr>
          <w:rFonts w:eastAsiaTheme="minorHAnsi"/>
        </w:rPr>
        <w:t>Domes priekšsēdētājs                                                                                    I. Gorskis</w:t>
      </w:r>
    </w:p>
    <w:p w14:paraId="71E81EC5" w14:textId="77777777" w:rsidR="00C84517" w:rsidRPr="00C84517" w:rsidRDefault="00C84517" w:rsidP="00C84517">
      <w:pPr>
        <w:ind w:right="-694"/>
        <w:jc w:val="both"/>
      </w:pPr>
    </w:p>
    <w:p w14:paraId="70F161E0" w14:textId="77777777" w:rsidR="00C84517" w:rsidRPr="00C84517" w:rsidRDefault="00C84517" w:rsidP="00C84517">
      <w:pPr>
        <w:ind w:right="142" w:firstLine="720"/>
        <w:jc w:val="center"/>
        <w:rPr>
          <w:rFonts w:eastAsiaTheme="minorHAnsi"/>
          <w:sz w:val="22"/>
          <w:szCs w:val="22"/>
        </w:rPr>
      </w:pPr>
    </w:p>
    <w:p w14:paraId="20607859" w14:textId="771E649C" w:rsidR="00C84517" w:rsidRPr="00C84517" w:rsidRDefault="00C84517" w:rsidP="00C84517">
      <w:pPr>
        <w:ind w:right="-1"/>
        <w:jc w:val="both"/>
      </w:pPr>
      <w:r w:rsidRPr="00C84517">
        <w:br w:type="page"/>
      </w:r>
    </w:p>
    <w:p w14:paraId="001353EF"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56A728C9" wp14:editId="65D49A08">
            <wp:extent cx="676275" cy="752475"/>
            <wp:effectExtent l="0" t="0" r="9525" b="9525"/>
            <wp:docPr id="1808865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879666" w14:textId="77777777" w:rsidR="00C84517" w:rsidRPr="00C84517" w:rsidRDefault="00C84517" w:rsidP="00C84517">
      <w:pPr>
        <w:tabs>
          <w:tab w:val="center" w:pos="4153"/>
          <w:tab w:val="right" w:pos="8306"/>
        </w:tabs>
        <w:jc w:val="center"/>
        <w:rPr>
          <w:sz w:val="20"/>
        </w:rPr>
      </w:pPr>
      <w:r w:rsidRPr="00C84517">
        <w:rPr>
          <w:sz w:val="20"/>
        </w:rPr>
        <w:t>LATVIJAS REPUBLIKA</w:t>
      </w:r>
    </w:p>
    <w:p w14:paraId="6CA17EBA"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0A878B7F"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0CFF2E54"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67" w:history="1">
        <w:r w:rsidRPr="00C84517">
          <w:rPr>
            <w:rFonts w:eastAsia="Calibri"/>
            <w:color w:val="000000"/>
            <w:sz w:val="16"/>
            <w:szCs w:val="16"/>
            <w:u w:val="single"/>
          </w:rPr>
          <w:t>dome@dobele.lv</w:t>
        </w:r>
      </w:hyperlink>
    </w:p>
    <w:p w14:paraId="34A0FFEB" w14:textId="77777777" w:rsidR="00C84517" w:rsidRPr="00C84517" w:rsidRDefault="00C84517" w:rsidP="00C84517">
      <w:pPr>
        <w:autoSpaceDE w:val="0"/>
        <w:autoSpaceDN w:val="0"/>
        <w:adjustRightInd w:val="0"/>
        <w:jc w:val="center"/>
        <w:rPr>
          <w:rFonts w:eastAsia="Calibri"/>
          <w:b/>
          <w:bCs/>
          <w:color w:val="000000"/>
          <w:lang w:val="et-EE" w:eastAsia="en-US"/>
        </w:rPr>
      </w:pPr>
    </w:p>
    <w:p w14:paraId="1F86A514" w14:textId="77777777" w:rsidR="00C84517" w:rsidRPr="00C84517" w:rsidRDefault="00C84517" w:rsidP="00C84517">
      <w:pPr>
        <w:jc w:val="center"/>
        <w:rPr>
          <w:rFonts w:eastAsia="Calibri"/>
          <w:b/>
          <w:lang w:eastAsia="en-US"/>
        </w:rPr>
      </w:pPr>
      <w:r w:rsidRPr="00C84517">
        <w:rPr>
          <w:rFonts w:eastAsia="Calibri"/>
          <w:b/>
          <w:lang w:eastAsia="en-US"/>
        </w:rPr>
        <w:t>LĒMUMS</w:t>
      </w:r>
    </w:p>
    <w:p w14:paraId="0B77A76B" w14:textId="77777777" w:rsidR="00C84517" w:rsidRPr="00C84517" w:rsidRDefault="00C84517" w:rsidP="00C84517">
      <w:pPr>
        <w:jc w:val="center"/>
        <w:rPr>
          <w:rFonts w:eastAsia="Calibri"/>
          <w:b/>
          <w:lang w:eastAsia="en-US"/>
        </w:rPr>
      </w:pPr>
      <w:r w:rsidRPr="00C84517">
        <w:rPr>
          <w:rFonts w:eastAsia="Calibri"/>
          <w:b/>
          <w:lang w:eastAsia="en-US"/>
        </w:rPr>
        <w:t>Dobelē</w:t>
      </w:r>
    </w:p>
    <w:p w14:paraId="085E5B5D" w14:textId="77777777" w:rsidR="00C84517" w:rsidRPr="00C84517" w:rsidRDefault="00C84517" w:rsidP="00C84517">
      <w:pPr>
        <w:jc w:val="both"/>
        <w:rPr>
          <w:rFonts w:eastAsia="Calibri"/>
          <w:b/>
          <w:lang w:eastAsia="en-US"/>
        </w:rPr>
      </w:pPr>
    </w:p>
    <w:p w14:paraId="26E3A7B3" w14:textId="460CD96F" w:rsidR="00C84517" w:rsidRPr="00C84517" w:rsidRDefault="00C84517" w:rsidP="00C84517">
      <w:pPr>
        <w:tabs>
          <w:tab w:val="center" w:pos="4153"/>
          <w:tab w:val="left" w:pos="8080"/>
          <w:tab w:val="right" w:pos="9498"/>
        </w:tabs>
        <w:ind w:left="113" w:right="-427"/>
        <w:rPr>
          <w:color w:val="000000"/>
        </w:rPr>
      </w:pPr>
      <w:r w:rsidRPr="00C84517">
        <w:rPr>
          <w:b/>
          <w:color w:val="000000"/>
          <w:lang w:eastAsia="x-none"/>
        </w:rPr>
        <w:t xml:space="preserve">2024. gada 25. jūlijā                                                                                          </w:t>
      </w:r>
      <w:r w:rsidRPr="00C84517">
        <w:rPr>
          <w:b/>
          <w:color w:val="000000"/>
        </w:rPr>
        <w:t>Nr.</w:t>
      </w:r>
      <w:r w:rsidR="004F73C6">
        <w:rPr>
          <w:b/>
          <w:color w:val="000000"/>
        </w:rPr>
        <w:t>270</w:t>
      </w:r>
      <w:r w:rsidRPr="00C84517">
        <w:rPr>
          <w:b/>
          <w:color w:val="000000"/>
        </w:rPr>
        <w:t>/10</w:t>
      </w:r>
    </w:p>
    <w:p w14:paraId="0B6BA7E6" w14:textId="77777777" w:rsidR="00C84517" w:rsidRPr="00C84517" w:rsidRDefault="00C84517" w:rsidP="00C84517">
      <w:pPr>
        <w:jc w:val="both"/>
        <w:rPr>
          <w:rFonts w:eastAsia="Calibri"/>
          <w:b/>
          <w:lang w:eastAsia="en-US"/>
        </w:rPr>
      </w:pPr>
    </w:p>
    <w:p w14:paraId="3C14E252" w14:textId="77777777" w:rsidR="00C84517" w:rsidRPr="00C84517" w:rsidRDefault="00C84517" w:rsidP="00C84517">
      <w:pPr>
        <w:jc w:val="center"/>
        <w:rPr>
          <w:b/>
          <w:u w:val="single"/>
        </w:rPr>
      </w:pPr>
      <w:r w:rsidRPr="00C84517">
        <w:rPr>
          <w:b/>
          <w:u w:val="single"/>
        </w:rPr>
        <w:t>Par nekustamā īpašuma – dzīvokļa Nr.2 Bērzes iela 24, Dobelē,  Dobeles novadā atsavināšanu izsolē</w:t>
      </w:r>
    </w:p>
    <w:p w14:paraId="083B2D5F" w14:textId="77777777" w:rsidR="00C84517" w:rsidRPr="00C84517" w:rsidRDefault="00C84517" w:rsidP="00C84517">
      <w:pPr>
        <w:spacing w:line="254" w:lineRule="auto"/>
        <w:ind w:right="43" w:firstLine="720"/>
        <w:jc w:val="both"/>
      </w:pPr>
    </w:p>
    <w:p w14:paraId="61485739" w14:textId="77777777" w:rsidR="00C84517" w:rsidRPr="00C84517" w:rsidRDefault="00C84517" w:rsidP="00C84517">
      <w:pPr>
        <w:spacing w:line="254" w:lineRule="auto"/>
        <w:ind w:right="-1" w:firstLine="720"/>
        <w:jc w:val="both"/>
      </w:pPr>
      <w:r w:rsidRPr="00C84517">
        <w:t>Dobeles novada dome ir izskatījusi Dobeles novada pašvaldības (turpmāk - pašvaldība) Īpašumu komisijas ierosinājumu atsavināt Dobeles novada pašvaldībai piederošo nekustamo īpašumu - dzīvokli Nr. 2 Bērzes iela 24, Dobelē, Dobeles novadā, platība 72,2 m</w:t>
      </w:r>
      <w:r w:rsidRPr="00C84517">
        <w:rPr>
          <w:vertAlign w:val="superscript"/>
        </w:rPr>
        <w:t>2</w:t>
      </w:r>
      <w:r w:rsidRPr="00C84517">
        <w:t>, un pie dzīvokļa īpašuma piederošās kopīpašuma 722/8491 domājamās daļas no būves, kadastra numurs 46019003051 (turpmāk – Īpašums).</w:t>
      </w:r>
    </w:p>
    <w:p w14:paraId="2F470B03" w14:textId="77777777" w:rsidR="00C84517" w:rsidRPr="00C84517" w:rsidRDefault="00C84517" w:rsidP="00C84517">
      <w:pPr>
        <w:spacing w:line="254" w:lineRule="auto"/>
        <w:ind w:right="-1" w:firstLine="720"/>
        <w:jc w:val="both"/>
      </w:pPr>
      <w:r w:rsidRPr="00C84517">
        <w:t>Izskatot minēto ierosinājumu, Dobeles novada dome konstatēja:</w:t>
      </w:r>
    </w:p>
    <w:p w14:paraId="537E3BBE" w14:textId="77777777" w:rsidR="00C84517" w:rsidRPr="00C84517" w:rsidRDefault="00C84517" w:rsidP="00C84517">
      <w:pPr>
        <w:spacing w:line="254" w:lineRule="auto"/>
        <w:ind w:right="-1" w:firstLine="720"/>
        <w:jc w:val="both"/>
      </w:pPr>
      <w:r w:rsidRPr="00C84517">
        <w:t xml:space="preserve">Īpašums reģistrēts Zemgales rajona tiesas Dobeles pilsētas zemesgrāmatas nodalījumā Nr. 765 2 un uz to nostiprinātas īpašuma tiesības pašvaldībai. </w:t>
      </w:r>
    </w:p>
    <w:p w14:paraId="2CC6D712" w14:textId="77777777" w:rsidR="00C84517" w:rsidRPr="00C84517" w:rsidRDefault="00C84517" w:rsidP="00C84517">
      <w:pPr>
        <w:spacing w:line="254" w:lineRule="auto"/>
        <w:ind w:right="-1" w:firstLine="720"/>
        <w:jc w:val="both"/>
      </w:pPr>
      <w:r w:rsidRPr="00C84517">
        <w:t>Pašvaldībai piederošais Īpašums nav izīrēts un tas nav nepieciešams pašvaldības funkciju nodrošināšanai. Īpašums atrodas 12 dzīvokļu daudzdzīvokļu mājā un 9 dzīvokļu īpašumi reģistrēti zemesgrāmatā uz citu personu vārda.</w:t>
      </w:r>
    </w:p>
    <w:p w14:paraId="6335885B" w14:textId="77777777" w:rsidR="00C84517" w:rsidRPr="00C84517" w:rsidRDefault="00C84517" w:rsidP="00C84517">
      <w:pPr>
        <w:ind w:firstLine="720"/>
        <w:jc w:val="both"/>
        <w:rPr>
          <w:b/>
          <w:color w:val="000000" w:themeColor="text1"/>
          <w:lang w:eastAsia="ar-SA"/>
        </w:rPr>
      </w:pPr>
      <w:r w:rsidRPr="00C84517">
        <w:rPr>
          <w:color w:val="000000" w:themeColor="text1"/>
        </w:rPr>
        <w:t xml:space="preserve">Saskaņā ar 2024. gada 2.jūlijā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9500 EUR (deviņi tūkstoši pieci simti </w:t>
      </w:r>
      <w:r w:rsidRPr="00C84517">
        <w:rPr>
          <w:i/>
          <w:iCs/>
          <w:color w:val="000000" w:themeColor="text1"/>
        </w:rPr>
        <w:t>euro</w:t>
      </w:r>
      <w:r w:rsidRPr="00C84517">
        <w:rPr>
          <w:color w:val="000000" w:themeColor="text1"/>
        </w:rPr>
        <w:t>).</w:t>
      </w:r>
    </w:p>
    <w:p w14:paraId="17BCFB74" w14:textId="67F96278" w:rsidR="00C84517" w:rsidRPr="00C84517" w:rsidRDefault="00C84517" w:rsidP="00C84517">
      <w:pPr>
        <w:spacing w:line="254" w:lineRule="auto"/>
        <w:ind w:right="-1" w:firstLine="720"/>
        <w:jc w:val="both"/>
        <w:rPr>
          <w:lang w:eastAsia="ar-SA"/>
        </w:rPr>
      </w:pPr>
      <w:r w:rsidRPr="00C84517">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C84517">
        <w:t xml:space="preserve">, </w:t>
      </w:r>
      <w:r w:rsidRPr="00C84517">
        <w:rPr>
          <w:lang w:eastAsia="ar-SA"/>
        </w:rPr>
        <w:t xml:space="preserve">atklāti balsojot: </w:t>
      </w:r>
      <w:r w:rsidR="001266E7" w:rsidRPr="00534F33">
        <w:t xml:space="preserve">PAR - </w:t>
      </w:r>
      <w:r w:rsidR="001266E7">
        <w:t>12</w:t>
      </w:r>
      <w:r w:rsidR="001266E7" w:rsidRPr="00534F33">
        <w:t xml:space="preserve"> (</w:t>
      </w:r>
      <w:r w:rsidR="001266E7">
        <w:t xml:space="preserve">Ģirts Ante, </w:t>
      </w:r>
      <w:r w:rsidR="001266E7" w:rsidRPr="00534F33">
        <w:rPr>
          <w:bCs/>
          <w:lang w:eastAsia="et-EE"/>
        </w:rPr>
        <w:t>Māris Feldmanis</w:t>
      </w:r>
      <w:r w:rsidR="001266E7">
        <w:rPr>
          <w:bCs/>
          <w:lang w:eastAsia="et-EE"/>
        </w:rPr>
        <w:t xml:space="preserve">, </w:t>
      </w:r>
      <w:r w:rsidR="001266E7" w:rsidRPr="00534F33">
        <w:rPr>
          <w:bCs/>
          <w:lang w:eastAsia="et-EE"/>
        </w:rPr>
        <w:t xml:space="preserve">Ivars Gorskis, </w:t>
      </w:r>
      <w:r w:rsidR="001266E7">
        <w:rPr>
          <w:bCs/>
          <w:lang w:eastAsia="et-EE"/>
        </w:rPr>
        <w:t xml:space="preserve">Gints Kaminskis, Linda Karloviča, </w:t>
      </w:r>
      <w:r w:rsidR="001266E7" w:rsidRPr="00534F33">
        <w:rPr>
          <w:bCs/>
          <w:lang w:eastAsia="et-EE"/>
        </w:rPr>
        <w:t xml:space="preserve">Edgars Laimiņš, </w:t>
      </w:r>
      <w:r w:rsidR="001266E7">
        <w:rPr>
          <w:bCs/>
          <w:lang w:eastAsia="et-EE"/>
        </w:rPr>
        <w:t xml:space="preserve">Sintija Liekniņa, </w:t>
      </w:r>
      <w:r w:rsidR="001266E7" w:rsidRPr="00534F33">
        <w:rPr>
          <w:bCs/>
          <w:lang w:eastAsia="et-EE"/>
        </w:rPr>
        <w:t xml:space="preserve">Sanita Olševska, </w:t>
      </w:r>
      <w:r w:rsidR="001266E7">
        <w:rPr>
          <w:bCs/>
          <w:lang w:eastAsia="et-EE"/>
        </w:rPr>
        <w:t xml:space="preserve">Andris Podvinskis, Viesturs Reinfelds, </w:t>
      </w:r>
      <w:r w:rsidR="001266E7" w:rsidRPr="00534F33">
        <w:rPr>
          <w:bCs/>
          <w:lang w:eastAsia="et-EE"/>
        </w:rPr>
        <w:t xml:space="preserve">Dace Reinika, Indra Špela), </w:t>
      </w:r>
      <w:r w:rsidR="001266E7" w:rsidRPr="00534F33">
        <w:t xml:space="preserve">PRET – nav, ATTURAS – </w:t>
      </w:r>
      <w:r w:rsidR="001266E7">
        <w:t>nav</w:t>
      </w:r>
      <w:r w:rsidR="001266E7" w:rsidRPr="00534F33">
        <w:t>,</w:t>
      </w:r>
      <w:r w:rsidR="001266E7" w:rsidRPr="00117830">
        <w:t xml:space="preserve"> </w:t>
      </w:r>
      <w:r w:rsidRPr="00C84517">
        <w:rPr>
          <w:lang w:eastAsia="ar-SA"/>
        </w:rPr>
        <w:t>Dobeles novada dome NOLEMJ:</w:t>
      </w:r>
    </w:p>
    <w:p w14:paraId="4807564D" w14:textId="77777777" w:rsidR="00C84517" w:rsidRPr="00C84517" w:rsidRDefault="00C84517" w:rsidP="00C84517">
      <w:pPr>
        <w:numPr>
          <w:ilvl w:val="0"/>
          <w:numId w:val="109"/>
        </w:numPr>
        <w:spacing w:line="254" w:lineRule="auto"/>
        <w:ind w:right="-1"/>
        <w:contextualSpacing/>
        <w:jc w:val="both"/>
      </w:pPr>
      <w:r w:rsidRPr="00C84517">
        <w:t>Atsavināt nekustamo īpašumu – dzīvokli Nr.2 Bērzes iela 24, Dobelē, Dobeles novadā, platība 72,2 m</w:t>
      </w:r>
      <w:r w:rsidRPr="00C84517">
        <w:rPr>
          <w:vertAlign w:val="superscript"/>
        </w:rPr>
        <w:t>2</w:t>
      </w:r>
      <w:r w:rsidRPr="00C84517">
        <w:t xml:space="preserve">, un pie dzīvokļa īpašuma piederošās kopīpašuma 722/8491 domājamās daļas no būves, kadastra numurs 46019003051, pārdot to atklātā mutiskā izsolē ar augšupejošu soli ar sākumcenu 9500 EUR (deviņi tūkstoši pieci simti </w:t>
      </w:r>
      <w:r w:rsidRPr="00C84517">
        <w:rPr>
          <w:i/>
          <w:iCs/>
        </w:rPr>
        <w:t>euro</w:t>
      </w:r>
      <w:r w:rsidRPr="00C84517">
        <w:rPr>
          <w:iCs/>
        </w:rPr>
        <w:t>)</w:t>
      </w:r>
      <w:r w:rsidRPr="00C84517">
        <w:t xml:space="preserve">. Gadījumā, ja pirmā izsole ir nesekmīga, rīkot otro izsoli elektronisko izsoļu vietnē ar sākumcenu 9500 EUR (deviņi tūkstoši pieci simti </w:t>
      </w:r>
      <w:r w:rsidRPr="00C84517">
        <w:rPr>
          <w:i/>
          <w:iCs/>
        </w:rPr>
        <w:t>euro</w:t>
      </w:r>
      <w:r w:rsidRPr="00C84517">
        <w:rPr>
          <w:iCs/>
        </w:rPr>
        <w:t>)</w:t>
      </w:r>
      <w:r w:rsidRPr="00C84517">
        <w:rPr>
          <w:rFonts w:eastAsia="Arial"/>
          <w:i/>
          <w:iCs/>
        </w:rPr>
        <w:t>.</w:t>
      </w:r>
    </w:p>
    <w:p w14:paraId="5C86948C" w14:textId="77777777" w:rsidR="00C84517" w:rsidRPr="00C84517" w:rsidRDefault="00C84517" w:rsidP="00C84517">
      <w:pPr>
        <w:numPr>
          <w:ilvl w:val="0"/>
          <w:numId w:val="109"/>
        </w:numPr>
        <w:spacing w:line="254" w:lineRule="auto"/>
        <w:ind w:right="-1"/>
        <w:contextualSpacing/>
        <w:jc w:val="both"/>
      </w:pPr>
      <w:r w:rsidRPr="00C84517">
        <w:rPr>
          <w:rFonts w:eastAsia="Arial"/>
        </w:rPr>
        <w:t>Uzdot Dobeles novada pašvaldības Īpašumu komisijai apstiprināt izsoles noteikumus un organizēt nekustamā īpašuma atsavināšanu Publiskas personas atsavināšanas likumā noteiktā kārtībā.</w:t>
      </w:r>
    </w:p>
    <w:p w14:paraId="31FDB120" w14:textId="77777777" w:rsidR="00C84517" w:rsidRPr="00C84517" w:rsidRDefault="00C84517" w:rsidP="00C84517">
      <w:pPr>
        <w:ind w:right="-1"/>
        <w:jc w:val="both"/>
        <w:rPr>
          <w:color w:val="FF0000"/>
        </w:rPr>
      </w:pPr>
    </w:p>
    <w:p w14:paraId="6C80F289" w14:textId="77777777" w:rsidR="00C84517" w:rsidRPr="00C84517" w:rsidRDefault="00C84517" w:rsidP="00C84517">
      <w:pPr>
        <w:ind w:left="57" w:right="-1"/>
        <w:contextualSpacing/>
        <w:jc w:val="both"/>
        <w:rPr>
          <w:rFonts w:eastAsiaTheme="minorHAnsi"/>
          <w:lang w:eastAsia="en-US"/>
        </w:rPr>
      </w:pPr>
      <w:r w:rsidRPr="00C84517">
        <w:rPr>
          <w:rFonts w:eastAsiaTheme="minorHAnsi"/>
          <w:lang w:eastAsia="en-US"/>
        </w:rPr>
        <w:t>Domes priekšsēdētājs                                                                                                  I. Gorskis</w:t>
      </w:r>
    </w:p>
    <w:p w14:paraId="3F884F37"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28261E24" wp14:editId="595F20DF">
            <wp:extent cx="676275" cy="752475"/>
            <wp:effectExtent l="0" t="0" r="9525" b="9525"/>
            <wp:docPr id="1584511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B53DA2D" w14:textId="77777777" w:rsidR="00C84517" w:rsidRPr="00C84517" w:rsidRDefault="00C84517" w:rsidP="00C84517">
      <w:pPr>
        <w:tabs>
          <w:tab w:val="center" w:pos="4153"/>
          <w:tab w:val="right" w:pos="8306"/>
        </w:tabs>
        <w:jc w:val="center"/>
        <w:rPr>
          <w:sz w:val="20"/>
        </w:rPr>
      </w:pPr>
      <w:r w:rsidRPr="00C84517">
        <w:rPr>
          <w:sz w:val="20"/>
        </w:rPr>
        <w:t>LATVIJAS REPUBLIKA</w:t>
      </w:r>
    </w:p>
    <w:p w14:paraId="0AE5F174"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326CA16B"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0C795B25"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68" w:history="1">
        <w:r w:rsidRPr="00C84517">
          <w:rPr>
            <w:rFonts w:eastAsia="Calibri"/>
            <w:color w:val="000000"/>
            <w:sz w:val="16"/>
            <w:szCs w:val="16"/>
            <w:u w:val="single"/>
          </w:rPr>
          <w:t>dome@dobele.lv</w:t>
        </w:r>
      </w:hyperlink>
    </w:p>
    <w:p w14:paraId="26AA42AE" w14:textId="77777777" w:rsidR="00C84517" w:rsidRPr="00C84517" w:rsidRDefault="00C84517" w:rsidP="00C84517">
      <w:pPr>
        <w:autoSpaceDE w:val="0"/>
        <w:autoSpaceDN w:val="0"/>
        <w:adjustRightInd w:val="0"/>
        <w:jc w:val="center"/>
        <w:rPr>
          <w:rFonts w:eastAsia="Calibri"/>
          <w:b/>
          <w:bCs/>
          <w:color w:val="000000"/>
          <w:lang w:val="et-EE" w:eastAsia="en-US"/>
        </w:rPr>
      </w:pPr>
    </w:p>
    <w:p w14:paraId="6CCCD570" w14:textId="77777777" w:rsidR="00C84517" w:rsidRPr="00C84517" w:rsidRDefault="00C84517" w:rsidP="00C84517">
      <w:pPr>
        <w:jc w:val="center"/>
        <w:rPr>
          <w:rFonts w:eastAsia="Calibri"/>
          <w:b/>
          <w:lang w:eastAsia="en-US"/>
        </w:rPr>
      </w:pPr>
      <w:r w:rsidRPr="00C84517">
        <w:rPr>
          <w:rFonts w:eastAsia="Calibri"/>
          <w:b/>
          <w:lang w:eastAsia="en-US"/>
        </w:rPr>
        <w:t>LĒMUMS</w:t>
      </w:r>
    </w:p>
    <w:p w14:paraId="09252DCA" w14:textId="77777777" w:rsidR="00C84517" w:rsidRPr="00C84517" w:rsidRDefault="00C84517" w:rsidP="00C84517">
      <w:pPr>
        <w:jc w:val="center"/>
        <w:rPr>
          <w:rFonts w:eastAsia="Calibri"/>
          <w:b/>
          <w:lang w:eastAsia="en-US"/>
        </w:rPr>
      </w:pPr>
      <w:r w:rsidRPr="00C84517">
        <w:rPr>
          <w:rFonts w:eastAsia="Calibri"/>
          <w:b/>
          <w:lang w:eastAsia="en-US"/>
        </w:rPr>
        <w:t>Dobelē</w:t>
      </w:r>
    </w:p>
    <w:p w14:paraId="725A5AD9" w14:textId="77777777" w:rsidR="00C84517" w:rsidRPr="00C84517" w:rsidRDefault="00C84517" w:rsidP="00C84517">
      <w:pPr>
        <w:jc w:val="both"/>
        <w:rPr>
          <w:rFonts w:eastAsia="Calibri"/>
          <w:b/>
          <w:lang w:eastAsia="en-US"/>
        </w:rPr>
      </w:pPr>
    </w:p>
    <w:p w14:paraId="0F5C2714" w14:textId="49EDC33D" w:rsidR="00C84517" w:rsidRPr="00C84517" w:rsidRDefault="00C84517" w:rsidP="00C84517">
      <w:pPr>
        <w:tabs>
          <w:tab w:val="center" w:pos="4153"/>
          <w:tab w:val="left" w:pos="8080"/>
          <w:tab w:val="right" w:pos="9498"/>
        </w:tabs>
        <w:ind w:left="113" w:right="-427"/>
        <w:rPr>
          <w:b/>
        </w:rPr>
      </w:pPr>
      <w:r w:rsidRPr="00C84517">
        <w:rPr>
          <w:b/>
          <w:color w:val="000000"/>
          <w:lang w:eastAsia="x-none"/>
        </w:rPr>
        <w:t xml:space="preserve">2024. gada 25. jūlijā                                                                                          </w:t>
      </w:r>
      <w:r w:rsidRPr="00C84517">
        <w:rPr>
          <w:b/>
          <w:color w:val="000000"/>
        </w:rPr>
        <w:t>Nr.</w:t>
      </w:r>
      <w:r w:rsidR="004F73C6">
        <w:rPr>
          <w:b/>
          <w:color w:val="000000"/>
        </w:rPr>
        <w:t>271</w:t>
      </w:r>
      <w:r w:rsidRPr="00C84517">
        <w:rPr>
          <w:b/>
          <w:color w:val="000000"/>
        </w:rPr>
        <w:t>/10</w:t>
      </w:r>
    </w:p>
    <w:p w14:paraId="5D53E1A3" w14:textId="77777777" w:rsidR="00C84517" w:rsidRPr="00C84517" w:rsidRDefault="00C84517" w:rsidP="00C84517">
      <w:pPr>
        <w:jc w:val="both"/>
        <w:rPr>
          <w:rFonts w:eastAsia="Calibri"/>
          <w:b/>
          <w:lang w:eastAsia="en-US"/>
        </w:rPr>
      </w:pPr>
    </w:p>
    <w:p w14:paraId="76040CF8" w14:textId="77777777" w:rsidR="00C84517" w:rsidRPr="00C84517" w:rsidRDefault="00C84517" w:rsidP="00C84517">
      <w:pPr>
        <w:jc w:val="center"/>
        <w:rPr>
          <w:b/>
          <w:u w:val="single"/>
        </w:rPr>
      </w:pPr>
      <w:r w:rsidRPr="00C84517">
        <w:rPr>
          <w:b/>
          <w:u w:val="single"/>
        </w:rPr>
        <w:t>Par nekustamā īpašuma – dzīvokļa Nr.9 Bērzes iela 28, Dobelē,  Dobeles novadā atsavināšanu izsolē</w:t>
      </w:r>
    </w:p>
    <w:p w14:paraId="14726F5F" w14:textId="77777777" w:rsidR="00C84517" w:rsidRPr="00C84517" w:rsidRDefault="00C84517" w:rsidP="00C84517">
      <w:pPr>
        <w:spacing w:line="254" w:lineRule="auto"/>
        <w:ind w:right="43" w:firstLine="720"/>
        <w:jc w:val="both"/>
      </w:pPr>
    </w:p>
    <w:p w14:paraId="05274AEF" w14:textId="77777777" w:rsidR="00C84517" w:rsidRPr="00C84517" w:rsidRDefault="00C84517" w:rsidP="00C84517">
      <w:pPr>
        <w:spacing w:line="254" w:lineRule="auto"/>
        <w:ind w:right="-1" w:firstLine="720"/>
        <w:jc w:val="both"/>
      </w:pPr>
      <w:r w:rsidRPr="00C84517">
        <w:t>Dobeles novada dome ir izskatījusi Dobeles novada pašvaldības (turpmāk - pašvaldība) Īpašumu komisijas ierosinājumu atsavināt Dobeles novada pašvaldībai piederošo nekustamo īpašumu - dzīvokli Nr. 9 Bērzes iela 28, Dobelē, Dobeles novadā, platība 81,4 m</w:t>
      </w:r>
      <w:r w:rsidRPr="00C84517">
        <w:rPr>
          <w:vertAlign w:val="superscript"/>
        </w:rPr>
        <w:t>2</w:t>
      </w:r>
      <w:r w:rsidRPr="00C84517">
        <w:t>, un pie dzīvokļa īpašuma piederošās kopīpašuma 814/13676 domājamās daļas no būves, kadastra numurs 46019003049 (turpmāk – Īpašums).</w:t>
      </w:r>
    </w:p>
    <w:p w14:paraId="4F7267DF" w14:textId="77777777" w:rsidR="00C84517" w:rsidRPr="00C84517" w:rsidRDefault="00C84517" w:rsidP="00C84517">
      <w:pPr>
        <w:spacing w:line="254" w:lineRule="auto"/>
        <w:ind w:right="-1" w:firstLine="720"/>
        <w:jc w:val="both"/>
      </w:pPr>
      <w:r w:rsidRPr="00C84517">
        <w:t>Izskatot minēto ierosinājumu, Dobeles novada dome konstatēja:</w:t>
      </w:r>
    </w:p>
    <w:p w14:paraId="7307C6ED" w14:textId="77777777" w:rsidR="00C84517" w:rsidRPr="00C84517" w:rsidRDefault="00C84517" w:rsidP="00C84517">
      <w:pPr>
        <w:spacing w:line="254" w:lineRule="auto"/>
        <w:ind w:right="-1" w:firstLine="720"/>
        <w:jc w:val="both"/>
      </w:pPr>
      <w:r w:rsidRPr="00C84517">
        <w:t xml:space="preserve">Īpašums reģistrēts Zemgales rajona tiesas Dobeles pilsētas zemesgrāmatas nodalījumā Nr. 825 9 un uz to nostiprinātas īpašuma tiesības pašvaldībai. </w:t>
      </w:r>
    </w:p>
    <w:p w14:paraId="0C67680A" w14:textId="77777777" w:rsidR="00C84517" w:rsidRPr="00C84517" w:rsidRDefault="00C84517" w:rsidP="00C84517">
      <w:pPr>
        <w:spacing w:line="254" w:lineRule="auto"/>
        <w:ind w:right="-1" w:firstLine="720"/>
        <w:jc w:val="both"/>
      </w:pPr>
      <w:r w:rsidRPr="00C84517">
        <w:t>Pašvaldībai piederošais Īpašums nav izīrēts un tas nav nepieciešams pašvaldības funkciju nodrošināšanai. Īpašums atrodas 18 dzīvokļu daudzdzīvokļu mājā un 10 dzīvokļu īpašumi reģistrēti zemesgrāmatā uz citu personu vārda.</w:t>
      </w:r>
    </w:p>
    <w:p w14:paraId="760EF782" w14:textId="77777777" w:rsidR="00C84517" w:rsidRPr="00C84517" w:rsidRDefault="00C84517" w:rsidP="00C84517">
      <w:pPr>
        <w:ind w:firstLine="720"/>
        <w:jc w:val="both"/>
        <w:rPr>
          <w:b/>
          <w:color w:val="000000" w:themeColor="text1"/>
          <w:lang w:eastAsia="ar-SA"/>
        </w:rPr>
      </w:pPr>
      <w:r w:rsidRPr="00C84517">
        <w:rPr>
          <w:color w:val="000000" w:themeColor="text1"/>
        </w:rPr>
        <w:t xml:space="preserve">Saskaņā ar 2024. gada 2.jūlijā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10300 EUR (desmit tūkstoši trīs simti </w:t>
      </w:r>
      <w:r w:rsidRPr="00C84517">
        <w:rPr>
          <w:i/>
          <w:iCs/>
          <w:color w:val="000000" w:themeColor="text1"/>
        </w:rPr>
        <w:t>euro</w:t>
      </w:r>
      <w:r w:rsidRPr="00C84517">
        <w:rPr>
          <w:color w:val="000000" w:themeColor="text1"/>
        </w:rPr>
        <w:t>).</w:t>
      </w:r>
    </w:p>
    <w:p w14:paraId="373A390D" w14:textId="1F5DA795" w:rsidR="00C84517" w:rsidRPr="00C84517" w:rsidRDefault="00C84517" w:rsidP="00C84517">
      <w:pPr>
        <w:spacing w:line="254" w:lineRule="auto"/>
        <w:ind w:right="-1" w:firstLine="720"/>
        <w:jc w:val="both"/>
        <w:rPr>
          <w:lang w:eastAsia="ar-SA"/>
        </w:rPr>
      </w:pPr>
      <w:r w:rsidRPr="00C84517">
        <w:rPr>
          <w:color w:val="000000" w:themeColor="text1"/>
        </w:rPr>
        <w:t>Saskaņā ar Pašvaldību likuma 10.panta pirmās daļas 16.punktu, 73.panta ceturto daļu, Publiskas personas mantas atsavināšanas likuma 4.panta ceturtās daļas 5.punktu, 8.panta trešo daļu, 9. panta otro daļu, 10. pantu, 15. pantu, 32. panta pirmās daļas 1. punktu</w:t>
      </w:r>
      <w:r w:rsidRPr="00C84517">
        <w:t xml:space="preserve">, </w:t>
      </w:r>
      <w:r w:rsidRPr="00C84517">
        <w:rPr>
          <w:lang w:eastAsia="ar-SA"/>
        </w:rPr>
        <w:t xml:space="preserve">atklāti balsojot: </w:t>
      </w:r>
      <w:r w:rsidR="00791197" w:rsidRPr="00534F33">
        <w:t xml:space="preserve">PAR - </w:t>
      </w:r>
      <w:r w:rsidR="00791197">
        <w:t>12</w:t>
      </w:r>
      <w:r w:rsidR="00791197" w:rsidRPr="00534F33">
        <w:t xml:space="preserve"> (</w:t>
      </w:r>
      <w:r w:rsidR="00791197">
        <w:t xml:space="preserve">Ģirts Ante, </w:t>
      </w:r>
      <w:r w:rsidR="00791197" w:rsidRPr="00534F33">
        <w:rPr>
          <w:bCs/>
          <w:lang w:eastAsia="et-EE"/>
        </w:rPr>
        <w:t>Māris Feldmanis</w:t>
      </w:r>
      <w:r w:rsidR="00791197">
        <w:rPr>
          <w:bCs/>
          <w:lang w:eastAsia="et-EE"/>
        </w:rPr>
        <w:t xml:space="preserve">, </w:t>
      </w:r>
      <w:r w:rsidR="00791197" w:rsidRPr="00534F33">
        <w:rPr>
          <w:bCs/>
          <w:lang w:eastAsia="et-EE"/>
        </w:rPr>
        <w:t xml:space="preserve">Ivars Gorskis, </w:t>
      </w:r>
      <w:r w:rsidR="00791197">
        <w:rPr>
          <w:bCs/>
          <w:lang w:eastAsia="et-EE"/>
        </w:rPr>
        <w:t xml:space="preserve">Gints Kaminskis, Linda Karloviča, </w:t>
      </w:r>
      <w:r w:rsidR="00791197" w:rsidRPr="00534F33">
        <w:rPr>
          <w:bCs/>
          <w:lang w:eastAsia="et-EE"/>
        </w:rPr>
        <w:t xml:space="preserve">Edgars Laimiņš, </w:t>
      </w:r>
      <w:r w:rsidR="00791197">
        <w:rPr>
          <w:bCs/>
          <w:lang w:eastAsia="et-EE"/>
        </w:rPr>
        <w:t xml:space="preserve">Sintija Liekniņa, </w:t>
      </w:r>
      <w:r w:rsidR="00791197" w:rsidRPr="00534F33">
        <w:rPr>
          <w:bCs/>
          <w:lang w:eastAsia="et-EE"/>
        </w:rPr>
        <w:t xml:space="preserve">Sanita Olševska, </w:t>
      </w:r>
      <w:r w:rsidR="00791197">
        <w:rPr>
          <w:bCs/>
          <w:lang w:eastAsia="et-EE"/>
        </w:rPr>
        <w:t xml:space="preserve">Andris Podvinskis, Viesturs Reinfelds, </w:t>
      </w:r>
      <w:r w:rsidR="00791197" w:rsidRPr="00534F33">
        <w:rPr>
          <w:bCs/>
          <w:lang w:eastAsia="et-EE"/>
        </w:rPr>
        <w:t xml:space="preserve">Dace Reinika, Indra Špela), </w:t>
      </w:r>
      <w:r w:rsidR="00791197" w:rsidRPr="00534F33">
        <w:t xml:space="preserve">PRET – nav, ATTURAS – </w:t>
      </w:r>
      <w:r w:rsidR="00791197">
        <w:t>nav</w:t>
      </w:r>
      <w:r w:rsidR="00791197" w:rsidRPr="00534F33">
        <w:t>,</w:t>
      </w:r>
      <w:r w:rsidR="00791197" w:rsidRPr="00117830">
        <w:t xml:space="preserve"> </w:t>
      </w:r>
      <w:r w:rsidRPr="00C84517">
        <w:rPr>
          <w:lang w:eastAsia="ar-SA"/>
        </w:rPr>
        <w:t>Dobeles novada dome NOLEMJ:</w:t>
      </w:r>
    </w:p>
    <w:p w14:paraId="4FAB8741" w14:textId="77777777" w:rsidR="00C84517" w:rsidRPr="00C84517" w:rsidRDefault="00C84517" w:rsidP="00C84517">
      <w:pPr>
        <w:numPr>
          <w:ilvl w:val="3"/>
          <w:numId w:val="101"/>
        </w:numPr>
        <w:spacing w:after="160" w:line="254" w:lineRule="auto"/>
        <w:ind w:left="993" w:right="-1" w:hanging="284"/>
        <w:contextualSpacing/>
        <w:jc w:val="both"/>
        <w:rPr>
          <w:rFonts w:eastAsia="Calibri"/>
          <w:lang w:eastAsia="en-US"/>
        </w:rPr>
      </w:pPr>
      <w:r w:rsidRPr="00C84517">
        <w:rPr>
          <w:rFonts w:eastAsia="Calibri"/>
          <w:lang w:eastAsia="en-US"/>
        </w:rPr>
        <w:t>Atsavināt nekustamo īpašumu – dzīvokli Nr.9 Bērzes iela 28, Dobelē, Dobeles novadā, platība 81,4 m</w:t>
      </w:r>
      <w:r w:rsidRPr="00C84517">
        <w:rPr>
          <w:rFonts w:eastAsia="Calibri"/>
          <w:vertAlign w:val="superscript"/>
          <w:lang w:eastAsia="en-US"/>
        </w:rPr>
        <w:t>2</w:t>
      </w:r>
      <w:r w:rsidRPr="00C84517">
        <w:rPr>
          <w:rFonts w:eastAsia="Calibri"/>
          <w:lang w:eastAsia="en-US"/>
        </w:rPr>
        <w:t xml:space="preserve">, un pie dzīvokļa īpašuma piederošās kopīpašuma 814/13676 domājamās daļas no būves, kadastra numurs 46019003049, pārdot to atklātā mutiskā izsolē ar augšupejošu soli ar sākumcenu 10300 EUR (desmit tūkstoši trīs simti </w:t>
      </w:r>
      <w:r w:rsidRPr="00C84517">
        <w:rPr>
          <w:rFonts w:eastAsia="Calibri"/>
          <w:i/>
          <w:iCs/>
          <w:lang w:eastAsia="en-US"/>
        </w:rPr>
        <w:t>euro</w:t>
      </w:r>
      <w:r w:rsidRPr="00C84517">
        <w:rPr>
          <w:rFonts w:eastAsia="Calibri"/>
          <w:iCs/>
          <w:lang w:eastAsia="en-US"/>
        </w:rPr>
        <w:t>)</w:t>
      </w:r>
      <w:r w:rsidRPr="00C84517">
        <w:rPr>
          <w:rFonts w:eastAsia="Calibri"/>
          <w:lang w:eastAsia="en-US"/>
        </w:rPr>
        <w:t xml:space="preserve">. Gadījumā, ja pirmā izsole ir nesekmīga, rīkot otro izsoli elektronisko izsoļu vietnē ar sākumcenu 10300 EUR (desmit tūkstoši trīs simti </w:t>
      </w:r>
      <w:r w:rsidRPr="00C84517">
        <w:rPr>
          <w:rFonts w:eastAsia="Calibri"/>
          <w:i/>
          <w:iCs/>
          <w:lang w:eastAsia="en-US"/>
        </w:rPr>
        <w:t>euro</w:t>
      </w:r>
      <w:r w:rsidRPr="00C84517">
        <w:rPr>
          <w:rFonts w:eastAsia="Calibri"/>
          <w:iCs/>
          <w:lang w:eastAsia="en-US"/>
        </w:rPr>
        <w:t>)</w:t>
      </w:r>
      <w:r w:rsidRPr="00C84517">
        <w:rPr>
          <w:rFonts w:eastAsia="Arial"/>
          <w:i/>
          <w:iCs/>
          <w:lang w:eastAsia="en-US"/>
        </w:rPr>
        <w:t>.</w:t>
      </w:r>
    </w:p>
    <w:p w14:paraId="0270B929" w14:textId="77777777" w:rsidR="00C84517" w:rsidRPr="00C84517" w:rsidRDefault="00C84517" w:rsidP="00C84517">
      <w:pPr>
        <w:numPr>
          <w:ilvl w:val="3"/>
          <w:numId w:val="101"/>
        </w:numPr>
        <w:spacing w:after="160" w:line="254" w:lineRule="auto"/>
        <w:ind w:left="993" w:right="-1" w:hanging="284"/>
        <w:contextualSpacing/>
        <w:jc w:val="both"/>
        <w:rPr>
          <w:rFonts w:eastAsia="Calibri"/>
          <w:lang w:val="en-US" w:eastAsia="en-US"/>
        </w:rPr>
      </w:pPr>
      <w:r w:rsidRPr="00C84517">
        <w:rPr>
          <w:rFonts w:eastAsia="Arial"/>
          <w:lang w:val="en-US" w:eastAsia="en-US"/>
        </w:rPr>
        <w:t>Uzdot Dobeles novada pašvaldības Īpašumu komisijai apstiprināt izsoles noteikumus un organizēt nekustamā īpašuma atsavināšanu Publiskas personas atsavināšanas likumā noteiktā kārtībā.</w:t>
      </w:r>
    </w:p>
    <w:p w14:paraId="397C06A1" w14:textId="77777777" w:rsidR="00C84517" w:rsidRPr="00C84517" w:rsidRDefault="00C84517" w:rsidP="00C84517">
      <w:pPr>
        <w:ind w:right="-1"/>
        <w:jc w:val="both"/>
        <w:rPr>
          <w:color w:val="FF0000"/>
        </w:rPr>
      </w:pPr>
    </w:p>
    <w:p w14:paraId="661712D3" w14:textId="77777777" w:rsidR="00C84517" w:rsidRPr="00C84517" w:rsidRDefault="00C84517" w:rsidP="00C84517">
      <w:pPr>
        <w:ind w:left="57" w:right="-1"/>
        <w:contextualSpacing/>
        <w:jc w:val="both"/>
        <w:rPr>
          <w:rFonts w:eastAsiaTheme="minorHAnsi"/>
          <w:lang w:eastAsia="en-US"/>
        </w:rPr>
      </w:pPr>
      <w:r w:rsidRPr="00C84517">
        <w:rPr>
          <w:rFonts w:eastAsiaTheme="minorHAnsi"/>
          <w:lang w:eastAsia="en-US"/>
        </w:rPr>
        <w:t>Domes priekšsēdētājs                                                                                                  I. Gorskis</w:t>
      </w:r>
    </w:p>
    <w:p w14:paraId="47162FB8"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317CE407" wp14:editId="1F44B24B">
            <wp:extent cx="676275" cy="752475"/>
            <wp:effectExtent l="0" t="0" r="9525" b="9525"/>
            <wp:docPr id="1938849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317EDC" w14:textId="77777777" w:rsidR="00C84517" w:rsidRPr="00C84517" w:rsidRDefault="00C84517" w:rsidP="00C84517">
      <w:pPr>
        <w:tabs>
          <w:tab w:val="center" w:pos="4153"/>
          <w:tab w:val="right" w:pos="8306"/>
        </w:tabs>
        <w:jc w:val="center"/>
        <w:rPr>
          <w:sz w:val="20"/>
        </w:rPr>
      </w:pPr>
      <w:r w:rsidRPr="00C84517">
        <w:rPr>
          <w:sz w:val="20"/>
        </w:rPr>
        <w:t>LATVIJAS REPUBLIKA</w:t>
      </w:r>
    </w:p>
    <w:p w14:paraId="3ADC8FAB"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3A80737B"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6CDAFFC9"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69" w:history="1">
        <w:r w:rsidRPr="00C84517">
          <w:rPr>
            <w:rFonts w:eastAsia="Calibri"/>
            <w:color w:val="000000"/>
            <w:sz w:val="16"/>
            <w:szCs w:val="16"/>
            <w:u w:val="single"/>
          </w:rPr>
          <w:t>dome@dobele.lv</w:t>
        </w:r>
      </w:hyperlink>
    </w:p>
    <w:p w14:paraId="2893B483" w14:textId="77777777" w:rsidR="00C84517" w:rsidRPr="00C84517" w:rsidRDefault="00C84517" w:rsidP="00C84517">
      <w:pPr>
        <w:autoSpaceDE w:val="0"/>
        <w:autoSpaceDN w:val="0"/>
        <w:adjustRightInd w:val="0"/>
        <w:jc w:val="center"/>
        <w:rPr>
          <w:rFonts w:eastAsia="Calibri"/>
          <w:b/>
          <w:bCs/>
          <w:color w:val="000000"/>
          <w:lang w:val="et-EE" w:eastAsia="en-US"/>
        </w:rPr>
      </w:pPr>
    </w:p>
    <w:p w14:paraId="4580CE0C" w14:textId="77777777" w:rsidR="00C84517" w:rsidRPr="00C84517" w:rsidRDefault="00C84517" w:rsidP="00C84517">
      <w:pPr>
        <w:jc w:val="center"/>
        <w:rPr>
          <w:rFonts w:eastAsia="Calibri"/>
          <w:b/>
          <w:lang w:eastAsia="en-US"/>
        </w:rPr>
      </w:pPr>
      <w:r w:rsidRPr="00C84517">
        <w:rPr>
          <w:rFonts w:eastAsia="Calibri"/>
          <w:b/>
          <w:lang w:eastAsia="en-US"/>
        </w:rPr>
        <w:t>LĒMUMS</w:t>
      </w:r>
    </w:p>
    <w:p w14:paraId="796D6EA2" w14:textId="77777777" w:rsidR="00C84517" w:rsidRPr="00C84517" w:rsidRDefault="00C84517" w:rsidP="00C84517">
      <w:pPr>
        <w:jc w:val="center"/>
        <w:rPr>
          <w:rFonts w:eastAsia="Calibri"/>
          <w:b/>
          <w:lang w:eastAsia="en-US"/>
        </w:rPr>
      </w:pPr>
      <w:r w:rsidRPr="00C84517">
        <w:rPr>
          <w:rFonts w:eastAsia="Calibri"/>
          <w:b/>
          <w:lang w:eastAsia="en-US"/>
        </w:rPr>
        <w:t>Dobelē</w:t>
      </w:r>
    </w:p>
    <w:p w14:paraId="763A399B" w14:textId="77777777" w:rsidR="00C84517" w:rsidRPr="00C84517" w:rsidRDefault="00C84517" w:rsidP="00C84517"/>
    <w:p w14:paraId="32C0D9C8" w14:textId="031518F1" w:rsidR="00C84517" w:rsidRPr="00C84517" w:rsidRDefault="00C84517" w:rsidP="00C84517">
      <w:pPr>
        <w:tabs>
          <w:tab w:val="center" w:pos="4153"/>
          <w:tab w:val="left" w:pos="8080"/>
          <w:tab w:val="right" w:pos="9498"/>
        </w:tabs>
        <w:ind w:left="113" w:right="-427"/>
        <w:rPr>
          <w:color w:val="000000"/>
        </w:rPr>
      </w:pPr>
      <w:r w:rsidRPr="00C84517">
        <w:rPr>
          <w:b/>
          <w:color w:val="000000"/>
          <w:lang w:eastAsia="x-none"/>
        </w:rPr>
        <w:t xml:space="preserve">2024. gada 25. jūlijā                                                                                          </w:t>
      </w:r>
      <w:r w:rsidRPr="00C84517">
        <w:rPr>
          <w:b/>
          <w:color w:val="000000"/>
        </w:rPr>
        <w:t>Nr.</w:t>
      </w:r>
      <w:r w:rsidR="004F73C6">
        <w:rPr>
          <w:b/>
          <w:color w:val="000000"/>
        </w:rPr>
        <w:t>272</w:t>
      </w:r>
      <w:r w:rsidRPr="00C84517">
        <w:rPr>
          <w:b/>
          <w:color w:val="000000"/>
        </w:rPr>
        <w:t>/10</w:t>
      </w:r>
    </w:p>
    <w:p w14:paraId="2B6FABD8" w14:textId="77777777" w:rsidR="00C84517" w:rsidRPr="00C84517" w:rsidRDefault="00C84517" w:rsidP="00C84517">
      <w:pPr>
        <w:jc w:val="both"/>
        <w:rPr>
          <w:rFonts w:eastAsia="Calibri"/>
          <w:b/>
          <w:lang w:eastAsia="en-US"/>
        </w:rPr>
      </w:pPr>
    </w:p>
    <w:p w14:paraId="76203D4E" w14:textId="77777777" w:rsidR="00C84517" w:rsidRPr="00C84517" w:rsidRDefault="00C84517" w:rsidP="00C84517">
      <w:pPr>
        <w:ind w:firstLine="51"/>
        <w:jc w:val="center"/>
        <w:rPr>
          <w:b/>
          <w:u w:val="single"/>
        </w:rPr>
      </w:pPr>
      <w:r w:rsidRPr="00C84517">
        <w:rPr>
          <w:b/>
          <w:u w:val="single"/>
        </w:rPr>
        <w:t xml:space="preserve">Par nekustamo īpašumu – dzīvokļu Nr.2, Nr. 3, Nr.4  “Cīruļi”, </w:t>
      </w:r>
    </w:p>
    <w:p w14:paraId="4DDCD03F" w14:textId="77777777" w:rsidR="00C84517" w:rsidRPr="00C84517" w:rsidRDefault="00C84517" w:rsidP="00C84517">
      <w:pPr>
        <w:ind w:firstLine="51"/>
        <w:jc w:val="center"/>
        <w:rPr>
          <w:b/>
          <w:u w:val="single"/>
          <w:lang w:eastAsia="ar-SA"/>
        </w:rPr>
      </w:pPr>
      <w:r w:rsidRPr="00C84517">
        <w:rPr>
          <w:b/>
          <w:u w:val="single"/>
        </w:rPr>
        <w:t xml:space="preserve"> Tērvetes pagastā,  Dobeles novadā atsavināšanu izsolē </w:t>
      </w:r>
    </w:p>
    <w:p w14:paraId="2B2DE4EB" w14:textId="77777777" w:rsidR="00C84517" w:rsidRPr="00C84517" w:rsidRDefault="00C84517" w:rsidP="00C84517">
      <w:pPr>
        <w:spacing w:line="254" w:lineRule="auto"/>
        <w:ind w:right="43" w:firstLine="720"/>
        <w:jc w:val="both"/>
      </w:pPr>
    </w:p>
    <w:p w14:paraId="1AB3D1A8" w14:textId="77777777" w:rsidR="00C84517" w:rsidRPr="00C84517" w:rsidRDefault="00C84517" w:rsidP="00C84517">
      <w:pPr>
        <w:spacing w:line="254" w:lineRule="auto"/>
        <w:ind w:right="-1" w:firstLine="720"/>
        <w:jc w:val="both"/>
      </w:pPr>
      <w:r w:rsidRPr="00C84517">
        <w:t>Dobeles novada dome ir izskatījusi Dobeles novada pašvaldības Īpašumu komisijas ierosinājumu atsavināt Dobeles novada pašvaldībai (turpmāk – pašvaldība) piederošos dzīvokļu īpašumus Nr.2, Nr.3, Nr. 4 daudzdzīvokļu mājā “Cīruļi”, Tērvetes pagastā, Dobeles novadā.</w:t>
      </w:r>
    </w:p>
    <w:p w14:paraId="7F7EDC0A" w14:textId="77777777" w:rsidR="00C84517" w:rsidRPr="00C84517" w:rsidRDefault="00C84517" w:rsidP="00C84517">
      <w:pPr>
        <w:spacing w:line="254" w:lineRule="auto"/>
        <w:ind w:right="-1" w:firstLine="720"/>
        <w:jc w:val="both"/>
      </w:pPr>
      <w:r w:rsidRPr="00C84517">
        <w:t>Izskatot minēto ierosinājumu, Dobeles novada dome konstatēja:</w:t>
      </w:r>
    </w:p>
    <w:p w14:paraId="40CC6CCF" w14:textId="77777777" w:rsidR="00C84517" w:rsidRPr="00C84517" w:rsidRDefault="00C84517" w:rsidP="00C84517">
      <w:pPr>
        <w:spacing w:line="254" w:lineRule="auto"/>
        <w:ind w:right="-1" w:firstLine="720"/>
        <w:jc w:val="both"/>
      </w:pPr>
      <w:r w:rsidRPr="00C84517">
        <w:t>Nekustamais īpašums – dzīvoklis Nr.2 “Cīruļi”, Tērvetes pagastā, Dobeles novadā, kadastra numurs 46889000442, ar kopējo platību 40,7 m</w:t>
      </w:r>
      <w:r w:rsidRPr="00C84517">
        <w:rPr>
          <w:vertAlign w:val="superscript"/>
        </w:rPr>
        <w:t>2</w:t>
      </w:r>
      <w:r w:rsidRPr="00C84517">
        <w:t xml:space="preserve"> un kopīpašuma 4070/30210 domājamās daļas no būves (kadastra apzīmējums 46880020032001) un zemes gabala (kadastra apzīmējums 46880020032) reģistrēts Zemgales rajona tiesas Tērvetes pagasta zemesgrāmatas nodalījumā Nr.100000000652  2 un uz to nostiprinātas īpašuma tiesības pašvaldībai (turpmāk – dzīvoklis Nr.2). </w:t>
      </w:r>
    </w:p>
    <w:p w14:paraId="7D7720BB" w14:textId="77777777" w:rsidR="00C84517" w:rsidRPr="00C84517" w:rsidRDefault="00C84517" w:rsidP="00C84517">
      <w:pPr>
        <w:spacing w:line="254" w:lineRule="auto"/>
        <w:ind w:right="-1" w:firstLine="720"/>
        <w:jc w:val="both"/>
      </w:pPr>
      <w:r w:rsidRPr="00C84517">
        <w:t>Nekustamais īpašums – dzīvoklis Nr.3 “Cīruļi”, Tērvetes pagastā, Dobeles novadā, kadastra numurs 46889000443, ar kopējo platību 23,1 m</w:t>
      </w:r>
      <w:r w:rsidRPr="00C84517">
        <w:rPr>
          <w:vertAlign w:val="superscript"/>
        </w:rPr>
        <w:t>2</w:t>
      </w:r>
      <w:r w:rsidRPr="00C84517">
        <w:t xml:space="preserve"> un kopīpašuma 2310/30210 domājamās daļas no būves (kadastra apzīmējums 46880020032001) un zemes gabala (kadastra apzīmējums 46880020032) reģistrēts Zemgales rajona tiesas Tērvetes pagasta zemesgrāmatas nodalījumā Nr.100000000652  3 un uz to nostiprinātas īpašuma tiesības pašvaldībai (turpmāk – dzīvoklis Nr.3). </w:t>
      </w:r>
    </w:p>
    <w:p w14:paraId="5E2F9679" w14:textId="77777777" w:rsidR="00C84517" w:rsidRPr="00C84517" w:rsidRDefault="00C84517" w:rsidP="00C84517">
      <w:pPr>
        <w:spacing w:line="254" w:lineRule="auto"/>
        <w:ind w:right="-1" w:firstLine="720"/>
        <w:jc w:val="both"/>
      </w:pPr>
      <w:r w:rsidRPr="00C84517">
        <w:t>Nekustamais īpašums – dzīvoklis Nr.4 “Cīruļi”, Tērvetes pagastā, Dobeles novadā, kadastra numurs 46889000441, ar kopējo platību 10 m</w:t>
      </w:r>
      <w:r w:rsidRPr="00C84517">
        <w:rPr>
          <w:vertAlign w:val="superscript"/>
        </w:rPr>
        <w:t>2</w:t>
      </w:r>
      <w:r w:rsidRPr="00C84517">
        <w:t xml:space="preserve"> un kopīpašuma 1000/30210 domājamās daļas no būves (kadastra apzīmējums 46880020032001) un zemes gabala (kadastra apzīmējums 46880020032) reģistrēts Zemgales rajona tiesas Tērvetes pagasta zemesgrāmatas nodalījumā Nr.100000000652  4 un uz to nostiprinātas īpašuma tiesības pašvaldībai (turpmāk – dzīvoklis Nr.4). </w:t>
      </w:r>
    </w:p>
    <w:p w14:paraId="62AC9990" w14:textId="77777777" w:rsidR="00C84517" w:rsidRPr="00C84517" w:rsidRDefault="00C84517" w:rsidP="00C84517">
      <w:pPr>
        <w:spacing w:line="254" w:lineRule="auto"/>
        <w:ind w:right="-1" w:firstLine="720"/>
        <w:jc w:val="both"/>
      </w:pPr>
      <w:r w:rsidRPr="00C84517">
        <w:t>Dzīvoklis Nr.2, dzīvoklis Nr.3 un dzīvoklis Nr.4 nav izīrēti un tie nav nepieciešami pašvaldības funkciju nodrošināšanai. Dzīvokļu īpašumi atrodas 8 dzīvokļu daudzdzīvokļu mājā un 4 dzīvokļu īpašumi reģistrēti zemesgrāmatā uz citu personu vārda. Dzīvokļu īpašumi atrodas vienā stāvā un tiem ir kopīgs koridors, līdz ar to, ņemot vērā to mazo platību, tie atsavināmi kā kopums.</w:t>
      </w:r>
    </w:p>
    <w:p w14:paraId="128C21F3" w14:textId="77777777" w:rsidR="00C84517" w:rsidRPr="00C84517" w:rsidRDefault="00C84517" w:rsidP="00C84517">
      <w:pPr>
        <w:spacing w:line="254" w:lineRule="auto"/>
        <w:ind w:right="-1" w:firstLine="720"/>
        <w:jc w:val="both"/>
      </w:pPr>
      <w:r w:rsidRPr="00C84517">
        <w:t xml:space="preserve">Saskaņā ar 2024. gada 27. martā veiktajiem tirgus novērtējumiem, ko atbilstoši Standartizācijas likumā paredzētajā kārtībā apstiprinātajiem Latvijas īpašuma vērtēšanas standartiem veica sertificēta nekustamo īpašumu vērtētāja Anita Vēdiķe (LĪVA profesionālās kvalifikācijas sertifikāts Nr.76), tirgus vērtība dzīvokļu īpašumiem ir noteikta: dzīvoklim Nr.2 – 3000 EUR (trīs tūkstoši </w:t>
      </w:r>
      <w:r w:rsidRPr="00C84517">
        <w:rPr>
          <w:i/>
          <w:iCs/>
        </w:rPr>
        <w:t>euro</w:t>
      </w:r>
      <w:r w:rsidRPr="00C84517">
        <w:t xml:space="preserve">), dzīvoklim Nr.3 – 1900 EUR (viens tūkstotis deviņi simti </w:t>
      </w:r>
      <w:r w:rsidRPr="00C84517">
        <w:rPr>
          <w:i/>
          <w:iCs/>
        </w:rPr>
        <w:t>euro</w:t>
      </w:r>
      <w:r w:rsidRPr="00C84517">
        <w:t xml:space="preserve">), dzīvoklim Nr.4 – 900 EUR (deviņi simti </w:t>
      </w:r>
      <w:r w:rsidRPr="00C84517">
        <w:rPr>
          <w:i/>
          <w:iCs/>
        </w:rPr>
        <w:t>euro</w:t>
      </w:r>
      <w:r w:rsidRPr="00C84517">
        <w:t>).</w:t>
      </w:r>
    </w:p>
    <w:p w14:paraId="6C3BD28E" w14:textId="34E49A77" w:rsidR="00C84517" w:rsidRDefault="00C84517" w:rsidP="00C84517">
      <w:pPr>
        <w:spacing w:line="254" w:lineRule="auto"/>
        <w:ind w:right="-1" w:firstLine="720"/>
        <w:jc w:val="both"/>
        <w:rPr>
          <w:lang w:eastAsia="ar-SA"/>
        </w:rPr>
      </w:pPr>
      <w:r w:rsidRPr="00C84517">
        <w:rPr>
          <w:color w:val="000000" w:themeColor="text1"/>
        </w:rPr>
        <w:lastRenderedPageBreak/>
        <w:t>Saskaņā ar Pašvaldību likuma 10.panta pirmās daļas 16.punktu, 73.panta ceturto daļu, Publiskas personas mantas atsavināšanas likuma 4.panta ceturtās daļas 5.punktu, 8.panta trešo daļu, 9. panta otro daļu, 10. pantu, 15. pantu, 32. panta pirmās daļas 1. punktu</w:t>
      </w:r>
      <w:r w:rsidRPr="00C84517">
        <w:t xml:space="preserve">, </w:t>
      </w:r>
      <w:r w:rsidRPr="00C84517">
        <w:rPr>
          <w:lang w:eastAsia="ar-SA"/>
        </w:rPr>
        <w:t xml:space="preserve">atklāti balsojot: </w:t>
      </w:r>
      <w:r w:rsidR="003B235C" w:rsidRPr="00534F33">
        <w:t xml:space="preserve">PAR - </w:t>
      </w:r>
      <w:r w:rsidR="003B235C">
        <w:t>12</w:t>
      </w:r>
      <w:r w:rsidR="003B235C" w:rsidRPr="00534F33">
        <w:t xml:space="preserve"> (</w:t>
      </w:r>
      <w:r w:rsidR="003B235C">
        <w:t xml:space="preserve">Ģirts Ante, </w:t>
      </w:r>
      <w:r w:rsidR="003B235C" w:rsidRPr="00534F33">
        <w:rPr>
          <w:bCs/>
          <w:lang w:eastAsia="et-EE"/>
        </w:rPr>
        <w:t>Māris Feldmanis</w:t>
      </w:r>
      <w:r w:rsidR="003B235C">
        <w:rPr>
          <w:bCs/>
          <w:lang w:eastAsia="et-EE"/>
        </w:rPr>
        <w:t xml:space="preserve">, </w:t>
      </w:r>
      <w:r w:rsidR="003B235C" w:rsidRPr="00534F33">
        <w:rPr>
          <w:bCs/>
          <w:lang w:eastAsia="et-EE"/>
        </w:rPr>
        <w:t xml:space="preserve">Ivars Gorskis, </w:t>
      </w:r>
      <w:r w:rsidR="003B235C">
        <w:rPr>
          <w:bCs/>
          <w:lang w:eastAsia="et-EE"/>
        </w:rPr>
        <w:t xml:space="preserve">Gints Kaminskis, Linda Karloviča, </w:t>
      </w:r>
      <w:r w:rsidR="003B235C" w:rsidRPr="00534F33">
        <w:rPr>
          <w:bCs/>
          <w:lang w:eastAsia="et-EE"/>
        </w:rPr>
        <w:t xml:space="preserve">Edgars Laimiņš, </w:t>
      </w:r>
      <w:r w:rsidR="003B235C">
        <w:rPr>
          <w:bCs/>
          <w:lang w:eastAsia="et-EE"/>
        </w:rPr>
        <w:t xml:space="preserve">Sintija Liekniņa, </w:t>
      </w:r>
      <w:r w:rsidR="003B235C" w:rsidRPr="00534F33">
        <w:rPr>
          <w:bCs/>
          <w:lang w:eastAsia="et-EE"/>
        </w:rPr>
        <w:t xml:space="preserve">Sanita Olševska, </w:t>
      </w:r>
      <w:r w:rsidR="003B235C">
        <w:rPr>
          <w:bCs/>
          <w:lang w:eastAsia="et-EE"/>
        </w:rPr>
        <w:t xml:space="preserve">Andris Podvinskis, Viesturs Reinfelds, </w:t>
      </w:r>
      <w:r w:rsidR="003B235C" w:rsidRPr="00534F33">
        <w:rPr>
          <w:bCs/>
          <w:lang w:eastAsia="et-EE"/>
        </w:rPr>
        <w:t xml:space="preserve">Dace Reinika, Indra Špela), </w:t>
      </w:r>
      <w:r w:rsidR="003B235C" w:rsidRPr="00534F33">
        <w:t xml:space="preserve">PRET – nav, ATTURAS – </w:t>
      </w:r>
      <w:r w:rsidR="003B235C">
        <w:t>nav</w:t>
      </w:r>
      <w:r w:rsidR="003B235C" w:rsidRPr="00534F33">
        <w:t>,</w:t>
      </w:r>
      <w:r w:rsidR="003B235C" w:rsidRPr="00117830">
        <w:t xml:space="preserve"> </w:t>
      </w:r>
      <w:r w:rsidRPr="00C84517">
        <w:rPr>
          <w:lang w:eastAsia="ar-SA"/>
        </w:rPr>
        <w:t>Dobeles novada dome NOLEMJ:</w:t>
      </w:r>
    </w:p>
    <w:p w14:paraId="372FD7C5" w14:textId="77777777" w:rsidR="003B235C" w:rsidRPr="00C84517" w:rsidRDefault="003B235C" w:rsidP="00C84517">
      <w:pPr>
        <w:spacing w:line="254" w:lineRule="auto"/>
        <w:ind w:right="-1" w:firstLine="720"/>
        <w:jc w:val="both"/>
        <w:rPr>
          <w:lang w:eastAsia="ar-SA"/>
        </w:rPr>
      </w:pPr>
    </w:p>
    <w:p w14:paraId="4E0986B3" w14:textId="77777777" w:rsidR="00C84517" w:rsidRPr="00C84517" w:rsidRDefault="00C84517" w:rsidP="00C84517">
      <w:pPr>
        <w:numPr>
          <w:ilvl w:val="0"/>
          <w:numId w:val="110"/>
        </w:numPr>
        <w:spacing w:line="254" w:lineRule="auto"/>
        <w:ind w:left="284" w:right="-1" w:hanging="284"/>
        <w:contextualSpacing/>
        <w:jc w:val="both"/>
      </w:pPr>
      <w:r w:rsidRPr="00C84517">
        <w:t xml:space="preserve">Atsavināt, pārdodot atklātā mutiskā izsolē ar augšupejošu soli nekustamo īpašumu kopību – dzīvokļus daudzdzīvokļu mājā “Cīruļi”, Tērvetes pagastā, Dobeles novadā: </w:t>
      </w:r>
    </w:p>
    <w:p w14:paraId="5E815745" w14:textId="77777777" w:rsidR="00C84517" w:rsidRPr="00C84517" w:rsidRDefault="00C84517" w:rsidP="00C84517">
      <w:pPr>
        <w:spacing w:line="254" w:lineRule="auto"/>
        <w:ind w:left="1134" w:right="-1" w:hanging="414"/>
        <w:contextualSpacing/>
        <w:jc w:val="both"/>
      </w:pPr>
      <w:r w:rsidRPr="00C84517">
        <w:t>1.1.</w:t>
      </w:r>
      <w:bookmarkStart w:id="22" w:name="_Hlk169600509"/>
      <w:r w:rsidRPr="00C84517">
        <w:tab/>
        <w:t>Nr. 2  40,7 m</w:t>
      </w:r>
      <w:r w:rsidRPr="00C84517">
        <w:rPr>
          <w:vertAlign w:val="superscript"/>
        </w:rPr>
        <w:t xml:space="preserve">2 </w:t>
      </w:r>
      <w:r w:rsidRPr="00C84517">
        <w:t>platībā un pie dzīvokļa piederošās kopīpašuma 4070/30210 domājamās daļas no būves (kadastra apzīmējums 46880020032001) un zemes (kadastra apzīmējums 46880020032), kadastra numurs 46889000442;</w:t>
      </w:r>
      <w:bookmarkEnd w:id="22"/>
    </w:p>
    <w:p w14:paraId="22FDCE88" w14:textId="77777777" w:rsidR="00C84517" w:rsidRPr="00C84517" w:rsidRDefault="00C84517" w:rsidP="00C84517">
      <w:pPr>
        <w:spacing w:line="254" w:lineRule="auto"/>
        <w:ind w:left="1134" w:right="-1" w:hanging="414"/>
        <w:contextualSpacing/>
        <w:jc w:val="both"/>
      </w:pPr>
      <w:r w:rsidRPr="00C84517">
        <w:t>1.2. Nr. 3  23,1 m</w:t>
      </w:r>
      <w:r w:rsidRPr="00C84517">
        <w:rPr>
          <w:vertAlign w:val="superscript"/>
        </w:rPr>
        <w:t xml:space="preserve">2 </w:t>
      </w:r>
      <w:r w:rsidRPr="00C84517">
        <w:t>platībā un pie dzīvokļa piederošās kopīpašuma 2310/30210 domājamās daļas no būves (kadastra apzīmējums 46880020032001) un zemes (kadastra apzīmējums 46880020032), kadastra numurs 46889000443;</w:t>
      </w:r>
    </w:p>
    <w:p w14:paraId="7DE8F06C" w14:textId="77777777" w:rsidR="00C84517" w:rsidRPr="00C84517" w:rsidRDefault="00C84517" w:rsidP="00C84517">
      <w:pPr>
        <w:spacing w:line="254" w:lineRule="auto"/>
        <w:ind w:left="1134" w:right="-1" w:hanging="414"/>
        <w:contextualSpacing/>
        <w:jc w:val="both"/>
      </w:pPr>
      <w:r w:rsidRPr="00C84517">
        <w:t>1.3. Nr. 4  10,0 m</w:t>
      </w:r>
      <w:r w:rsidRPr="00C84517">
        <w:rPr>
          <w:vertAlign w:val="superscript"/>
        </w:rPr>
        <w:t xml:space="preserve">2 </w:t>
      </w:r>
      <w:r w:rsidRPr="00C84517">
        <w:t>platībā un pie dzīvokļa piederošās kopīpašuma 1000/30210 domājamās daļas no būves (kadastra apzīmējums 46880020032001) un zemes (kadastra apzīmējums 46880020032), kadastra numurs 46889000441.</w:t>
      </w:r>
    </w:p>
    <w:p w14:paraId="6C5C6833" w14:textId="77777777" w:rsidR="00C84517" w:rsidRPr="00C84517" w:rsidRDefault="00C84517" w:rsidP="00C84517">
      <w:pPr>
        <w:spacing w:line="254" w:lineRule="auto"/>
        <w:ind w:left="284" w:right="-1" w:hanging="284"/>
        <w:jc w:val="both"/>
      </w:pPr>
      <w:r w:rsidRPr="00C84517">
        <w:t xml:space="preserve">2. </w:t>
      </w:r>
      <w:r w:rsidRPr="00C84517">
        <w:tab/>
        <w:t xml:space="preserve">Noteikt atsavināmo nekustamo īpašumu kopības sākumcenu 5800 EUR (pieci tūkstoši astoņi simti </w:t>
      </w:r>
      <w:r w:rsidRPr="00C84517">
        <w:rPr>
          <w:i/>
          <w:iCs/>
        </w:rPr>
        <w:t>euro</w:t>
      </w:r>
      <w:r w:rsidRPr="00C84517">
        <w:t xml:space="preserve">), tai skaitā dzīvoklim Nr.2 3000 EUR (trīs tūkstoši </w:t>
      </w:r>
      <w:r w:rsidRPr="00C84517">
        <w:rPr>
          <w:i/>
          <w:iCs/>
        </w:rPr>
        <w:t>euro</w:t>
      </w:r>
      <w:r w:rsidRPr="00C84517">
        <w:t xml:space="preserve">), dzīvoklim Nr.3 1900 EUR (viens tūkstotis deviņi simti </w:t>
      </w:r>
      <w:r w:rsidRPr="00C84517">
        <w:rPr>
          <w:i/>
          <w:iCs/>
        </w:rPr>
        <w:t>euro</w:t>
      </w:r>
      <w:r w:rsidRPr="00C84517">
        <w:t xml:space="preserve">) un dzīvoklim Nr.4  900 EUR (deviņi simti </w:t>
      </w:r>
      <w:r w:rsidRPr="00C84517">
        <w:rPr>
          <w:i/>
          <w:iCs/>
        </w:rPr>
        <w:t>euro</w:t>
      </w:r>
      <w:r w:rsidRPr="00C84517">
        <w:t>).</w:t>
      </w:r>
    </w:p>
    <w:p w14:paraId="30166E3B" w14:textId="77777777" w:rsidR="00C84517" w:rsidRPr="00C84517" w:rsidRDefault="00C84517" w:rsidP="00C84517">
      <w:pPr>
        <w:spacing w:line="254" w:lineRule="auto"/>
        <w:ind w:left="284" w:right="-1" w:hanging="284"/>
        <w:jc w:val="both"/>
      </w:pPr>
      <w:r w:rsidRPr="00C84517">
        <w:t>3.</w:t>
      </w:r>
      <w:r w:rsidRPr="00C84517">
        <w:tab/>
        <w:t xml:space="preserve">Gadījumā, ja pirmā izsole ir nesekmīga, rīkot otro izsoli elektronisko izsoļu vietnē ar sākumcenu 5800 EUR (pieci tūkstoši četri simti </w:t>
      </w:r>
      <w:r w:rsidRPr="00C84517">
        <w:rPr>
          <w:i/>
          <w:iCs/>
        </w:rPr>
        <w:t>euro</w:t>
      </w:r>
      <w:r w:rsidRPr="00C84517">
        <w:rPr>
          <w:iCs/>
        </w:rPr>
        <w:t>)</w:t>
      </w:r>
      <w:r w:rsidRPr="00C84517">
        <w:rPr>
          <w:rFonts w:eastAsia="Arial"/>
          <w:i/>
          <w:iCs/>
        </w:rPr>
        <w:t>.</w:t>
      </w:r>
    </w:p>
    <w:p w14:paraId="678F9117" w14:textId="77777777" w:rsidR="00C84517" w:rsidRPr="00C84517" w:rsidRDefault="00C84517" w:rsidP="00C84517">
      <w:pPr>
        <w:spacing w:line="254" w:lineRule="auto"/>
        <w:ind w:left="284" w:right="-1" w:hanging="284"/>
        <w:jc w:val="both"/>
      </w:pPr>
      <w:r w:rsidRPr="00C84517">
        <w:t>4.</w:t>
      </w:r>
      <w:r w:rsidRPr="00C84517">
        <w:tab/>
      </w:r>
      <w:r w:rsidRPr="00C84517">
        <w:rPr>
          <w:rFonts w:eastAsia="Arial"/>
        </w:rPr>
        <w:t>Uzdot Dobeles novada pašvaldības Īpašumu komisijai apstiprināt izsoles noteikumus un</w:t>
      </w:r>
      <w:r w:rsidRPr="00C84517">
        <w:t xml:space="preserve"> </w:t>
      </w:r>
      <w:r w:rsidRPr="00C84517">
        <w:rPr>
          <w:rFonts w:eastAsia="Arial"/>
        </w:rPr>
        <w:t>organizēt nekustamā īpašuma atsavināšanu Publiskas personas atsavināšanas likumā</w:t>
      </w:r>
      <w:r w:rsidRPr="00C84517">
        <w:t xml:space="preserve"> </w:t>
      </w:r>
      <w:r w:rsidRPr="00C84517">
        <w:rPr>
          <w:rFonts w:eastAsia="Arial"/>
        </w:rPr>
        <w:t>noteiktā kārtībā.</w:t>
      </w:r>
    </w:p>
    <w:p w14:paraId="09BE2063" w14:textId="77777777" w:rsidR="00C84517" w:rsidRPr="00C84517" w:rsidRDefault="00C84517" w:rsidP="00C84517">
      <w:pPr>
        <w:ind w:right="-1"/>
        <w:jc w:val="both"/>
        <w:rPr>
          <w:color w:val="FF0000"/>
        </w:rPr>
      </w:pPr>
    </w:p>
    <w:p w14:paraId="5DED2132" w14:textId="77777777" w:rsidR="00C84517" w:rsidRPr="00C84517" w:rsidRDefault="00C84517" w:rsidP="00C84517">
      <w:pPr>
        <w:ind w:left="57" w:right="-1"/>
        <w:contextualSpacing/>
        <w:jc w:val="both"/>
        <w:rPr>
          <w:rFonts w:eastAsiaTheme="minorHAnsi"/>
          <w:color w:val="FF0000"/>
          <w:szCs w:val="22"/>
          <w:lang w:eastAsia="en-US"/>
        </w:rPr>
      </w:pPr>
      <w:r w:rsidRPr="00C84517">
        <w:rPr>
          <w:rFonts w:eastAsiaTheme="minorHAnsi"/>
          <w:lang w:eastAsia="en-US"/>
        </w:rPr>
        <w:t xml:space="preserve">Domes priekšsēdētājs                        </w:t>
      </w:r>
      <w:r w:rsidRPr="00C84517">
        <w:rPr>
          <w:rFonts w:eastAsiaTheme="minorHAnsi"/>
          <w:lang w:eastAsia="en-US"/>
        </w:rPr>
        <w:tab/>
        <w:t xml:space="preserve">                                                                 I. Gorskis</w:t>
      </w:r>
    </w:p>
    <w:p w14:paraId="6D1F73F2" w14:textId="77777777" w:rsidR="00C84517" w:rsidRPr="00C84517" w:rsidRDefault="00C84517" w:rsidP="00C84517">
      <w:pPr>
        <w:ind w:left="57"/>
        <w:contextualSpacing/>
        <w:jc w:val="both"/>
        <w:rPr>
          <w:rFonts w:eastAsiaTheme="minorHAnsi"/>
          <w:color w:val="FF0000"/>
          <w:szCs w:val="22"/>
          <w:lang w:eastAsia="en-US"/>
        </w:rPr>
      </w:pPr>
    </w:p>
    <w:p w14:paraId="321FD049" w14:textId="77777777" w:rsidR="00C84517" w:rsidRPr="00C84517" w:rsidRDefault="00C84517" w:rsidP="00C84517">
      <w:pPr>
        <w:ind w:left="57"/>
        <w:contextualSpacing/>
        <w:jc w:val="both"/>
        <w:rPr>
          <w:rFonts w:eastAsiaTheme="minorHAnsi"/>
          <w:szCs w:val="22"/>
          <w:lang w:eastAsia="en-US"/>
        </w:rPr>
      </w:pPr>
    </w:p>
    <w:p w14:paraId="0986520C" w14:textId="77777777" w:rsidR="00C84517" w:rsidRPr="00C84517" w:rsidRDefault="00C84517" w:rsidP="00C84517">
      <w:pPr>
        <w:ind w:right="-694"/>
        <w:jc w:val="both"/>
      </w:pPr>
    </w:p>
    <w:p w14:paraId="01063B74" w14:textId="77777777" w:rsidR="00C84517" w:rsidRPr="00C84517" w:rsidRDefault="00C84517" w:rsidP="00C84517"/>
    <w:p w14:paraId="6723813E" w14:textId="77777777" w:rsidR="00C84517" w:rsidRPr="00C84517" w:rsidRDefault="00C84517" w:rsidP="00C84517">
      <w:pPr>
        <w:jc w:val="both"/>
        <w:rPr>
          <w:rFonts w:eastAsia="Calibri"/>
          <w:b/>
          <w:lang w:eastAsia="en-US"/>
        </w:rPr>
      </w:pPr>
    </w:p>
    <w:p w14:paraId="582218E4" w14:textId="77777777" w:rsidR="00C84517" w:rsidRPr="00C84517" w:rsidRDefault="00C84517" w:rsidP="00C84517">
      <w:pPr>
        <w:ind w:right="-1"/>
        <w:jc w:val="both"/>
      </w:pPr>
    </w:p>
    <w:p w14:paraId="2F21C150" w14:textId="77777777" w:rsidR="00C84517" w:rsidRPr="00C84517" w:rsidRDefault="00C84517" w:rsidP="00C84517"/>
    <w:p w14:paraId="3D01F5C6" w14:textId="77777777" w:rsidR="00C84517" w:rsidRPr="00C84517" w:rsidRDefault="00C84517" w:rsidP="00C84517">
      <w:pPr>
        <w:jc w:val="both"/>
        <w:rPr>
          <w:rFonts w:eastAsia="Lucida Sans Unicode"/>
        </w:rPr>
      </w:pPr>
    </w:p>
    <w:p w14:paraId="0F3E935C" w14:textId="77777777" w:rsidR="00C84517" w:rsidRPr="00C84517" w:rsidRDefault="00C84517" w:rsidP="00C84517">
      <w:pPr>
        <w:jc w:val="both"/>
      </w:pPr>
      <w:r w:rsidRPr="00C84517">
        <w:br w:type="page"/>
      </w:r>
    </w:p>
    <w:bookmarkEnd w:id="18"/>
    <w:p w14:paraId="3B9C4C2E"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2978A13E" wp14:editId="13CE91A1">
            <wp:extent cx="676275" cy="752475"/>
            <wp:effectExtent l="0" t="0" r="9525" b="9525"/>
            <wp:docPr id="3142398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236796" w14:textId="77777777" w:rsidR="00C84517" w:rsidRPr="00C84517" w:rsidRDefault="00C84517" w:rsidP="00C84517">
      <w:pPr>
        <w:tabs>
          <w:tab w:val="center" w:pos="4153"/>
          <w:tab w:val="right" w:pos="8306"/>
        </w:tabs>
        <w:jc w:val="center"/>
        <w:rPr>
          <w:sz w:val="20"/>
        </w:rPr>
      </w:pPr>
      <w:r w:rsidRPr="00C84517">
        <w:rPr>
          <w:sz w:val="20"/>
        </w:rPr>
        <w:t>LATVIJAS REPUBLIKA</w:t>
      </w:r>
    </w:p>
    <w:p w14:paraId="4749CE64"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757FB78E"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3FB1ABA3"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70" w:history="1">
        <w:r w:rsidRPr="00C84517">
          <w:rPr>
            <w:rFonts w:eastAsia="Calibri"/>
            <w:color w:val="000000"/>
            <w:sz w:val="16"/>
            <w:szCs w:val="16"/>
            <w:u w:val="single"/>
          </w:rPr>
          <w:t>dome@dobele.lv</w:t>
        </w:r>
      </w:hyperlink>
    </w:p>
    <w:p w14:paraId="1E12592B" w14:textId="77777777" w:rsidR="00C84517" w:rsidRPr="00C84517" w:rsidRDefault="00C84517" w:rsidP="00C84517">
      <w:pPr>
        <w:autoSpaceDE w:val="0"/>
        <w:autoSpaceDN w:val="0"/>
        <w:adjustRightInd w:val="0"/>
        <w:jc w:val="center"/>
        <w:rPr>
          <w:rFonts w:eastAsia="Calibri"/>
          <w:b/>
          <w:bCs/>
          <w:color w:val="000000"/>
          <w:lang w:val="et-EE" w:eastAsia="en-US"/>
        </w:rPr>
      </w:pPr>
    </w:p>
    <w:p w14:paraId="40F38F01" w14:textId="77777777" w:rsidR="00C84517" w:rsidRPr="00C84517" w:rsidRDefault="00C84517" w:rsidP="00C84517">
      <w:pPr>
        <w:jc w:val="center"/>
        <w:rPr>
          <w:rFonts w:eastAsia="Calibri"/>
          <w:b/>
          <w:lang w:eastAsia="en-US"/>
        </w:rPr>
      </w:pPr>
      <w:r w:rsidRPr="00C84517">
        <w:rPr>
          <w:rFonts w:eastAsia="Calibri"/>
          <w:b/>
          <w:lang w:eastAsia="en-US"/>
        </w:rPr>
        <w:t>LĒMUMS</w:t>
      </w:r>
    </w:p>
    <w:p w14:paraId="5AC1DEAC" w14:textId="77777777" w:rsidR="00C84517" w:rsidRPr="00C84517" w:rsidRDefault="00C84517" w:rsidP="00C84517">
      <w:pPr>
        <w:jc w:val="center"/>
        <w:rPr>
          <w:rFonts w:eastAsia="Calibri"/>
          <w:b/>
          <w:lang w:eastAsia="en-US"/>
        </w:rPr>
      </w:pPr>
      <w:r w:rsidRPr="00C84517">
        <w:rPr>
          <w:rFonts w:eastAsia="Calibri"/>
          <w:b/>
          <w:lang w:eastAsia="en-US"/>
        </w:rPr>
        <w:t>Dobelē</w:t>
      </w:r>
    </w:p>
    <w:p w14:paraId="5A8846FF" w14:textId="77777777" w:rsidR="00C84517" w:rsidRPr="00C84517" w:rsidRDefault="00C84517" w:rsidP="00C84517">
      <w:pPr>
        <w:jc w:val="both"/>
        <w:rPr>
          <w:rFonts w:eastAsia="Calibri"/>
          <w:b/>
        </w:rPr>
      </w:pPr>
    </w:p>
    <w:p w14:paraId="39188EA9" w14:textId="5DA9E72F" w:rsidR="00C84517" w:rsidRPr="00C84517" w:rsidRDefault="00C84517" w:rsidP="00C84517">
      <w:pPr>
        <w:tabs>
          <w:tab w:val="center" w:pos="4153"/>
          <w:tab w:val="right" w:pos="8931"/>
          <w:tab w:val="right" w:pos="9498"/>
        </w:tabs>
        <w:rPr>
          <w:color w:val="000000"/>
        </w:rPr>
      </w:pPr>
      <w:r w:rsidRPr="00C84517">
        <w:rPr>
          <w:b/>
        </w:rPr>
        <w:t xml:space="preserve">2024. gada  25. jūlijā                                                                                             </w:t>
      </w:r>
      <w:r w:rsidRPr="00C84517">
        <w:rPr>
          <w:b/>
          <w:color w:val="000000"/>
        </w:rPr>
        <w:t>Nr.</w:t>
      </w:r>
      <w:r w:rsidR="009F3875">
        <w:rPr>
          <w:b/>
          <w:color w:val="000000"/>
        </w:rPr>
        <w:t>273</w:t>
      </w:r>
      <w:r w:rsidRPr="00C84517">
        <w:rPr>
          <w:b/>
          <w:color w:val="000000"/>
        </w:rPr>
        <w:t>/10</w:t>
      </w:r>
    </w:p>
    <w:p w14:paraId="7E25C40E" w14:textId="77777777" w:rsidR="00C84517" w:rsidRPr="00C84517" w:rsidRDefault="00C84517" w:rsidP="00C84517">
      <w:pPr>
        <w:tabs>
          <w:tab w:val="center" w:pos="4153"/>
          <w:tab w:val="left" w:pos="7513"/>
          <w:tab w:val="right" w:pos="8306"/>
        </w:tabs>
        <w:rPr>
          <w:color w:val="000000"/>
        </w:rPr>
      </w:pPr>
    </w:p>
    <w:p w14:paraId="09DF450D" w14:textId="77777777" w:rsidR="00C84517" w:rsidRPr="00C84517" w:rsidRDefault="00C84517" w:rsidP="00C84517">
      <w:pPr>
        <w:jc w:val="right"/>
        <w:rPr>
          <w:b/>
        </w:rPr>
      </w:pPr>
    </w:p>
    <w:p w14:paraId="5568AFDB" w14:textId="77777777" w:rsidR="00C84517" w:rsidRPr="00C84517" w:rsidRDefault="00C84517" w:rsidP="00C84517">
      <w:pPr>
        <w:jc w:val="center"/>
        <w:rPr>
          <w:b/>
          <w:u w:val="single"/>
        </w:rPr>
      </w:pPr>
      <w:r w:rsidRPr="00C84517">
        <w:rPr>
          <w:b/>
          <w:u w:val="single"/>
        </w:rPr>
        <w:t xml:space="preserve">Par lauksaimniecībā izmantojamās zemes „Ezerieši”, Naudītes pagastā, </w:t>
      </w:r>
    </w:p>
    <w:p w14:paraId="2C2F3DE0" w14:textId="77777777" w:rsidR="00C84517" w:rsidRPr="00C84517" w:rsidRDefault="00C84517" w:rsidP="00C84517">
      <w:pPr>
        <w:jc w:val="center"/>
        <w:rPr>
          <w:b/>
          <w:u w:val="single"/>
        </w:rPr>
      </w:pPr>
      <w:r w:rsidRPr="00C84517">
        <w:rPr>
          <w:b/>
          <w:u w:val="single"/>
        </w:rPr>
        <w:t>Dobeles novadā, atsavināšanu izsolē</w:t>
      </w:r>
    </w:p>
    <w:p w14:paraId="2B6581A2" w14:textId="77777777" w:rsidR="00C84517" w:rsidRPr="00C84517" w:rsidRDefault="00C84517" w:rsidP="00C84517">
      <w:pPr>
        <w:jc w:val="both"/>
        <w:rPr>
          <w:b/>
          <w:u w:val="single"/>
        </w:rPr>
      </w:pPr>
    </w:p>
    <w:p w14:paraId="702AF3B9" w14:textId="77777777" w:rsidR="00C84517" w:rsidRPr="00C84517" w:rsidRDefault="00C84517" w:rsidP="00C84517">
      <w:pPr>
        <w:ind w:firstLine="426"/>
        <w:jc w:val="both"/>
      </w:pPr>
      <w:r w:rsidRPr="00C84517">
        <w:t xml:space="preserve">Dobeles novada dome ir izskatījusi Dobeles novada pašvaldības Īpašumu komisijas ierosinājumu atsavināt Dobeles novada pašvaldībai (turpmāk – pašvaldība) piederošo nekustamo īpašumu „Ezerieši”, Naudītes pagastā, Dobeles novadā, kadastra numurs </w:t>
      </w:r>
      <w:bookmarkStart w:id="23" w:name="_Hlk155616472"/>
      <w:r w:rsidRPr="00C84517">
        <w:t>46800040014</w:t>
      </w:r>
      <w:bookmarkEnd w:id="23"/>
      <w:r w:rsidRPr="00C84517">
        <w:t xml:space="preserve"> (turpmāk – Īpašums).</w:t>
      </w:r>
    </w:p>
    <w:p w14:paraId="3AD4F22C" w14:textId="77777777" w:rsidR="00C84517" w:rsidRPr="00C84517" w:rsidRDefault="00C84517" w:rsidP="00C84517">
      <w:pPr>
        <w:ind w:firstLine="426"/>
        <w:jc w:val="both"/>
      </w:pPr>
      <w:r w:rsidRPr="00C84517">
        <w:t>Izskatot ierosinājumu, Dobeles novada dome konstatēja:</w:t>
      </w:r>
    </w:p>
    <w:p w14:paraId="165B6677" w14:textId="77777777" w:rsidR="00C84517" w:rsidRPr="00C84517" w:rsidRDefault="00C84517" w:rsidP="00C84517">
      <w:pPr>
        <w:ind w:firstLine="426"/>
        <w:jc w:val="both"/>
      </w:pPr>
      <w:r w:rsidRPr="00C84517">
        <w:t>Īpašums reģistrēts Zemgales rajona tiesas Naudītes pagasta zemesgrāmatas nodalījumā Nr.100000822476 un uz to nostiprinātas īpašuma tiesības pašvaldībai.</w:t>
      </w:r>
    </w:p>
    <w:p w14:paraId="4B76ACF6" w14:textId="77777777" w:rsidR="00C84517" w:rsidRPr="00C84517" w:rsidRDefault="00C84517" w:rsidP="00C84517">
      <w:pPr>
        <w:ind w:firstLine="426"/>
        <w:jc w:val="both"/>
      </w:pPr>
      <w:r w:rsidRPr="00C84517">
        <w:t>Īpašums sastāv no vienas zemes vienības ar kadastra apzīmējumu 46800040014, platība 3,5 ha, tai skaitā</w:t>
      </w:r>
      <w:r w:rsidRPr="00C84517">
        <w:rPr>
          <w:color w:val="C00000"/>
        </w:rPr>
        <w:t xml:space="preserve"> </w:t>
      </w:r>
      <w:r w:rsidRPr="00C84517">
        <w:rPr>
          <w:color w:val="000000" w:themeColor="text1"/>
        </w:rPr>
        <w:t xml:space="preserve">3,5 </w:t>
      </w:r>
      <w:r w:rsidRPr="00C84517">
        <w:t>ha lauksaimniecībā izmantojamā zeme.</w:t>
      </w:r>
    </w:p>
    <w:p w14:paraId="22D62905" w14:textId="77777777" w:rsidR="00C84517" w:rsidRPr="00C84517" w:rsidRDefault="00C84517" w:rsidP="00C84517">
      <w:pPr>
        <w:ind w:firstLine="426"/>
        <w:jc w:val="both"/>
      </w:pPr>
      <w:r w:rsidRPr="00C84517">
        <w:t>Īpašums ir nodots nomā nomniekam – Dobeles rajona Auru pagasta zemnieku saimniecībai “ARĀJI”</w:t>
      </w:r>
      <w:r w:rsidRPr="00C84517">
        <w:rPr>
          <w:bCs/>
        </w:rPr>
        <w:t xml:space="preserve"> saskaņā ar 2020.gada 16. jūlija lauksaimniecībā izmantojamās zemes nomas līgumu Nr. 9.2/520; </w:t>
      </w:r>
      <w:r w:rsidRPr="00C84517">
        <w:t>2024. gada 22. marta vienošanos par grozījumiem 2020. gada 16. jūlija zemes nomas līgumā Nr.9.2./520 (zemes nomas līguma termiņš 2025. gada 30. septembris) un saskaņā ar 2022.gada 17.februāra lauksaimniecībā izmantojamās zemes  nomas līgumu Nr.9.2./76; 2024. gada 22. marta vienošanos par grozījumiem 2022. gada 17. februāra zemes nomas līgumā Nr.9.2./76 (zemes noma slīguma termiņš 2026. gada 30. septembris).</w:t>
      </w:r>
    </w:p>
    <w:p w14:paraId="0CF05B84" w14:textId="77777777" w:rsidR="00C84517" w:rsidRPr="00C84517" w:rsidRDefault="00C84517" w:rsidP="00C84517">
      <w:pPr>
        <w:ind w:firstLine="426"/>
        <w:jc w:val="both"/>
      </w:pPr>
      <w:r w:rsidRPr="00C84517">
        <w:t>Īpašums nav nepieciešams pašvaldības funkciju nodrošināšanai.</w:t>
      </w:r>
    </w:p>
    <w:p w14:paraId="7BF3A15B" w14:textId="77777777" w:rsidR="00C84517" w:rsidRPr="00C84517" w:rsidRDefault="00C84517" w:rsidP="00C84517">
      <w:pPr>
        <w:ind w:firstLine="426"/>
        <w:jc w:val="both"/>
      </w:pPr>
      <w:r w:rsidRPr="00C84517">
        <w:t>Ņemot vērā norādītos apstākļus, lietderīgākā rīcība ir atzīstama Īpašuma atsavināšana izsolē ar augšupejošu soli.</w:t>
      </w:r>
    </w:p>
    <w:p w14:paraId="4C82080F" w14:textId="77777777" w:rsidR="00C84517" w:rsidRPr="00C84517" w:rsidRDefault="00C84517" w:rsidP="00C84517">
      <w:pPr>
        <w:ind w:firstLine="426"/>
        <w:jc w:val="both"/>
      </w:pPr>
      <w:r w:rsidRPr="00C84517">
        <w:t xml:space="preserve">Saskaņā ar 2024.gada  30. aprīlī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28 000 EUR </w:t>
      </w:r>
      <w:r w:rsidRPr="00C84517">
        <w:rPr>
          <w:b/>
          <w:bCs/>
        </w:rPr>
        <w:t xml:space="preserve"> </w:t>
      </w:r>
      <w:r w:rsidRPr="00C84517">
        <w:t xml:space="preserve">(divdesmit astoņi tūkstoši </w:t>
      </w:r>
      <w:r w:rsidRPr="00C84517">
        <w:rPr>
          <w:i/>
          <w:iCs/>
        </w:rPr>
        <w:t>euro</w:t>
      </w:r>
      <w:r w:rsidRPr="00C84517">
        <w:t>) apmērā.</w:t>
      </w:r>
    </w:p>
    <w:p w14:paraId="337C05C9" w14:textId="77777777" w:rsidR="00C84517" w:rsidRPr="00C84517" w:rsidRDefault="00C84517" w:rsidP="00C84517">
      <w:pPr>
        <w:ind w:firstLine="426"/>
        <w:jc w:val="both"/>
      </w:pPr>
      <w:r w:rsidRPr="00C84517">
        <w:t xml:space="preserve">Saskaņā ar </w:t>
      </w:r>
      <w:r w:rsidRPr="00C84517">
        <w:rPr>
          <w:bCs/>
        </w:rPr>
        <w:t>Publiskas personas mantas atsavināšanas likuma</w:t>
      </w:r>
      <w:r w:rsidRPr="00C84517">
        <w:t xml:space="preserve"> pārejas noteikumu 12.punktu, līdz brīdim, kad spēku zaudē </w:t>
      </w:r>
      <w:hyperlink r:id="rId71" w:tgtFrame="_top" w:tooltip="Valsts un pašvaldību īpašuma privatizācijas un privatizācijas sertifikātu izmantošanas pabeigšanas likums" w:history="1">
        <w:r w:rsidRPr="00C84517">
          <w:t>Valsts un pašvaldību īpašuma privatizācijas un privatizācijas sertifikātu izmantošanas pabeigšanas likums</w:t>
        </w:r>
      </w:hyperlink>
      <w:r w:rsidRPr="00C84517">
        <w:t>, atsavināmā neapbūvētā zemesgabala nosacītā cena nedrīkst būt zemāka par zemāko no šādām vērtībām: attiecīgā zemesgabala kadastrālo vērtību vai zemes kadastrālo vērtību 2007.gada 31.decembrī.</w:t>
      </w:r>
    </w:p>
    <w:p w14:paraId="37F6BDCC" w14:textId="77777777" w:rsidR="00C84517" w:rsidRPr="00C84517" w:rsidRDefault="00C84517" w:rsidP="00C84517">
      <w:pPr>
        <w:ind w:firstLine="426"/>
        <w:jc w:val="both"/>
      </w:pPr>
      <w:r w:rsidRPr="00C84517">
        <w:t xml:space="preserve">Valsts zemes dienesta Nekustamā īpašuma valsts kadastra informācijas sistēmā norādītie dati apliecina, ka Īpašuma kadastrālā vērtība 2007.gada 31.decembrī bija 759,50 LVL (septiņi simti piecdesmit deviņi lati, 50 centi), kas sastāda 1080,67 EUR (viens tūkstotis astoņdesmit </w:t>
      </w:r>
      <w:r w:rsidRPr="00C84517">
        <w:rPr>
          <w:i/>
          <w:iCs/>
        </w:rPr>
        <w:t>euro</w:t>
      </w:r>
      <w:r w:rsidRPr="00C84517">
        <w:t xml:space="preserve">, 67 centi), bet Īpašuma aktuālā kadastrālā vērtība ir 5586 EUR (pieci tūkstoši pieci simti astoņdesmit seši </w:t>
      </w:r>
      <w:r w:rsidRPr="00C84517">
        <w:rPr>
          <w:i/>
          <w:iCs/>
        </w:rPr>
        <w:t>euro</w:t>
      </w:r>
      <w:r w:rsidRPr="00C84517">
        <w:t>).</w:t>
      </w:r>
    </w:p>
    <w:p w14:paraId="0FDC036B" w14:textId="77777777" w:rsidR="00C84517" w:rsidRPr="00C84517" w:rsidRDefault="00C84517" w:rsidP="00C84517">
      <w:pPr>
        <w:ind w:firstLine="426"/>
        <w:jc w:val="both"/>
      </w:pPr>
      <w:r w:rsidRPr="00C84517">
        <w:lastRenderedPageBreak/>
        <w:t>Pamatojoties uz likuma „</w:t>
      </w:r>
      <w:r w:rsidRPr="00C84517">
        <w:rPr>
          <w:bCs/>
        </w:rPr>
        <w:t>Par zemes privatizāciju lauku apvidos” 30.</w:t>
      </w:r>
      <w:r w:rsidRPr="00C84517">
        <w:rPr>
          <w:bCs/>
          <w:vertAlign w:val="superscript"/>
        </w:rPr>
        <w:t xml:space="preserve">2 </w:t>
      </w:r>
      <w:r w:rsidRPr="00C84517">
        <w:rPr>
          <w:bCs/>
        </w:rPr>
        <w:t xml:space="preserve">panta pirmo un otro daļu, pirmpirkuma tiesības uz Īpašumu ir pašreizējam nomniekam – </w:t>
      </w:r>
      <w:r w:rsidRPr="00C84517">
        <w:t xml:space="preserve">Dobeles rajona Auru pagasta zemnieku saimniecībai “ARĀJI”, </w:t>
      </w:r>
      <w:r w:rsidRPr="00C84517">
        <w:rPr>
          <w:bCs/>
        </w:rPr>
        <w:t xml:space="preserve">kas ņemams vērā, rīkojot izsoli. </w:t>
      </w:r>
    </w:p>
    <w:p w14:paraId="067BDE37" w14:textId="0D346B12" w:rsidR="00C84517" w:rsidRPr="00C84517" w:rsidRDefault="00C84517" w:rsidP="00C84517">
      <w:pPr>
        <w:ind w:firstLine="360"/>
        <w:jc w:val="both"/>
        <w:rPr>
          <w:bCs/>
        </w:rPr>
      </w:pPr>
      <w:r w:rsidRPr="00C84517">
        <w:t>Saskaņā ar Pašvaldību likuma 10.panta pirmās daļas 16. punktu, 73. panta ceturto daļu, Publiskas personas mantas atsavināšanas likuma 4. panta pirmo daļu, 5. panta pirmo daļu, 8. panta trešo daļu, 9. panta otro daļu, 10. pantu, 15. pantu, 32. panta pirmās daļas 1. punktu, pārejas noteikumu 12. punktu, likuma „</w:t>
      </w:r>
      <w:r w:rsidRPr="00C84517">
        <w:rPr>
          <w:bCs/>
        </w:rPr>
        <w:t>Par zemes privatizāciju lauku apvidos” 30.</w:t>
      </w:r>
      <w:r w:rsidRPr="00C84517">
        <w:rPr>
          <w:bCs/>
          <w:vertAlign w:val="superscript"/>
        </w:rPr>
        <w:t xml:space="preserve">2 </w:t>
      </w:r>
      <w:r w:rsidRPr="00C84517">
        <w:rPr>
          <w:bCs/>
        </w:rPr>
        <w:t>panta pirmo un otro daļu</w:t>
      </w:r>
      <w:r w:rsidRPr="00C84517">
        <w:t xml:space="preserve">, </w:t>
      </w:r>
      <w:r w:rsidRPr="00C84517">
        <w:rPr>
          <w:lang w:eastAsia="en-GB"/>
        </w:rPr>
        <w:t>atklāti balsojot:</w:t>
      </w:r>
      <w:r w:rsidR="00D8005D" w:rsidRPr="00534F33">
        <w:t xml:space="preserve"> PAR - </w:t>
      </w:r>
      <w:r w:rsidR="00D8005D">
        <w:t>11</w:t>
      </w:r>
      <w:r w:rsidR="00D8005D" w:rsidRPr="00534F33">
        <w:t xml:space="preserve"> (</w:t>
      </w:r>
      <w:r w:rsidR="00D8005D">
        <w:t xml:space="preserve">Ģirts Ante, </w:t>
      </w:r>
      <w:r w:rsidR="00D8005D" w:rsidRPr="00534F33">
        <w:rPr>
          <w:bCs/>
          <w:lang w:eastAsia="et-EE"/>
        </w:rPr>
        <w:t>Māris Feldmanis</w:t>
      </w:r>
      <w:r w:rsidR="00D8005D">
        <w:rPr>
          <w:bCs/>
          <w:lang w:eastAsia="et-EE"/>
        </w:rPr>
        <w:t xml:space="preserve">, </w:t>
      </w:r>
      <w:r w:rsidR="00D8005D" w:rsidRPr="00534F33">
        <w:rPr>
          <w:bCs/>
          <w:lang w:eastAsia="et-EE"/>
        </w:rPr>
        <w:t xml:space="preserve">Ivars Gorskis, </w:t>
      </w:r>
      <w:r w:rsidR="00D8005D">
        <w:rPr>
          <w:bCs/>
          <w:lang w:eastAsia="et-EE"/>
        </w:rPr>
        <w:t xml:space="preserve">Gints Kaminskis, Linda Karloviča, </w:t>
      </w:r>
      <w:r w:rsidR="00D8005D" w:rsidRPr="00534F33">
        <w:rPr>
          <w:bCs/>
          <w:lang w:eastAsia="et-EE"/>
        </w:rPr>
        <w:t xml:space="preserve">Edgars Laimiņš, </w:t>
      </w:r>
      <w:r w:rsidR="00D8005D">
        <w:rPr>
          <w:bCs/>
          <w:lang w:eastAsia="et-EE"/>
        </w:rPr>
        <w:t xml:space="preserve">Sintija Liekniņa, </w:t>
      </w:r>
      <w:r w:rsidR="00D8005D" w:rsidRPr="00534F33">
        <w:rPr>
          <w:bCs/>
          <w:lang w:eastAsia="et-EE"/>
        </w:rPr>
        <w:t xml:space="preserve">Sanita Olševska, </w:t>
      </w:r>
      <w:r w:rsidR="00D8005D">
        <w:rPr>
          <w:bCs/>
          <w:lang w:eastAsia="et-EE"/>
        </w:rPr>
        <w:t xml:space="preserve">Andris Podvinskis, </w:t>
      </w:r>
      <w:r w:rsidR="00D8005D" w:rsidRPr="00534F33">
        <w:rPr>
          <w:bCs/>
          <w:lang w:eastAsia="et-EE"/>
        </w:rPr>
        <w:t xml:space="preserve">Dace Reinika, Indra Špela), </w:t>
      </w:r>
      <w:r w:rsidR="00D8005D" w:rsidRPr="00534F33">
        <w:t xml:space="preserve">PRET – nav, ATTURAS – </w:t>
      </w:r>
      <w:r w:rsidR="00D8005D">
        <w:t>nav,</w:t>
      </w:r>
      <w:r w:rsidR="00D8005D" w:rsidRPr="00AD19C2">
        <w:t xml:space="preserve"> </w:t>
      </w:r>
      <w:r w:rsidR="00D8005D">
        <w:t>NEBALSO – 1 (</w:t>
      </w:r>
      <w:r w:rsidR="00D8005D">
        <w:rPr>
          <w:bCs/>
          <w:lang w:eastAsia="et-EE"/>
        </w:rPr>
        <w:t xml:space="preserve">Viesturs Reinfelds), </w:t>
      </w:r>
      <w:r w:rsidRPr="00C84517">
        <w:t>Dobeles novada dome NOLEMJ:</w:t>
      </w:r>
    </w:p>
    <w:p w14:paraId="59089C40" w14:textId="77777777" w:rsidR="00C84517" w:rsidRPr="00C84517" w:rsidRDefault="00C84517" w:rsidP="00C84517">
      <w:pPr>
        <w:numPr>
          <w:ilvl w:val="0"/>
          <w:numId w:val="60"/>
        </w:numPr>
        <w:jc w:val="both"/>
      </w:pPr>
      <w:r w:rsidRPr="00C84517">
        <w:t>Atsavināt lauksaimniecībā izmantojamo zemi „Ezerieši”, Naudītes pagastā, Dobeles novadā, kadastra numurs 46800040014, kas sastāv no vienas zemes vienības ar kadastra apzīmējumu 46800040014, platība 3,5 ha, tai skaitā, 3,5 ha lauksaimniecībā izmantojamā zeme, pārdodot to atklātā mutiskā izsolē ar augšupejošu soli ar sākumcenu 28 000</w:t>
      </w:r>
      <w:r w:rsidRPr="00C84517">
        <w:rPr>
          <w:b/>
          <w:bCs/>
        </w:rPr>
        <w:t xml:space="preserve"> </w:t>
      </w:r>
      <w:r w:rsidRPr="00C84517">
        <w:t xml:space="preserve"> EUR </w:t>
      </w:r>
      <w:r w:rsidRPr="00C84517">
        <w:rPr>
          <w:b/>
          <w:bCs/>
        </w:rPr>
        <w:t xml:space="preserve"> </w:t>
      </w:r>
      <w:r w:rsidRPr="00C84517">
        <w:t xml:space="preserve">(divdesmit astoņi tūkstoši </w:t>
      </w:r>
      <w:r w:rsidRPr="00C84517">
        <w:rPr>
          <w:i/>
          <w:iCs/>
        </w:rPr>
        <w:t>euro</w:t>
      </w:r>
      <w:r w:rsidRPr="00C84517">
        <w:t xml:space="preserve">). Gadījumā, ja pirmā izsole ir nesekmīga, rīkot otro izsoli elektronisko izsoļu vietnē ar sākumcenu 28 000 EUR </w:t>
      </w:r>
      <w:r w:rsidRPr="00C84517">
        <w:rPr>
          <w:b/>
          <w:bCs/>
        </w:rPr>
        <w:t xml:space="preserve"> </w:t>
      </w:r>
      <w:r w:rsidRPr="00C84517">
        <w:t xml:space="preserve">(divdesmit astoņi tūkstoši </w:t>
      </w:r>
      <w:r w:rsidRPr="00C84517">
        <w:rPr>
          <w:i/>
          <w:iCs/>
        </w:rPr>
        <w:t>euro</w:t>
      </w:r>
      <w:r w:rsidRPr="00C84517">
        <w:t>).</w:t>
      </w:r>
    </w:p>
    <w:p w14:paraId="3A5F2CE6" w14:textId="77777777" w:rsidR="00C84517" w:rsidRPr="00C84517" w:rsidRDefault="00C84517" w:rsidP="00C84517">
      <w:pPr>
        <w:numPr>
          <w:ilvl w:val="0"/>
          <w:numId w:val="60"/>
        </w:numPr>
        <w:jc w:val="both"/>
        <w:rPr>
          <w:rFonts w:eastAsia="Arial"/>
        </w:rPr>
      </w:pPr>
      <w:r w:rsidRPr="00C84517">
        <w:t>Noteikt, ka nekustamā īpašuma „Ezerieši”, Naudītes pagastā, Dobeles novadā, kadastra numurs 46800040014, pirmpirkuma tiesības</w:t>
      </w:r>
      <w:r w:rsidRPr="00C84517">
        <w:rPr>
          <w:bCs/>
        </w:rPr>
        <w:t xml:space="preserve"> ir nekustamā īpašuma pašreizējam nomniekam – Dobeles rajona Auru pagasta zemnieku saimniecībai “ARĀJI”.  </w:t>
      </w:r>
    </w:p>
    <w:p w14:paraId="704A51BD" w14:textId="77777777" w:rsidR="00C84517" w:rsidRPr="00C84517" w:rsidRDefault="00C84517" w:rsidP="00C84517">
      <w:pPr>
        <w:numPr>
          <w:ilvl w:val="0"/>
          <w:numId w:val="60"/>
        </w:numPr>
        <w:jc w:val="both"/>
        <w:rPr>
          <w:rFonts w:eastAsia="Arial"/>
        </w:rPr>
      </w:pPr>
      <w:r w:rsidRPr="00C84517">
        <w:rPr>
          <w:rFonts w:eastAsia="Arial"/>
        </w:rPr>
        <w:t>Uzdot Dobeles novada pašvaldības Īpašumu komisijai apstiprināt izsoles noteikumus un organizēt nekustamā īpašuma atsavināšanu spēkā esošo normatīvo aktu noteiktajā kārtībā.</w:t>
      </w:r>
    </w:p>
    <w:p w14:paraId="6E2EA5DC" w14:textId="77777777" w:rsidR="00C84517" w:rsidRPr="00C84517" w:rsidRDefault="00C84517" w:rsidP="00C84517">
      <w:pPr>
        <w:jc w:val="both"/>
      </w:pPr>
    </w:p>
    <w:p w14:paraId="0E9DDFD6" w14:textId="77777777" w:rsidR="00C84517" w:rsidRPr="00C84517" w:rsidRDefault="00C84517" w:rsidP="00C84517">
      <w:pPr>
        <w:ind w:right="84"/>
        <w:jc w:val="both"/>
      </w:pPr>
    </w:p>
    <w:p w14:paraId="59A0D268" w14:textId="39F38181" w:rsidR="009F3875" w:rsidRDefault="00C84517" w:rsidP="00C84517">
      <w:pPr>
        <w:ind w:right="84"/>
        <w:jc w:val="both"/>
      </w:pPr>
      <w:r w:rsidRPr="00C84517">
        <w:t>Domes priekšsēdētājs</w:t>
      </w:r>
      <w:r w:rsidRPr="00C84517">
        <w:tab/>
      </w:r>
      <w:r w:rsidRPr="00C84517">
        <w:tab/>
        <w:t xml:space="preserve">           </w:t>
      </w:r>
      <w:r w:rsidRPr="00C84517">
        <w:tab/>
      </w:r>
      <w:r w:rsidRPr="00C84517">
        <w:tab/>
      </w:r>
      <w:r w:rsidRPr="00C84517">
        <w:tab/>
      </w:r>
      <w:r w:rsidRPr="00C84517">
        <w:tab/>
      </w:r>
      <w:r w:rsidRPr="00C84517">
        <w:tab/>
      </w:r>
      <w:r w:rsidRPr="00C84517">
        <w:tab/>
      </w:r>
      <w:r w:rsidRPr="00C84517">
        <w:tab/>
        <w:t xml:space="preserve">I.Gorskis                  </w:t>
      </w:r>
      <w:r w:rsidRPr="00C84517">
        <w:tab/>
      </w:r>
      <w:r w:rsidRPr="00C84517">
        <w:tab/>
      </w:r>
      <w:r w:rsidRPr="00C84517">
        <w:tab/>
      </w:r>
      <w:r w:rsidRPr="00C84517">
        <w:tab/>
      </w:r>
      <w:r w:rsidRPr="00C84517">
        <w:tab/>
      </w:r>
      <w:r w:rsidRPr="00C84517">
        <w:tab/>
        <w:t xml:space="preserve"> </w:t>
      </w:r>
      <w:r w:rsidR="009F3875">
        <w:br w:type="page"/>
      </w:r>
    </w:p>
    <w:p w14:paraId="32B59E98"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76B5999D" wp14:editId="2FD30ADB">
            <wp:extent cx="676275" cy="752475"/>
            <wp:effectExtent l="0" t="0" r="9525" b="9525"/>
            <wp:docPr id="1350973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91FEF6" w14:textId="77777777" w:rsidR="00C84517" w:rsidRPr="00C84517" w:rsidRDefault="00C84517" w:rsidP="00C84517">
      <w:pPr>
        <w:tabs>
          <w:tab w:val="center" w:pos="4153"/>
          <w:tab w:val="right" w:pos="8306"/>
        </w:tabs>
        <w:jc w:val="center"/>
        <w:rPr>
          <w:sz w:val="20"/>
        </w:rPr>
      </w:pPr>
      <w:r w:rsidRPr="00C84517">
        <w:rPr>
          <w:sz w:val="20"/>
        </w:rPr>
        <w:t>LATVIJAS REPUBLIKA</w:t>
      </w:r>
    </w:p>
    <w:p w14:paraId="07EF2A18"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7D2E7E9B"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7BBC00BB"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72" w:history="1">
        <w:r w:rsidRPr="00C84517">
          <w:rPr>
            <w:rFonts w:eastAsia="Calibri"/>
            <w:color w:val="000000"/>
            <w:sz w:val="16"/>
            <w:szCs w:val="16"/>
            <w:u w:val="single"/>
          </w:rPr>
          <w:t>dome@dobele.lv</w:t>
        </w:r>
      </w:hyperlink>
    </w:p>
    <w:p w14:paraId="76751305" w14:textId="77777777" w:rsidR="00C84517" w:rsidRPr="00C84517" w:rsidRDefault="00C84517" w:rsidP="00C84517">
      <w:pPr>
        <w:autoSpaceDE w:val="0"/>
        <w:autoSpaceDN w:val="0"/>
        <w:adjustRightInd w:val="0"/>
        <w:jc w:val="center"/>
        <w:rPr>
          <w:rFonts w:eastAsia="Calibri"/>
          <w:b/>
          <w:bCs/>
          <w:color w:val="000000"/>
          <w:lang w:val="et-EE" w:eastAsia="en-US"/>
        </w:rPr>
      </w:pPr>
    </w:p>
    <w:p w14:paraId="0467A839" w14:textId="77777777" w:rsidR="00C84517" w:rsidRPr="00C84517" w:rsidRDefault="00C84517" w:rsidP="00C84517">
      <w:pPr>
        <w:jc w:val="center"/>
        <w:rPr>
          <w:rFonts w:eastAsia="Calibri"/>
          <w:b/>
          <w:lang w:eastAsia="en-US"/>
        </w:rPr>
      </w:pPr>
      <w:r w:rsidRPr="00C84517">
        <w:rPr>
          <w:rFonts w:eastAsia="Calibri"/>
          <w:b/>
          <w:lang w:eastAsia="en-US"/>
        </w:rPr>
        <w:t>LĒMUMS</w:t>
      </w:r>
    </w:p>
    <w:p w14:paraId="17AD3A7F" w14:textId="77777777" w:rsidR="00C84517" w:rsidRPr="00C84517" w:rsidRDefault="00C84517" w:rsidP="00C84517">
      <w:pPr>
        <w:jc w:val="center"/>
        <w:rPr>
          <w:rFonts w:eastAsia="Calibri"/>
          <w:b/>
          <w:lang w:eastAsia="en-US"/>
        </w:rPr>
      </w:pPr>
      <w:r w:rsidRPr="00C84517">
        <w:rPr>
          <w:rFonts w:eastAsia="Calibri"/>
          <w:b/>
          <w:lang w:eastAsia="en-US"/>
        </w:rPr>
        <w:t>Dobelē</w:t>
      </w:r>
    </w:p>
    <w:p w14:paraId="6BA9DEEB" w14:textId="77777777" w:rsidR="00C84517" w:rsidRPr="00C84517" w:rsidRDefault="00C84517" w:rsidP="00C84517">
      <w:pPr>
        <w:jc w:val="both"/>
        <w:rPr>
          <w:rFonts w:eastAsia="Calibri"/>
          <w:b/>
          <w:lang w:eastAsia="en-US"/>
        </w:rPr>
      </w:pPr>
    </w:p>
    <w:p w14:paraId="6ED9D3D5" w14:textId="77777777" w:rsidR="00C84517" w:rsidRPr="00C84517" w:rsidRDefault="00C84517" w:rsidP="00C84517">
      <w:pPr>
        <w:jc w:val="both"/>
        <w:rPr>
          <w:rFonts w:eastAsia="Calibri"/>
          <w:b/>
          <w:lang w:eastAsia="en-US"/>
        </w:rPr>
      </w:pPr>
    </w:p>
    <w:p w14:paraId="35A072F6" w14:textId="7485D19A" w:rsidR="00C84517" w:rsidRPr="00C84517" w:rsidRDefault="00C84517" w:rsidP="00C84517">
      <w:pPr>
        <w:tabs>
          <w:tab w:val="center" w:pos="4153"/>
          <w:tab w:val="left" w:pos="5103"/>
          <w:tab w:val="left" w:pos="7513"/>
          <w:tab w:val="left" w:pos="8647"/>
          <w:tab w:val="right" w:pos="8931"/>
        </w:tabs>
        <w:ind w:left="113"/>
      </w:pPr>
      <w:r w:rsidRPr="00C84517">
        <w:rPr>
          <w:b/>
          <w:lang w:eastAsia="x-none"/>
        </w:rPr>
        <w:t xml:space="preserve">2024. gada  25. jūlijā                                                                              </w:t>
      </w:r>
      <w:r w:rsidRPr="00C84517">
        <w:rPr>
          <w:b/>
          <w:lang w:eastAsia="x-none"/>
        </w:rPr>
        <w:tab/>
        <w:t xml:space="preserve">  </w:t>
      </w:r>
      <w:r w:rsidRPr="00C84517">
        <w:rPr>
          <w:b/>
          <w:color w:val="000000"/>
        </w:rPr>
        <w:t>Nr.</w:t>
      </w:r>
      <w:r w:rsidR="009F3875">
        <w:rPr>
          <w:b/>
          <w:color w:val="000000"/>
        </w:rPr>
        <w:t>274</w:t>
      </w:r>
      <w:r w:rsidRPr="00C84517">
        <w:rPr>
          <w:b/>
          <w:color w:val="000000"/>
        </w:rPr>
        <w:t>/10</w:t>
      </w:r>
    </w:p>
    <w:p w14:paraId="67672673" w14:textId="77777777" w:rsidR="00C84517" w:rsidRPr="00C84517" w:rsidRDefault="00C84517" w:rsidP="00C84517">
      <w:pPr>
        <w:jc w:val="right"/>
        <w:rPr>
          <w:b/>
          <w:lang w:eastAsia="x-none"/>
        </w:rPr>
      </w:pPr>
    </w:p>
    <w:p w14:paraId="7B3AF6DF" w14:textId="77777777" w:rsidR="00C84517" w:rsidRPr="00C84517" w:rsidRDefault="00C84517" w:rsidP="00C84517">
      <w:pPr>
        <w:jc w:val="center"/>
        <w:rPr>
          <w:b/>
          <w:u w:val="single"/>
        </w:rPr>
      </w:pPr>
      <w:r w:rsidRPr="00C84517">
        <w:rPr>
          <w:b/>
          <w:u w:val="single"/>
        </w:rPr>
        <w:t>Par lauksaimniecībā izmantojamās zemes „Pakalniņi”, Tērvetes pagastā, Dobeles novadā atsavināšanu izsolē</w:t>
      </w:r>
    </w:p>
    <w:p w14:paraId="201DB4D6" w14:textId="77777777" w:rsidR="00C84517" w:rsidRPr="00C84517" w:rsidRDefault="00C84517" w:rsidP="00C84517">
      <w:pPr>
        <w:tabs>
          <w:tab w:val="left" w:pos="709"/>
        </w:tabs>
        <w:jc w:val="both"/>
        <w:rPr>
          <w:b/>
          <w:u w:val="single"/>
        </w:rPr>
      </w:pPr>
    </w:p>
    <w:p w14:paraId="2EAF37E8" w14:textId="77777777" w:rsidR="00C84517" w:rsidRPr="00C84517" w:rsidRDefault="00C84517" w:rsidP="00C84517">
      <w:pPr>
        <w:ind w:firstLine="426"/>
        <w:jc w:val="both"/>
      </w:pPr>
      <w:r w:rsidRPr="00C84517">
        <w:t>Dobeles novada dome ir izskatījusi Dobeles novada pašvaldības Īpašumu komisijas ierosinājumu atsavināt Dobeles novada pašvaldībai (turpmāk – pašvaldība) piederošo nekustamo īpašumu „Pakalniņi”, Tērvetes pagastā, Dobeles novadā, kadastra numurs 46880040158 (turpmāk – Īpašums).</w:t>
      </w:r>
    </w:p>
    <w:p w14:paraId="130081AC" w14:textId="77777777" w:rsidR="00C84517" w:rsidRPr="00C84517" w:rsidRDefault="00C84517" w:rsidP="00C84517">
      <w:pPr>
        <w:ind w:firstLine="426"/>
        <w:jc w:val="both"/>
      </w:pPr>
      <w:r w:rsidRPr="00C84517">
        <w:t>Izskatot ierosinājumu, Dobeles novada dome konstatēja:</w:t>
      </w:r>
    </w:p>
    <w:p w14:paraId="157B546A" w14:textId="77777777" w:rsidR="00C84517" w:rsidRPr="00C84517" w:rsidRDefault="00C84517" w:rsidP="00C84517">
      <w:pPr>
        <w:ind w:firstLine="426"/>
        <w:jc w:val="both"/>
      </w:pPr>
      <w:r w:rsidRPr="00C84517">
        <w:t>Īpašums reģistrēts Zemgales rajona tiesas Tērvetes pagasta zemesgrāmatas nodalījumā Nr.100000807396 un uz to nostiprinātas īpašuma tiesības pašvaldībai.</w:t>
      </w:r>
    </w:p>
    <w:p w14:paraId="37623170" w14:textId="77777777" w:rsidR="00C84517" w:rsidRPr="00C84517" w:rsidRDefault="00C84517" w:rsidP="00C84517">
      <w:pPr>
        <w:ind w:firstLine="426"/>
        <w:jc w:val="both"/>
      </w:pPr>
      <w:r w:rsidRPr="00C84517">
        <w:t>Īpašums sastāv no vienas zemes vienības ar kadastra apzīmējumu 46880040156, kopplatība 1,09 ha, tai skaitā, 0,62 ha lauksaimniecībā izmantojamā zeme.</w:t>
      </w:r>
    </w:p>
    <w:p w14:paraId="4D0F61BD" w14:textId="77777777" w:rsidR="00C84517" w:rsidRPr="00C84517" w:rsidRDefault="00C84517" w:rsidP="00C84517">
      <w:pPr>
        <w:ind w:firstLine="426"/>
        <w:jc w:val="both"/>
      </w:pPr>
      <w:r w:rsidRPr="00C84517">
        <w:t xml:space="preserve">Īpašums ir nodots nomā diviem nomniekiem: </w:t>
      </w:r>
      <w:bookmarkStart w:id="24" w:name="_Hlk162953340"/>
      <w:bookmarkStart w:id="25" w:name="_Hlk142037543"/>
    </w:p>
    <w:p w14:paraId="62257782" w14:textId="77777777" w:rsidR="00C84517" w:rsidRPr="00C84517" w:rsidRDefault="00C84517" w:rsidP="00C84517">
      <w:pPr>
        <w:numPr>
          <w:ilvl w:val="0"/>
          <w:numId w:val="111"/>
        </w:numPr>
        <w:contextualSpacing/>
        <w:jc w:val="both"/>
        <w:rPr>
          <w:rFonts w:eastAsiaTheme="minorHAnsi"/>
          <w:lang w:eastAsia="en-US"/>
        </w:rPr>
      </w:pPr>
      <w:r w:rsidRPr="00C84517">
        <w:t>Dobeles rajona Tērvetes pagasta zemnieku saimniecība</w:t>
      </w:r>
      <w:bookmarkEnd w:id="24"/>
      <w:r w:rsidRPr="00C84517">
        <w:t xml:space="preserve">i “TĒRVETES LAURI” </w:t>
      </w:r>
      <w:bookmarkStart w:id="26" w:name="_Hlk162950706"/>
      <w:bookmarkEnd w:id="25"/>
      <w:r w:rsidRPr="00C84517">
        <w:rPr>
          <w:bCs/>
        </w:rPr>
        <w:t>(</w:t>
      </w:r>
      <w:bookmarkStart w:id="27" w:name="_Hlk162951095"/>
      <w:r w:rsidRPr="00C84517">
        <w:t>2020.gada 10.decembra zemes nomas līgums Nr.</w:t>
      </w:r>
      <w:bookmarkEnd w:id="27"/>
      <w:r w:rsidRPr="00C84517">
        <w:t>51-20; 2024.gada 13.marta vienošanās par grozījumiem 2020. gada 10. decembra zemes nomas līgumā Nr.51-20). Zemes nomas līguma termiņš 2025.gada 31.decembri</w:t>
      </w:r>
      <w:bookmarkStart w:id="28" w:name="_Hlk162953406"/>
      <w:bookmarkEnd w:id="26"/>
      <w:r w:rsidRPr="00C84517">
        <w:t>s.</w:t>
      </w:r>
    </w:p>
    <w:p w14:paraId="5266ACFD" w14:textId="77777777" w:rsidR="00C84517" w:rsidRPr="00C84517" w:rsidRDefault="00C84517" w:rsidP="00C84517">
      <w:pPr>
        <w:numPr>
          <w:ilvl w:val="0"/>
          <w:numId w:val="111"/>
        </w:numPr>
        <w:contextualSpacing/>
        <w:jc w:val="both"/>
      </w:pPr>
      <w:r w:rsidRPr="00C84517">
        <w:t xml:space="preserve">Fiziskai personai </w:t>
      </w:r>
      <w:bookmarkEnd w:id="28"/>
      <w:r w:rsidRPr="00C84517">
        <w:rPr>
          <w:bCs/>
        </w:rPr>
        <w:t>(</w:t>
      </w:r>
      <w:r w:rsidRPr="00C84517">
        <w:t>2023.gada 25.maija neapbūvētas zemes nomas līgums Nr.9.2./2023/412; 2023.gada 9.jūnija vienošanās par grozījumiem 2023. gada 25. maija neapbūvētas zemes nomas līgumā Nr.9.2./2023/412). Zemes nomas līguma termiņš 2027.gada 30.septembris.</w:t>
      </w:r>
    </w:p>
    <w:p w14:paraId="48073BED" w14:textId="77777777" w:rsidR="00C84517" w:rsidRPr="00C84517" w:rsidRDefault="00C84517" w:rsidP="00C84517">
      <w:pPr>
        <w:ind w:left="360"/>
        <w:contextualSpacing/>
        <w:jc w:val="both"/>
      </w:pPr>
      <w:r w:rsidRPr="00C84517">
        <w:t>Īpašums nav nepieciešams pašvaldības funkciju nodrošināšanai.</w:t>
      </w:r>
    </w:p>
    <w:p w14:paraId="5892E104" w14:textId="77777777" w:rsidR="00C84517" w:rsidRPr="00C84517" w:rsidRDefault="00C84517" w:rsidP="00C84517">
      <w:pPr>
        <w:ind w:left="360"/>
        <w:contextualSpacing/>
        <w:jc w:val="both"/>
      </w:pPr>
      <w:r w:rsidRPr="00C84517">
        <w:t xml:space="preserve">Ņemot vērā norādītos apstākļus, lietderīgākā rīcība ir atzīstama Īpašuma atsavināšana izsolē ar augšupejošu soli. </w:t>
      </w:r>
    </w:p>
    <w:p w14:paraId="15CF4234" w14:textId="77777777" w:rsidR="00C84517" w:rsidRPr="00C84517" w:rsidRDefault="00C84517" w:rsidP="00C84517">
      <w:pPr>
        <w:ind w:firstLine="426"/>
        <w:jc w:val="both"/>
      </w:pPr>
      <w:r w:rsidRPr="00C84517">
        <w:t>Saskaņā ar 2024. gada 12.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7 000</w:t>
      </w:r>
      <w:bookmarkStart w:id="29" w:name="_Hlk162954471"/>
      <w:bookmarkStart w:id="30" w:name="_Hlk158042021"/>
      <w:r w:rsidRPr="00C84517">
        <w:t xml:space="preserve"> EUR (septiņi tūkstoši </w:t>
      </w:r>
      <w:r w:rsidRPr="00C84517">
        <w:rPr>
          <w:i/>
          <w:iCs/>
        </w:rPr>
        <w:t>euro</w:t>
      </w:r>
      <w:r w:rsidRPr="00C84517">
        <w:t>)</w:t>
      </w:r>
      <w:bookmarkEnd w:id="29"/>
      <w:r w:rsidRPr="00C84517">
        <w:t xml:space="preserve"> </w:t>
      </w:r>
      <w:bookmarkEnd w:id="30"/>
      <w:r w:rsidRPr="00C84517">
        <w:t>apmērā.</w:t>
      </w:r>
    </w:p>
    <w:p w14:paraId="4B2B8002" w14:textId="77777777" w:rsidR="00C84517" w:rsidRPr="00C84517" w:rsidRDefault="00C84517" w:rsidP="00C84517">
      <w:pPr>
        <w:ind w:firstLine="426"/>
        <w:jc w:val="both"/>
      </w:pPr>
      <w:r w:rsidRPr="00C84517">
        <w:rPr>
          <w:bCs/>
        </w:rPr>
        <w:t>Publiskas personas mantas atsavināšanas likuma</w:t>
      </w:r>
      <w:r w:rsidRPr="00C84517">
        <w:t xml:space="preserve"> pārejas noteikumu 12. punkts nosaka, ka līdz brīdim, kad spēku zaudē </w:t>
      </w:r>
      <w:hyperlink r:id="rId73" w:tgtFrame="_top" w:tooltip="Valsts un pašvaldību īpašuma privatizācijas un privatizācijas sertifikātu izmantošanas pabeigšanas likums" w:history="1">
        <w:r w:rsidRPr="00C84517">
          <w:rPr>
            <w:rFonts w:eastAsia="Calibri"/>
          </w:rPr>
          <w:t>Valsts un pašvaldību īpašuma privatizācijas un privatizācijas sertifikātu izmantošanas pabeigšanas likums</w:t>
        </w:r>
      </w:hyperlink>
      <w:r w:rsidRPr="00C84517">
        <w:t>, atsavināmā neapbūvētā zemesgabala nosacītā cena nedrīkst būt zemāka par zemāko no šādām vērtībām: attiecīgā zemesgabala kadastrālo vērtību vai zemes kadastrālo vērtību 2007.gada 31.decembrī.</w:t>
      </w:r>
    </w:p>
    <w:p w14:paraId="5EDAB2A1" w14:textId="77777777" w:rsidR="00C84517" w:rsidRPr="00C84517" w:rsidRDefault="00C84517" w:rsidP="00C84517">
      <w:pPr>
        <w:ind w:firstLine="426"/>
        <w:jc w:val="both"/>
      </w:pPr>
      <w:r w:rsidRPr="00C84517">
        <w:t xml:space="preserve">Valsts zemes dienesta Nekustamā īpašuma valsts kadastra informācijas sistēmā norādītie dati apliecina, ka Īpašuma aktuālā kadastrālā vērtība ir 1929 EUR (viens tūkstotis deviņi simti divdesmit deviņi </w:t>
      </w:r>
      <w:r w:rsidRPr="00C84517">
        <w:rPr>
          <w:i/>
          <w:iCs/>
        </w:rPr>
        <w:t>euro</w:t>
      </w:r>
      <w:r w:rsidRPr="00C84517">
        <w:t>).</w:t>
      </w:r>
    </w:p>
    <w:p w14:paraId="0703A588" w14:textId="77777777" w:rsidR="00C84517" w:rsidRPr="00C84517" w:rsidRDefault="00C84517" w:rsidP="00C84517">
      <w:pPr>
        <w:ind w:firstLine="567"/>
        <w:jc w:val="both"/>
        <w:rPr>
          <w:bCs/>
        </w:rPr>
      </w:pPr>
      <w:r w:rsidRPr="00C84517">
        <w:lastRenderedPageBreak/>
        <w:t>Pamatojoties uz likuma „</w:t>
      </w:r>
      <w:r w:rsidRPr="00C84517">
        <w:rPr>
          <w:bCs/>
        </w:rPr>
        <w:t>Par zemes privatizāciju lauku apvidos” 30.</w:t>
      </w:r>
      <w:r w:rsidRPr="00C84517">
        <w:rPr>
          <w:bCs/>
          <w:vertAlign w:val="superscript"/>
        </w:rPr>
        <w:t xml:space="preserve">2 </w:t>
      </w:r>
      <w:r w:rsidRPr="00C84517">
        <w:rPr>
          <w:bCs/>
        </w:rPr>
        <w:t xml:space="preserve">panta pirmo un otro daļu, pirmpirkuma tiesības uz Īpašumu ir pašreizējiem nomniekiem –  </w:t>
      </w:r>
      <w:bookmarkStart w:id="31" w:name="_Hlk162954666"/>
      <w:r w:rsidRPr="00C84517">
        <w:t>Dobeles rajona Tērvetes pagasta zemnieku saimniecība</w:t>
      </w:r>
      <w:r w:rsidRPr="00C84517">
        <w:rPr>
          <w:bCs/>
        </w:rPr>
        <w:t xml:space="preserve">i “TĒRVETES LAURI” </w:t>
      </w:r>
      <w:bookmarkEnd w:id="31"/>
      <w:r w:rsidRPr="00C84517">
        <w:rPr>
          <w:bCs/>
        </w:rPr>
        <w:t>un fiziskai personai</w:t>
      </w:r>
      <w:r w:rsidRPr="00C84517">
        <w:t xml:space="preserve">, </w:t>
      </w:r>
      <w:r w:rsidRPr="00C84517">
        <w:rPr>
          <w:bCs/>
        </w:rPr>
        <w:t>kas ņemams vērā, rīkojot izsoli.</w:t>
      </w:r>
    </w:p>
    <w:p w14:paraId="31F1FA1F" w14:textId="70D4E45C" w:rsidR="00C84517" w:rsidRPr="00C84517" w:rsidRDefault="00C84517" w:rsidP="00C84517">
      <w:pPr>
        <w:ind w:firstLine="567"/>
        <w:jc w:val="both"/>
      </w:pPr>
      <w:r w:rsidRPr="00C84517">
        <w:t>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sidRPr="00C84517">
        <w:rPr>
          <w:bCs/>
        </w:rPr>
        <w:t>Par zemes privatizāciju lauku apvidos” 30.</w:t>
      </w:r>
      <w:r w:rsidRPr="00C84517">
        <w:rPr>
          <w:bCs/>
          <w:vertAlign w:val="superscript"/>
        </w:rPr>
        <w:t xml:space="preserve">2 </w:t>
      </w:r>
      <w:r w:rsidRPr="00C84517">
        <w:rPr>
          <w:bCs/>
        </w:rPr>
        <w:t>panta pirmo un otro daļu</w:t>
      </w:r>
      <w:r w:rsidRPr="00C84517">
        <w:t xml:space="preserve">, atklāti balsojot: </w:t>
      </w:r>
      <w:r w:rsidR="00D8005D" w:rsidRPr="00534F33">
        <w:t xml:space="preserve">PAR - </w:t>
      </w:r>
      <w:r w:rsidR="00D8005D">
        <w:t>11</w:t>
      </w:r>
      <w:r w:rsidR="00D8005D" w:rsidRPr="00534F33">
        <w:t xml:space="preserve"> (</w:t>
      </w:r>
      <w:r w:rsidR="00D8005D">
        <w:t xml:space="preserve">Ģirts Ante, </w:t>
      </w:r>
      <w:r w:rsidR="00D8005D" w:rsidRPr="00534F33">
        <w:rPr>
          <w:bCs/>
          <w:lang w:eastAsia="et-EE"/>
        </w:rPr>
        <w:t>Māris Feldmanis</w:t>
      </w:r>
      <w:r w:rsidR="00D8005D">
        <w:rPr>
          <w:bCs/>
          <w:lang w:eastAsia="et-EE"/>
        </w:rPr>
        <w:t xml:space="preserve">, </w:t>
      </w:r>
      <w:r w:rsidR="00D8005D" w:rsidRPr="00534F33">
        <w:rPr>
          <w:bCs/>
          <w:lang w:eastAsia="et-EE"/>
        </w:rPr>
        <w:t xml:space="preserve">Ivars Gorskis, </w:t>
      </w:r>
      <w:r w:rsidR="00D8005D">
        <w:rPr>
          <w:bCs/>
          <w:lang w:eastAsia="et-EE"/>
        </w:rPr>
        <w:t xml:space="preserve">Gints Kaminskis, Linda Karloviča, </w:t>
      </w:r>
      <w:r w:rsidR="00D8005D" w:rsidRPr="00534F33">
        <w:rPr>
          <w:bCs/>
          <w:lang w:eastAsia="et-EE"/>
        </w:rPr>
        <w:t xml:space="preserve">Edgars Laimiņš, </w:t>
      </w:r>
      <w:r w:rsidR="00D8005D">
        <w:rPr>
          <w:bCs/>
          <w:lang w:eastAsia="et-EE"/>
        </w:rPr>
        <w:t xml:space="preserve">Sintija Liekniņa, </w:t>
      </w:r>
      <w:r w:rsidR="00D8005D" w:rsidRPr="00534F33">
        <w:rPr>
          <w:bCs/>
          <w:lang w:eastAsia="et-EE"/>
        </w:rPr>
        <w:t xml:space="preserve">Sanita Olševska, </w:t>
      </w:r>
      <w:r w:rsidR="00D8005D">
        <w:rPr>
          <w:bCs/>
          <w:lang w:eastAsia="et-EE"/>
        </w:rPr>
        <w:t xml:space="preserve">Andris Podvinskis, </w:t>
      </w:r>
      <w:r w:rsidR="00D8005D" w:rsidRPr="00534F33">
        <w:rPr>
          <w:bCs/>
          <w:lang w:eastAsia="et-EE"/>
        </w:rPr>
        <w:t xml:space="preserve">Dace Reinika, Indra Špela), </w:t>
      </w:r>
      <w:r w:rsidR="00D8005D" w:rsidRPr="00534F33">
        <w:t xml:space="preserve">PRET – nav, ATTURAS – </w:t>
      </w:r>
      <w:r w:rsidR="00D8005D">
        <w:t>nav,</w:t>
      </w:r>
      <w:r w:rsidR="00D8005D" w:rsidRPr="00AD19C2">
        <w:t xml:space="preserve"> </w:t>
      </w:r>
      <w:r w:rsidR="00D8005D">
        <w:t>NEBALSO – 1 (</w:t>
      </w:r>
      <w:r w:rsidR="00D8005D">
        <w:rPr>
          <w:bCs/>
          <w:lang w:eastAsia="et-EE"/>
        </w:rPr>
        <w:t xml:space="preserve">Viesturs Reinfelds), </w:t>
      </w:r>
      <w:r w:rsidRPr="00C84517">
        <w:t>Dobeles novada dome NOLEMJ:</w:t>
      </w:r>
    </w:p>
    <w:p w14:paraId="2B153514" w14:textId="77777777" w:rsidR="00C84517" w:rsidRPr="00C84517" w:rsidRDefault="00C84517" w:rsidP="00C84517">
      <w:pPr>
        <w:numPr>
          <w:ilvl w:val="6"/>
          <w:numId w:val="115"/>
        </w:numPr>
        <w:spacing w:after="160" w:line="254" w:lineRule="auto"/>
        <w:ind w:left="567" w:hanging="567"/>
        <w:contextualSpacing/>
        <w:jc w:val="both"/>
        <w:rPr>
          <w:rFonts w:eastAsia="Calibri"/>
          <w:lang w:val="en-US" w:eastAsia="en-US"/>
        </w:rPr>
      </w:pPr>
      <w:r w:rsidRPr="00C84517">
        <w:rPr>
          <w:rFonts w:eastAsia="Calibri"/>
          <w:lang w:val="en-US" w:eastAsia="en-US"/>
        </w:rPr>
        <w:t xml:space="preserve">Atsavināt lauksaimniecībā izmantojamo zemi „Pakalniņi”, Tērvetes pagastā, Dobeles novadā, kadastra numurs 46880040158, kas sastāv no vienas zemes vienības ar kadastra apzīmējumu 46880040156, platība 1,09 ha, tai skaitā, 0,62 ha lauksaimniecībā izmantojamā zeme, pārdodot to atklātā mutiskā izsolē ar augšupejošu soli ar sākumcenu 7 000 EUR (septiņi tūkstoši </w:t>
      </w:r>
      <w:r w:rsidRPr="00C84517">
        <w:rPr>
          <w:rFonts w:eastAsia="Calibri"/>
          <w:i/>
          <w:iCs/>
          <w:lang w:val="en-US" w:eastAsia="en-US"/>
        </w:rPr>
        <w:t>euro</w:t>
      </w:r>
      <w:r w:rsidRPr="00C84517">
        <w:rPr>
          <w:rFonts w:eastAsia="Calibri"/>
          <w:lang w:val="en-US" w:eastAsia="en-US"/>
        </w:rPr>
        <w:t xml:space="preserve">). Gadījumā, ja pirmā izsole ir nesekmīga, rīkot otro izsoli elektronisko izsoļu vietnē ar sākumcenu 7 000 EUR (septiņi tūkstoši </w:t>
      </w:r>
      <w:r w:rsidRPr="00C84517">
        <w:rPr>
          <w:rFonts w:eastAsia="Calibri"/>
          <w:i/>
          <w:iCs/>
          <w:lang w:val="en-US" w:eastAsia="en-US"/>
        </w:rPr>
        <w:t>euro</w:t>
      </w:r>
      <w:r w:rsidRPr="00C84517">
        <w:rPr>
          <w:rFonts w:eastAsia="Calibri"/>
          <w:lang w:val="en-US" w:eastAsia="en-US"/>
        </w:rPr>
        <w:t>).</w:t>
      </w:r>
    </w:p>
    <w:p w14:paraId="67A2147C" w14:textId="77777777" w:rsidR="00C84517" w:rsidRPr="00C84517" w:rsidRDefault="00C84517" w:rsidP="00C84517">
      <w:pPr>
        <w:numPr>
          <w:ilvl w:val="3"/>
          <w:numId w:val="115"/>
        </w:numPr>
        <w:spacing w:after="160" w:line="254" w:lineRule="auto"/>
        <w:ind w:left="567" w:hanging="567"/>
        <w:contextualSpacing/>
        <w:jc w:val="both"/>
        <w:rPr>
          <w:rFonts w:eastAsia="Arial"/>
          <w:lang w:val="en-US" w:eastAsia="en-US"/>
        </w:rPr>
      </w:pPr>
      <w:r w:rsidRPr="00C84517">
        <w:rPr>
          <w:rFonts w:eastAsia="Calibri"/>
          <w:lang w:val="en-US" w:eastAsia="en-US"/>
        </w:rPr>
        <w:t>Noteikt, ka nekustamā īpašuma „Pakalniņi”, Tērvetes pagastā, Dobeles novadā, kadastra numurs 46880040158, pirmpirkuma tiesības</w:t>
      </w:r>
      <w:r w:rsidRPr="00C84517">
        <w:rPr>
          <w:rFonts w:eastAsia="Calibri"/>
          <w:bCs/>
          <w:lang w:val="en-US" w:eastAsia="en-US"/>
        </w:rPr>
        <w:t xml:space="preserve"> ir nekustamā īpašuma pašreizējiem nomniekiem – </w:t>
      </w:r>
      <w:bookmarkStart w:id="32" w:name="_Hlk162955038"/>
      <w:r w:rsidRPr="00C84517">
        <w:rPr>
          <w:rFonts w:eastAsia="Calibri"/>
          <w:lang w:val="en-US" w:eastAsia="en-US"/>
        </w:rPr>
        <w:t>Dobeles rajona Tērvetes pagasta zemnieku saimniecība</w:t>
      </w:r>
      <w:r w:rsidRPr="00C84517">
        <w:rPr>
          <w:rFonts w:eastAsia="Calibri"/>
          <w:bCs/>
          <w:lang w:val="en-US" w:eastAsia="en-US"/>
        </w:rPr>
        <w:t>i</w:t>
      </w:r>
      <w:bookmarkEnd w:id="32"/>
      <w:r w:rsidRPr="00C84517">
        <w:rPr>
          <w:rFonts w:eastAsia="Calibri"/>
          <w:bCs/>
          <w:lang w:val="en-US" w:eastAsia="en-US"/>
        </w:rPr>
        <w:t xml:space="preserve"> “TĒRVETES LAURI”, </w:t>
      </w:r>
      <w:bookmarkStart w:id="33" w:name="_Hlk162954770"/>
      <w:r w:rsidRPr="00C84517">
        <w:rPr>
          <w:rFonts w:eastAsia="Calibri"/>
          <w:bCs/>
          <w:lang w:val="en-US" w:eastAsia="en-US"/>
        </w:rPr>
        <w:t xml:space="preserve">reģistrācijas numurs </w:t>
      </w:r>
      <w:bookmarkEnd w:id="33"/>
      <w:r w:rsidRPr="00C84517">
        <w:rPr>
          <w:rFonts w:eastAsia="Calibri"/>
          <w:bCs/>
          <w:lang w:val="en-US" w:eastAsia="en-US"/>
        </w:rPr>
        <w:t>48501017742, un fiziskai personai.</w:t>
      </w:r>
    </w:p>
    <w:p w14:paraId="4FF8B92E" w14:textId="77777777" w:rsidR="00C84517" w:rsidRPr="00C84517" w:rsidRDefault="00C84517" w:rsidP="00C84517">
      <w:pPr>
        <w:numPr>
          <w:ilvl w:val="3"/>
          <w:numId w:val="115"/>
        </w:numPr>
        <w:spacing w:after="160" w:line="254" w:lineRule="auto"/>
        <w:ind w:left="567" w:hanging="567"/>
        <w:contextualSpacing/>
        <w:jc w:val="both"/>
        <w:rPr>
          <w:rFonts w:eastAsia="Arial"/>
          <w:lang w:val="en-US" w:eastAsia="en-US"/>
        </w:rPr>
      </w:pPr>
      <w:r w:rsidRPr="00C84517">
        <w:rPr>
          <w:rFonts w:eastAsia="Arial"/>
          <w:lang w:val="en-US" w:eastAsia="en-US"/>
        </w:rPr>
        <w:t>Uzdot Dobeles novada pašvaldības Īpašumu komisijai apstiprināt izsoles noteikumus un organizēt nekustamā īpašuma atsavināšanu spēkā esošo normatīvo aktu noteiktajā kārtībā.</w:t>
      </w:r>
    </w:p>
    <w:p w14:paraId="13E4F547" w14:textId="77777777" w:rsidR="00C84517" w:rsidRPr="00C84517" w:rsidRDefault="00C84517" w:rsidP="00C84517">
      <w:pPr>
        <w:ind w:left="567" w:hanging="360"/>
        <w:jc w:val="both"/>
        <w:rPr>
          <w:color w:val="FF0000"/>
        </w:rPr>
      </w:pPr>
    </w:p>
    <w:p w14:paraId="51A256EB" w14:textId="77777777" w:rsidR="00C84517" w:rsidRPr="00C84517" w:rsidRDefault="00C84517" w:rsidP="00C84517">
      <w:pPr>
        <w:ind w:right="84"/>
        <w:jc w:val="both"/>
      </w:pPr>
      <w:r w:rsidRPr="00C84517">
        <w:t>Domes priekšsēdētājs</w:t>
      </w:r>
      <w:r w:rsidRPr="00C84517">
        <w:tab/>
        <w:t xml:space="preserve">    </w:t>
      </w:r>
      <w:r w:rsidRPr="00C84517">
        <w:tab/>
      </w:r>
      <w:r w:rsidRPr="00C84517">
        <w:tab/>
      </w:r>
      <w:r w:rsidRPr="00C84517">
        <w:tab/>
      </w:r>
      <w:r w:rsidRPr="00C84517">
        <w:tab/>
        <w:t xml:space="preserve">        </w:t>
      </w:r>
      <w:r w:rsidRPr="00C84517">
        <w:tab/>
      </w:r>
      <w:r w:rsidRPr="00C84517">
        <w:tab/>
      </w:r>
      <w:r w:rsidRPr="00C84517">
        <w:tab/>
        <w:t xml:space="preserve">I.Gorskis                  </w:t>
      </w:r>
      <w:r w:rsidRPr="00C84517">
        <w:tab/>
      </w:r>
      <w:r w:rsidRPr="00C84517">
        <w:tab/>
      </w:r>
      <w:r w:rsidRPr="00C84517">
        <w:tab/>
      </w:r>
      <w:r w:rsidRPr="00C84517">
        <w:tab/>
      </w:r>
      <w:r w:rsidRPr="00C84517">
        <w:tab/>
      </w:r>
      <w:r w:rsidRPr="00C84517">
        <w:tab/>
        <w:t xml:space="preserve"> </w:t>
      </w:r>
    </w:p>
    <w:p w14:paraId="5BED6311" w14:textId="77777777" w:rsidR="00C84517" w:rsidRPr="00C84517" w:rsidRDefault="00C84517" w:rsidP="00C84517">
      <w:pPr>
        <w:ind w:right="42"/>
        <w:jc w:val="both"/>
      </w:pPr>
    </w:p>
    <w:p w14:paraId="3CFE5A05" w14:textId="77777777" w:rsidR="00C84517" w:rsidRPr="00C84517" w:rsidRDefault="00C84517" w:rsidP="00C84517">
      <w:pPr>
        <w:ind w:right="42"/>
        <w:jc w:val="both"/>
      </w:pPr>
    </w:p>
    <w:p w14:paraId="0DE48D74" w14:textId="4CC6FF0D" w:rsidR="00C84517" w:rsidRPr="00C84517" w:rsidRDefault="00C84517" w:rsidP="00C84517">
      <w:pPr>
        <w:rPr>
          <w:rFonts w:eastAsia="Calibri"/>
          <w:lang w:eastAsia="en-US"/>
        </w:rPr>
      </w:pPr>
      <w:r w:rsidRPr="00C84517">
        <w:rPr>
          <w:rFonts w:eastAsia="Calibri"/>
          <w:lang w:eastAsia="en-US"/>
        </w:rPr>
        <w:br w:type="page"/>
      </w:r>
    </w:p>
    <w:p w14:paraId="450F05CF" w14:textId="77777777" w:rsidR="00C84517" w:rsidRPr="00C84517" w:rsidRDefault="00C84517" w:rsidP="00C84517">
      <w:pPr>
        <w:tabs>
          <w:tab w:val="left" w:pos="-24212"/>
        </w:tabs>
        <w:jc w:val="center"/>
        <w:rPr>
          <w:sz w:val="20"/>
          <w:szCs w:val="20"/>
        </w:rPr>
      </w:pPr>
      <w:r w:rsidRPr="00C84517">
        <w:rPr>
          <w:noProof/>
          <w:sz w:val="20"/>
          <w:szCs w:val="20"/>
        </w:rPr>
        <w:lastRenderedPageBreak/>
        <w:drawing>
          <wp:inline distT="0" distB="0" distL="0" distR="0" wp14:anchorId="4E543FE9" wp14:editId="1124AB02">
            <wp:extent cx="676275" cy="752475"/>
            <wp:effectExtent l="0" t="0" r="9525" b="9525"/>
            <wp:docPr id="1890846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5EBC06" w14:textId="77777777" w:rsidR="00C84517" w:rsidRPr="00C84517" w:rsidRDefault="00C84517" w:rsidP="00C84517">
      <w:pPr>
        <w:tabs>
          <w:tab w:val="center" w:pos="4153"/>
          <w:tab w:val="right" w:pos="8306"/>
        </w:tabs>
        <w:jc w:val="center"/>
        <w:rPr>
          <w:sz w:val="20"/>
        </w:rPr>
      </w:pPr>
      <w:r w:rsidRPr="00C84517">
        <w:rPr>
          <w:sz w:val="20"/>
        </w:rPr>
        <w:t>LATVIJAS REPUBLIKA</w:t>
      </w:r>
    </w:p>
    <w:p w14:paraId="09602C9E" w14:textId="77777777" w:rsidR="00C84517" w:rsidRPr="00C84517" w:rsidRDefault="00C84517" w:rsidP="00C84517">
      <w:pPr>
        <w:tabs>
          <w:tab w:val="center" w:pos="4153"/>
          <w:tab w:val="right" w:pos="8306"/>
        </w:tabs>
        <w:jc w:val="center"/>
        <w:rPr>
          <w:b/>
          <w:sz w:val="32"/>
          <w:szCs w:val="32"/>
        </w:rPr>
      </w:pPr>
      <w:r w:rsidRPr="00C84517">
        <w:rPr>
          <w:b/>
          <w:sz w:val="32"/>
          <w:szCs w:val="32"/>
        </w:rPr>
        <w:t>DOBELES NOVADA DOME</w:t>
      </w:r>
    </w:p>
    <w:p w14:paraId="499C5562" w14:textId="77777777" w:rsidR="00C84517" w:rsidRPr="00C84517" w:rsidRDefault="00C84517" w:rsidP="00C84517">
      <w:pPr>
        <w:tabs>
          <w:tab w:val="center" w:pos="4153"/>
          <w:tab w:val="right" w:pos="8306"/>
        </w:tabs>
        <w:jc w:val="center"/>
        <w:rPr>
          <w:sz w:val="16"/>
          <w:szCs w:val="16"/>
        </w:rPr>
      </w:pPr>
      <w:r w:rsidRPr="00C84517">
        <w:rPr>
          <w:sz w:val="16"/>
          <w:szCs w:val="16"/>
        </w:rPr>
        <w:t>Brīvības iela 17, Dobele, Dobeles novads, LV-3701</w:t>
      </w:r>
    </w:p>
    <w:p w14:paraId="0D845BFC" w14:textId="77777777" w:rsidR="00C84517" w:rsidRPr="00C84517" w:rsidRDefault="00C84517" w:rsidP="00C84517">
      <w:pPr>
        <w:pBdr>
          <w:bottom w:val="double" w:sz="6" w:space="1" w:color="auto"/>
        </w:pBdr>
        <w:tabs>
          <w:tab w:val="center" w:pos="4153"/>
          <w:tab w:val="right" w:pos="8306"/>
        </w:tabs>
        <w:jc w:val="center"/>
        <w:rPr>
          <w:color w:val="000000"/>
          <w:sz w:val="16"/>
          <w:szCs w:val="16"/>
        </w:rPr>
      </w:pPr>
      <w:r w:rsidRPr="00C84517">
        <w:rPr>
          <w:sz w:val="16"/>
          <w:szCs w:val="16"/>
        </w:rPr>
        <w:t xml:space="preserve">Tālr. 63707269, 63700137, 63720940, e-pasts </w:t>
      </w:r>
      <w:hyperlink r:id="rId74" w:history="1">
        <w:r w:rsidRPr="00C84517">
          <w:rPr>
            <w:rFonts w:eastAsia="Calibri"/>
            <w:color w:val="000000"/>
            <w:sz w:val="16"/>
            <w:szCs w:val="16"/>
            <w:u w:val="single"/>
          </w:rPr>
          <w:t>dome@dobele.lv</w:t>
        </w:r>
      </w:hyperlink>
    </w:p>
    <w:p w14:paraId="29C97BAF" w14:textId="77777777" w:rsidR="00C84517" w:rsidRPr="00C84517" w:rsidRDefault="00C84517" w:rsidP="00C84517">
      <w:pPr>
        <w:autoSpaceDE w:val="0"/>
        <w:autoSpaceDN w:val="0"/>
        <w:adjustRightInd w:val="0"/>
        <w:jc w:val="center"/>
        <w:rPr>
          <w:rFonts w:eastAsia="Calibri"/>
          <w:b/>
          <w:bCs/>
          <w:color w:val="000000"/>
          <w:lang w:val="et-EE" w:eastAsia="en-US"/>
        </w:rPr>
      </w:pPr>
    </w:p>
    <w:p w14:paraId="319AB7B3" w14:textId="77777777" w:rsidR="00C84517" w:rsidRPr="00C84517" w:rsidRDefault="00C84517" w:rsidP="00C84517">
      <w:pPr>
        <w:jc w:val="center"/>
        <w:rPr>
          <w:rFonts w:eastAsia="Calibri"/>
          <w:b/>
          <w:lang w:eastAsia="en-US"/>
        </w:rPr>
      </w:pPr>
      <w:r w:rsidRPr="00C84517">
        <w:rPr>
          <w:rFonts w:eastAsia="Calibri"/>
          <w:b/>
          <w:lang w:eastAsia="en-US"/>
        </w:rPr>
        <w:t>LĒMUMS</w:t>
      </w:r>
    </w:p>
    <w:p w14:paraId="178620AD" w14:textId="77777777" w:rsidR="00C84517" w:rsidRPr="00C84517" w:rsidRDefault="00C84517" w:rsidP="00C84517">
      <w:pPr>
        <w:jc w:val="center"/>
        <w:rPr>
          <w:rFonts w:eastAsia="Calibri"/>
          <w:b/>
          <w:lang w:eastAsia="en-US"/>
        </w:rPr>
      </w:pPr>
      <w:r w:rsidRPr="00C84517">
        <w:rPr>
          <w:rFonts w:eastAsia="Calibri"/>
          <w:b/>
          <w:lang w:eastAsia="en-US"/>
        </w:rPr>
        <w:t>Dobelē</w:t>
      </w:r>
    </w:p>
    <w:p w14:paraId="0FA04DBD" w14:textId="77777777" w:rsidR="00C84517" w:rsidRPr="00C84517" w:rsidRDefault="00C84517" w:rsidP="00C84517">
      <w:pPr>
        <w:jc w:val="both"/>
        <w:rPr>
          <w:rFonts w:eastAsia="Calibri"/>
          <w:b/>
          <w:lang w:eastAsia="en-US"/>
        </w:rPr>
      </w:pPr>
    </w:p>
    <w:p w14:paraId="13D30AAE" w14:textId="5400642B" w:rsidR="00C84517" w:rsidRPr="00C84517" w:rsidRDefault="00C84517" w:rsidP="00C84517">
      <w:pPr>
        <w:tabs>
          <w:tab w:val="center" w:pos="4153"/>
          <w:tab w:val="left" w:pos="5103"/>
          <w:tab w:val="left" w:pos="7513"/>
          <w:tab w:val="left" w:pos="8647"/>
          <w:tab w:val="right" w:pos="8931"/>
        </w:tabs>
        <w:ind w:right="-2"/>
      </w:pPr>
      <w:r w:rsidRPr="00C84517">
        <w:rPr>
          <w:b/>
          <w:bCs/>
        </w:rPr>
        <w:t>2024. gada 25. jūlijā</w:t>
      </w:r>
      <w:r w:rsidRPr="00C84517">
        <w:t xml:space="preserve">                  </w:t>
      </w:r>
      <w:r w:rsidRPr="00C84517">
        <w:tab/>
      </w:r>
      <w:r w:rsidRPr="00C84517">
        <w:tab/>
        <w:t xml:space="preserve">                                              </w:t>
      </w:r>
      <w:r w:rsidRPr="00C84517">
        <w:rPr>
          <w:b/>
          <w:color w:val="000000"/>
        </w:rPr>
        <w:t>Nr.</w:t>
      </w:r>
      <w:r w:rsidR="009F3875">
        <w:rPr>
          <w:b/>
          <w:color w:val="000000"/>
        </w:rPr>
        <w:t>275</w:t>
      </w:r>
      <w:r w:rsidRPr="00C84517">
        <w:rPr>
          <w:b/>
          <w:color w:val="000000"/>
        </w:rPr>
        <w:t>/10</w:t>
      </w:r>
    </w:p>
    <w:p w14:paraId="224D5F79" w14:textId="77777777" w:rsidR="00C84517" w:rsidRPr="00C84517" w:rsidRDefault="00C84517" w:rsidP="00C84517">
      <w:pPr>
        <w:widowControl w:val="0"/>
        <w:suppressAutoHyphens/>
        <w:autoSpaceDE w:val="0"/>
        <w:ind w:right="-766"/>
        <w:rPr>
          <w:color w:val="000000"/>
          <w:lang w:eastAsia="zh-CN"/>
        </w:rPr>
      </w:pPr>
    </w:p>
    <w:p w14:paraId="0D546985" w14:textId="77777777" w:rsidR="00C84517" w:rsidRPr="00C84517" w:rsidRDefault="00C84517" w:rsidP="00C84517">
      <w:pPr>
        <w:widowControl w:val="0"/>
        <w:suppressAutoHyphens/>
        <w:autoSpaceDE w:val="0"/>
        <w:ind w:right="-766"/>
        <w:rPr>
          <w:color w:val="000000"/>
          <w:lang w:eastAsia="zh-CN"/>
        </w:rPr>
      </w:pPr>
    </w:p>
    <w:p w14:paraId="7A60CE82" w14:textId="77777777" w:rsidR="00C84517" w:rsidRPr="00C84517" w:rsidRDefault="00C84517" w:rsidP="00C84517">
      <w:pPr>
        <w:ind w:right="-766"/>
        <w:jc w:val="center"/>
        <w:rPr>
          <w:b/>
          <w:u w:val="single"/>
        </w:rPr>
      </w:pPr>
      <w:r w:rsidRPr="00C84517">
        <w:rPr>
          <w:b/>
          <w:u w:val="single"/>
        </w:rPr>
        <w:t>Par izsoles rezultātu apstiprināšanu</w:t>
      </w:r>
    </w:p>
    <w:p w14:paraId="6EDF3E18" w14:textId="77777777" w:rsidR="00C84517" w:rsidRPr="00C84517" w:rsidRDefault="00C84517" w:rsidP="00C84517">
      <w:pPr>
        <w:ind w:right="-766"/>
        <w:rPr>
          <w:b/>
          <w:u w:val="single"/>
        </w:rPr>
      </w:pPr>
    </w:p>
    <w:p w14:paraId="055E1C14" w14:textId="540E60CD" w:rsidR="00C84517" w:rsidRDefault="00C84517" w:rsidP="0044602C">
      <w:pPr>
        <w:ind w:right="-2" w:firstLine="720"/>
        <w:jc w:val="both"/>
      </w:pPr>
      <w:r w:rsidRPr="00C84517">
        <w:t xml:space="preserve">Saskaņā ar Pašvaldību likuma </w:t>
      </w:r>
      <w:r w:rsidRPr="00C84517">
        <w:rPr>
          <w:color w:val="000000"/>
        </w:rPr>
        <w:t>10. panta pirmās daļas 16. punktu</w:t>
      </w:r>
      <w:r w:rsidRPr="00C84517">
        <w:t xml:space="preserve">, 73. panta ceturto daļu, Publiskas personas mantas atsavināšanas likuma 34. panta otro daļu un Dobeles novada pašvaldības Īpašumu komisijas 2024. gada 10. jūlijā rīkotās izsoles rezultātiem, </w:t>
      </w:r>
      <w:r w:rsidRPr="00C84517">
        <w:rPr>
          <w:lang w:eastAsia="en-GB"/>
        </w:rPr>
        <w:t>atklāti balsojot:</w:t>
      </w:r>
      <w:r w:rsidRPr="00C84517">
        <w:t xml:space="preserve"> </w:t>
      </w:r>
      <w:r w:rsidR="0044602C" w:rsidRPr="00534F33">
        <w:t xml:space="preserve">PAR - </w:t>
      </w:r>
      <w:r w:rsidR="0044602C">
        <w:t>11</w:t>
      </w:r>
      <w:r w:rsidR="0044602C" w:rsidRPr="00534F33">
        <w:t xml:space="preserve"> (</w:t>
      </w:r>
      <w:r w:rsidR="0044602C">
        <w:t xml:space="preserve">Ģirts Ante, </w:t>
      </w:r>
      <w:r w:rsidR="0044602C" w:rsidRPr="00534F33">
        <w:rPr>
          <w:bCs/>
          <w:lang w:eastAsia="et-EE"/>
        </w:rPr>
        <w:t>Māris Feldmanis</w:t>
      </w:r>
      <w:r w:rsidR="0044602C">
        <w:rPr>
          <w:bCs/>
          <w:lang w:eastAsia="et-EE"/>
        </w:rPr>
        <w:t xml:space="preserve">, </w:t>
      </w:r>
      <w:r w:rsidR="0044602C" w:rsidRPr="00534F33">
        <w:rPr>
          <w:bCs/>
          <w:lang w:eastAsia="et-EE"/>
        </w:rPr>
        <w:t xml:space="preserve">Ivars Gorskis, </w:t>
      </w:r>
      <w:r w:rsidR="0044602C">
        <w:rPr>
          <w:bCs/>
          <w:lang w:eastAsia="et-EE"/>
        </w:rPr>
        <w:t xml:space="preserve">Gints Kaminskis, Linda Karloviča, </w:t>
      </w:r>
      <w:r w:rsidR="0044602C" w:rsidRPr="00534F33">
        <w:rPr>
          <w:bCs/>
          <w:lang w:eastAsia="et-EE"/>
        </w:rPr>
        <w:t xml:space="preserve">Edgars Laimiņš, </w:t>
      </w:r>
      <w:r w:rsidR="0044602C">
        <w:rPr>
          <w:bCs/>
          <w:lang w:eastAsia="et-EE"/>
        </w:rPr>
        <w:t xml:space="preserve">Sintija Liekniņa, </w:t>
      </w:r>
      <w:r w:rsidR="0044602C" w:rsidRPr="00534F33">
        <w:rPr>
          <w:bCs/>
          <w:lang w:eastAsia="et-EE"/>
        </w:rPr>
        <w:t>Sanita Olševska,</w:t>
      </w:r>
      <w:r w:rsidR="0044602C">
        <w:rPr>
          <w:bCs/>
          <w:lang w:eastAsia="et-EE"/>
        </w:rPr>
        <w:t xml:space="preserve"> Viesturs Reinfelds, </w:t>
      </w:r>
      <w:r w:rsidR="0044602C" w:rsidRPr="00534F33">
        <w:rPr>
          <w:bCs/>
          <w:lang w:eastAsia="et-EE"/>
        </w:rPr>
        <w:t xml:space="preserve">Dace Reinika, Indra Špela), </w:t>
      </w:r>
      <w:r w:rsidR="0044602C" w:rsidRPr="00534F33">
        <w:t xml:space="preserve">PRET – </w:t>
      </w:r>
      <w:r w:rsidR="0044602C">
        <w:t>1 (</w:t>
      </w:r>
      <w:r w:rsidR="0044602C">
        <w:rPr>
          <w:bCs/>
          <w:lang w:eastAsia="et-EE"/>
        </w:rPr>
        <w:t>Andris Podvinskis)</w:t>
      </w:r>
      <w:r w:rsidR="0044602C" w:rsidRPr="00534F33">
        <w:t xml:space="preserve">, ATTURAS – </w:t>
      </w:r>
      <w:r w:rsidR="0044602C">
        <w:t>nav,</w:t>
      </w:r>
      <w:r w:rsidR="0044602C" w:rsidRPr="00AD19C2">
        <w:t xml:space="preserve"> </w:t>
      </w:r>
      <w:r w:rsidRPr="00C84517">
        <w:t>Dobeles novada dome NOLEMJ:</w:t>
      </w:r>
    </w:p>
    <w:p w14:paraId="2F436768" w14:textId="77777777" w:rsidR="0044602C" w:rsidRPr="00C84517" w:rsidRDefault="0044602C" w:rsidP="00C84517">
      <w:pPr>
        <w:ind w:right="-2" w:firstLine="360"/>
        <w:jc w:val="both"/>
      </w:pPr>
    </w:p>
    <w:p w14:paraId="0667DA66" w14:textId="2882900E" w:rsidR="00C84517" w:rsidRPr="00C84517" w:rsidRDefault="00C84517" w:rsidP="0044602C">
      <w:pPr>
        <w:numPr>
          <w:ilvl w:val="0"/>
          <w:numId w:val="112"/>
        </w:numPr>
        <w:spacing w:line="256" w:lineRule="auto"/>
        <w:ind w:left="426" w:right="-2" w:hanging="426"/>
        <w:contextualSpacing/>
        <w:jc w:val="both"/>
      </w:pPr>
      <w:r w:rsidRPr="00C84517">
        <w:t>APSTIPRINĀT Dobeles novada pašvaldībai piederošā</w:t>
      </w:r>
      <w:r w:rsidRPr="00C84517">
        <w:rPr>
          <w:bCs/>
          <w:lang w:val="pt-BR"/>
        </w:rPr>
        <w:t xml:space="preserve"> nekustamā īpašuma</w:t>
      </w:r>
      <w:r w:rsidRPr="00C84517">
        <w:rPr>
          <w:lang w:val="pt-BR"/>
        </w:rPr>
        <w:t xml:space="preserve"> </w:t>
      </w:r>
      <w:r w:rsidRPr="00C84517">
        <w:rPr>
          <w:bCs/>
          <w:lang w:val="pt-BR"/>
        </w:rPr>
        <w:t>– dzīvokļa Nr.7 “Dzelmes”, Lielaucē, Lielauces pagastā, Dobeles novadā,</w:t>
      </w:r>
      <w:r w:rsidRPr="00C84517">
        <w:rPr>
          <w:b/>
          <w:bCs/>
          <w:lang w:val="pt-BR"/>
        </w:rPr>
        <w:t xml:space="preserve"> </w:t>
      </w:r>
      <w:r w:rsidRPr="00C84517">
        <w:rPr>
          <w:lang w:val="pt-BR"/>
        </w:rPr>
        <w:t xml:space="preserve">ar platību 50,4 </w:t>
      </w:r>
      <w:r w:rsidRPr="00C84517">
        <w:t>m</w:t>
      </w:r>
      <w:r w:rsidRPr="00C84517">
        <w:rPr>
          <w:vertAlign w:val="superscript"/>
        </w:rPr>
        <w:t>2</w:t>
      </w:r>
      <w:r w:rsidRPr="00C84517">
        <w:t xml:space="preserve">, un pie dzīvokļa piederošām kopīpašuma 487/13362 domājamās daļas no būves ar kadastra apzīmējumu 46760040073003, kadastra numurs 46769000048, atsavināšanas izsoles rezultātus </w:t>
      </w:r>
      <w:r w:rsidRPr="00C84517">
        <w:rPr>
          <w:lang w:val="pt-BR"/>
        </w:rPr>
        <w:t xml:space="preserve">un pārdot to </w:t>
      </w:r>
      <w:r w:rsidR="000912BB">
        <w:rPr>
          <w:lang w:val="pt-BR"/>
        </w:rPr>
        <w:t>[..]</w:t>
      </w:r>
      <w:r w:rsidRPr="00C84517">
        <w:rPr>
          <w:lang w:val="pt-BR"/>
        </w:rPr>
        <w:t xml:space="preserve">, personas kods </w:t>
      </w:r>
      <w:r w:rsidR="000912BB">
        <w:rPr>
          <w:lang w:val="pt-BR"/>
        </w:rPr>
        <w:t>[..]</w:t>
      </w:r>
      <w:r w:rsidRPr="00C84517">
        <w:t xml:space="preserve">, </w:t>
      </w:r>
      <w:r w:rsidRPr="00C84517">
        <w:rPr>
          <w:lang w:val="pt-BR"/>
        </w:rPr>
        <w:t xml:space="preserve">par augstāko nosolīto cenu 3300 EUR (trīs tūkstoši trīs simti </w:t>
      </w:r>
      <w:r w:rsidRPr="00C84517">
        <w:rPr>
          <w:i/>
          <w:iCs/>
          <w:lang w:val="pt-BR"/>
        </w:rPr>
        <w:t>euro</w:t>
      </w:r>
      <w:r w:rsidRPr="00C84517">
        <w:rPr>
          <w:lang w:val="pt-BR"/>
        </w:rPr>
        <w:t>)</w:t>
      </w:r>
      <w:r w:rsidRPr="00C84517">
        <w:t>, nosakot pirkuma maksas samaksas termiņu 2024. gada 30. septembris.</w:t>
      </w:r>
    </w:p>
    <w:p w14:paraId="59323832" w14:textId="77777777" w:rsidR="00C84517" w:rsidRPr="00C84517" w:rsidRDefault="00C84517" w:rsidP="00C84517">
      <w:pPr>
        <w:numPr>
          <w:ilvl w:val="0"/>
          <w:numId w:val="112"/>
        </w:numPr>
        <w:ind w:left="426" w:right="-2" w:hanging="426"/>
        <w:jc w:val="both"/>
      </w:pPr>
      <w:r w:rsidRPr="00C84517">
        <w:t>APSTIPRINĀT Dobeles novada pašvaldībai piederošā</w:t>
      </w:r>
      <w:r w:rsidRPr="00C84517">
        <w:rPr>
          <w:bCs/>
          <w:lang w:val="pt-BR"/>
        </w:rPr>
        <w:t xml:space="preserve"> nekustamā īpašuma “Ķimikāliju laukums”, Augstkalnes pagastā, Dobeles novadā,</w:t>
      </w:r>
      <w:r w:rsidRPr="00C84517">
        <w:rPr>
          <w:b/>
          <w:bCs/>
          <w:lang w:val="pt-BR"/>
        </w:rPr>
        <w:t xml:space="preserve"> </w:t>
      </w:r>
      <w:r w:rsidRPr="00C84517">
        <w:rPr>
          <w:bCs/>
          <w:lang w:val="pt-BR"/>
        </w:rPr>
        <w:t>kadastra numurs 46440050541, kas</w:t>
      </w:r>
      <w:r w:rsidRPr="00C84517">
        <w:rPr>
          <w:lang w:val="pt-BR"/>
        </w:rPr>
        <w:t xml:space="preserve"> sastāv no zemesgabala </w:t>
      </w:r>
      <w:r w:rsidRPr="00C84517">
        <w:t>ar kadastra apzīmējumu 46440050541, platība 0,35 ha (3500 m</w:t>
      </w:r>
      <w:r w:rsidRPr="00C84517">
        <w:rPr>
          <w:vertAlign w:val="superscript"/>
        </w:rPr>
        <w:t>2</w:t>
      </w:r>
      <w:r w:rsidRPr="00C84517">
        <w:t xml:space="preserve">), atsavināšanas izsoles rezultātus </w:t>
      </w:r>
      <w:r w:rsidRPr="00C84517">
        <w:rPr>
          <w:lang w:val="pt-BR"/>
        </w:rPr>
        <w:t>un pārdot to Vilsona zemnieku saimniecībai “AUSEKĻI”</w:t>
      </w:r>
      <w:r w:rsidRPr="00C84517">
        <w:t xml:space="preserve">, reģistrācijas numurs 45101005011, </w:t>
      </w:r>
      <w:r w:rsidRPr="00C84517">
        <w:rPr>
          <w:lang w:val="pt-BR"/>
        </w:rPr>
        <w:t xml:space="preserve">par nosacīto cenu 2900 EUR (divi tūkstoši deviņi simti </w:t>
      </w:r>
      <w:r w:rsidRPr="00C84517">
        <w:rPr>
          <w:i/>
          <w:iCs/>
          <w:lang w:val="pt-BR"/>
        </w:rPr>
        <w:t>euro</w:t>
      </w:r>
      <w:r w:rsidRPr="00C84517">
        <w:rPr>
          <w:lang w:val="pt-BR"/>
        </w:rPr>
        <w:t>)</w:t>
      </w:r>
      <w:r w:rsidRPr="00C84517">
        <w:t>, nosakot pirkuma maksas samaksas termiņu 2024. gada 30. septembris.</w:t>
      </w:r>
    </w:p>
    <w:p w14:paraId="76A2B864" w14:textId="77777777" w:rsidR="00C84517" w:rsidRPr="00C84517" w:rsidRDefault="00C84517" w:rsidP="00C84517">
      <w:pPr>
        <w:numPr>
          <w:ilvl w:val="0"/>
          <w:numId w:val="112"/>
        </w:numPr>
        <w:ind w:left="426" w:right="-2" w:hanging="426"/>
        <w:jc w:val="both"/>
      </w:pPr>
      <w:r w:rsidRPr="00C84517">
        <w:t>APSTIPRINĀT Dobeles novada pašvaldībai piederošā</w:t>
      </w:r>
      <w:r w:rsidRPr="00C84517">
        <w:rPr>
          <w:bCs/>
          <w:lang w:val="pt-BR"/>
        </w:rPr>
        <w:t xml:space="preserve"> nekustamā īpašuma “Pašvaldības Kalmes”, Augstkalnes pagastā, Dobeles novadā,</w:t>
      </w:r>
      <w:r w:rsidRPr="00C84517">
        <w:rPr>
          <w:b/>
          <w:bCs/>
          <w:lang w:val="pt-BR"/>
        </w:rPr>
        <w:t xml:space="preserve"> </w:t>
      </w:r>
      <w:r w:rsidRPr="00C84517">
        <w:rPr>
          <w:bCs/>
          <w:lang w:val="pt-BR"/>
        </w:rPr>
        <w:t>kadastra numurs 46440050540, kas</w:t>
      </w:r>
      <w:r w:rsidRPr="00C84517">
        <w:rPr>
          <w:lang w:val="pt-BR"/>
        </w:rPr>
        <w:t xml:space="preserve"> sastāv no zemesgabala </w:t>
      </w:r>
      <w:r w:rsidRPr="00C84517">
        <w:t>ar kadastra apzīmējumu 46440050540, platība 0,12 ha (1200 m</w:t>
      </w:r>
      <w:r w:rsidRPr="00C84517">
        <w:rPr>
          <w:vertAlign w:val="superscript"/>
        </w:rPr>
        <w:t>2</w:t>
      </w:r>
      <w:r w:rsidRPr="00C84517">
        <w:t xml:space="preserve">), atsavināšanas izsoles rezultātus </w:t>
      </w:r>
      <w:r w:rsidRPr="00C84517">
        <w:rPr>
          <w:lang w:val="pt-BR"/>
        </w:rPr>
        <w:t>un pārdot to Vilsona zemnieku saimniecībai “AUSEKĻI”</w:t>
      </w:r>
      <w:r w:rsidRPr="00C84517">
        <w:t xml:space="preserve">, reģistrācijas numurs 45101005011, </w:t>
      </w:r>
      <w:r w:rsidRPr="00C84517">
        <w:rPr>
          <w:lang w:val="pt-BR"/>
        </w:rPr>
        <w:t xml:space="preserve">par nosacīto cenu 750 EUR (septiņi simti piecdesmit </w:t>
      </w:r>
      <w:r w:rsidRPr="00C84517">
        <w:rPr>
          <w:i/>
          <w:iCs/>
          <w:lang w:val="pt-BR"/>
        </w:rPr>
        <w:t>euro</w:t>
      </w:r>
      <w:r w:rsidRPr="00C84517">
        <w:rPr>
          <w:lang w:val="pt-BR"/>
        </w:rPr>
        <w:t>)</w:t>
      </w:r>
      <w:r w:rsidRPr="00C84517">
        <w:t>, nosakot pirkuma maksas samaksas termiņu 2024. gada 30. septembris.</w:t>
      </w:r>
    </w:p>
    <w:p w14:paraId="5B88D98D" w14:textId="218B4BC0" w:rsidR="00C84517" w:rsidRPr="00C84517" w:rsidRDefault="00C84517" w:rsidP="00C84517">
      <w:pPr>
        <w:numPr>
          <w:ilvl w:val="0"/>
          <w:numId w:val="112"/>
        </w:numPr>
        <w:ind w:left="426" w:right="-2" w:hanging="426"/>
        <w:jc w:val="both"/>
      </w:pPr>
      <w:r w:rsidRPr="00C84517">
        <w:t>APSTIPRINĀT Dobeles novada pašvaldībai piederošā</w:t>
      </w:r>
      <w:r w:rsidRPr="00C84517">
        <w:rPr>
          <w:bCs/>
          <w:lang w:val="pt-BR"/>
        </w:rPr>
        <w:t xml:space="preserve"> nekustamā īpašuma “Tīraine”, Lielauces pagastā, Dobeles novadā,</w:t>
      </w:r>
      <w:r w:rsidRPr="00C84517">
        <w:rPr>
          <w:b/>
          <w:bCs/>
          <w:lang w:val="pt-BR"/>
        </w:rPr>
        <w:t xml:space="preserve"> </w:t>
      </w:r>
      <w:r w:rsidRPr="00C84517">
        <w:rPr>
          <w:bCs/>
          <w:lang w:val="pt-BR"/>
        </w:rPr>
        <w:t>kadastra numurs 46760040294, kas</w:t>
      </w:r>
      <w:r w:rsidRPr="00C84517">
        <w:rPr>
          <w:lang w:val="pt-BR"/>
        </w:rPr>
        <w:t xml:space="preserve"> sastāv no zemesgabala </w:t>
      </w:r>
      <w:r w:rsidRPr="00C84517">
        <w:t xml:space="preserve">ar kadastra apzīmējumu 46760040223, platība 0,1288 ha, atsavināšanas izsoles rezultātus </w:t>
      </w:r>
      <w:r w:rsidRPr="00C84517">
        <w:rPr>
          <w:lang w:val="pt-BR"/>
        </w:rPr>
        <w:t xml:space="preserve">un pārdot to </w:t>
      </w:r>
      <w:r w:rsidR="000912BB">
        <w:rPr>
          <w:lang w:val="pt-BR"/>
        </w:rPr>
        <w:t>[..]</w:t>
      </w:r>
      <w:r w:rsidRPr="00C84517">
        <w:t xml:space="preserve">, personas kods </w:t>
      </w:r>
      <w:r w:rsidR="000912BB">
        <w:t>[..]</w:t>
      </w:r>
      <w:r w:rsidRPr="00C84517">
        <w:t xml:space="preserve">, </w:t>
      </w:r>
      <w:r w:rsidRPr="00C84517">
        <w:rPr>
          <w:lang w:val="pt-BR"/>
        </w:rPr>
        <w:t xml:space="preserve">par nosolīto cenu 950 EUR (deviņi simti piecdesmit </w:t>
      </w:r>
      <w:r w:rsidRPr="00C84517">
        <w:rPr>
          <w:i/>
          <w:iCs/>
          <w:lang w:val="pt-BR"/>
        </w:rPr>
        <w:t>euro</w:t>
      </w:r>
      <w:r w:rsidRPr="00C84517">
        <w:rPr>
          <w:lang w:val="pt-BR"/>
        </w:rPr>
        <w:t>)</w:t>
      </w:r>
      <w:r w:rsidRPr="00C84517">
        <w:t>, nosakot pirkuma maksas samaksas termiņu 2024. gada 30. septembris.</w:t>
      </w:r>
    </w:p>
    <w:p w14:paraId="2C0ECE91" w14:textId="575F4CB8" w:rsidR="00C84517" w:rsidRPr="00C84517" w:rsidRDefault="00C84517" w:rsidP="00C84517">
      <w:pPr>
        <w:numPr>
          <w:ilvl w:val="0"/>
          <w:numId w:val="112"/>
        </w:numPr>
        <w:ind w:left="426" w:right="-2" w:hanging="426"/>
        <w:jc w:val="both"/>
      </w:pPr>
      <w:r w:rsidRPr="00C84517">
        <w:t>APSTIPRINĀT Dobeles novada pašvaldībai piederošā</w:t>
      </w:r>
      <w:r w:rsidRPr="00C84517">
        <w:rPr>
          <w:bCs/>
          <w:lang w:val="pt-BR"/>
        </w:rPr>
        <w:t xml:space="preserve"> nekustamā īpašuma “Zaķīši”, Bēnes pagastā, Dobeles novadā,</w:t>
      </w:r>
      <w:r w:rsidRPr="00C84517">
        <w:rPr>
          <w:b/>
          <w:bCs/>
          <w:lang w:val="pt-BR"/>
        </w:rPr>
        <w:t xml:space="preserve"> </w:t>
      </w:r>
      <w:r w:rsidRPr="00C84517">
        <w:rPr>
          <w:bCs/>
          <w:lang w:val="pt-BR"/>
        </w:rPr>
        <w:t>kadastra numurs 46500040094, kas</w:t>
      </w:r>
      <w:r w:rsidRPr="00C84517">
        <w:rPr>
          <w:lang w:val="pt-BR"/>
        </w:rPr>
        <w:t xml:space="preserve"> sastāv no zemesgabala </w:t>
      </w:r>
      <w:r w:rsidRPr="00C84517">
        <w:t xml:space="preserve">ar kadastra apzīmējumu 46500040094, platība 0,25 ha), atsavināšanas izsoles rezultātus </w:t>
      </w:r>
      <w:r w:rsidRPr="00C84517">
        <w:rPr>
          <w:lang w:val="pt-BR"/>
        </w:rPr>
        <w:t xml:space="preserve">un </w:t>
      </w:r>
      <w:r w:rsidRPr="00C84517">
        <w:rPr>
          <w:lang w:val="pt-BR"/>
        </w:rPr>
        <w:lastRenderedPageBreak/>
        <w:t xml:space="preserve">pārdot to </w:t>
      </w:r>
      <w:r w:rsidR="000912BB">
        <w:rPr>
          <w:lang w:val="pt-BR"/>
        </w:rPr>
        <w:t>[..]</w:t>
      </w:r>
      <w:r w:rsidRPr="00C84517">
        <w:t xml:space="preserve">, personas kods </w:t>
      </w:r>
      <w:r w:rsidR="000912BB">
        <w:t>[..]</w:t>
      </w:r>
      <w:r w:rsidRPr="00C84517">
        <w:t xml:space="preserve">, </w:t>
      </w:r>
      <w:r w:rsidRPr="00C84517">
        <w:rPr>
          <w:lang w:val="pt-BR"/>
        </w:rPr>
        <w:t xml:space="preserve">par nosolīto cenu 2700 EUR (divi tūkstoši septiņi simti </w:t>
      </w:r>
      <w:r w:rsidRPr="00C84517">
        <w:rPr>
          <w:i/>
          <w:iCs/>
          <w:lang w:val="pt-BR"/>
        </w:rPr>
        <w:t>euro</w:t>
      </w:r>
      <w:r w:rsidRPr="00C84517">
        <w:rPr>
          <w:lang w:val="pt-BR"/>
        </w:rPr>
        <w:t>)</w:t>
      </w:r>
      <w:r w:rsidRPr="00C84517">
        <w:t>, nosakot pirkuma maksas samaksas termiņu 2024. gada 30. septembris.</w:t>
      </w:r>
    </w:p>
    <w:p w14:paraId="4F174A12" w14:textId="17449D9A" w:rsidR="00C84517" w:rsidRPr="00C84517" w:rsidRDefault="00C84517" w:rsidP="00C84517">
      <w:pPr>
        <w:numPr>
          <w:ilvl w:val="0"/>
          <w:numId w:val="112"/>
        </w:numPr>
        <w:ind w:left="426" w:right="-2" w:hanging="426"/>
        <w:jc w:val="both"/>
      </w:pPr>
      <w:r w:rsidRPr="00C84517">
        <w:t>APSTIPRINĀT Dobeles novada pašvaldībai piederošā</w:t>
      </w:r>
      <w:r w:rsidRPr="00C84517">
        <w:rPr>
          <w:bCs/>
          <w:lang w:val="pt-BR"/>
        </w:rPr>
        <w:t xml:space="preserve"> nekustamā īpašuma Krišjāņa Barona iela 25A, Dobelē, Dobeles novadā,</w:t>
      </w:r>
      <w:r w:rsidRPr="00C84517">
        <w:rPr>
          <w:b/>
          <w:bCs/>
          <w:lang w:val="pt-BR"/>
        </w:rPr>
        <w:t xml:space="preserve"> </w:t>
      </w:r>
      <w:r w:rsidRPr="00C84517">
        <w:rPr>
          <w:bCs/>
          <w:lang w:val="pt-BR"/>
        </w:rPr>
        <w:t>kadastra numurs 46010080020, kas</w:t>
      </w:r>
      <w:r w:rsidRPr="00C84517">
        <w:rPr>
          <w:lang w:val="pt-BR"/>
        </w:rPr>
        <w:t xml:space="preserve"> sastāv no zemesgabala </w:t>
      </w:r>
      <w:r w:rsidRPr="00C84517">
        <w:t>ar kadastra apzīmējumu 46010080017, platība 0,5943 ha (5943 m</w:t>
      </w:r>
      <w:r w:rsidRPr="00C84517">
        <w:rPr>
          <w:vertAlign w:val="superscript"/>
        </w:rPr>
        <w:t>2</w:t>
      </w:r>
      <w:r w:rsidRPr="00C84517">
        <w:t xml:space="preserve">), atsavināšanas izsoles rezultātus </w:t>
      </w:r>
      <w:r w:rsidRPr="00C84517">
        <w:rPr>
          <w:lang w:val="pt-BR"/>
        </w:rPr>
        <w:t xml:space="preserve">un pārdot to </w:t>
      </w:r>
      <w:r w:rsidR="000912BB">
        <w:rPr>
          <w:lang w:val="pt-BR"/>
        </w:rPr>
        <w:t>[..]</w:t>
      </w:r>
      <w:r w:rsidRPr="00C84517">
        <w:t xml:space="preserve">, personas kods </w:t>
      </w:r>
      <w:r w:rsidR="000912BB">
        <w:t>[..]</w:t>
      </w:r>
      <w:r w:rsidRPr="00C84517">
        <w:t xml:space="preserve">, </w:t>
      </w:r>
      <w:r w:rsidRPr="00C84517">
        <w:rPr>
          <w:lang w:val="pt-BR"/>
        </w:rPr>
        <w:t xml:space="preserve">par nosolīto cenu 50500 EUR (piecdesmit tūkstoši pieci simti </w:t>
      </w:r>
      <w:r w:rsidRPr="00C84517">
        <w:rPr>
          <w:i/>
          <w:iCs/>
          <w:lang w:val="pt-BR"/>
        </w:rPr>
        <w:t>euro</w:t>
      </w:r>
      <w:r w:rsidRPr="00C84517">
        <w:rPr>
          <w:lang w:val="pt-BR"/>
        </w:rPr>
        <w:t>)</w:t>
      </w:r>
      <w:r w:rsidRPr="00C84517">
        <w:t>, nosakot pirkuma maksas samaksas termiņu 2024. gada 31. oktobris.</w:t>
      </w:r>
    </w:p>
    <w:p w14:paraId="4B81739F" w14:textId="7DFEB5B3" w:rsidR="00C84517" w:rsidRPr="00C84517" w:rsidRDefault="00C84517" w:rsidP="00C84517">
      <w:pPr>
        <w:numPr>
          <w:ilvl w:val="0"/>
          <w:numId w:val="112"/>
        </w:numPr>
        <w:ind w:left="426" w:right="-2" w:hanging="426"/>
        <w:jc w:val="both"/>
      </w:pPr>
      <w:r w:rsidRPr="00C84517">
        <w:t>APSTIPRINĀT Dobeles novada pašvaldībai piederošā</w:t>
      </w:r>
      <w:r w:rsidRPr="00C84517">
        <w:rPr>
          <w:bCs/>
          <w:lang w:val="pt-BR"/>
        </w:rPr>
        <w:t xml:space="preserve"> nekustamā īpašuma “Plūdi”, Bērzes pagastā, Dobeles novadā,</w:t>
      </w:r>
      <w:r w:rsidRPr="00C84517">
        <w:rPr>
          <w:b/>
          <w:bCs/>
          <w:lang w:val="pt-BR"/>
        </w:rPr>
        <w:t xml:space="preserve"> </w:t>
      </w:r>
      <w:r w:rsidRPr="00C84517">
        <w:rPr>
          <w:bCs/>
          <w:lang w:val="pt-BR"/>
        </w:rPr>
        <w:t>kadastra numurs 46520050276, kas</w:t>
      </w:r>
      <w:r w:rsidRPr="00C84517">
        <w:rPr>
          <w:lang w:val="pt-BR"/>
        </w:rPr>
        <w:t xml:space="preserve"> sastāv no zemesgabala </w:t>
      </w:r>
      <w:r w:rsidRPr="00C84517">
        <w:t xml:space="preserve">ar kadastra apzīmējumu 46520050276, platība 1,34 ha, atsavināšanas izsoles rezultātus </w:t>
      </w:r>
      <w:r w:rsidRPr="00C84517">
        <w:rPr>
          <w:lang w:val="pt-BR"/>
        </w:rPr>
        <w:t>un pārdot to D</w:t>
      </w:r>
      <w:r w:rsidR="009F3875">
        <w:rPr>
          <w:lang w:val="pt-BR"/>
        </w:rPr>
        <w:t>ž</w:t>
      </w:r>
      <w:r w:rsidRPr="00C84517">
        <w:rPr>
          <w:lang w:val="pt-BR"/>
        </w:rPr>
        <w:t>ūkstes pagasta zemnieku saimniecībai “Spriguļi”</w:t>
      </w:r>
      <w:r w:rsidRPr="00C84517">
        <w:t xml:space="preserve">, reģistrācijas numurs 48501019546, </w:t>
      </w:r>
      <w:r w:rsidRPr="00C84517">
        <w:rPr>
          <w:lang w:val="pt-BR"/>
        </w:rPr>
        <w:t xml:space="preserve">par nosolīto cenu 6700 EUR (seši tūkstoši septiņi simti </w:t>
      </w:r>
      <w:r w:rsidRPr="00C84517">
        <w:rPr>
          <w:i/>
          <w:iCs/>
          <w:lang w:val="pt-BR"/>
        </w:rPr>
        <w:t>euro</w:t>
      </w:r>
      <w:r w:rsidRPr="00C84517">
        <w:rPr>
          <w:lang w:val="pt-BR"/>
        </w:rPr>
        <w:t>)</w:t>
      </w:r>
      <w:r w:rsidRPr="00C84517">
        <w:t>, nosakot pirkuma maksas samaksas termiņu 2024. gada 30. septembris.</w:t>
      </w:r>
    </w:p>
    <w:p w14:paraId="403D87DC" w14:textId="77777777" w:rsidR="00C84517" w:rsidRPr="00C84517" w:rsidRDefault="00C84517" w:rsidP="00C84517">
      <w:pPr>
        <w:numPr>
          <w:ilvl w:val="0"/>
          <w:numId w:val="112"/>
        </w:numPr>
        <w:ind w:left="426" w:right="-2" w:hanging="426"/>
        <w:jc w:val="both"/>
      </w:pPr>
      <w:r w:rsidRPr="00C84517">
        <w:t>APSTIPRINĀT Dobeles novada pašvaldībai piederošā</w:t>
      </w:r>
      <w:r w:rsidRPr="00C84517">
        <w:rPr>
          <w:bCs/>
          <w:lang w:val="pt-BR"/>
        </w:rPr>
        <w:t xml:space="preserve"> nekustamā īpašuma “Aiz Dīķīšiem”, Zebrenes pagastā, Dobeles novadā,</w:t>
      </w:r>
      <w:r w:rsidRPr="00C84517">
        <w:rPr>
          <w:b/>
          <w:bCs/>
          <w:lang w:val="pt-BR"/>
        </w:rPr>
        <w:t xml:space="preserve"> </w:t>
      </w:r>
      <w:r w:rsidRPr="00C84517">
        <w:rPr>
          <w:bCs/>
          <w:lang w:val="pt-BR"/>
        </w:rPr>
        <w:t>kadastra numurs 46980040121, kas</w:t>
      </w:r>
      <w:r w:rsidRPr="00C84517">
        <w:rPr>
          <w:lang w:val="pt-BR"/>
        </w:rPr>
        <w:t xml:space="preserve"> sastāv no zemesgabala </w:t>
      </w:r>
      <w:r w:rsidRPr="00C84517">
        <w:t xml:space="preserve">ar kadastra apzīmējumu 46980040334, platība 13,02 ha, atsavināšanas izsoles rezultātus </w:t>
      </w:r>
      <w:r w:rsidRPr="00C84517">
        <w:rPr>
          <w:lang w:val="pt-BR"/>
        </w:rPr>
        <w:t>un pārdot to Sabiedrībai ar ierobežotu atbildību  “AGRO-KAĶENIEKI”</w:t>
      </w:r>
      <w:r w:rsidRPr="00C84517">
        <w:t xml:space="preserve">, reģistrācijas numurs 48503005610, </w:t>
      </w:r>
      <w:r w:rsidRPr="00C84517">
        <w:rPr>
          <w:lang w:val="pt-BR"/>
        </w:rPr>
        <w:t xml:space="preserve">par nosolīto cenu 95000 EUR (deviņdesmit pieci tūkstoši </w:t>
      </w:r>
      <w:r w:rsidRPr="00C84517">
        <w:rPr>
          <w:i/>
          <w:iCs/>
          <w:lang w:val="pt-BR"/>
        </w:rPr>
        <w:t>euro</w:t>
      </w:r>
      <w:r w:rsidRPr="00C84517">
        <w:rPr>
          <w:lang w:val="pt-BR"/>
        </w:rPr>
        <w:t>)</w:t>
      </w:r>
      <w:r w:rsidRPr="00C84517">
        <w:t>, nosakot pirkuma maksas samaksas termiņu 2024. gada 31. oktobris.</w:t>
      </w:r>
    </w:p>
    <w:p w14:paraId="1391C862" w14:textId="77777777" w:rsidR="00C84517" w:rsidRPr="00C84517" w:rsidRDefault="00C84517" w:rsidP="00C84517">
      <w:pPr>
        <w:numPr>
          <w:ilvl w:val="0"/>
          <w:numId w:val="112"/>
        </w:numPr>
        <w:spacing w:after="160" w:line="256" w:lineRule="auto"/>
        <w:ind w:left="426" w:right="-2" w:hanging="426"/>
        <w:jc w:val="both"/>
      </w:pPr>
      <w:r w:rsidRPr="00C84517">
        <w:t xml:space="preserve">Noteikt, ka pircējiem ir pienākums 30 (trīsdesmit) dienu laikā no lēmuma pieņemšanas dienas parakstīt pirkuma līgumu ar Dobeles novada pašvaldību. </w:t>
      </w:r>
    </w:p>
    <w:p w14:paraId="5AC119B0" w14:textId="77777777" w:rsidR="00C84517" w:rsidRPr="00C84517" w:rsidRDefault="00C84517" w:rsidP="00C84517">
      <w:pPr>
        <w:widowControl w:val="0"/>
        <w:suppressAutoHyphens/>
        <w:autoSpaceDE w:val="0"/>
        <w:ind w:right="-766"/>
        <w:rPr>
          <w:color w:val="000000"/>
          <w:lang w:eastAsia="zh-CN"/>
        </w:rPr>
      </w:pPr>
    </w:p>
    <w:p w14:paraId="3D0356B8" w14:textId="77777777" w:rsidR="00C84517" w:rsidRPr="00C84517" w:rsidRDefault="00C84517" w:rsidP="00C84517">
      <w:pPr>
        <w:widowControl w:val="0"/>
        <w:tabs>
          <w:tab w:val="left" w:pos="8034"/>
        </w:tabs>
        <w:suppressAutoHyphens/>
        <w:autoSpaceDE w:val="0"/>
        <w:spacing w:line="252" w:lineRule="exact"/>
        <w:ind w:left="112" w:right="-766"/>
        <w:rPr>
          <w:lang w:val="x-none" w:eastAsia="zh-CN"/>
        </w:rPr>
      </w:pPr>
      <w:r w:rsidRPr="00C84517">
        <w:rPr>
          <w:color w:val="000000"/>
          <w:lang w:eastAsia="zh-CN"/>
        </w:rPr>
        <w:t>Domes</w:t>
      </w:r>
      <w:r w:rsidRPr="00C84517">
        <w:rPr>
          <w:color w:val="000000"/>
          <w:spacing w:val="-3"/>
          <w:lang w:eastAsia="zh-CN"/>
        </w:rPr>
        <w:t xml:space="preserve"> </w:t>
      </w:r>
      <w:r w:rsidRPr="00C84517">
        <w:rPr>
          <w:color w:val="000000"/>
          <w:lang w:eastAsia="zh-CN"/>
        </w:rPr>
        <w:t>priekšsēdētājs</w:t>
      </w:r>
      <w:r w:rsidRPr="00C84517">
        <w:rPr>
          <w:color w:val="000000"/>
          <w:lang w:eastAsia="zh-CN"/>
        </w:rPr>
        <w:tab/>
        <w:t>I.Gorskis</w:t>
      </w:r>
    </w:p>
    <w:p w14:paraId="4422AC42" w14:textId="77777777" w:rsidR="00C84517" w:rsidRPr="00C84517" w:rsidRDefault="00C84517" w:rsidP="00C84517">
      <w:pPr>
        <w:widowControl w:val="0"/>
        <w:tabs>
          <w:tab w:val="left" w:pos="8034"/>
        </w:tabs>
        <w:suppressAutoHyphens/>
        <w:autoSpaceDE w:val="0"/>
        <w:spacing w:line="252" w:lineRule="exact"/>
        <w:ind w:left="112" w:right="-766"/>
        <w:rPr>
          <w:color w:val="000000"/>
          <w:lang w:eastAsia="zh-CN"/>
        </w:rPr>
      </w:pPr>
    </w:p>
    <w:p w14:paraId="01372A89" w14:textId="77777777" w:rsidR="00C84517" w:rsidRPr="00C84517" w:rsidRDefault="00C84517" w:rsidP="00C84517">
      <w:pPr>
        <w:widowControl w:val="0"/>
        <w:tabs>
          <w:tab w:val="left" w:pos="8034"/>
        </w:tabs>
        <w:suppressAutoHyphens/>
        <w:autoSpaceDE w:val="0"/>
        <w:spacing w:line="252" w:lineRule="exact"/>
        <w:ind w:left="112" w:right="-766"/>
        <w:rPr>
          <w:color w:val="000000"/>
          <w:lang w:eastAsia="zh-CN"/>
        </w:rPr>
      </w:pPr>
    </w:p>
    <w:p w14:paraId="22D94D2C" w14:textId="77777777" w:rsidR="00C84517" w:rsidRPr="00C84517" w:rsidRDefault="00C84517" w:rsidP="00C84517">
      <w:pPr>
        <w:ind w:right="-766"/>
      </w:pPr>
    </w:p>
    <w:p w14:paraId="057255B3" w14:textId="77777777" w:rsidR="00C84517" w:rsidRPr="00C84517" w:rsidRDefault="00C84517" w:rsidP="00C84517">
      <w:pPr>
        <w:rPr>
          <w:rFonts w:eastAsia="Calibri"/>
          <w:lang w:eastAsia="en-US"/>
        </w:rPr>
      </w:pPr>
    </w:p>
    <w:p w14:paraId="0E4E56CC" w14:textId="77777777" w:rsidR="00C84517" w:rsidRPr="00C84517" w:rsidRDefault="00C84517" w:rsidP="00C84517"/>
    <w:p w14:paraId="6E648E5F" w14:textId="77777777" w:rsidR="00C84517" w:rsidRPr="00C84517" w:rsidRDefault="00C84517" w:rsidP="00C84517"/>
    <w:p w14:paraId="22B6D08B" w14:textId="77777777" w:rsidR="00C84517" w:rsidRPr="00C84517" w:rsidRDefault="00C84517" w:rsidP="00C84517"/>
    <w:p w14:paraId="5A6B2C0D" w14:textId="77777777" w:rsidR="00C84517" w:rsidRPr="00C84517" w:rsidRDefault="00C84517" w:rsidP="00C84517">
      <w:pPr>
        <w:jc w:val="both"/>
        <w:rPr>
          <w:rFonts w:eastAsia="Calibri"/>
          <w:b/>
          <w:lang w:eastAsia="en-US"/>
        </w:rPr>
      </w:pPr>
    </w:p>
    <w:p w14:paraId="5C85DA78" w14:textId="77777777" w:rsidR="00C84517" w:rsidRPr="00C84517" w:rsidRDefault="00C84517" w:rsidP="00C84517"/>
    <w:p w14:paraId="161B0F14" w14:textId="77777777" w:rsidR="00C84517" w:rsidRPr="00C84517" w:rsidRDefault="00C84517" w:rsidP="00C84517"/>
    <w:p w14:paraId="271E31CF" w14:textId="77777777" w:rsidR="00C84517" w:rsidRPr="00C84517" w:rsidRDefault="00C84517" w:rsidP="00C84517">
      <w:pPr>
        <w:jc w:val="both"/>
        <w:rPr>
          <w:rFonts w:eastAsia="Calibri"/>
          <w:b/>
          <w:lang w:eastAsia="en-US"/>
        </w:rPr>
      </w:pPr>
    </w:p>
    <w:p w14:paraId="4C6986E0" w14:textId="77777777" w:rsidR="00C84517" w:rsidRPr="00C84517" w:rsidRDefault="00C84517" w:rsidP="00C84517"/>
    <w:p w14:paraId="07680D74" w14:textId="77777777" w:rsidR="00C84517" w:rsidRPr="00C84517" w:rsidRDefault="00C84517" w:rsidP="00C84517"/>
    <w:p w14:paraId="6EA4722C" w14:textId="70A451C0" w:rsidR="00AD19C2" w:rsidRPr="00AD19C2" w:rsidRDefault="00AD19C2" w:rsidP="00AD19C2">
      <w:pPr>
        <w:tabs>
          <w:tab w:val="left" w:pos="-24212"/>
        </w:tabs>
        <w:jc w:val="right"/>
        <w:rPr>
          <w:b/>
          <w:bCs/>
        </w:rPr>
      </w:pPr>
    </w:p>
    <w:sectPr w:rsidR="00AD19C2" w:rsidRPr="00AD19C2" w:rsidSect="00613160">
      <w:footerReference w:type="default" r:id="rId7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CF0E9" w14:textId="77777777" w:rsidR="00985829" w:rsidRDefault="00985829" w:rsidP="00235E47">
      <w:r>
        <w:separator/>
      </w:r>
    </w:p>
  </w:endnote>
  <w:endnote w:type="continuationSeparator" w:id="0">
    <w:p w14:paraId="494A216D" w14:textId="77777777" w:rsidR="00985829" w:rsidRDefault="00985829" w:rsidP="0023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font1295">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14062"/>
      <w:docPartObj>
        <w:docPartGallery w:val="Page Numbers (Bottom of Page)"/>
        <w:docPartUnique/>
      </w:docPartObj>
    </w:sdtPr>
    <w:sdtContent>
      <w:p w14:paraId="060D83AF" w14:textId="464FEFC7" w:rsidR="00235E47" w:rsidRDefault="00235E47">
        <w:pPr>
          <w:pStyle w:val="Footer"/>
          <w:jc w:val="center"/>
        </w:pPr>
        <w:r>
          <w:fldChar w:fldCharType="begin"/>
        </w:r>
        <w:r>
          <w:instrText>PAGE   \* MERGEFORMAT</w:instrText>
        </w:r>
        <w:r>
          <w:fldChar w:fldCharType="separate"/>
        </w:r>
        <w:r>
          <w:t>2</w:t>
        </w:r>
        <w:r>
          <w:fldChar w:fldCharType="end"/>
        </w:r>
      </w:p>
    </w:sdtContent>
  </w:sdt>
  <w:p w14:paraId="60AE1176" w14:textId="77777777" w:rsidR="00235E47" w:rsidRDefault="0023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FB5B9" w14:textId="77777777" w:rsidR="00985829" w:rsidRDefault="00985829" w:rsidP="00235E47">
      <w:r>
        <w:separator/>
      </w:r>
    </w:p>
  </w:footnote>
  <w:footnote w:type="continuationSeparator" w:id="0">
    <w:p w14:paraId="0AB17C7A" w14:textId="77777777" w:rsidR="00985829" w:rsidRDefault="00985829" w:rsidP="0023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43" style="width:9.75pt;height:9.75pt" coordsize="" o:spt="100" o:bullet="t" adj="0,,0" path="" stroked="f">
        <v:stroke joinstyle="miter"/>
        <v:imagedata r:id="rId1" o:title=""/>
        <v:formulas/>
        <v:path o:connecttype="none"/>
      </v:shape>
    </w:pict>
  </w:numPicBullet>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426000F"/>
    <w:lvl w:ilvl="0">
      <w:start w:val="1"/>
      <w:numFmt w:val="decimal"/>
      <w:lvlText w:val="%1."/>
      <w:lvlJc w:val="left"/>
      <w:pPr>
        <w:ind w:left="720" w:hanging="360"/>
      </w:pPr>
      <w:rPr>
        <w:b w:val="0"/>
        <w:bCs w:val="0"/>
        <w:lang w:val="lv-LV"/>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val="0"/>
        <w:i w:val="0"/>
        <w:iCs w:val="0"/>
        <w:color w:val="000000"/>
        <w:sz w:val="23"/>
        <w:szCs w:val="23"/>
      </w:rPr>
    </w:lvl>
    <w:lvl w:ilvl="1">
      <w:start w:val="1"/>
      <w:numFmt w:val="decimal"/>
      <w:lvlText w:val="%2."/>
      <w:lvlJc w:val="left"/>
      <w:pPr>
        <w:tabs>
          <w:tab w:val="num" w:pos="1080"/>
        </w:tabs>
        <w:ind w:left="1080" w:hanging="360"/>
      </w:pPr>
      <w:rPr>
        <w:color w:val="000000"/>
        <w:lang w:eastAsia="lv-LV"/>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8CC86326"/>
    <w:name w:val="WW8Num4"/>
    <w:lvl w:ilvl="0">
      <w:start w:val="1"/>
      <w:numFmt w:val="decimal"/>
      <w:lvlText w:val="%1."/>
      <w:lvlJc w:val="left"/>
      <w:pPr>
        <w:tabs>
          <w:tab w:val="num" w:pos="0"/>
        </w:tabs>
        <w:ind w:left="720" w:hanging="360"/>
      </w:pPr>
      <w:rPr>
        <w:rFonts w:ascii="Times New Roman" w:hAnsi="Times New Roman" w:cs="Times New Roman" w:hint="default"/>
        <w:b w:val="0"/>
        <w:bCs w:val="0"/>
        <w:color w:val="000000"/>
        <w:sz w:val="24"/>
        <w:szCs w:val="24"/>
        <w:lang w:eastAsia="lv-LV"/>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FB408D68"/>
    <w:name w:val="WW8Num6"/>
    <w:lvl w:ilvl="0">
      <w:start w:val="1"/>
      <w:numFmt w:val="decimal"/>
      <w:lvlText w:val="%1."/>
      <w:lvlJc w:val="left"/>
      <w:pPr>
        <w:tabs>
          <w:tab w:val="num" w:pos="720"/>
        </w:tabs>
        <w:ind w:left="720" w:hanging="360"/>
      </w:pPr>
      <w:rPr>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0491ACC"/>
    <w:multiLevelType w:val="hybridMultilevel"/>
    <w:tmpl w:val="5742144C"/>
    <w:lvl w:ilvl="0" w:tplc="264487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0491F35"/>
    <w:multiLevelType w:val="hybridMultilevel"/>
    <w:tmpl w:val="B2B09270"/>
    <w:lvl w:ilvl="0" w:tplc="0426000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7CCA0C2">
      <w:start w:val="1"/>
      <w:numFmt w:val="decimal"/>
      <w:lvlText w:val="%4."/>
      <w:lvlJc w:val="left"/>
      <w:pPr>
        <w:ind w:left="2880" w:hanging="360"/>
      </w:pPr>
      <w:rPr>
        <w:b w:val="0"/>
        <w:b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06E3062"/>
    <w:multiLevelType w:val="hybridMultilevel"/>
    <w:tmpl w:val="CD2210E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018E58B2"/>
    <w:multiLevelType w:val="hybridMultilevel"/>
    <w:tmpl w:val="0498B65E"/>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C52A1D"/>
    <w:multiLevelType w:val="hybridMultilevel"/>
    <w:tmpl w:val="868656EC"/>
    <w:lvl w:ilvl="0" w:tplc="BC662170">
      <w:start w:val="1"/>
      <w:numFmt w:val="decimal"/>
      <w:lvlText w:val="%1."/>
      <w:lvlJc w:val="left"/>
      <w:pPr>
        <w:ind w:left="720" w:hanging="360"/>
      </w:pPr>
      <w:rPr>
        <w:rFonts w:eastAsia="Calibri" w:hint="default"/>
      </w:rPr>
    </w:lvl>
    <w:lvl w:ilvl="1" w:tplc="11A06ED2" w:tentative="1">
      <w:start w:val="1"/>
      <w:numFmt w:val="lowerLetter"/>
      <w:lvlText w:val="%2."/>
      <w:lvlJc w:val="left"/>
      <w:pPr>
        <w:ind w:left="1440" w:hanging="360"/>
      </w:pPr>
    </w:lvl>
    <w:lvl w:ilvl="2" w:tplc="D8F25112" w:tentative="1">
      <w:start w:val="1"/>
      <w:numFmt w:val="lowerRoman"/>
      <w:lvlText w:val="%3."/>
      <w:lvlJc w:val="right"/>
      <w:pPr>
        <w:ind w:left="2160" w:hanging="180"/>
      </w:pPr>
    </w:lvl>
    <w:lvl w:ilvl="3" w:tplc="A86A7264" w:tentative="1">
      <w:start w:val="1"/>
      <w:numFmt w:val="decimal"/>
      <w:lvlText w:val="%4."/>
      <w:lvlJc w:val="left"/>
      <w:pPr>
        <w:ind w:left="2880" w:hanging="360"/>
      </w:pPr>
    </w:lvl>
    <w:lvl w:ilvl="4" w:tplc="DDD82DEA" w:tentative="1">
      <w:start w:val="1"/>
      <w:numFmt w:val="lowerLetter"/>
      <w:lvlText w:val="%5."/>
      <w:lvlJc w:val="left"/>
      <w:pPr>
        <w:ind w:left="3600" w:hanging="360"/>
      </w:pPr>
    </w:lvl>
    <w:lvl w:ilvl="5" w:tplc="DD3854C6" w:tentative="1">
      <w:start w:val="1"/>
      <w:numFmt w:val="lowerRoman"/>
      <w:lvlText w:val="%6."/>
      <w:lvlJc w:val="right"/>
      <w:pPr>
        <w:ind w:left="4320" w:hanging="180"/>
      </w:pPr>
    </w:lvl>
    <w:lvl w:ilvl="6" w:tplc="A58EBD0A" w:tentative="1">
      <w:start w:val="1"/>
      <w:numFmt w:val="decimal"/>
      <w:lvlText w:val="%7."/>
      <w:lvlJc w:val="left"/>
      <w:pPr>
        <w:ind w:left="5040" w:hanging="360"/>
      </w:pPr>
    </w:lvl>
    <w:lvl w:ilvl="7" w:tplc="9AC0316A" w:tentative="1">
      <w:start w:val="1"/>
      <w:numFmt w:val="lowerLetter"/>
      <w:lvlText w:val="%8."/>
      <w:lvlJc w:val="left"/>
      <w:pPr>
        <w:ind w:left="5760" w:hanging="360"/>
      </w:pPr>
    </w:lvl>
    <w:lvl w:ilvl="8" w:tplc="1EEA4374" w:tentative="1">
      <w:start w:val="1"/>
      <w:numFmt w:val="lowerRoman"/>
      <w:lvlText w:val="%9."/>
      <w:lvlJc w:val="right"/>
      <w:pPr>
        <w:ind w:left="6480" w:hanging="180"/>
      </w:pPr>
    </w:lvl>
  </w:abstractNum>
  <w:abstractNum w:abstractNumId="14" w15:restartNumberingAfterBreak="0">
    <w:nsid w:val="069F2777"/>
    <w:multiLevelType w:val="multilevel"/>
    <w:tmpl w:val="614061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6B87BC2"/>
    <w:multiLevelType w:val="hybridMultilevel"/>
    <w:tmpl w:val="5F907186"/>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0A4B19A5"/>
    <w:multiLevelType w:val="multilevel"/>
    <w:tmpl w:val="194E0A18"/>
    <w:lvl w:ilvl="0">
      <w:start w:val="1"/>
      <w:numFmt w:val="decimal"/>
      <w:lvlText w:val="%1."/>
      <w:lvlJc w:val="left"/>
      <w:pPr>
        <w:ind w:left="360" w:hanging="360"/>
      </w:pPr>
      <w:rPr>
        <w:rFonts w:hint="default"/>
      </w:rPr>
    </w:lvl>
    <w:lvl w:ilvl="1">
      <w:start w:val="1"/>
      <w:numFmt w:val="decimal"/>
      <w:lvlText w:val="%1.%2."/>
      <w:lvlJc w:val="left"/>
      <w:pPr>
        <w:ind w:left="1822" w:hanging="360"/>
      </w:pPr>
      <w:rPr>
        <w:rFonts w:hint="default"/>
      </w:rPr>
    </w:lvl>
    <w:lvl w:ilvl="2">
      <w:start w:val="1"/>
      <w:numFmt w:val="decimal"/>
      <w:lvlText w:val="%1.%2.%3."/>
      <w:lvlJc w:val="left"/>
      <w:pPr>
        <w:ind w:left="3644" w:hanging="720"/>
      </w:pPr>
      <w:rPr>
        <w:rFonts w:hint="default"/>
      </w:rPr>
    </w:lvl>
    <w:lvl w:ilvl="3">
      <w:start w:val="1"/>
      <w:numFmt w:val="decimal"/>
      <w:lvlText w:val="%1.%2.%3.%4."/>
      <w:lvlJc w:val="left"/>
      <w:pPr>
        <w:ind w:left="5106" w:hanging="720"/>
      </w:pPr>
      <w:rPr>
        <w:rFonts w:hint="default"/>
      </w:rPr>
    </w:lvl>
    <w:lvl w:ilvl="4">
      <w:start w:val="1"/>
      <w:numFmt w:val="decimal"/>
      <w:lvlText w:val="%1.%2.%3.%4.%5."/>
      <w:lvlJc w:val="left"/>
      <w:pPr>
        <w:ind w:left="6928" w:hanging="1080"/>
      </w:pPr>
      <w:rPr>
        <w:rFonts w:hint="default"/>
      </w:rPr>
    </w:lvl>
    <w:lvl w:ilvl="5">
      <w:start w:val="1"/>
      <w:numFmt w:val="decimal"/>
      <w:lvlText w:val="%1.%2.%3.%4.%5.%6."/>
      <w:lvlJc w:val="left"/>
      <w:pPr>
        <w:ind w:left="8390" w:hanging="1080"/>
      </w:pPr>
      <w:rPr>
        <w:rFonts w:hint="default"/>
      </w:rPr>
    </w:lvl>
    <w:lvl w:ilvl="6">
      <w:start w:val="1"/>
      <w:numFmt w:val="decimal"/>
      <w:lvlText w:val="%1.%2.%3.%4.%5.%6.%7."/>
      <w:lvlJc w:val="left"/>
      <w:pPr>
        <w:ind w:left="10212" w:hanging="1440"/>
      </w:pPr>
      <w:rPr>
        <w:rFonts w:hint="default"/>
      </w:rPr>
    </w:lvl>
    <w:lvl w:ilvl="7">
      <w:start w:val="1"/>
      <w:numFmt w:val="decimal"/>
      <w:lvlText w:val="%1.%2.%3.%4.%5.%6.%7.%8."/>
      <w:lvlJc w:val="left"/>
      <w:pPr>
        <w:ind w:left="11674" w:hanging="1440"/>
      </w:pPr>
      <w:rPr>
        <w:rFonts w:hint="default"/>
      </w:rPr>
    </w:lvl>
    <w:lvl w:ilvl="8">
      <w:start w:val="1"/>
      <w:numFmt w:val="decimal"/>
      <w:lvlText w:val="%1.%2.%3.%4.%5.%6.%7.%8.%9."/>
      <w:lvlJc w:val="left"/>
      <w:pPr>
        <w:ind w:left="13496" w:hanging="1800"/>
      </w:pPr>
      <w:rPr>
        <w:rFonts w:hint="default"/>
      </w:rPr>
    </w:lvl>
  </w:abstractNum>
  <w:abstractNum w:abstractNumId="17" w15:restartNumberingAfterBreak="0">
    <w:nsid w:val="0AAA57E8"/>
    <w:multiLevelType w:val="multilevel"/>
    <w:tmpl w:val="DB4685F2"/>
    <w:lvl w:ilvl="0">
      <w:start w:val="1"/>
      <w:numFmt w:val="decimal"/>
      <w:lvlText w:val="%1."/>
      <w:lvlJc w:val="left"/>
      <w:pPr>
        <w:ind w:left="720" w:hanging="360"/>
      </w:pPr>
    </w:lvl>
    <w:lvl w:ilvl="1">
      <w:start w:val="1"/>
      <w:numFmt w:val="decimal"/>
      <w:isLgl/>
      <w:lvlText w:val="%1.%2."/>
      <w:lvlJc w:val="left"/>
      <w:pPr>
        <w:ind w:left="1140" w:hanging="42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0AF509BF"/>
    <w:multiLevelType w:val="hybridMultilevel"/>
    <w:tmpl w:val="F438D196"/>
    <w:lvl w:ilvl="0" w:tplc="0B7839EE">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0DC56755"/>
    <w:multiLevelType w:val="hybridMultilevel"/>
    <w:tmpl w:val="D8AAA6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EF6264C"/>
    <w:multiLevelType w:val="hybridMultilevel"/>
    <w:tmpl w:val="C9A8B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04018DE"/>
    <w:multiLevelType w:val="hybridMultilevel"/>
    <w:tmpl w:val="D9228F32"/>
    <w:lvl w:ilvl="0" w:tplc="50E6E82C">
      <w:start w:val="2"/>
      <w:numFmt w:val="decimal"/>
      <w:lvlText w:val="%1."/>
      <w:lvlJc w:val="left"/>
      <w:pPr>
        <w:ind w:left="1080" w:hanging="360"/>
      </w:pPr>
      <w:rPr>
        <w:rFonts w:eastAsia="Lucida Sans Unicode"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10CD3C52"/>
    <w:multiLevelType w:val="hybridMultilevel"/>
    <w:tmpl w:val="91BEBEF4"/>
    <w:lvl w:ilvl="0" w:tplc="04260001">
      <w:start w:val="1"/>
      <w:numFmt w:val="bullet"/>
      <w:lvlText w:val=""/>
      <w:lvlJc w:val="left"/>
      <w:pPr>
        <w:ind w:left="1145" w:hanging="360"/>
      </w:pPr>
      <w:rPr>
        <w:rFonts w:ascii="Symbol" w:hAnsi="Symbol"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24" w15:restartNumberingAfterBreak="0">
    <w:nsid w:val="129E66BC"/>
    <w:multiLevelType w:val="hybridMultilevel"/>
    <w:tmpl w:val="1CD2F3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4E84F6E"/>
    <w:multiLevelType w:val="hybridMultilevel"/>
    <w:tmpl w:val="2340B852"/>
    <w:lvl w:ilvl="0" w:tplc="ED240C6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16991E35"/>
    <w:multiLevelType w:val="multilevel"/>
    <w:tmpl w:val="4E0A4662"/>
    <w:lvl w:ilvl="0">
      <w:start w:val="1"/>
      <w:numFmt w:val="decimal"/>
      <w:lvlText w:val="%1."/>
      <w:lvlJc w:val="left"/>
      <w:pPr>
        <w:ind w:left="720" w:hanging="360"/>
      </w:pPr>
      <w:rPr>
        <w:rFonts w:eastAsia="Calibri" w:hint="default"/>
        <w:color w:val="000000"/>
      </w:rPr>
    </w:lvl>
    <w:lvl w:ilvl="1">
      <w:start w:val="2"/>
      <w:numFmt w:val="decimal"/>
      <w:isLgl/>
      <w:lvlText w:val="%1.%2."/>
      <w:lvlJc w:val="left"/>
      <w:pPr>
        <w:ind w:left="1200" w:hanging="480"/>
      </w:pPr>
      <w:rPr>
        <w:rFonts w:ascii="Times New Roman" w:eastAsia="Times New Roman" w:hAnsi="Times New Roman" w:cs="Times New Roman" w:hint="default"/>
      </w:rPr>
    </w:lvl>
    <w:lvl w:ilvl="2">
      <w:start w:val="1"/>
      <w:numFmt w:val="decimal"/>
      <w:isLgl/>
      <w:lvlText w:val="%1.%2.%3."/>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160" w:hanging="720"/>
      </w:pPr>
      <w:rPr>
        <w:rFonts w:ascii="Times New Roman" w:eastAsia="Times New Roman" w:hAnsi="Times New Roman" w:cs="Times New Roman" w:hint="default"/>
      </w:rPr>
    </w:lvl>
    <w:lvl w:ilvl="4">
      <w:start w:val="1"/>
      <w:numFmt w:val="decimal"/>
      <w:isLgl/>
      <w:lvlText w:val="%1.%2.%3.%4.%5."/>
      <w:lvlJc w:val="left"/>
      <w:pPr>
        <w:ind w:left="2880" w:hanging="1080"/>
      </w:pPr>
      <w:rPr>
        <w:rFonts w:ascii="Times New Roman" w:eastAsia="Times New Roman" w:hAnsi="Times New Roman" w:cs="Times New Roman" w:hint="default"/>
      </w:rPr>
    </w:lvl>
    <w:lvl w:ilvl="5">
      <w:start w:val="1"/>
      <w:numFmt w:val="decimal"/>
      <w:isLgl/>
      <w:lvlText w:val="%1.%2.%3.%4.%5.%6."/>
      <w:lvlJc w:val="left"/>
      <w:pPr>
        <w:ind w:left="3240" w:hanging="1080"/>
      </w:pPr>
      <w:rPr>
        <w:rFonts w:ascii="Times New Roman" w:eastAsia="Times New Roman" w:hAnsi="Times New Roman" w:cs="Times New Roman" w:hint="default"/>
      </w:rPr>
    </w:lvl>
    <w:lvl w:ilvl="6">
      <w:start w:val="1"/>
      <w:numFmt w:val="decimal"/>
      <w:isLgl/>
      <w:lvlText w:val="%1.%2.%3.%4.%5.%6.%7."/>
      <w:lvlJc w:val="left"/>
      <w:pPr>
        <w:ind w:left="3960" w:hanging="1440"/>
      </w:pPr>
      <w:rPr>
        <w:rFonts w:ascii="Times New Roman" w:eastAsia="Times New Roman" w:hAnsi="Times New Roman" w:cs="Times New Roman" w:hint="default"/>
      </w:rPr>
    </w:lvl>
    <w:lvl w:ilvl="7">
      <w:start w:val="1"/>
      <w:numFmt w:val="decimal"/>
      <w:isLgl/>
      <w:lvlText w:val="%1.%2.%3.%4.%5.%6.%7.%8."/>
      <w:lvlJc w:val="left"/>
      <w:pPr>
        <w:ind w:left="4320" w:hanging="1440"/>
      </w:pPr>
      <w:rPr>
        <w:rFonts w:ascii="Times New Roman" w:eastAsia="Times New Roman" w:hAnsi="Times New Roman" w:cs="Times New Roman" w:hint="default"/>
      </w:rPr>
    </w:lvl>
    <w:lvl w:ilvl="8">
      <w:start w:val="1"/>
      <w:numFmt w:val="decimal"/>
      <w:isLgl/>
      <w:lvlText w:val="%1.%2.%3.%4.%5.%6.%7.%8.%9."/>
      <w:lvlJc w:val="left"/>
      <w:pPr>
        <w:ind w:left="5040" w:hanging="1800"/>
      </w:pPr>
      <w:rPr>
        <w:rFonts w:ascii="Times New Roman" w:eastAsia="Times New Roman" w:hAnsi="Times New Roman" w:cs="Times New Roman" w:hint="default"/>
      </w:rPr>
    </w:lvl>
  </w:abstractNum>
  <w:abstractNum w:abstractNumId="27" w15:restartNumberingAfterBreak="0">
    <w:nsid w:val="199D567F"/>
    <w:multiLevelType w:val="hybridMultilevel"/>
    <w:tmpl w:val="16D65B2C"/>
    <w:lvl w:ilvl="0" w:tplc="FFFFFFFF">
      <w:start w:val="1"/>
      <w:numFmt w:val="decimal"/>
      <w:lvlText w:val="1.%1."/>
      <w:lvlJc w:val="right"/>
      <w:pPr>
        <w:ind w:left="720" w:hanging="360"/>
      </w:pPr>
      <w:rPr>
        <w:rFonts w:hint="default"/>
      </w:rPr>
    </w:lvl>
    <w:lvl w:ilvl="1" w:tplc="28FEFD44">
      <w:start w:val="1"/>
      <w:numFmt w:val="decimal"/>
      <w:lvlText w:val="1.%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A75DC3"/>
    <w:multiLevelType w:val="hybridMultilevel"/>
    <w:tmpl w:val="C93697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931267"/>
    <w:multiLevelType w:val="multilevel"/>
    <w:tmpl w:val="AB3A76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C91B72"/>
    <w:multiLevelType w:val="multilevel"/>
    <w:tmpl w:val="1D8CF0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C0D6249"/>
    <w:multiLevelType w:val="hybridMultilevel"/>
    <w:tmpl w:val="1C4875B4"/>
    <w:lvl w:ilvl="0" w:tplc="FFFFFFFF">
      <w:start w:val="1"/>
      <w:numFmt w:val="decimal"/>
      <w:lvlText w:val="%1."/>
      <w:lvlJc w:val="left"/>
      <w:pPr>
        <w:ind w:left="1080" w:hanging="360"/>
      </w:pPr>
    </w:lvl>
    <w:lvl w:ilvl="1" w:tplc="0426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E6B1DBA"/>
    <w:multiLevelType w:val="hybridMultilevel"/>
    <w:tmpl w:val="2A44EE20"/>
    <w:lvl w:ilvl="0" w:tplc="0426000F">
      <w:start w:val="1"/>
      <w:numFmt w:val="decimal"/>
      <w:lvlText w:val="%1."/>
      <w:lvlJc w:val="left"/>
      <w:pPr>
        <w:ind w:left="863" w:hanging="360"/>
      </w:pPr>
    </w:lvl>
    <w:lvl w:ilvl="1" w:tplc="04260019">
      <w:start w:val="1"/>
      <w:numFmt w:val="lowerLetter"/>
      <w:lvlText w:val="%2."/>
      <w:lvlJc w:val="left"/>
      <w:pPr>
        <w:ind w:left="1583" w:hanging="360"/>
      </w:pPr>
    </w:lvl>
    <w:lvl w:ilvl="2" w:tplc="0426001B">
      <w:start w:val="1"/>
      <w:numFmt w:val="lowerRoman"/>
      <w:lvlText w:val="%3."/>
      <w:lvlJc w:val="right"/>
      <w:pPr>
        <w:ind w:left="2303" w:hanging="180"/>
      </w:pPr>
    </w:lvl>
    <w:lvl w:ilvl="3" w:tplc="0426000F">
      <w:start w:val="1"/>
      <w:numFmt w:val="decimal"/>
      <w:lvlText w:val="%4."/>
      <w:lvlJc w:val="left"/>
      <w:pPr>
        <w:ind w:left="3023" w:hanging="360"/>
      </w:pPr>
    </w:lvl>
    <w:lvl w:ilvl="4" w:tplc="04260019">
      <w:start w:val="1"/>
      <w:numFmt w:val="lowerLetter"/>
      <w:lvlText w:val="%5."/>
      <w:lvlJc w:val="left"/>
      <w:pPr>
        <w:ind w:left="3743" w:hanging="360"/>
      </w:pPr>
    </w:lvl>
    <w:lvl w:ilvl="5" w:tplc="0426001B">
      <w:start w:val="1"/>
      <w:numFmt w:val="lowerRoman"/>
      <w:lvlText w:val="%6."/>
      <w:lvlJc w:val="right"/>
      <w:pPr>
        <w:ind w:left="4463" w:hanging="180"/>
      </w:pPr>
    </w:lvl>
    <w:lvl w:ilvl="6" w:tplc="0426000F">
      <w:start w:val="1"/>
      <w:numFmt w:val="decimal"/>
      <w:lvlText w:val="%7."/>
      <w:lvlJc w:val="left"/>
      <w:pPr>
        <w:ind w:left="5183" w:hanging="360"/>
      </w:pPr>
    </w:lvl>
    <w:lvl w:ilvl="7" w:tplc="04260019">
      <w:start w:val="1"/>
      <w:numFmt w:val="lowerLetter"/>
      <w:lvlText w:val="%8."/>
      <w:lvlJc w:val="left"/>
      <w:pPr>
        <w:ind w:left="5903" w:hanging="360"/>
      </w:pPr>
    </w:lvl>
    <w:lvl w:ilvl="8" w:tplc="0426001B">
      <w:start w:val="1"/>
      <w:numFmt w:val="lowerRoman"/>
      <w:lvlText w:val="%9."/>
      <w:lvlJc w:val="right"/>
      <w:pPr>
        <w:ind w:left="6623" w:hanging="180"/>
      </w:pPr>
    </w:lvl>
  </w:abstractNum>
  <w:abstractNum w:abstractNumId="33" w15:restartNumberingAfterBreak="0">
    <w:nsid w:val="225302D3"/>
    <w:multiLevelType w:val="multilevel"/>
    <w:tmpl w:val="036E168A"/>
    <w:lvl w:ilvl="0">
      <w:start w:val="3"/>
      <w:numFmt w:val="decimal"/>
      <w:lvlText w:val="%1."/>
      <w:lvlJc w:val="left"/>
      <w:pPr>
        <w:ind w:left="360" w:hanging="360"/>
      </w:pPr>
      <w:rPr>
        <w:sz w:val="22"/>
      </w:rPr>
    </w:lvl>
    <w:lvl w:ilvl="1">
      <w:start w:val="1"/>
      <w:numFmt w:val="decimal"/>
      <w:lvlText w:val="%1.%2."/>
      <w:lvlJc w:val="left"/>
      <w:pPr>
        <w:ind w:left="720" w:hanging="360"/>
      </w:pPr>
      <w:rPr>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abstractNum w:abstractNumId="34" w15:restartNumberingAfterBreak="0">
    <w:nsid w:val="22E60BDC"/>
    <w:multiLevelType w:val="hybridMultilevel"/>
    <w:tmpl w:val="8D9E6BB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39422CF"/>
    <w:multiLevelType w:val="hybridMultilevel"/>
    <w:tmpl w:val="12F6E73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39E22B5"/>
    <w:multiLevelType w:val="hybridMultilevel"/>
    <w:tmpl w:val="F39EA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268B5FFB"/>
    <w:multiLevelType w:val="hybridMultilevel"/>
    <w:tmpl w:val="DDE4FCD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6D5652E"/>
    <w:multiLevelType w:val="multilevel"/>
    <w:tmpl w:val="DBCCD800"/>
    <w:lvl w:ilvl="0">
      <w:start w:val="1"/>
      <w:numFmt w:val="decimal"/>
      <w:lvlText w:val="%1."/>
      <w:lvlJc w:val="left"/>
      <w:pPr>
        <w:ind w:left="108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283959F9"/>
    <w:multiLevelType w:val="hybridMultilevel"/>
    <w:tmpl w:val="B8C046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9237054"/>
    <w:multiLevelType w:val="hybridMultilevel"/>
    <w:tmpl w:val="9A10DCD2"/>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CA32FF7"/>
    <w:multiLevelType w:val="multilevel"/>
    <w:tmpl w:val="253E36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44" w15:restartNumberingAfterBreak="0">
    <w:nsid w:val="2CCB2B96"/>
    <w:multiLevelType w:val="hybridMultilevel"/>
    <w:tmpl w:val="970ABE5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6" w15:restartNumberingAfterBreak="0">
    <w:nsid w:val="2D333D90"/>
    <w:multiLevelType w:val="multilevel"/>
    <w:tmpl w:val="09C6749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2D444709"/>
    <w:multiLevelType w:val="hybridMultilevel"/>
    <w:tmpl w:val="BE4620D4"/>
    <w:lvl w:ilvl="0" w:tplc="65ECA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D4C06E0"/>
    <w:multiLevelType w:val="multilevel"/>
    <w:tmpl w:val="332ED4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2EDC6151"/>
    <w:multiLevelType w:val="hybridMultilevel"/>
    <w:tmpl w:val="368C275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2F5919D3"/>
    <w:multiLevelType w:val="hybridMultilevel"/>
    <w:tmpl w:val="ACE695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F9B09D7"/>
    <w:multiLevelType w:val="hybridMultilevel"/>
    <w:tmpl w:val="59DA7BD6"/>
    <w:lvl w:ilvl="0" w:tplc="895AA2A6">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53" w15:restartNumberingAfterBreak="0">
    <w:nsid w:val="30CF2B04"/>
    <w:multiLevelType w:val="hybridMultilevel"/>
    <w:tmpl w:val="C0F052AA"/>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2FB0FDF"/>
    <w:multiLevelType w:val="hybridMultilevel"/>
    <w:tmpl w:val="C3EA8ACC"/>
    <w:lvl w:ilvl="0" w:tplc="7FDCB98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56" w15:restartNumberingAfterBreak="0">
    <w:nsid w:val="350B1CA8"/>
    <w:multiLevelType w:val="multilevel"/>
    <w:tmpl w:val="1CF64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58A1C48"/>
    <w:multiLevelType w:val="hybridMultilevel"/>
    <w:tmpl w:val="AE8262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66C107A"/>
    <w:multiLevelType w:val="hybridMultilevel"/>
    <w:tmpl w:val="8A30D078"/>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9" w15:restartNumberingAfterBreak="0">
    <w:nsid w:val="36AE6BF7"/>
    <w:multiLevelType w:val="hybridMultilevel"/>
    <w:tmpl w:val="2E4C7A72"/>
    <w:lvl w:ilvl="0" w:tplc="C85E7700">
      <w:start w:val="1"/>
      <w:numFmt w:val="decimal"/>
      <w:lvlText w:val="%1."/>
      <w:lvlJc w:val="left"/>
      <w:pPr>
        <w:ind w:left="720" w:hanging="360"/>
      </w:pPr>
      <w:rPr>
        <w:rFonts w:ascii="Times New Roman" w:eastAsia="Times New Roman" w:hAnsi="Times New Roman" w:cs="Times New Roman"/>
      </w:rPr>
    </w:lvl>
    <w:lvl w:ilvl="1" w:tplc="CEFC4C46">
      <w:start w:val="1"/>
      <w:numFmt w:val="lowerLetter"/>
      <w:lvlText w:val="%2."/>
      <w:lvlJc w:val="left"/>
      <w:pPr>
        <w:ind w:left="1440" w:hanging="360"/>
      </w:pPr>
    </w:lvl>
    <w:lvl w:ilvl="2" w:tplc="9210EC04" w:tentative="1">
      <w:start w:val="1"/>
      <w:numFmt w:val="lowerRoman"/>
      <w:lvlText w:val="%3."/>
      <w:lvlJc w:val="right"/>
      <w:pPr>
        <w:ind w:left="2160" w:hanging="180"/>
      </w:pPr>
    </w:lvl>
    <w:lvl w:ilvl="3" w:tplc="FB882F10" w:tentative="1">
      <w:start w:val="1"/>
      <w:numFmt w:val="decimal"/>
      <w:lvlText w:val="%4."/>
      <w:lvlJc w:val="left"/>
      <w:pPr>
        <w:ind w:left="2880" w:hanging="360"/>
      </w:pPr>
    </w:lvl>
    <w:lvl w:ilvl="4" w:tplc="C77A2E52" w:tentative="1">
      <w:start w:val="1"/>
      <w:numFmt w:val="lowerLetter"/>
      <w:lvlText w:val="%5."/>
      <w:lvlJc w:val="left"/>
      <w:pPr>
        <w:ind w:left="3600" w:hanging="360"/>
      </w:pPr>
    </w:lvl>
    <w:lvl w:ilvl="5" w:tplc="6124146E" w:tentative="1">
      <w:start w:val="1"/>
      <w:numFmt w:val="lowerRoman"/>
      <w:lvlText w:val="%6."/>
      <w:lvlJc w:val="right"/>
      <w:pPr>
        <w:ind w:left="4320" w:hanging="180"/>
      </w:pPr>
    </w:lvl>
    <w:lvl w:ilvl="6" w:tplc="27BA79CC" w:tentative="1">
      <w:start w:val="1"/>
      <w:numFmt w:val="decimal"/>
      <w:lvlText w:val="%7."/>
      <w:lvlJc w:val="left"/>
      <w:pPr>
        <w:ind w:left="5040" w:hanging="360"/>
      </w:pPr>
    </w:lvl>
    <w:lvl w:ilvl="7" w:tplc="2A928354" w:tentative="1">
      <w:start w:val="1"/>
      <w:numFmt w:val="lowerLetter"/>
      <w:lvlText w:val="%8."/>
      <w:lvlJc w:val="left"/>
      <w:pPr>
        <w:ind w:left="5760" w:hanging="360"/>
      </w:pPr>
    </w:lvl>
    <w:lvl w:ilvl="8" w:tplc="BE3EC5DE" w:tentative="1">
      <w:start w:val="1"/>
      <w:numFmt w:val="lowerRoman"/>
      <w:lvlText w:val="%9."/>
      <w:lvlJc w:val="right"/>
      <w:pPr>
        <w:ind w:left="6480" w:hanging="180"/>
      </w:pPr>
    </w:lvl>
  </w:abstractNum>
  <w:abstractNum w:abstractNumId="60" w15:restartNumberingAfterBreak="0">
    <w:nsid w:val="36DA07A5"/>
    <w:multiLevelType w:val="hybridMultilevel"/>
    <w:tmpl w:val="EA322F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6E11A93"/>
    <w:multiLevelType w:val="multilevel"/>
    <w:tmpl w:val="3F96E6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8205BC0"/>
    <w:multiLevelType w:val="multilevel"/>
    <w:tmpl w:val="7AB4D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89B5E0B"/>
    <w:multiLevelType w:val="hybridMultilevel"/>
    <w:tmpl w:val="B866C9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BCD6083"/>
    <w:multiLevelType w:val="hybridMultilevel"/>
    <w:tmpl w:val="7FB6C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EA914AD"/>
    <w:multiLevelType w:val="hybridMultilevel"/>
    <w:tmpl w:val="CBBEBC0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6" w15:restartNumberingAfterBreak="0">
    <w:nsid w:val="415058DA"/>
    <w:multiLevelType w:val="multilevel"/>
    <w:tmpl w:val="83FA9362"/>
    <w:lvl w:ilvl="0">
      <w:start w:val="1"/>
      <w:numFmt w:val="decimal"/>
      <w:lvlText w:val="%1."/>
      <w:lvlJc w:val="left"/>
      <w:pPr>
        <w:ind w:left="720" w:hanging="360"/>
      </w:pPr>
    </w:lvl>
    <w:lvl w:ilvl="1">
      <w:start w:val="1"/>
      <w:numFmt w:val="decimal"/>
      <w:isLgl/>
      <w:lvlText w:val="%1.%2."/>
      <w:lvlJc w:val="left"/>
      <w:pPr>
        <w:ind w:left="720" w:hanging="360"/>
      </w:pPr>
      <w:rPr>
        <w:rFonts w:eastAsia="Lucida Sans Unicode" w:hint="default"/>
      </w:rPr>
    </w:lvl>
    <w:lvl w:ilvl="2">
      <w:start w:val="1"/>
      <w:numFmt w:val="decimal"/>
      <w:isLgl/>
      <w:lvlText w:val="%1.%2.%3."/>
      <w:lvlJc w:val="left"/>
      <w:pPr>
        <w:ind w:left="1080" w:hanging="720"/>
      </w:pPr>
      <w:rPr>
        <w:rFonts w:eastAsia="Lucida Sans Unicode" w:hint="default"/>
      </w:rPr>
    </w:lvl>
    <w:lvl w:ilvl="3">
      <w:start w:val="1"/>
      <w:numFmt w:val="decimal"/>
      <w:isLgl/>
      <w:lvlText w:val="%1.%2.%3.%4."/>
      <w:lvlJc w:val="left"/>
      <w:pPr>
        <w:ind w:left="1080" w:hanging="720"/>
      </w:pPr>
      <w:rPr>
        <w:rFonts w:eastAsia="Lucida Sans Unicode" w:hint="default"/>
      </w:rPr>
    </w:lvl>
    <w:lvl w:ilvl="4">
      <w:start w:val="1"/>
      <w:numFmt w:val="decimal"/>
      <w:isLgl/>
      <w:lvlText w:val="%1.%2.%3.%4.%5."/>
      <w:lvlJc w:val="left"/>
      <w:pPr>
        <w:ind w:left="1440" w:hanging="1080"/>
      </w:pPr>
      <w:rPr>
        <w:rFonts w:eastAsia="Lucida Sans Unicode" w:hint="default"/>
      </w:rPr>
    </w:lvl>
    <w:lvl w:ilvl="5">
      <w:start w:val="1"/>
      <w:numFmt w:val="decimal"/>
      <w:isLgl/>
      <w:lvlText w:val="%1.%2.%3.%4.%5.%6."/>
      <w:lvlJc w:val="left"/>
      <w:pPr>
        <w:ind w:left="1440" w:hanging="1080"/>
      </w:pPr>
      <w:rPr>
        <w:rFonts w:eastAsia="Lucida Sans Unicode" w:hint="default"/>
      </w:rPr>
    </w:lvl>
    <w:lvl w:ilvl="6">
      <w:start w:val="1"/>
      <w:numFmt w:val="decimal"/>
      <w:isLgl/>
      <w:lvlText w:val="%1.%2.%3.%4.%5.%6.%7."/>
      <w:lvlJc w:val="left"/>
      <w:pPr>
        <w:ind w:left="1800" w:hanging="1440"/>
      </w:pPr>
      <w:rPr>
        <w:rFonts w:eastAsia="Lucida Sans Unicode" w:hint="default"/>
      </w:rPr>
    </w:lvl>
    <w:lvl w:ilvl="7">
      <w:start w:val="1"/>
      <w:numFmt w:val="decimal"/>
      <w:isLgl/>
      <w:lvlText w:val="%1.%2.%3.%4.%5.%6.%7.%8."/>
      <w:lvlJc w:val="left"/>
      <w:pPr>
        <w:ind w:left="1800" w:hanging="1440"/>
      </w:pPr>
      <w:rPr>
        <w:rFonts w:eastAsia="Lucida Sans Unicode" w:hint="default"/>
      </w:rPr>
    </w:lvl>
    <w:lvl w:ilvl="8">
      <w:start w:val="1"/>
      <w:numFmt w:val="decimal"/>
      <w:isLgl/>
      <w:lvlText w:val="%1.%2.%3.%4.%5.%6.%7.%8.%9."/>
      <w:lvlJc w:val="left"/>
      <w:pPr>
        <w:ind w:left="2160" w:hanging="1800"/>
      </w:pPr>
      <w:rPr>
        <w:rFonts w:eastAsia="Lucida Sans Unicode" w:hint="default"/>
      </w:rPr>
    </w:lvl>
  </w:abstractNum>
  <w:abstractNum w:abstractNumId="67" w15:restartNumberingAfterBreak="0">
    <w:nsid w:val="43B23680"/>
    <w:multiLevelType w:val="hybridMultilevel"/>
    <w:tmpl w:val="25D4A0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8"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69" w15:restartNumberingAfterBreak="0">
    <w:nsid w:val="4498405A"/>
    <w:multiLevelType w:val="hybridMultilevel"/>
    <w:tmpl w:val="9A460722"/>
    <w:lvl w:ilvl="0" w:tplc="DEF02C36">
      <w:start w:val="1"/>
      <w:numFmt w:val="decimal"/>
      <w:lvlText w:val="%1."/>
      <w:lvlJc w:val="left"/>
      <w:pPr>
        <w:ind w:left="689" w:hanging="40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0" w15:restartNumberingAfterBreak="0">
    <w:nsid w:val="45520DCB"/>
    <w:multiLevelType w:val="multilevel"/>
    <w:tmpl w:val="4470FED6"/>
    <w:lvl w:ilvl="0">
      <w:start w:val="1"/>
      <w:numFmt w:val="decimal"/>
      <w:lvlText w:val="%1."/>
      <w:lvlJc w:val="left"/>
      <w:pPr>
        <w:ind w:left="360" w:hanging="360"/>
      </w:pPr>
      <w:rPr>
        <w:color w:val="auto"/>
      </w:r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760" w:hanging="1440"/>
      </w:pPr>
    </w:lvl>
    <w:lvl w:ilvl="7">
      <w:start w:val="1"/>
      <w:numFmt w:val="decimal"/>
      <w:isLgl/>
      <w:lvlText w:val="%1.%2.%3.%4.%5.%6.%7.%8."/>
      <w:lvlJc w:val="left"/>
      <w:pPr>
        <w:ind w:left="6480" w:hanging="1440"/>
      </w:pPr>
    </w:lvl>
    <w:lvl w:ilvl="8">
      <w:start w:val="1"/>
      <w:numFmt w:val="decimal"/>
      <w:isLgl/>
      <w:lvlText w:val="%1.%2.%3.%4.%5.%6.%7.%8.%9."/>
      <w:lvlJc w:val="left"/>
      <w:pPr>
        <w:ind w:left="7560" w:hanging="1800"/>
      </w:pPr>
    </w:lvl>
  </w:abstractNum>
  <w:abstractNum w:abstractNumId="71" w15:restartNumberingAfterBreak="0">
    <w:nsid w:val="4698681C"/>
    <w:multiLevelType w:val="hybridMultilevel"/>
    <w:tmpl w:val="C1D6BEBA"/>
    <w:lvl w:ilvl="0" w:tplc="82D809C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2" w15:restartNumberingAfterBreak="0">
    <w:nsid w:val="482734D7"/>
    <w:multiLevelType w:val="hybridMultilevel"/>
    <w:tmpl w:val="C598E26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48A8245B"/>
    <w:multiLevelType w:val="multilevel"/>
    <w:tmpl w:val="C4D6D0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15:restartNumberingAfterBreak="0">
    <w:nsid w:val="48AC31B0"/>
    <w:multiLevelType w:val="hybridMultilevel"/>
    <w:tmpl w:val="B2D664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5" w15:restartNumberingAfterBreak="0">
    <w:nsid w:val="4B5824DD"/>
    <w:multiLevelType w:val="hybridMultilevel"/>
    <w:tmpl w:val="E1C6FD68"/>
    <w:lvl w:ilvl="0" w:tplc="4A76E1BE">
      <w:numFmt w:val="bullet"/>
      <w:lvlText w:val="-"/>
      <w:lvlJc w:val="left"/>
      <w:pPr>
        <w:ind w:left="1146" w:hanging="360"/>
      </w:pPr>
      <w:rPr>
        <w:rFonts w:ascii="Times New Roman" w:eastAsiaTheme="minorHAnsi"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6" w15:restartNumberingAfterBreak="0">
    <w:nsid w:val="4BAF2ECE"/>
    <w:multiLevelType w:val="hybridMultilevel"/>
    <w:tmpl w:val="BF7C96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E066EC4"/>
    <w:multiLevelType w:val="hybridMultilevel"/>
    <w:tmpl w:val="7BC0F51A"/>
    <w:lvl w:ilvl="0" w:tplc="9E18A008">
      <w:start w:val="1"/>
      <w:numFmt w:val="decimal"/>
      <w:lvlText w:val="%1."/>
      <w:lvlJc w:val="left"/>
      <w:pPr>
        <w:ind w:left="1102" w:hanging="360"/>
      </w:pPr>
      <w:rPr>
        <w:rFonts w:hint="default"/>
      </w:rPr>
    </w:lvl>
    <w:lvl w:ilvl="1" w:tplc="BE102524">
      <w:start w:val="1"/>
      <w:numFmt w:val="lowerLetter"/>
      <w:lvlText w:val="%2."/>
      <w:lvlJc w:val="left"/>
      <w:pPr>
        <w:ind w:left="1822" w:hanging="360"/>
      </w:pPr>
    </w:lvl>
    <w:lvl w:ilvl="2" w:tplc="4016FDAE" w:tentative="1">
      <w:start w:val="1"/>
      <w:numFmt w:val="lowerRoman"/>
      <w:lvlText w:val="%3."/>
      <w:lvlJc w:val="right"/>
      <w:pPr>
        <w:ind w:left="2542" w:hanging="180"/>
      </w:pPr>
    </w:lvl>
    <w:lvl w:ilvl="3" w:tplc="B94AD164" w:tentative="1">
      <w:start w:val="1"/>
      <w:numFmt w:val="decimal"/>
      <w:lvlText w:val="%4."/>
      <w:lvlJc w:val="left"/>
      <w:pPr>
        <w:ind w:left="3262" w:hanging="360"/>
      </w:pPr>
    </w:lvl>
    <w:lvl w:ilvl="4" w:tplc="96C6B926" w:tentative="1">
      <w:start w:val="1"/>
      <w:numFmt w:val="lowerLetter"/>
      <w:lvlText w:val="%5."/>
      <w:lvlJc w:val="left"/>
      <w:pPr>
        <w:ind w:left="3982" w:hanging="360"/>
      </w:pPr>
    </w:lvl>
    <w:lvl w:ilvl="5" w:tplc="77521324" w:tentative="1">
      <w:start w:val="1"/>
      <w:numFmt w:val="lowerRoman"/>
      <w:lvlText w:val="%6."/>
      <w:lvlJc w:val="right"/>
      <w:pPr>
        <w:ind w:left="4702" w:hanging="180"/>
      </w:pPr>
    </w:lvl>
    <w:lvl w:ilvl="6" w:tplc="99DE5B74" w:tentative="1">
      <w:start w:val="1"/>
      <w:numFmt w:val="decimal"/>
      <w:lvlText w:val="%7."/>
      <w:lvlJc w:val="left"/>
      <w:pPr>
        <w:ind w:left="5422" w:hanging="360"/>
      </w:pPr>
    </w:lvl>
    <w:lvl w:ilvl="7" w:tplc="F918AD72" w:tentative="1">
      <w:start w:val="1"/>
      <w:numFmt w:val="lowerLetter"/>
      <w:lvlText w:val="%8."/>
      <w:lvlJc w:val="left"/>
      <w:pPr>
        <w:ind w:left="6142" w:hanging="360"/>
      </w:pPr>
    </w:lvl>
    <w:lvl w:ilvl="8" w:tplc="79947EAE" w:tentative="1">
      <w:start w:val="1"/>
      <w:numFmt w:val="lowerRoman"/>
      <w:lvlText w:val="%9."/>
      <w:lvlJc w:val="right"/>
      <w:pPr>
        <w:ind w:left="6862" w:hanging="180"/>
      </w:pPr>
    </w:lvl>
  </w:abstractNum>
  <w:abstractNum w:abstractNumId="78" w15:restartNumberingAfterBreak="0">
    <w:nsid w:val="4F426F5F"/>
    <w:multiLevelType w:val="multilevel"/>
    <w:tmpl w:val="7B2E19E6"/>
    <w:lvl w:ilvl="0">
      <w:start w:val="1"/>
      <w:numFmt w:val="decimal"/>
      <w:lvlText w:val="%1."/>
      <w:lvlJc w:val="left"/>
      <w:pPr>
        <w:ind w:left="720" w:hanging="360"/>
      </w:p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25A0805"/>
    <w:multiLevelType w:val="hybridMultilevel"/>
    <w:tmpl w:val="BD062D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4E94240"/>
    <w:multiLevelType w:val="multilevel"/>
    <w:tmpl w:val="8EA2811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54A2F86"/>
    <w:multiLevelType w:val="hybridMultilevel"/>
    <w:tmpl w:val="A6D60CEE"/>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5624B4B"/>
    <w:multiLevelType w:val="hybridMultilevel"/>
    <w:tmpl w:val="4FE69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6FB3084"/>
    <w:multiLevelType w:val="multilevel"/>
    <w:tmpl w:val="983E1F3E"/>
    <w:lvl w:ilvl="0">
      <w:start w:val="1"/>
      <w:numFmt w:val="decimal"/>
      <w:lvlText w:val="%1."/>
      <w:lvlJc w:val="left"/>
      <w:pPr>
        <w:tabs>
          <w:tab w:val="num" w:pos="720"/>
        </w:tabs>
        <w:ind w:left="720" w:hanging="720"/>
      </w:p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15:restartNumberingAfterBreak="0">
    <w:nsid w:val="57B33EA6"/>
    <w:multiLevelType w:val="hybridMultilevel"/>
    <w:tmpl w:val="6414E82E"/>
    <w:lvl w:ilvl="0" w:tplc="CE5429C8">
      <w:start w:val="1"/>
      <w:numFmt w:val="decimal"/>
      <w:lvlText w:val="%1."/>
      <w:lvlJc w:val="left"/>
      <w:pPr>
        <w:ind w:left="1069" w:hanging="360"/>
      </w:pPr>
      <w:rPr>
        <w:rFonts w:eastAsia="Lucida Sans Unicode"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6" w15:restartNumberingAfterBreak="0">
    <w:nsid w:val="5801707E"/>
    <w:multiLevelType w:val="multilevel"/>
    <w:tmpl w:val="3F146028"/>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590D08C4"/>
    <w:multiLevelType w:val="hybridMultilevel"/>
    <w:tmpl w:val="03DED7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AD5766B"/>
    <w:multiLevelType w:val="hybridMultilevel"/>
    <w:tmpl w:val="8ABE46E4"/>
    <w:lvl w:ilvl="0" w:tplc="43F44B7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9" w15:restartNumberingAfterBreak="0">
    <w:nsid w:val="5B063BAD"/>
    <w:multiLevelType w:val="hybridMultilevel"/>
    <w:tmpl w:val="47584A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0735845"/>
    <w:multiLevelType w:val="hybridMultilevel"/>
    <w:tmpl w:val="235493EE"/>
    <w:lvl w:ilvl="0" w:tplc="65ECAA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0D7629F"/>
    <w:multiLevelType w:val="hybridMultilevel"/>
    <w:tmpl w:val="FD32F058"/>
    <w:lvl w:ilvl="0" w:tplc="5986CE38">
      <w:start w:val="1"/>
      <w:numFmt w:val="decimal"/>
      <w:lvlText w:val="%1."/>
      <w:lvlJc w:val="left"/>
      <w:pPr>
        <w:ind w:left="786" w:hanging="360"/>
      </w:pPr>
      <w:rPr>
        <w:rFonts w:hint="default"/>
      </w:rPr>
    </w:lvl>
    <w:lvl w:ilvl="1" w:tplc="F5BE26E2" w:tentative="1">
      <w:start w:val="1"/>
      <w:numFmt w:val="lowerLetter"/>
      <w:lvlText w:val="%2."/>
      <w:lvlJc w:val="left"/>
      <w:pPr>
        <w:ind w:left="1506" w:hanging="360"/>
      </w:pPr>
    </w:lvl>
    <w:lvl w:ilvl="2" w:tplc="260A958E" w:tentative="1">
      <w:start w:val="1"/>
      <w:numFmt w:val="lowerRoman"/>
      <w:lvlText w:val="%3."/>
      <w:lvlJc w:val="right"/>
      <w:pPr>
        <w:ind w:left="2226" w:hanging="180"/>
      </w:pPr>
    </w:lvl>
    <w:lvl w:ilvl="3" w:tplc="E3500620" w:tentative="1">
      <w:start w:val="1"/>
      <w:numFmt w:val="decimal"/>
      <w:lvlText w:val="%4."/>
      <w:lvlJc w:val="left"/>
      <w:pPr>
        <w:ind w:left="2946" w:hanging="360"/>
      </w:pPr>
    </w:lvl>
    <w:lvl w:ilvl="4" w:tplc="61B006AC" w:tentative="1">
      <w:start w:val="1"/>
      <w:numFmt w:val="lowerLetter"/>
      <w:lvlText w:val="%5."/>
      <w:lvlJc w:val="left"/>
      <w:pPr>
        <w:ind w:left="3666" w:hanging="360"/>
      </w:pPr>
    </w:lvl>
    <w:lvl w:ilvl="5" w:tplc="61267168" w:tentative="1">
      <w:start w:val="1"/>
      <w:numFmt w:val="lowerRoman"/>
      <w:lvlText w:val="%6."/>
      <w:lvlJc w:val="right"/>
      <w:pPr>
        <w:ind w:left="4386" w:hanging="180"/>
      </w:pPr>
    </w:lvl>
    <w:lvl w:ilvl="6" w:tplc="1F2071B8" w:tentative="1">
      <w:start w:val="1"/>
      <w:numFmt w:val="decimal"/>
      <w:lvlText w:val="%7."/>
      <w:lvlJc w:val="left"/>
      <w:pPr>
        <w:ind w:left="5106" w:hanging="360"/>
      </w:pPr>
    </w:lvl>
    <w:lvl w:ilvl="7" w:tplc="39D04566" w:tentative="1">
      <w:start w:val="1"/>
      <w:numFmt w:val="lowerLetter"/>
      <w:lvlText w:val="%8."/>
      <w:lvlJc w:val="left"/>
      <w:pPr>
        <w:ind w:left="5826" w:hanging="360"/>
      </w:pPr>
    </w:lvl>
    <w:lvl w:ilvl="8" w:tplc="DFD0AB00" w:tentative="1">
      <w:start w:val="1"/>
      <w:numFmt w:val="lowerRoman"/>
      <w:lvlText w:val="%9."/>
      <w:lvlJc w:val="right"/>
      <w:pPr>
        <w:ind w:left="6546" w:hanging="180"/>
      </w:pPr>
    </w:lvl>
  </w:abstractNum>
  <w:abstractNum w:abstractNumId="92" w15:restartNumberingAfterBreak="0">
    <w:nsid w:val="627739F2"/>
    <w:multiLevelType w:val="multilevel"/>
    <w:tmpl w:val="5562F6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63603784"/>
    <w:multiLevelType w:val="multilevel"/>
    <w:tmpl w:val="A78AC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5E67C5E"/>
    <w:multiLevelType w:val="hybridMultilevel"/>
    <w:tmpl w:val="2D14C150"/>
    <w:lvl w:ilvl="0" w:tplc="0270D38C">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6" w15:restartNumberingAfterBreak="0">
    <w:nsid w:val="69721807"/>
    <w:multiLevelType w:val="hybridMultilevel"/>
    <w:tmpl w:val="C0B43F2E"/>
    <w:lvl w:ilvl="0" w:tplc="EF985ECA">
      <w:start w:val="1"/>
      <w:numFmt w:val="decimal"/>
      <w:lvlText w:val="%1."/>
      <w:lvlJc w:val="left"/>
      <w:pPr>
        <w:ind w:left="513" w:hanging="360"/>
      </w:pPr>
      <w:rPr>
        <w:rFonts w:hint="default"/>
      </w:rPr>
    </w:lvl>
    <w:lvl w:ilvl="1" w:tplc="04260019" w:tentative="1">
      <w:start w:val="1"/>
      <w:numFmt w:val="lowerLetter"/>
      <w:lvlText w:val="%2."/>
      <w:lvlJc w:val="left"/>
      <w:pPr>
        <w:ind w:left="1233" w:hanging="360"/>
      </w:pPr>
    </w:lvl>
    <w:lvl w:ilvl="2" w:tplc="0426001B" w:tentative="1">
      <w:start w:val="1"/>
      <w:numFmt w:val="lowerRoman"/>
      <w:lvlText w:val="%3."/>
      <w:lvlJc w:val="right"/>
      <w:pPr>
        <w:ind w:left="1953" w:hanging="180"/>
      </w:pPr>
    </w:lvl>
    <w:lvl w:ilvl="3" w:tplc="0426000F" w:tentative="1">
      <w:start w:val="1"/>
      <w:numFmt w:val="decimal"/>
      <w:lvlText w:val="%4."/>
      <w:lvlJc w:val="left"/>
      <w:pPr>
        <w:ind w:left="2673" w:hanging="360"/>
      </w:pPr>
    </w:lvl>
    <w:lvl w:ilvl="4" w:tplc="04260019" w:tentative="1">
      <w:start w:val="1"/>
      <w:numFmt w:val="lowerLetter"/>
      <w:lvlText w:val="%5."/>
      <w:lvlJc w:val="left"/>
      <w:pPr>
        <w:ind w:left="3393" w:hanging="360"/>
      </w:pPr>
    </w:lvl>
    <w:lvl w:ilvl="5" w:tplc="0426001B" w:tentative="1">
      <w:start w:val="1"/>
      <w:numFmt w:val="lowerRoman"/>
      <w:lvlText w:val="%6."/>
      <w:lvlJc w:val="right"/>
      <w:pPr>
        <w:ind w:left="4113" w:hanging="180"/>
      </w:pPr>
    </w:lvl>
    <w:lvl w:ilvl="6" w:tplc="0426000F" w:tentative="1">
      <w:start w:val="1"/>
      <w:numFmt w:val="decimal"/>
      <w:lvlText w:val="%7."/>
      <w:lvlJc w:val="left"/>
      <w:pPr>
        <w:ind w:left="4833" w:hanging="360"/>
      </w:pPr>
    </w:lvl>
    <w:lvl w:ilvl="7" w:tplc="04260019" w:tentative="1">
      <w:start w:val="1"/>
      <w:numFmt w:val="lowerLetter"/>
      <w:lvlText w:val="%8."/>
      <w:lvlJc w:val="left"/>
      <w:pPr>
        <w:ind w:left="5553" w:hanging="360"/>
      </w:pPr>
    </w:lvl>
    <w:lvl w:ilvl="8" w:tplc="0426001B" w:tentative="1">
      <w:start w:val="1"/>
      <w:numFmt w:val="lowerRoman"/>
      <w:lvlText w:val="%9."/>
      <w:lvlJc w:val="right"/>
      <w:pPr>
        <w:ind w:left="6273" w:hanging="180"/>
      </w:pPr>
    </w:lvl>
  </w:abstractNum>
  <w:abstractNum w:abstractNumId="97" w15:restartNumberingAfterBreak="0">
    <w:nsid w:val="6AE80E2A"/>
    <w:multiLevelType w:val="hybridMultilevel"/>
    <w:tmpl w:val="77DCCBE2"/>
    <w:lvl w:ilvl="0" w:tplc="0426000F">
      <w:start w:val="1"/>
      <w:numFmt w:val="decimal"/>
      <w:lvlText w:val="%1."/>
      <w:lvlJc w:val="left"/>
      <w:pPr>
        <w:ind w:left="720" w:hanging="360"/>
      </w:pPr>
    </w:lvl>
    <w:lvl w:ilvl="1" w:tplc="AB5C94EA">
      <w:start w:val="1"/>
      <w:numFmt w:val="decimal"/>
      <w:lvlText w:val="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0314C4"/>
    <w:multiLevelType w:val="hybridMultilevel"/>
    <w:tmpl w:val="D5942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C3A498D"/>
    <w:multiLevelType w:val="multilevel"/>
    <w:tmpl w:val="B0761AAE"/>
    <w:lvl w:ilvl="0">
      <w:start w:val="1"/>
      <w:numFmt w:val="decimal"/>
      <w:lvlText w:val="%1."/>
      <w:lvlJc w:val="left"/>
      <w:pPr>
        <w:tabs>
          <w:tab w:val="num" w:pos="360"/>
        </w:tabs>
        <w:ind w:left="360" w:hanging="360"/>
      </w:pPr>
      <w:rPr>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0" w15:restartNumberingAfterBreak="0">
    <w:nsid w:val="6D482B39"/>
    <w:multiLevelType w:val="hybridMultilevel"/>
    <w:tmpl w:val="E05A7F58"/>
    <w:lvl w:ilvl="0" w:tplc="0270D38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6EEC3446"/>
    <w:multiLevelType w:val="hybridMultilevel"/>
    <w:tmpl w:val="1AF0B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F7243F8"/>
    <w:multiLevelType w:val="multilevel"/>
    <w:tmpl w:val="9F9CA0FA"/>
    <w:lvl w:ilvl="0">
      <w:start w:val="3"/>
      <w:numFmt w:val="decimal"/>
      <w:lvlText w:val="%1."/>
      <w:lvlJc w:val="left"/>
      <w:pPr>
        <w:ind w:left="540" w:hanging="540"/>
      </w:pPr>
      <w:rPr>
        <w:sz w:val="22"/>
      </w:rPr>
    </w:lvl>
    <w:lvl w:ilvl="1">
      <w:start w:val="1"/>
      <w:numFmt w:val="decimal"/>
      <w:lvlText w:val="%1.%2."/>
      <w:lvlJc w:val="left"/>
      <w:pPr>
        <w:ind w:left="720" w:hanging="54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103" w15:restartNumberingAfterBreak="0">
    <w:nsid w:val="70A10F81"/>
    <w:multiLevelType w:val="multilevel"/>
    <w:tmpl w:val="5192B0E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4" w15:restartNumberingAfterBreak="0">
    <w:nsid w:val="720D1C59"/>
    <w:multiLevelType w:val="hybridMultilevel"/>
    <w:tmpl w:val="7D28D7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6" w15:restartNumberingAfterBreak="0">
    <w:nsid w:val="737F2769"/>
    <w:multiLevelType w:val="hybridMultilevel"/>
    <w:tmpl w:val="ED044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4C32CEE"/>
    <w:multiLevelType w:val="hybridMultilevel"/>
    <w:tmpl w:val="D4FC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50A4E89"/>
    <w:multiLevelType w:val="hybridMultilevel"/>
    <w:tmpl w:val="EFF8B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5713F53"/>
    <w:multiLevelType w:val="multilevel"/>
    <w:tmpl w:val="1068AE1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76CE07B2"/>
    <w:multiLevelType w:val="hybridMultilevel"/>
    <w:tmpl w:val="FC5E59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6FD141A"/>
    <w:multiLevelType w:val="multilevel"/>
    <w:tmpl w:val="064E5D06"/>
    <w:lvl w:ilvl="0">
      <w:start w:val="1"/>
      <w:numFmt w:val="decimal"/>
      <w:lvlText w:val="%1."/>
      <w:lvlJc w:val="left"/>
      <w:pPr>
        <w:ind w:left="360" w:hanging="360"/>
      </w:pPr>
      <w:rPr>
        <w:rFonts w:eastAsia="ヒラギノ角ゴ Pro W3" w:hint="default"/>
      </w:rPr>
    </w:lvl>
    <w:lvl w:ilvl="1">
      <w:start w:val="1"/>
      <w:numFmt w:val="decimal"/>
      <w:lvlText w:val="%1.%2."/>
      <w:lvlJc w:val="left"/>
      <w:pPr>
        <w:ind w:left="360" w:hanging="360"/>
      </w:pPr>
      <w:rPr>
        <w:rFonts w:eastAsia="ヒラギノ角ゴ Pro W3"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eastAsia="ヒラギノ角ゴ Pro W3" w:hint="default"/>
      </w:rPr>
    </w:lvl>
    <w:lvl w:ilvl="4">
      <w:start w:val="1"/>
      <w:numFmt w:val="decimal"/>
      <w:lvlText w:val="%1.%2.%3.%4.%5."/>
      <w:lvlJc w:val="left"/>
      <w:pPr>
        <w:ind w:left="1080" w:hanging="1080"/>
      </w:pPr>
      <w:rPr>
        <w:rFonts w:eastAsia="ヒラギノ角ゴ Pro W3" w:hint="default"/>
      </w:rPr>
    </w:lvl>
    <w:lvl w:ilvl="5">
      <w:start w:val="1"/>
      <w:numFmt w:val="decimal"/>
      <w:lvlText w:val="%1.%2.%3.%4.%5.%6."/>
      <w:lvlJc w:val="left"/>
      <w:pPr>
        <w:ind w:left="1080" w:hanging="1080"/>
      </w:pPr>
      <w:rPr>
        <w:rFonts w:eastAsia="ヒラギノ角ゴ Pro W3" w:hint="default"/>
      </w:rPr>
    </w:lvl>
    <w:lvl w:ilvl="6">
      <w:start w:val="1"/>
      <w:numFmt w:val="decimal"/>
      <w:lvlText w:val="%1.%2.%3.%4.%5.%6.%7."/>
      <w:lvlJc w:val="left"/>
      <w:pPr>
        <w:ind w:left="1440" w:hanging="1440"/>
      </w:pPr>
      <w:rPr>
        <w:rFonts w:eastAsia="ヒラギノ角ゴ Pro W3" w:hint="default"/>
      </w:rPr>
    </w:lvl>
    <w:lvl w:ilvl="7">
      <w:start w:val="1"/>
      <w:numFmt w:val="decimal"/>
      <w:lvlText w:val="%1.%2.%3.%4.%5.%6.%7.%8."/>
      <w:lvlJc w:val="left"/>
      <w:pPr>
        <w:ind w:left="1440" w:hanging="1440"/>
      </w:pPr>
      <w:rPr>
        <w:rFonts w:eastAsia="ヒラギノ角ゴ Pro W3" w:hint="default"/>
      </w:rPr>
    </w:lvl>
    <w:lvl w:ilvl="8">
      <w:start w:val="1"/>
      <w:numFmt w:val="decimal"/>
      <w:lvlText w:val="%1.%2.%3.%4.%5.%6.%7.%8.%9."/>
      <w:lvlJc w:val="left"/>
      <w:pPr>
        <w:ind w:left="1800" w:hanging="1800"/>
      </w:pPr>
      <w:rPr>
        <w:rFonts w:eastAsia="ヒラギノ角ゴ Pro W3" w:hint="default"/>
      </w:rPr>
    </w:lvl>
  </w:abstractNum>
  <w:abstractNum w:abstractNumId="112" w15:restartNumberingAfterBreak="0">
    <w:nsid w:val="770B3F3F"/>
    <w:multiLevelType w:val="hybridMultilevel"/>
    <w:tmpl w:val="3F4E1F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84700D7"/>
    <w:multiLevelType w:val="multilevel"/>
    <w:tmpl w:val="D0B07B2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14" w15:restartNumberingAfterBreak="0">
    <w:nsid w:val="78E65C7D"/>
    <w:multiLevelType w:val="multilevel"/>
    <w:tmpl w:val="DAE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6" w15:restartNumberingAfterBreak="0">
    <w:nsid w:val="7978514D"/>
    <w:multiLevelType w:val="hybridMultilevel"/>
    <w:tmpl w:val="5F281C10"/>
    <w:lvl w:ilvl="0" w:tplc="D2F0BFC8">
      <w:start w:val="1"/>
      <w:numFmt w:val="decimal"/>
      <w:lvlText w:val="%1."/>
      <w:lvlJc w:val="left"/>
      <w:pPr>
        <w:ind w:left="720" w:hanging="360"/>
      </w:pPr>
      <w:rPr>
        <w:rFonts w:ascii="Times New Roman" w:eastAsiaTheme="minorHAnsi"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7" w15:restartNumberingAfterBreak="0">
    <w:nsid w:val="79D2389C"/>
    <w:multiLevelType w:val="hybridMultilevel"/>
    <w:tmpl w:val="B3C8A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A1959B3"/>
    <w:multiLevelType w:val="multilevel"/>
    <w:tmpl w:val="E01AD0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A4B53EF"/>
    <w:multiLevelType w:val="hybridMultilevel"/>
    <w:tmpl w:val="68864FC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CDC44B4"/>
    <w:multiLevelType w:val="hybridMultilevel"/>
    <w:tmpl w:val="72F0D32E"/>
    <w:lvl w:ilvl="0" w:tplc="65ECAA60">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85261305">
    <w:abstractNumId w:val="10"/>
  </w:num>
  <w:num w:numId="2" w16cid:durableId="902955452">
    <w:abstractNumId w:val="83"/>
  </w:num>
  <w:num w:numId="3" w16cid:durableId="68355711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866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726500">
    <w:abstractNumId w:val="60"/>
  </w:num>
  <w:num w:numId="6" w16cid:durableId="211150992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8854933">
    <w:abstractNumId w:val="57"/>
  </w:num>
  <w:num w:numId="8" w16cid:durableId="802773340">
    <w:abstractNumId w:val="63"/>
  </w:num>
  <w:num w:numId="9" w16cid:durableId="2012830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9688088">
    <w:abstractNumId w:val="18"/>
  </w:num>
  <w:num w:numId="11" w16cid:durableId="210534153">
    <w:abstractNumId w:val="45"/>
  </w:num>
  <w:num w:numId="12" w16cid:durableId="1050493245">
    <w:abstractNumId w:val="46"/>
  </w:num>
  <w:num w:numId="13" w16cid:durableId="1990740792">
    <w:abstractNumId w:val="81"/>
  </w:num>
  <w:num w:numId="14" w16cid:durableId="311259413">
    <w:abstractNumId w:val="85"/>
  </w:num>
  <w:num w:numId="15" w16cid:durableId="18269742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5356996">
    <w:abstractNumId w:val="105"/>
  </w:num>
  <w:num w:numId="17" w16cid:durableId="1827670202">
    <w:abstractNumId w:val="8"/>
  </w:num>
  <w:num w:numId="18" w16cid:durableId="686255290">
    <w:abstractNumId w:val="37"/>
  </w:num>
  <w:num w:numId="19" w16cid:durableId="1820724627">
    <w:abstractNumId w:val="19"/>
  </w:num>
  <w:num w:numId="20" w16cid:durableId="1584947167">
    <w:abstractNumId w:val="79"/>
  </w:num>
  <w:num w:numId="21" w16cid:durableId="1715616880">
    <w:abstractNumId w:val="77"/>
  </w:num>
  <w:num w:numId="22" w16cid:durableId="1204903042">
    <w:abstractNumId w:val="16"/>
  </w:num>
  <w:num w:numId="23" w16cid:durableId="337196625">
    <w:abstractNumId w:val="59"/>
  </w:num>
  <w:num w:numId="24" w16cid:durableId="1844010642">
    <w:abstractNumId w:val="30"/>
  </w:num>
  <w:num w:numId="25" w16cid:durableId="1243176368">
    <w:abstractNumId w:val="96"/>
  </w:num>
  <w:num w:numId="26" w16cid:durableId="1477182435">
    <w:abstractNumId w:val="2"/>
  </w:num>
  <w:num w:numId="27" w16cid:durableId="200676796">
    <w:abstractNumId w:val="112"/>
  </w:num>
  <w:num w:numId="28" w16cid:durableId="115680831">
    <w:abstractNumId w:val="27"/>
  </w:num>
  <w:num w:numId="29" w16cid:durableId="1693603825">
    <w:abstractNumId w:val="31"/>
  </w:num>
  <w:num w:numId="30" w16cid:durableId="1089228169">
    <w:abstractNumId w:val="9"/>
  </w:num>
  <w:num w:numId="31" w16cid:durableId="2038114554">
    <w:abstractNumId w:val="76"/>
  </w:num>
  <w:num w:numId="32" w16cid:durableId="944388525">
    <w:abstractNumId w:val="0"/>
  </w:num>
  <w:num w:numId="33" w16cid:durableId="1906524270">
    <w:abstractNumId w:val="1"/>
  </w:num>
  <w:num w:numId="34" w16cid:durableId="1762026982">
    <w:abstractNumId w:val="4"/>
  </w:num>
  <w:num w:numId="35" w16cid:durableId="881094159">
    <w:abstractNumId w:val="6"/>
  </w:num>
  <w:num w:numId="36" w16cid:durableId="316812878">
    <w:abstractNumId w:val="7"/>
  </w:num>
  <w:num w:numId="37" w16cid:durableId="468939714">
    <w:abstractNumId w:val="113"/>
  </w:num>
  <w:num w:numId="38" w16cid:durableId="720057188">
    <w:abstractNumId w:val="13"/>
  </w:num>
  <w:num w:numId="39" w16cid:durableId="726759092">
    <w:abstractNumId w:val="26"/>
  </w:num>
  <w:num w:numId="40" w16cid:durableId="964190161">
    <w:abstractNumId w:val="20"/>
  </w:num>
  <w:num w:numId="41" w16cid:durableId="533345613">
    <w:abstractNumId w:val="24"/>
  </w:num>
  <w:num w:numId="42" w16cid:durableId="864516274">
    <w:abstractNumId w:val="92"/>
  </w:num>
  <w:num w:numId="43" w16cid:durableId="1933852518">
    <w:abstractNumId w:val="53"/>
  </w:num>
  <w:num w:numId="44" w16cid:durableId="2130397803">
    <w:abstractNumId w:val="103"/>
  </w:num>
  <w:num w:numId="45" w16cid:durableId="1456681609">
    <w:abstractNumId w:val="97"/>
  </w:num>
  <w:num w:numId="46" w16cid:durableId="1654800277">
    <w:abstractNumId w:val="100"/>
  </w:num>
  <w:num w:numId="47" w16cid:durableId="1262954000">
    <w:abstractNumId w:val="64"/>
  </w:num>
  <w:num w:numId="48" w16cid:durableId="1924795769">
    <w:abstractNumId w:val="94"/>
  </w:num>
  <w:num w:numId="49" w16cid:durableId="1267301790">
    <w:abstractNumId w:val="39"/>
  </w:num>
  <w:num w:numId="50" w16cid:durableId="1020862130">
    <w:abstractNumId w:val="73"/>
  </w:num>
  <w:num w:numId="51" w16cid:durableId="1105732481">
    <w:abstractNumId w:val="82"/>
  </w:num>
  <w:num w:numId="52" w16cid:durableId="1712070144">
    <w:abstractNumId w:val="17"/>
  </w:num>
  <w:num w:numId="53" w16cid:durableId="116611620">
    <w:abstractNumId w:val="54"/>
  </w:num>
  <w:num w:numId="54" w16cid:durableId="282158009">
    <w:abstractNumId w:val="120"/>
  </w:num>
  <w:num w:numId="55" w16cid:durableId="1218012697">
    <w:abstractNumId w:val="107"/>
  </w:num>
  <w:num w:numId="56" w16cid:durableId="2061394409">
    <w:abstractNumId w:val="34"/>
  </w:num>
  <w:num w:numId="57" w16cid:durableId="1626811033">
    <w:abstractNumId w:val="56"/>
  </w:num>
  <w:num w:numId="58" w16cid:durableId="1833715010">
    <w:abstractNumId w:val="118"/>
  </w:num>
  <w:num w:numId="59" w16cid:durableId="802311484">
    <w:abstractNumId w:val="25"/>
  </w:num>
  <w:num w:numId="60" w16cid:durableId="12708972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8876056">
    <w:abstractNumId w:val="43"/>
  </w:num>
  <w:num w:numId="62" w16cid:durableId="1265652864">
    <w:abstractNumId w:val="22"/>
  </w:num>
  <w:num w:numId="63" w16cid:durableId="25566556">
    <w:abstractNumId w:val="115"/>
  </w:num>
  <w:num w:numId="64" w16cid:durableId="1300498592">
    <w:abstractNumId w:val="84"/>
  </w:num>
  <w:num w:numId="65" w16cid:durableId="8607044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54845619">
    <w:abstractNumId w:val="68"/>
  </w:num>
  <w:num w:numId="67" w16cid:durableId="4165601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73190798">
    <w:abstractNumId w:val="66"/>
  </w:num>
  <w:num w:numId="69" w16cid:durableId="903638721">
    <w:abstractNumId w:val="48"/>
  </w:num>
  <w:num w:numId="70" w16cid:durableId="1310204624">
    <w:abstractNumId w:val="69"/>
  </w:num>
  <w:num w:numId="71" w16cid:durableId="1277954657">
    <w:abstractNumId w:val="11"/>
  </w:num>
  <w:num w:numId="72" w16cid:durableId="1336374813">
    <w:abstractNumId w:val="62"/>
  </w:num>
  <w:num w:numId="73" w16cid:durableId="202443472">
    <w:abstractNumId w:val="23"/>
  </w:num>
  <w:num w:numId="74" w16cid:durableId="908879086">
    <w:abstractNumId w:val="55"/>
  </w:num>
  <w:num w:numId="75" w16cid:durableId="1683513515">
    <w:abstractNumId w:val="114"/>
  </w:num>
  <w:num w:numId="76" w16cid:durableId="785583487">
    <w:abstractNumId w:val="50"/>
  </w:num>
  <w:num w:numId="77" w16cid:durableId="1177765424">
    <w:abstractNumId w:val="14"/>
  </w:num>
  <w:num w:numId="78" w16cid:durableId="2005283074">
    <w:abstractNumId w:val="117"/>
  </w:num>
  <w:num w:numId="79" w16cid:durableId="1384599967">
    <w:abstractNumId w:val="106"/>
  </w:num>
  <w:num w:numId="80" w16cid:durableId="2036151645">
    <w:abstractNumId w:val="90"/>
  </w:num>
  <w:num w:numId="81" w16cid:durableId="52892380">
    <w:abstractNumId w:val="35"/>
  </w:num>
  <w:num w:numId="82" w16cid:durableId="65231759">
    <w:abstractNumId w:val="78"/>
  </w:num>
  <w:num w:numId="83" w16cid:durableId="1266890358">
    <w:abstractNumId w:val="95"/>
  </w:num>
  <w:num w:numId="84" w16cid:durableId="1930891379">
    <w:abstractNumId w:val="71"/>
  </w:num>
  <w:num w:numId="85" w16cid:durableId="782963233">
    <w:abstractNumId w:val="58"/>
  </w:num>
  <w:num w:numId="86" w16cid:durableId="321008683">
    <w:abstractNumId w:val="15"/>
  </w:num>
  <w:num w:numId="87" w16cid:durableId="495876278">
    <w:abstractNumId w:val="75"/>
  </w:num>
  <w:num w:numId="88" w16cid:durableId="638418347">
    <w:abstractNumId w:val="28"/>
  </w:num>
  <w:num w:numId="89" w16cid:durableId="1756197953">
    <w:abstractNumId w:val="88"/>
  </w:num>
  <w:num w:numId="90" w16cid:durableId="613709786">
    <w:abstractNumId w:val="47"/>
  </w:num>
  <w:num w:numId="91" w16cid:durableId="1014111723">
    <w:abstractNumId w:val="101"/>
  </w:num>
  <w:num w:numId="92" w16cid:durableId="49811544">
    <w:abstractNumId w:val="119"/>
  </w:num>
  <w:num w:numId="93" w16cid:durableId="91434263">
    <w:abstractNumId w:val="21"/>
  </w:num>
  <w:num w:numId="94" w16cid:durableId="1106345107">
    <w:abstractNumId w:val="38"/>
  </w:num>
  <w:num w:numId="95" w16cid:durableId="1911453610">
    <w:abstractNumId w:val="12"/>
  </w:num>
  <w:num w:numId="96" w16cid:durableId="1025638777">
    <w:abstractNumId w:val="40"/>
  </w:num>
  <w:num w:numId="97" w16cid:durableId="441807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81425643">
    <w:abstractNumId w:val="51"/>
  </w:num>
  <w:num w:numId="99" w16cid:durableId="1745909497">
    <w:abstractNumId w:val="36"/>
  </w:num>
  <w:num w:numId="100" w16cid:durableId="437917752">
    <w:abstractNumId w:val="108"/>
  </w:num>
  <w:num w:numId="101" w16cid:durableId="1938059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12988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62032093">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021853128">
    <w:abstractNumId w:val="10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925674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89082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968302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350868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670576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783545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982432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904204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02292041">
    <w:abstractNumId w:val="32"/>
  </w:num>
  <w:num w:numId="114" w16cid:durableId="1219438809">
    <w:abstractNumId w:val="72"/>
  </w:num>
  <w:num w:numId="115" w16cid:durableId="1604798827">
    <w:abstractNumId w:val="89"/>
  </w:num>
  <w:num w:numId="116" w16cid:durableId="933438082">
    <w:abstractNumId w:val="86"/>
  </w:num>
  <w:num w:numId="117" w16cid:durableId="886646374">
    <w:abstractNumId w:val="111"/>
  </w:num>
  <w:num w:numId="118" w16cid:durableId="1465538299">
    <w:abstractNumId w:val="99"/>
  </w:num>
  <w:num w:numId="119" w16cid:durableId="1558006666">
    <w:abstractNumId w:val="109"/>
  </w:num>
  <w:num w:numId="120" w16cid:durableId="1188593270">
    <w:abstractNumId w:val="91"/>
  </w:num>
  <w:num w:numId="121" w16cid:durableId="1060247393">
    <w:abstractNumId w:val="93"/>
  </w:num>
  <w:num w:numId="122" w16cid:durableId="1055809760">
    <w:abstractNumId w:val="29"/>
  </w:num>
  <w:num w:numId="123" w16cid:durableId="1063219694">
    <w:abstractNumId w:val="110"/>
  </w:num>
  <w:num w:numId="124" w16cid:durableId="43024914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63153107">
    <w:abstractNumId w:val="3"/>
  </w:num>
  <w:num w:numId="126" w16cid:durableId="1435202262">
    <w:abstractNumId w:val="33"/>
  </w:num>
  <w:num w:numId="127" w16cid:durableId="1359240745">
    <w:abstractNumId w:val="102"/>
  </w:num>
  <w:num w:numId="128" w16cid:durableId="173035270">
    <w:abstractNumId w:val="104"/>
  </w:num>
  <w:num w:numId="129" w16cid:durableId="1479541054">
    <w:abstractNumId w:val="80"/>
  </w:num>
  <w:num w:numId="130" w16cid:durableId="1373921308">
    <w:abstractNumId w:val="98"/>
  </w:num>
  <w:num w:numId="131" w16cid:durableId="361514026">
    <w:abstractNumId w:val="41"/>
  </w:num>
  <w:num w:numId="132" w16cid:durableId="2034069569">
    <w:abstractNumId w:val="65"/>
  </w:num>
  <w:num w:numId="133" w16cid:durableId="76100189">
    <w:abstractNumId w:val="8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8A"/>
    <w:rsid w:val="000100AE"/>
    <w:rsid w:val="00011A9F"/>
    <w:rsid w:val="00015F3E"/>
    <w:rsid w:val="0001700C"/>
    <w:rsid w:val="00021043"/>
    <w:rsid w:val="00024227"/>
    <w:rsid w:val="00031E03"/>
    <w:rsid w:val="00033BE1"/>
    <w:rsid w:val="0003549C"/>
    <w:rsid w:val="00035CF9"/>
    <w:rsid w:val="00036AF9"/>
    <w:rsid w:val="000410C4"/>
    <w:rsid w:val="0004270A"/>
    <w:rsid w:val="0004754C"/>
    <w:rsid w:val="00047E00"/>
    <w:rsid w:val="0005488B"/>
    <w:rsid w:val="00055B2B"/>
    <w:rsid w:val="000577AF"/>
    <w:rsid w:val="000634A1"/>
    <w:rsid w:val="00072798"/>
    <w:rsid w:val="00076156"/>
    <w:rsid w:val="00077A26"/>
    <w:rsid w:val="000813CA"/>
    <w:rsid w:val="00083BA3"/>
    <w:rsid w:val="00084F0C"/>
    <w:rsid w:val="000862FB"/>
    <w:rsid w:val="000912BB"/>
    <w:rsid w:val="00093179"/>
    <w:rsid w:val="00094C98"/>
    <w:rsid w:val="00096FC7"/>
    <w:rsid w:val="000C0B3A"/>
    <w:rsid w:val="000C0D8F"/>
    <w:rsid w:val="000C0E3D"/>
    <w:rsid w:val="000C1A24"/>
    <w:rsid w:val="000C7277"/>
    <w:rsid w:val="000D30F2"/>
    <w:rsid w:val="000D6961"/>
    <w:rsid w:val="000F1141"/>
    <w:rsid w:val="000F6B31"/>
    <w:rsid w:val="000F6DBA"/>
    <w:rsid w:val="000F73E1"/>
    <w:rsid w:val="00100483"/>
    <w:rsid w:val="00100672"/>
    <w:rsid w:val="00100D0C"/>
    <w:rsid w:val="00100F4A"/>
    <w:rsid w:val="0010174F"/>
    <w:rsid w:val="00103BBC"/>
    <w:rsid w:val="00106328"/>
    <w:rsid w:val="001064FD"/>
    <w:rsid w:val="001109EB"/>
    <w:rsid w:val="00111924"/>
    <w:rsid w:val="00113039"/>
    <w:rsid w:val="00116409"/>
    <w:rsid w:val="00117830"/>
    <w:rsid w:val="00120FB1"/>
    <w:rsid w:val="0012285C"/>
    <w:rsid w:val="00122E51"/>
    <w:rsid w:val="00123081"/>
    <w:rsid w:val="001230A4"/>
    <w:rsid w:val="001244E2"/>
    <w:rsid w:val="001266E7"/>
    <w:rsid w:val="00135902"/>
    <w:rsid w:val="0014032E"/>
    <w:rsid w:val="00140DF3"/>
    <w:rsid w:val="00141356"/>
    <w:rsid w:val="00141D7A"/>
    <w:rsid w:val="0014280A"/>
    <w:rsid w:val="001435C3"/>
    <w:rsid w:val="001452D7"/>
    <w:rsid w:val="0014587A"/>
    <w:rsid w:val="00151DC8"/>
    <w:rsid w:val="001542AC"/>
    <w:rsid w:val="001549F5"/>
    <w:rsid w:val="00165200"/>
    <w:rsid w:val="00175B43"/>
    <w:rsid w:val="00183EF2"/>
    <w:rsid w:val="00184323"/>
    <w:rsid w:val="001860B7"/>
    <w:rsid w:val="001903DF"/>
    <w:rsid w:val="00192057"/>
    <w:rsid w:val="001936F2"/>
    <w:rsid w:val="00194C28"/>
    <w:rsid w:val="00197A6B"/>
    <w:rsid w:val="001A1681"/>
    <w:rsid w:val="001A1D16"/>
    <w:rsid w:val="001A4CB7"/>
    <w:rsid w:val="001A70A2"/>
    <w:rsid w:val="001A7FAD"/>
    <w:rsid w:val="001B3834"/>
    <w:rsid w:val="001B3F53"/>
    <w:rsid w:val="001B59A7"/>
    <w:rsid w:val="001C7F2B"/>
    <w:rsid w:val="001D39DD"/>
    <w:rsid w:val="001D3CC5"/>
    <w:rsid w:val="001E0376"/>
    <w:rsid w:val="001E3CBE"/>
    <w:rsid w:val="001F05BA"/>
    <w:rsid w:val="001F4C58"/>
    <w:rsid w:val="002028B6"/>
    <w:rsid w:val="00210892"/>
    <w:rsid w:val="00210F73"/>
    <w:rsid w:val="00211BCF"/>
    <w:rsid w:val="0021211B"/>
    <w:rsid w:val="00212A20"/>
    <w:rsid w:val="002139B6"/>
    <w:rsid w:val="0021491A"/>
    <w:rsid w:val="00217F02"/>
    <w:rsid w:val="00220C20"/>
    <w:rsid w:val="00224E0E"/>
    <w:rsid w:val="00227950"/>
    <w:rsid w:val="00227DC1"/>
    <w:rsid w:val="0023091D"/>
    <w:rsid w:val="002312A3"/>
    <w:rsid w:val="00232239"/>
    <w:rsid w:val="00232C1A"/>
    <w:rsid w:val="00235E47"/>
    <w:rsid w:val="002370E2"/>
    <w:rsid w:val="00246D59"/>
    <w:rsid w:val="002503EA"/>
    <w:rsid w:val="002513F6"/>
    <w:rsid w:val="0025192E"/>
    <w:rsid w:val="00255B1C"/>
    <w:rsid w:val="00262667"/>
    <w:rsid w:val="00271DE2"/>
    <w:rsid w:val="00272016"/>
    <w:rsid w:val="00272F21"/>
    <w:rsid w:val="002731F2"/>
    <w:rsid w:val="002770F3"/>
    <w:rsid w:val="00281689"/>
    <w:rsid w:val="002916F0"/>
    <w:rsid w:val="00293F3C"/>
    <w:rsid w:val="00295166"/>
    <w:rsid w:val="002A0EB4"/>
    <w:rsid w:val="002A2686"/>
    <w:rsid w:val="002A376E"/>
    <w:rsid w:val="002A4E3F"/>
    <w:rsid w:val="002A70EB"/>
    <w:rsid w:val="002A74ED"/>
    <w:rsid w:val="002B11DC"/>
    <w:rsid w:val="002B65AC"/>
    <w:rsid w:val="002B7988"/>
    <w:rsid w:val="002C4044"/>
    <w:rsid w:val="002D0532"/>
    <w:rsid w:val="002D0C03"/>
    <w:rsid w:val="002D72C5"/>
    <w:rsid w:val="002E0D94"/>
    <w:rsid w:val="002F48EF"/>
    <w:rsid w:val="002F76FD"/>
    <w:rsid w:val="0030237E"/>
    <w:rsid w:val="00304E95"/>
    <w:rsid w:val="003068F7"/>
    <w:rsid w:val="003101B2"/>
    <w:rsid w:val="00310989"/>
    <w:rsid w:val="00312982"/>
    <w:rsid w:val="00313A02"/>
    <w:rsid w:val="00322915"/>
    <w:rsid w:val="00324654"/>
    <w:rsid w:val="0032497A"/>
    <w:rsid w:val="00326DA5"/>
    <w:rsid w:val="00330149"/>
    <w:rsid w:val="00333278"/>
    <w:rsid w:val="00333A06"/>
    <w:rsid w:val="0034165D"/>
    <w:rsid w:val="00341891"/>
    <w:rsid w:val="003454DE"/>
    <w:rsid w:val="0034552A"/>
    <w:rsid w:val="00353FDA"/>
    <w:rsid w:val="00354853"/>
    <w:rsid w:val="003565F8"/>
    <w:rsid w:val="00356BE9"/>
    <w:rsid w:val="00365741"/>
    <w:rsid w:val="00365C60"/>
    <w:rsid w:val="00370093"/>
    <w:rsid w:val="003721D8"/>
    <w:rsid w:val="0038253F"/>
    <w:rsid w:val="00383F4C"/>
    <w:rsid w:val="003854B4"/>
    <w:rsid w:val="003873A5"/>
    <w:rsid w:val="0039156F"/>
    <w:rsid w:val="00392EEC"/>
    <w:rsid w:val="00393C1E"/>
    <w:rsid w:val="00394D88"/>
    <w:rsid w:val="003A332D"/>
    <w:rsid w:val="003A40E7"/>
    <w:rsid w:val="003A74D6"/>
    <w:rsid w:val="003B235C"/>
    <w:rsid w:val="003B4A4D"/>
    <w:rsid w:val="003B5BCF"/>
    <w:rsid w:val="003C162A"/>
    <w:rsid w:val="003C221F"/>
    <w:rsid w:val="003C40A2"/>
    <w:rsid w:val="003D0BF1"/>
    <w:rsid w:val="003D1B1A"/>
    <w:rsid w:val="003D20B0"/>
    <w:rsid w:val="003D66EB"/>
    <w:rsid w:val="003D7A8B"/>
    <w:rsid w:val="003E192C"/>
    <w:rsid w:val="003E4393"/>
    <w:rsid w:val="003E4CE9"/>
    <w:rsid w:val="003E5525"/>
    <w:rsid w:val="003E5E04"/>
    <w:rsid w:val="003E6103"/>
    <w:rsid w:val="003E62EE"/>
    <w:rsid w:val="003F0733"/>
    <w:rsid w:val="003F50A3"/>
    <w:rsid w:val="00404446"/>
    <w:rsid w:val="00410647"/>
    <w:rsid w:val="004157D3"/>
    <w:rsid w:val="00416662"/>
    <w:rsid w:val="0041721B"/>
    <w:rsid w:val="004222D0"/>
    <w:rsid w:val="00426929"/>
    <w:rsid w:val="00433277"/>
    <w:rsid w:val="004344F3"/>
    <w:rsid w:val="00434789"/>
    <w:rsid w:val="00435371"/>
    <w:rsid w:val="0043563C"/>
    <w:rsid w:val="0044602C"/>
    <w:rsid w:val="004474F1"/>
    <w:rsid w:val="004549F9"/>
    <w:rsid w:val="00456D8F"/>
    <w:rsid w:val="004579FE"/>
    <w:rsid w:val="0046285F"/>
    <w:rsid w:val="00463BCE"/>
    <w:rsid w:val="00466DB7"/>
    <w:rsid w:val="0047003D"/>
    <w:rsid w:val="00480A53"/>
    <w:rsid w:val="00481511"/>
    <w:rsid w:val="00481F4A"/>
    <w:rsid w:val="00486A07"/>
    <w:rsid w:val="00487F77"/>
    <w:rsid w:val="00494756"/>
    <w:rsid w:val="004963BA"/>
    <w:rsid w:val="004A010E"/>
    <w:rsid w:val="004A5F34"/>
    <w:rsid w:val="004B4093"/>
    <w:rsid w:val="004B40B0"/>
    <w:rsid w:val="004B45A7"/>
    <w:rsid w:val="004B5FB7"/>
    <w:rsid w:val="004C0344"/>
    <w:rsid w:val="004C1C74"/>
    <w:rsid w:val="004C5874"/>
    <w:rsid w:val="004C59B0"/>
    <w:rsid w:val="004C6BD4"/>
    <w:rsid w:val="004D1485"/>
    <w:rsid w:val="004D2215"/>
    <w:rsid w:val="004E2ECA"/>
    <w:rsid w:val="004E41ED"/>
    <w:rsid w:val="004E6F60"/>
    <w:rsid w:val="004F1520"/>
    <w:rsid w:val="004F1C2C"/>
    <w:rsid w:val="004F2F84"/>
    <w:rsid w:val="004F3D96"/>
    <w:rsid w:val="004F73C6"/>
    <w:rsid w:val="005034C7"/>
    <w:rsid w:val="00503590"/>
    <w:rsid w:val="00504A16"/>
    <w:rsid w:val="00506590"/>
    <w:rsid w:val="00514F06"/>
    <w:rsid w:val="0051522F"/>
    <w:rsid w:val="00517981"/>
    <w:rsid w:val="00533C6F"/>
    <w:rsid w:val="00534F33"/>
    <w:rsid w:val="005355EE"/>
    <w:rsid w:val="00537593"/>
    <w:rsid w:val="0054238D"/>
    <w:rsid w:val="005509D2"/>
    <w:rsid w:val="00550FA2"/>
    <w:rsid w:val="00553A67"/>
    <w:rsid w:val="0055744D"/>
    <w:rsid w:val="005574C8"/>
    <w:rsid w:val="00560752"/>
    <w:rsid w:val="00564476"/>
    <w:rsid w:val="005647BC"/>
    <w:rsid w:val="00567B5D"/>
    <w:rsid w:val="00582A89"/>
    <w:rsid w:val="00591B81"/>
    <w:rsid w:val="00593D43"/>
    <w:rsid w:val="00597C56"/>
    <w:rsid w:val="005A1096"/>
    <w:rsid w:val="005A13C7"/>
    <w:rsid w:val="005A1647"/>
    <w:rsid w:val="005A226F"/>
    <w:rsid w:val="005A2288"/>
    <w:rsid w:val="005A48DE"/>
    <w:rsid w:val="005A53BD"/>
    <w:rsid w:val="005A568D"/>
    <w:rsid w:val="005A7F9A"/>
    <w:rsid w:val="005B3347"/>
    <w:rsid w:val="005C0011"/>
    <w:rsid w:val="005C783D"/>
    <w:rsid w:val="005D0F8F"/>
    <w:rsid w:val="005D1ABA"/>
    <w:rsid w:val="005D72EF"/>
    <w:rsid w:val="005E11D0"/>
    <w:rsid w:val="005E4099"/>
    <w:rsid w:val="005E4368"/>
    <w:rsid w:val="005E4C5C"/>
    <w:rsid w:val="005E661B"/>
    <w:rsid w:val="005F1A05"/>
    <w:rsid w:val="005F2CC5"/>
    <w:rsid w:val="005F6998"/>
    <w:rsid w:val="006029D1"/>
    <w:rsid w:val="00613160"/>
    <w:rsid w:val="00624476"/>
    <w:rsid w:val="0062719C"/>
    <w:rsid w:val="006304A8"/>
    <w:rsid w:val="00630734"/>
    <w:rsid w:val="006316BA"/>
    <w:rsid w:val="00633B3E"/>
    <w:rsid w:val="00635B73"/>
    <w:rsid w:val="00637817"/>
    <w:rsid w:val="00641816"/>
    <w:rsid w:val="00651A76"/>
    <w:rsid w:val="00657D7C"/>
    <w:rsid w:val="006617CC"/>
    <w:rsid w:val="006633A4"/>
    <w:rsid w:val="00663AD8"/>
    <w:rsid w:val="006716EE"/>
    <w:rsid w:val="00674A03"/>
    <w:rsid w:val="00687197"/>
    <w:rsid w:val="00687FD2"/>
    <w:rsid w:val="00694D3A"/>
    <w:rsid w:val="006A0493"/>
    <w:rsid w:val="006A5D93"/>
    <w:rsid w:val="006B37A7"/>
    <w:rsid w:val="006B48C3"/>
    <w:rsid w:val="006B71F0"/>
    <w:rsid w:val="006C091D"/>
    <w:rsid w:val="006C2BD1"/>
    <w:rsid w:val="006C3126"/>
    <w:rsid w:val="006D4BF8"/>
    <w:rsid w:val="006E16ED"/>
    <w:rsid w:val="006E3890"/>
    <w:rsid w:val="006E4CC5"/>
    <w:rsid w:val="006E6BB8"/>
    <w:rsid w:val="006E775E"/>
    <w:rsid w:val="006F5450"/>
    <w:rsid w:val="007032B0"/>
    <w:rsid w:val="007042B7"/>
    <w:rsid w:val="007060DB"/>
    <w:rsid w:val="007110DB"/>
    <w:rsid w:val="00711654"/>
    <w:rsid w:val="00711CE7"/>
    <w:rsid w:val="00712F55"/>
    <w:rsid w:val="00714484"/>
    <w:rsid w:val="00717109"/>
    <w:rsid w:val="00717539"/>
    <w:rsid w:val="00717BFD"/>
    <w:rsid w:val="007205A8"/>
    <w:rsid w:val="007227CF"/>
    <w:rsid w:val="00731987"/>
    <w:rsid w:val="00733497"/>
    <w:rsid w:val="00734A98"/>
    <w:rsid w:val="00735293"/>
    <w:rsid w:val="00735D57"/>
    <w:rsid w:val="00736100"/>
    <w:rsid w:val="00744009"/>
    <w:rsid w:val="00751C58"/>
    <w:rsid w:val="007554B6"/>
    <w:rsid w:val="00760654"/>
    <w:rsid w:val="00764818"/>
    <w:rsid w:val="00765AC8"/>
    <w:rsid w:val="00766C4F"/>
    <w:rsid w:val="00771E84"/>
    <w:rsid w:val="00772395"/>
    <w:rsid w:val="007857F7"/>
    <w:rsid w:val="00787043"/>
    <w:rsid w:val="00787583"/>
    <w:rsid w:val="00790B4F"/>
    <w:rsid w:val="00791197"/>
    <w:rsid w:val="00791306"/>
    <w:rsid w:val="0079280A"/>
    <w:rsid w:val="00792882"/>
    <w:rsid w:val="0079581D"/>
    <w:rsid w:val="007A0419"/>
    <w:rsid w:val="007A38FD"/>
    <w:rsid w:val="007A620C"/>
    <w:rsid w:val="007A72A2"/>
    <w:rsid w:val="007B19DA"/>
    <w:rsid w:val="007B5C2B"/>
    <w:rsid w:val="007B5DA3"/>
    <w:rsid w:val="007B7FE0"/>
    <w:rsid w:val="007C4BC9"/>
    <w:rsid w:val="007D1842"/>
    <w:rsid w:val="007D23BF"/>
    <w:rsid w:val="007D23C7"/>
    <w:rsid w:val="007D3630"/>
    <w:rsid w:val="007D66F3"/>
    <w:rsid w:val="007E1368"/>
    <w:rsid w:val="007E1530"/>
    <w:rsid w:val="007E20A8"/>
    <w:rsid w:val="007F121B"/>
    <w:rsid w:val="00800C2E"/>
    <w:rsid w:val="0080133D"/>
    <w:rsid w:val="0080728A"/>
    <w:rsid w:val="00812A59"/>
    <w:rsid w:val="00815E84"/>
    <w:rsid w:val="00817FDC"/>
    <w:rsid w:val="008206B0"/>
    <w:rsid w:val="0082082F"/>
    <w:rsid w:val="008247AA"/>
    <w:rsid w:val="0082701A"/>
    <w:rsid w:val="0083208E"/>
    <w:rsid w:val="008353E9"/>
    <w:rsid w:val="00835E63"/>
    <w:rsid w:val="00836AE4"/>
    <w:rsid w:val="00840DE2"/>
    <w:rsid w:val="008443B1"/>
    <w:rsid w:val="00853127"/>
    <w:rsid w:val="008577F3"/>
    <w:rsid w:val="00860E61"/>
    <w:rsid w:val="00863D3F"/>
    <w:rsid w:val="008641C6"/>
    <w:rsid w:val="008732FD"/>
    <w:rsid w:val="0087401B"/>
    <w:rsid w:val="008742C6"/>
    <w:rsid w:val="00874584"/>
    <w:rsid w:val="00874E58"/>
    <w:rsid w:val="008776B1"/>
    <w:rsid w:val="008844D1"/>
    <w:rsid w:val="00886E3E"/>
    <w:rsid w:val="00890A9D"/>
    <w:rsid w:val="00892058"/>
    <w:rsid w:val="008972D5"/>
    <w:rsid w:val="008A3B82"/>
    <w:rsid w:val="008B0AA7"/>
    <w:rsid w:val="008B1FEF"/>
    <w:rsid w:val="008B39D1"/>
    <w:rsid w:val="008B5883"/>
    <w:rsid w:val="008C212A"/>
    <w:rsid w:val="008C3DC0"/>
    <w:rsid w:val="008D12DE"/>
    <w:rsid w:val="008D7F24"/>
    <w:rsid w:val="008E205C"/>
    <w:rsid w:val="008E3AFB"/>
    <w:rsid w:val="008E5F64"/>
    <w:rsid w:val="008E77CF"/>
    <w:rsid w:val="008F16E7"/>
    <w:rsid w:val="008F3318"/>
    <w:rsid w:val="008F5DC6"/>
    <w:rsid w:val="0090114A"/>
    <w:rsid w:val="009057A1"/>
    <w:rsid w:val="009057BB"/>
    <w:rsid w:val="00912D68"/>
    <w:rsid w:val="009141D1"/>
    <w:rsid w:val="009167AA"/>
    <w:rsid w:val="0091726C"/>
    <w:rsid w:val="009312E5"/>
    <w:rsid w:val="0093285F"/>
    <w:rsid w:val="00932FAD"/>
    <w:rsid w:val="00936F4D"/>
    <w:rsid w:val="00946FE2"/>
    <w:rsid w:val="009514FF"/>
    <w:rsid w:val="00951EC0"/>
    <w:rsid w:val="009521C2"/>
    <w:rsid w:val="00952CA0"/>
    <w:rsid w:val="00954124"/>
    <w:rsid w:val="009575AA"/>
    <w:rsid w:val="00962628"/>
    <w:rsid w:val="009638B5"/>
    <w:rsid w:val="00965898"/>
    <w:rsid w:val="0098019E"/>
    <w:rsid w:val="00982DB3"/>
    <w:rsid w:val="00983CC8"/>
    <w:rsid w:val="00985829"/>
    <w:rsid w:val="00987877"/>
    <w:rsid w:val="00993CBA"/>
    <w:rsid w:val="0099529B"/>
    <w:rsid w:val="00996B5E"/>
    <w:rsid w:val="009A31B5"/>
    <w:rsid w:val="009A47EF"/>
    <w:rsid w:val="009A5117"/>
    <w:rsid w:val="009A53E4"/>
    <w:rsid w:val="009A5A46"/>
    <w:rsid w:val="009A75D3"/>
    <w:rsid w:val="009A7D84"/>
    <w:rsid w:val="009B193D"/>
    <w:rsid w:val="009B2937"/>
    <w:rsid w:val="009B6E5B"/>
    <w:rsid w:val="009B7E38"/>
    <w:rsid w:val="009C0AA9"/>
    <w:rsid w:val="009C486B"/>
    <w:rsid w:val="009C7D56"/>
    <w:rsid w:val="009D5279"/>
    <w:rsid w:val="009D555B"/>
    <w:rsid w:val="009D6611"/>
    <w:rsid w:val="009D681D"/>
    <w:rsid w:val="009D6F85"/>
    <w:rsid w:val="009E4693"/>
    <w:rsid w:val="009E57DC"/>
    <w:rsid w:val="009F3875"/>
    <w:rsid w:val="009F5270"/>
    <w:rsid w:val="009F690C"/>
    <w:rsid w:val="00A013BA"/>
    <w:rsid w:val="00A0223E"/>
    <w:rsid w:val="00A073A0"/>
    <w:rsid w:val="00A10896"/>
    <w:rsid w:val="00A13140"/>
    <w:rsid w:val="00A13C80"/>
    <w:rsid w:val="00A14364"/>
    <w:rsid w:val="00A17044"/>
    <w:rsid w:val="00A306D5"/>
    <w:rsid w:val="00A31E15"/>
    <w:rsid w:val="00A32154"/>
    <w:rsid w:val="00A32D34"/>
    <w:rsid w:val="00A34673"/>
    <w:rsid w:val="00A34E35"/>
    <w:rsid w:val="00A34F81"/>
    <w:rsid w:val="00A357E6"/>
    <w:rsid w:val="00A36743"/>
    <w:rsid w:val="00A42ECF"/>
    <w:rsid w:val="00A44889"/>
    <w:rsid w:val="00A476EC"/>
    <w:rsid w:val="00A5063F"/>
    <w:rsid w:val="00A579D7"/>
    <w:rsid w:val="00A613A8"/>
    <w:rsid w:val="00A6287F"/>
    <w:rsid w:val="00A645DC"/>
    <w:rsid w:val="00A67D80"/>
    <w:rsid w:val="00A72928"/>
    <w:rsid w:val="00A72E11"/>
    <w:rsid w:val="00A73DB2"/>
    <w:rsid w:val="00A743E1"/>
    <w:rsid w:val="00A75266"/>
    <w:rsid w:val="00A76C84"/>
    <w:rsid w:val="00A77A34"/>
    <w:rsid w:val="00A81484"/>
    <w:rsid w:val="00A90E79"/>
    <w:rsid w:val="00A9366E"/>
    <w:rsid w:val="00A936BB"/>
    <w:rsid w:val="00A96CDB"/>
    <w:rsid w:val="00AA085A"/>
    <w:rsid w:val="00AA23F7"/>
    <w:rsid w:val="00AA2F6C"/>
    <w:rsid w:val="00AB0AD3"/>
    <w:rsid w:val="00AB1BF4"/>
    <w:rsid w:val="00AB5BD9"/>
    <w:rsid w:val="00AC3635"/>
    <w:rsid w:val="00AC514C"/>
    <w:rsid w:val="00AC72DF"/>
    <w:rsid w:val="00AD03F6"/>
    <w:rsid w:val="00AD0E91"/>
    <w:rsid w:val="00AD19C2"/>
    <w:rsid w:val="00AD1E67"/>
    <w:rsid w:val="00AD4093"/>
    <w:rsid w:val="00AD761E"/>
    <w:rsid w:val="00AE0AA3"/>
    <w:rsid w:val="00AE163E"/>
    <w:rsid w:val="00AE1C44"/>
    <w:rsid w:val="00AE22D4"/>
    <w:rsid w:val="00AE2C75"/>
    <w:rsid w:val="00AF3BA0"/>
    <w:rsid w:val="00AF56C1"/>
    <w:rsid w:val="00B038EA"/>
    <w:rsid w:val="00B04060"/>
    <w:rsid w:val="00B060CF"/>
    <w:rsid w:val="00B1311E"/>
    <w:rsid w:val="00B152BC"/>
    <w:rsid w:val="00B154E9"/>
    <w:rsid w:val="00B17727"/>
    <w:rsid w:val="00B21C5B"/>
    <w:rsid w:val="00B22E69"/>
    <w:rsid w:val="00B2359C"/>
    <w:rsid w:val="00B245A0"/>
    <w:rsid w:val="00B2630D"/>
    <w:rsid w:val="00B343D7"/>
    <w:rsid w:val="00B4414F"/>
    <w:rsid w:val="00B46101"/>
    <w:rsid w:val="00B4657A"/>
    <w:rsid w:val="00B517AC"/>
    <w:rsid w:val="00B521D0"/>
    <w:rsid w:val="00B52620"/>
    <w:rsid w:val="00B56143"/>
    <w:rsid w:val="00B61457"/>
    <w:rsid w:val="00B64145"/>
    <w:rsid w:val="00B67152"/>
    <w:rsid w:val="00B67DAE"/>
    <w:rsid w:val="00B740DB"/>
    <w:rsid w:val="00B745F0"/>
    <w:rsid w:val="00B77DFC"/>
    <w:rsid w:val="00B821CB"/>
    <w:rsid w:val="00B8368D"/>
    <w:rsid w:val="00B86443"/>
    <w:rsid w:val="00B90790"/>
    <w:rsid w:val="00B94F24"/>
    <w:rsid w:val="00B95123"/>
    <w:rsid w:val="00B955D9"/>
    <w:rsid w:val="00B96BFC"/>
    <w:rsid w:val="00BA4B42"/>
    <w:rsid w:val="00BA7EA9"/>
    <w:rsid w:val="00BB1F3E"/>
    <w:rsid w:val="00BB49A9"/>
    <w:rsid w:val="00BB6E4F"/>
    <w:rsid w:val="00BB7799"/>
    <w:rsid w:val="00BC0103"/>
    <w:rsid w:val="00BC215A"/>
    <w:rsid w:val="00BC7534"/>
    <w:rsid w:val="00BE1F9A"/>
    <w:rsid w:val="00BE3024"/>
    <w:rsid w:val="00BE31EF"/>
    <w:rsid w:val="00BE3E98"/>
    <w:rsid w:val="00BF0466"/>
    <w:rsid w:val="00BF46A6"/>
    <w:rsid w:val="00C00377"/>
    <w:rsid w:val="00C00DAA"/>
    <w:rsid w:val="00C01473"/>
    <w:rsid w:val="00C03B4C"/>
    <w:rsid w:val="00C109FD"/>
    <w:rsid w:val="00C16FFC"/>
    <w:rsid w:val="00C203AE"/>
    <w:rsid w:val="00C2250D"/>
    <w:rsid w:val="00C22846"/>
    <w:rsid w:val="00C25414"/>
    <w:rsid w:val="00C3248C"/>
    <w:rsid w:val="00C33A44"/>
    <w:rsid w:val="00C54E0A"/>
    <w:rsid w:val="00C66BEF"/>
    <w:rsid w:val="00C66D95"/>
    <w:rsid w:val="00C71D2B"/>
    <w:rsid w:val="00C7485E"/>
    <w:rsid w:val="00C8299C"/>
    <w:rsid w:val="00C84517"/>
    <w:rsid w:val="00C848E8"/>
    <w:rsid w:val="00C84F69"/>
    <w:rsid w:val="00C96D87"/>
    <w:rsid w:val="00C9749E"/>
    <w:rsid w:val="00CA0E87"/>
    <w:rsid w:val="00CB50F1"/>
    <w:rsid w:val="00CB54CE"/>
    <w:rsid w:val="00CB67BB"/>
    <w:rsid w:val="00CB70DF"/>
    <w:rsid w:val="00CC0008"/>
    <w:rsid w:val="00CC0394"/>
    <w:rsid w:val="00CC2649"/>
    <w:rsid w:val="00CC28C5"/>
    <w:rsid w:val="00CC5C3F"/>
    <w:rsid w:val="00CC5F79"/>
    <w:rsid w:val="00CC70BE"/>
    <w:rsid w:val="00CD0173"/>
    <w:rsid w:val="00CD3ABE"/>
    <w:rsid w:val="00CD3F2C"/>
    <w:rsid w:val="00CD4BD0"/>
    <w:rsid w:val="00CD6C93"/>
    <w:rsid w:val="00CE0E4F"/>
    <w:rsid w:val="00CE64B8"/>
    <w:rsid w:val="00CF013D"/>
    <w:rsid w:val="00D01985"/>
    <w:rsid w:val="00D02E3B"/>
    <w:rsid w:val="00D051E5"/>
    <w:rsid w:val="00D056CA"/>
    <w:rsid w:val="00D07871"/>
    <w:rsid w:val="00D1135A"/>
    <w:rsid w:val="00D11EF2"/>
    <w:rsid w:val="00D142CE"/>
    <w:rsid w:val="00D15460"/>
    <w:rsid w:val="00D20DDF"/>
    <w:rsid w:val="00D234EC"/>
    <w:rsid w:val="00D25E8D"/>
    <w:rsid w:val="00D35486"/>
    <w:rsid w:val="00D3674D"/>
    <w:rsid w:val="00D407AE"/>
    <w:rsid w:val="00D408F2"/>
    <w:rsid w:val="00D417F2"/>
    <w:rsid w:val="00D53FC5"/>
    <w:rsid w:val="00D606B6"/>
    <w:rsid w:val="00D61E1F"/>
    <w:rsid w:val="00D659A8"/>
    <w:rsid w:val="00D65FD2"/>
    <w:rsid w:val="00D71CFB"/>
    <w:rsid w:val="00D71F1B"/>
    <w:rsid w:val="00D73D95"/>
    <w:rsid w:val="00D8005D"/>
    <w:rsid w:val="00D8067B"/>
    <w:rsid w:val="00D83F14"/>
    <w:rsid w:val="00D84ACC"/>
    <w:rsid w:val="00D91884"/>
    <w:rsid w:val="00D92D92"/>
    <w:rsid w:val="00D94F86"/>
    <w:rsid w:val="00DA230B"/>
    <w:rsid w:val="00DA35E9"/>
    <w:rsid w:val="00DB576D"/>
    <w:rsid w:val="00DB644E"/>
    <w:rsid w:val="00DC11F1"/>
    <w:rsid w:val="00DC2221"/>
    <w:rsid w:val="00DC61C0"/>
    <w:rsid w:val="00DC790A"/>
    <w:rsid w:val="00DD0C1C"/>
    <w:rsid w:val="00DE0C75"/>
    <w:rsid w:val="00DE4B6B"/>
    <w:rsid w:val="00DE6775"/>
    <w:rsid w:val="00DF51F5"/>
    <w:rsid w:val="00E02AB0"/>
    <w:rsid w:val="00E02F65"/>
    <w:rsid w:val="00E05B42"/>
    <w:rsid w:val="00E07236"/>
    <w:rsid w:val="00E12D35"/>
    <w:rsid w:val="00E16F9B"/>
    <w:rsid w:val="00E21A19"/>
    <w:rsid w:val="00E21A2A"/>
    <w:rsid w:val="00E2375E"/>
    <w:rsid w:val="00E2391D"/>
    <w:rsid w:val="00E25928"/>
    <w:rsid w:val="00E2763E"/>
    <w:rsid w:val="00E30134"/>
    <w:rsid w:val="00E332C8"/>
    <w:rsid w:val="00E3363E"/>
    <w:rsid w:val="00E349AC"/>
    <w:rsid w:val="00E52388"/>
    <w:rsid w:val="00E56013"/>
    <w:rsid w:val="00E565F7"/>
    <w:rsid w:val="00E57C42"/>
    <w:rsid w:val="00E6299A"/>
    <w:rsid w:val="00E62B69"/>
    <w:rsid w:val="00E64EDD"/>
    <w:rsid w:val="00E659C6"/>
    <w:rsid w:val="00E662FA"/>
    <w:rsid w:val="00E71019"/>
    <w:rsid w:val="00E75B79"/>
    <w:rsid w:val="00E84388"/>
    <w:rsid w:val="00E93C3F"/>
    <w:rsid w:val="00E93FF6"/>
    <w:rsid w:val="00E946CF"/>
    <w:rsid w:val="00EA022E"/>
    <w:rsid w:val="00EA323E"/>
    <w:rsid w:val="00EA5006"/>
    <w:rsid w:val="00EA764D"/>
    <w:rsid w:val="00EB2788"/>
    <w:rsid w:val="00EB2DD8"/>
    <w:rsid w:val="00EC23BD"/>
    <w:rsid w:val="00EC30FF"/>
    <w:rsid w:val="00EC6F5D"/>
    <w:rsid w:val="00EC78F7"/>
    <w:rsid w:val="00EE3ABB"/>
    <w:rsid w:val="00EF2F1B"/>
    <w:rsid w:val="00EF3143"/>
    <w:rsid w:val="00EF4EA3"/>
    <w:rsid w:val="00EF7F42"/>
    <w:rsid w:val="00F03FA1"/>
    <w:rsid w:val="00F1243D"/>
    <w:rsid w:val="00F1460E"/>
    <w:rsid w:val="00F16F76"/>
    <w:rsid w:val="00F2172E"/>
    <w:rsid w:val="00F27F75"/>
    <w:rsid w:val="00F32380"/>
    <w:rsid w:val="00F34D2F"/>
    <w:rsid w:val="00F35234"/>
    <w:rsid w:val="00F35F08"/>
    <w:rsid w:val="00F41B31"/>
    <w:rsid w:val="00F4238F"/>
    <w:rsid w:val="00F4308A"/>
    <w:rsid w:val="00F43E96"/>
    <w:rsid w:val="00F445E9"/>
    <w:rsid w:val="00F45DA7"/>
    <w:rsid w:val="00F543EC"/>
    <w:rsid w:val="00F547E4"/>
    <w:rsid w:val="00F54B24"/>
    <w:rsid w:val="00F56D1A"/>
    <w:rsid w:val="00F62235"/>
    <w:rsid w:val="00F63A1F"/>
    <w:rsid w:val="00F7019F"/>
    <w:rsid w:val="00F7083D"/>
    <w:rsid w:val="00F72A0C"/>
    <w:rsid w:val="00F72CB4"/>
    <w:rsid w:val="00F7516B"/>
    <w:rsid w:val="00F75F3F"/>
    <w:rsid w:val="00F775BA"/>
    <w:rsid w:val="00F80A2E"/>
    <w:rsid w:val="00F826BC"/>
    <w:rsid w:val="00F82D17"/>
    <w:rsid w:val="00F82F0C"/>
    <w:rsid w:val="00F832F7"/>
    <w:rsid w:val="00F83674"/>
    <w:rsid w:val="00F874F5"/>
    <w:rsid w:val="00F90197"/>
    <w:rsid w:val="00F91B83"/>
    <w:rsid w:val="00F9421F"/>
    <w:rsid w:val="00F9507E"/>
    <w:rsid w:val="00F97BF1"/>
    <w:rsid w:val="00FA48ED"/>
    <w:rsid w:val="00FA6E2C"/>
    <w:rsid w:val="00FB1950"/>
    <w:rsid w:val="00FB53CD"/>
    <w:rsid w:val="00FC0160"/>
    <w:rsid w:val="00FC0C41"/>
    <w:rsid w:val="00FC2712"/>
    <w:rsid w:val="00FC5563"/>
    <w:rsid w:val="00FD6969"/>
    <w:rsid w:val="00FE0161"/>
    <w:rsid w:val="00FE13D8"/>
    <w:rsid w:val="00FF3FD8"/>
    <w:rsid w:val="00FF5725"/>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A477"/>
  <w15:chartTrackingRefBased/>
  <w15:docId w15:val="{2A3C729F-31F8-4960-AC28-7A65D044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8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534F33"/>
    <w:pPr>
      <w:keepNext/>
      <w:jc w:val="center"/>
      <w:outlineLvl w:val="0"/>
    </w:pPr>
    <w:rPr>
      <w:b/>
      <w:bCs/>
      <w:lang w:eastAsia="en-US"/>
    </w:rPr>
  </w:style>
  <w:style w:type="paragraph" w:styleId="Heading2">
    <w:name w:val="heading 2"/>
    <w:basedOn w:val="Normal"/>
    <w:next w:val="Normal"/>
    <w:link w:val="Heading2Char"/>
    <w:uiPriority w:val="9"/>
    <w:semiHidden/>
    <w:unhideWhenUsed/>
    <w:qFormat/>
    <w:rsid w:val="00AD19C2"/>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qFormat/>
    <w:rsid w:val="00F4308A"/>
    <w:pPr>
      <w:tabs>
        <w:tab w:val="center" w:pos="4153"/>
        <w:tab w:val="right" w:pos="8306"/>
      </w:tabs>
    </w:p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qFormat/>
    <w:rsid w:val="00F4308A"/>
    <w:rPr>
      <w:rFonts w:ascii="Times New Roman" w:eastAsia="Times New Roman" w:hAnsi="Times New Roman" w:cs="Times New Roman"/>
      <w:kern w:val="0"/>
      <w:sz w:val="24"/>
      <w:szCs w:val="24"/>
      <w:lang w:eastAsia="lv-LV"/>
      <w14:ligatures w14:val="none"/>
    </w:rPr>
  </w:style>
  <w:style w:type="character" w:styleId="Hyperlink">
    <w:name w:val="Hyperlink"/>
    <w:rsid w:val="00F4308A"/>
    <w:rPr>
      <w:color w:val="0000FF"/>
      <w:u w:val="single"/>
    </w:rPr>
  </w:style>
  <w:style w:type="paragraph" w:styleId="NoSpacing">
    <w:name w:val="No Spacing"/>
    <w:link w:val="NoSpacingChar"/>
    <w:uiPriority w:val="1"/>
    <w:qFormat/>
    <w:rsid w:val="00F4308A"/>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F4308A"/>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F4308A"/>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F4308A"/>
    <w:rPr>
      <w:rFonts w:ascii="Times New Roman" w:eastAsia="Calibri" w:hAnsi="Times New Roman" w:cs="Times New Roman"/>
      <w:color w:val="000000"/>
      <w:kern w:val="0"/>
      <w:sz w:val="24"/>
      <w:szCs w:val="24"/>
      <w:lang w:val="et-EE"/>
      <w14:ligatures w14:val="none"/>
    </w:rPr>
  </w:style>
  <w:style w:type="paragraph" w:styleId="Footer">
    <w:name w:val="footer"/>
    <w:basedOn w:val="Normal"/>
    <w:link w:val="FooterChar"/>
    <w:uiPriority w:val="99"/>
    <w:unhideWhenUsed/>
    <w:rsid w:val="00235E47"/>
    <w:pPr>
      <w:tabs>
        <w:tab w:val="center" w:pos="4153"/>
        <w:tab w:val="right" w:pos="8306"/>
      </w:tabs>
    </w:pPr>
  </w:style>
  <w:style w:type="character" w:customStyle="1" w:styleId="FooterChar">
    <w:name w:val="Footer Char"/>
    <w:basedOn w:val="DefaultParagraphFont"/>
    <w:link w:val="Footer"/>
    <w:uiPriority w:val="99"/>
    <w:rsid w:val="00235E47"/>
    <w:rPr>
      <w:rFonts w:ascii="Times New Roman" w:eastAsia="Times New Roman" w:hAnsi="Times New Roman" w:cs="Times New Roman"/>
      <w:kern w:val="0"/>
      <w:sz w:val="24"/>
      <w:szCs w:val="24"/>
      <w:lang w:eastAsia="lv-LV"/>
      <w14:ligatures w14:val="none"/>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Bullet "/>
    <w:basedOn w:val="Normal"/>
    <w:link w:val="ListParagraphChar"/>
    <w:uiPriority w:val="34"/>
    <w:qFormat/>
    <w:rsid w:val="005A226F"/>
    <w:pPr>
      <w:ind w:left="720"/>
      <w:contextualSpacing/>
    </w:pPr>
  </w:style>
  <w:style w:type="paragraph" w:styleId="BodyText">
    <w:name w:val="Body Text"/>
    <w:aliases w:val="Body Text Char Char Char,Body Text Char Char"/>
    <w:basedOn w:val="Normal"/>
    <w:link w:val="BodyTextChar"/>
    <w:unhideWhenUsed/>
    <w:qFormat/>
    <w:rsid w:val="00D94F86"/>
    <w:pPr>
      <w:widowControl w:val="0"/>
      <w:suppressAutoHyphens/>
      <w:autoSpaceDE w:val="0"/>
    </w:pPr>
    <w:rPr>
      <w:sz w:val="22"/>
      <w:szCs w:val="22"/>
      <w:lang w:val="x-none" w:eastAsia="zh-CN"/>
    </w:rPr>
  </w:style>
  <w:style w:type="character" w:customStyle="1" w:styleId="BodyTextChar">
    <w:name w:val="Body Text Char"/>
    <w:aliases w:val="Body Text Char Char Char Char,Body Text Char Char Char1"/>
    <w:basedOn w:val="DefaultParagraphFont"/>
    <w:link w:val="BodyText"/>
    <w:qFormat/>
    <w:rsid w:val="00D94F86"/>
    <w:rPr>
      <w:rFonts w:ascii="Times New Roman" w:eastAsia="Times New Roman" w:hAnsi="Times New Roman" w:cs="Times New Roman"/>
      <w:kern w:val="0"/>
      <w:lang w:val="x-none" w:eastAsia="zh-CN"/>
      <w14:ligatures w14:val="none"/>
    </w:rPr>
  </w:style>
  <w:style w:type="character" w:styleId="CommentReference">
    <w:name w:val="annotation reference"/>
    <w:unhideWhenUsed/>
    <w:rsid w:val="00D94F86"/>
    <w:rPr>
      <w:sz w:val="16"/>
      <w:szCs w:val="16"/>
    </w:rPr>
  </w:style>
  <w:style w:type="character" w:customStyle="1" w:styleId="markedcontent">
    <w:name w:val="markedcontent"/>
    <w:basedOn w:val="DefaultParagraphFont"/>
    <w:rsid w:val="00D94F86"/>
  </w:style>
  <w:style w:type="character" w:customStyle="1" w:styleId="ListLabel60">
    <w:name w:val="ListLabel 60"/>
    <w:rsid w:val="00D94F86"/>
    <w:rPr>
      <w:rFonts w:ascii="Times New Roman" w:eastAsia="Times New Roman" w:hAnsi="Times New Roman" w:cs="Times New Roman" w:hint="default"/>
      <w:sz w:val="24"/>
      <w:szCs w:val="24"/>
      <w:u w:val="single"/>
    </w:rPr>
  </w:style>
  <w:style w:type="character" w:customStyle="1" w:styleId="ListLabel378">
    <w:name w:val="ListLabel 378"/>
    <w:rsid w:val="00D94F86"/>
    <w:rPr>
      <w:rFonts w:ascii="Times New Roman" w:eastAsia="Times New Roman" w:hAnsi="Times New Roman" w:cs="Times New Roman" w:hint="default"/>
      <w:i/>
      <w:iCs/>
      <w:kern w:val="0"/>
      <w:sz w:val="24"/>
      <w:szCs w:val="24"/>
      <w:shd w:val="clear" w:color="auto" w:fill="FFFFFF"/>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qFormat/>
    <w:locked/>
    <w:rsid w:val="00787583"/>
    <w:rPr>
      <w:rFonts w:ascii="Times New Roman" w:eastAsia="Times New Roman" w:hAnsi="Times New Roman" w:cs="Times New Roman"/>
      <w:kern w:val="0"/>
      <w:sz w:val="24"/>
      <w:szCs w:val="24"/>
      <w:lang w:eastAsia="lv-LV"/>
      <w14:ligatures w14:val="none"/>
    </w:rPr>
  </w:style>
  <w:style w:type="character" w:customStyle="1" w:styleId="rynqvb">
    <w:name w:val="rynqvb"/>
    <w:basedOn w:val="DefaultParagraphFont"/>
    <w:rsid w:val="00787583"/>
  </w:style>
  <w:style w:type="paragraph" w:customStyle="1" w:styleId="ColorfulList-Accent11">
    <w:name w:val="Colorful List - Accent 11"/>
    <w:basedOn w:val="Normal"/>
    <w:uiPriority w:val="99"/>
    <w:qFormat/>
    <w:rsid w:val="00C03B4C"/>
    <w:pPr>
      <w:ind w:left="720"/>
      <w:contextualSpacing/>
    </w:pPr>
    <w:rPr>
      <w:lang w:val="en-GB" w:eastAsia="en-US"/>
    </w:rPr>
  </w:style>
  <w:style w:type="paragraph" w:styleId="BodyTextIndent2">
    <w:name w:val="Body Text Indent 2"/>
    <w:basedOn w:val="Normal"/>
    <w:link w:val="BodyTextIndent2Char"/>
    <w:uiPriority w:val="99"/>
    <w:semiHidden/>
    <w:unhideWhenUsed/>
    <w:rsid w:val="00AA085A"/>
    <w:pPr>
      <w:spacing w:after="120" w:line="480" w:lineRule="auto"/>
      <w:ind w:left="283"/>
    </w:pPr>
  </w:style>
  <w:style w:type="character" w:customStyle="1" w:styleId="BodyTextIndent2Char">
    <w:name w:val="Body Text Indent 2 Char"/>
    <w:basedOn w:val="DefaultParagraphFont"/>
    <w:link w:val="BodyTextIndent2"/>
    <w:uiPriority w:val="99"/>
    <w:semiHidden/>
    <w:rsid w:val="00AA085A"/>
    <w:rPr>
      <w:rFonts w:ascii="Times New Roman" w:eastAsia="Times New Roman" w:hAnsi="Times New Roman" w:cs="Times New Roman"/>
      <w:kern w:val="0"/>
      <w:sz w:val="24"/>
      <w:szCs w:val="24"/>
      <w:lang w:eastAsia="lv-LV"/>
      <w14:ligatures w14:val="none"/>
    </w:rPr>
  </w:style>
  <w:style w:type="character" w:customStyle="1" w:styleId="ListLabel384">
    <w:name w:val="ListLabel 384"/>
    <w:rsid w:val="008F3318"/>
    <w:rPr>
      <w:rFonts w:ascii="Times New Roman" w:eastAsia="Times New Roman" w:hAnsi="Times New Roman" w:cs="Times New Roman"/>
      <w:color w:val="000000"/>
      <w:sz w:val="24"/>
      <w:szCs w:val="24"/>
      <w:lang w:eastAsia="zh-CN"/>
    </w:rPr>
  </w:style>
  <w:style w:type="character" w:customStyle="1" w:styleId="ListLabel465">
    <w:name w:val="ListLabel 465"/>
    <w:rsid w:val="008F3318"/>
    <w:rPr>
      <w:lang w:eastAsia="zh-CN"/>
    </w:rPr>
  </w:style>
  <w:style w:type="character" w:customStyle="1" w:styleId="Heading1Char">
    <w:name w:val="Heading 1 Char"/>
    <w:basedOn w:val="DefaultParagraphFont"/>
    <w:link w:val="Heading1"/>
    <w:rsid w:val="00534F33"/>
    <w:rPr>
      <w:rFonts w:ascii="Times New Roman" w:eastAsia="Times New Roman" w:hAnsi="Times New Roman" w:cs="Times New Roman"/>
      <w:b/>
      <w:bCs/>
      <w:kern w:val="0"/>
      <w:sz w:val="24"/>
      <w:szCs w:val="24"/>
      <w14:ligatures w14:val="none"/>
    </w:rPr>
  </w:style>
  <w:style w:type="paragraph" w:customStyle="1" w:styleId="naisf">
    <w:name w:val="naisf"/>
    <w:basedOn w:val="Normal"/>
    <w:qFormat/>
    <w:rsid w:val="00534F33"/>
    <w:pPr>
      <w:spacing w:before="75" w:after="75"/>
      <w:ind w:firstLine="375"/>
      <w:jc w:val="both"/>
    </w:pPr>
  </w:style>
  <w:style w:type="paragraph" w:customStyle="1" w:styleId="Bezatstarpm1">
    <w:name w:val="Bez atstarpēm1"/>
    <w:rsid w:val="00534F33"/>
    <w:pPr>
      <w:suppressAutoHyphens/>
      <w:spacing w:after="0" w:line="240" w:lineRule="auto"/>
    </w:pPr>
    <w:rPr>
      <w:rFonts w:ascii="Calibri" w:eastAsia="Calibri" w:hAnsi="Calibri" w:cs="Calibri"/>
      <w:kern w:val="0"/>
      <w:lang w:eastAsia="zh-CN"/>
      <w14:ligatures w14:val="none"/>
    </w:rPr>
  </w:style>
  <w:style w:type="paragraph" w:styleId="NormalWeb">
    <w:name w:val="Normal (Web)"/>
    <w:basedOn w:val="Normal"/>
    <w:link w:val="NormalWebChar"/>
    <w:rsid w:val="00534F33"/>
    <w:pPr>
      <w:spacing w:before="100" w:beforeAutospacing="1" w:after="100" w:afterAutospacing="1"/>
    </w:pPr>
    <w:rPr>
      <w:rFonts w:ascii="Verdana" w:hAnsi="Verdana"/>
      <w:color w:val="444444"/>
      <w:sz w:val="20"/>
      <w:szCs w:val="20"/>
    </w:rPr>
  </w:style>
  <w:style w:type="character" w:customStyle="1" w:styleId="NormalWebChar">
    <w:name w:val="Normal (Web) Char"/>
    <w:link w:val="NormalWeb"/>
    <w:locked/>
    <w:rsid w:val="00534F33"/>
    <w:rPr>
      <w:rFonts w:ascii="Verdana" w:eastAsia="Times New Roman" w:hAnsi="Verdana" w:cs="Times New Roman"/>
      <w:color w:val="444444"/>
      <w:kern w:val="0"/>
      <w:sz w:val="20"/>
      <w:szCs w:val="20"/>
      <w:lang w:eastAsia="lv-LV"/>
      <w14:ligatures w14:val="none"/>
    </w:rPr>
  </w:style>
  <w:style w:type="character" w:customStyle="1" w:styleId="Heading2Char">
    <w:name w:val="Heading 2 Char"/>
    <w:basedOn w:val="DefaultParagraphFont"/>
    <w:link w:val="Heading2"/>
    <w:uiPriority w:val="9"/>
    <w:semiHidden/>
    <w:rsid w:val="00AD19C2"/>
    <w:rPr>
      <w:rFonts w:asciiTheme="majorHAnsi" w:eastAsiaTheme="majorEastAsia" w:hAnsiTheme="majorHAnsi" w:cstheme="majorBidi"/>
      <w:color w:val="2F5496" w:themeColor="accent1" w:themeShade="BF"/>
      <w:kern w:val="0"/>
      <w:sz w:val="26"/>
      <w:szCs w:val="26"/>
      <w:lang w:eastAsia="en-GB"/>
      <w14:ligatures w14:val="none"/>
    </w:rPr>
  </w:style>
  <w:style w:type="paragraph" w:customStyle="1" w:styleId="v1msonormal">
    <w:name w:val="v1msonormal"/>
    <w:basedOn w:val="Normal"/>
    <w:rsid w:val="00AD19C2"/>
    <w:pPr>
      <w:spacing w:before="100" w:beforeAutospacing="1" w:after="100" w:afterAutospacing="1"/>
    </w:pPr>
    <w:rPr>
      <w:lang w:eastAsia="en-GB"/>
    </w:rPr>
  </w:style>
  <w:style w:type="paragraph" w:customStyle="1" w:styleId="NoSpacing1">
    <w:name w:val="No Spacing1"/>
    <w:uiPriority w:val="1"/>
    <w:qFormat/>
    <w:rsid w:val="00AD19C2"/>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character" w:customStyle="1" w:styleId="postheader">
    <w:name w:val="postheader"/>
    <w:basedOn w:val="DefaultParagraphFont"/>
    <w:rsid w:val="00AD19C2"/>
  </w:style>
  <w:style w:type="character" w:styleId="FollowedHyperlink">
    <w:name w:val="FollowedHyperlink"/>
    <w:basedOn w:val="DefaultParagraphFont"/>
    <w:uiPriority w:val="99"/>
    <w:semiHidden/>
    <w:unhideWhenUsed/>
    <w:rsid w:val="00C84517"/>
    <w:rPr>
      <w:color w:val="954F72" w:themeColor="followedHyperlink"/>
      <w:u w:val="single"/>
    </w:rPr>
  </w:style>
  <w:style w:type="paragraph" w:customStyle="1" w:styleId="msonormal0">
    <w:name w:val="msonormal"/>
    <w:basedOn w:val="Normal"/>
    <w:rsid w:val="00C84517"/>
    <w:pPr>
      <w:spacing w:before="100" w:beforeAutospacing="1" w:after="100" w:afterAutospacing="1"/>
    </w:pPr>
  </w:style>
  <w:style w:type="paragraph" w:customStyle="1" w:styleId="Style3">
    <w:name w:val="Style3"/>
    <w:basedOn w:val="Normal"/>
    <w:rsid w:val="00C84517"/>
    <w:pPr>
      <w:widowControl w:val="0"/>
      <w:suppressAutoHyphens/>
      <w:spacing w:line="278" w:lineRule="exact"/>
      <w:ind w:firstLine="331"/>
    </w:pPr>
    <w:rPr>
      <w:rFonts w:eastAsia="SimSun"/>
      <w:lang w:eastAsia="zh-CN"/>
    </w:rPr>
  </w:style>
  <w:style w:type="paragraph" w:customStyle="1" w:styleId="Style4">
    <w:name w:val="Style4"/>
    <w:basedOn w:val="Normal"/>
    <w:rsid w:val="00C84517"/>
    <w:pPr>
      <w:widowControl w:val="0"/>
      <w:suppressAutoHyphens/>
    </w:pPr>
    <w:rPr>
      <w:rFonts w:eastAsia="SimSun"/>
      <w:lang w:eastAsia="zh-CN"/>
    </w:rPr>
  </w:style>
  <w:style w:type="paragraph" w:customStyle="1" w:styleId="Style6">
    <w:name w:val="Style6"/>
    <w:basedOn w:val="Normal"/>
    <w:rsid w:val="00C84517"/>
    <w:pPr>
      <w:widowControl w:val="0"/>
      <w:suppressAutoHyphens/>
      <w:jc w:val="both"/>
    </w:pPr>
    <w:rPr>
      <w:rFonts w:eastAsia="SimSun"/>
      <w:lang w:eastAsia="zh-CN"/>
    </w:rPr>
  </w:style>
  <w:style w:type="paragraph" w:customStyle="1" w:styleId="Style7">
    <w:name w:val="Style7"/>
    <w:basedOn w:val="Normal"/>
    <w:rsid w:val="00C84517"/>
    <w:pPr>
      <w:widowControl w:val="0"/>
      <w:suppressAutoHyphens/>
    </w:pPr>
    <w:rPr>
      <w:rFonts w:eastAsia="SimSun"/>
      <w:lang w:eastAsia="zh-CN"/>
    </w:rPr>
  </w:style>
  <w:style w:type="paragraph" w:customStyle="1" w:styleId="Style10">
    <w:name w:val="Style10"/>
    <w:basedOn w:val="Normal"/>
    <w:rsid w:val="00C84517"/>
    <w:pPr>
      <w:widowControl w:val="0"/>
      <w:suppressAutoHyphens/>
      <w:spacing w:line="274" w:lineRule="exact"/>
      <w:ind w:hanging="346"/>
      <w:jc w:val="both"/>
    </w:pPr>
    <w:rPr>
      <w:rFonts w:eastAsia="SimSun"/>
      <w:lang w:eastAsia="zh-CN"/>
    </w:rPr>
  </w:style>
  <w:style w:type="paragraph" w:customStyle="1" w:styleId="Style9">
    <w:name w:val="Style9"/>
    <w:basedOn w:val="Normal"/>
    <w:rsid w:val="00C84517"/>
    <w:pPr>
      <w:widowControl w:val="0"/>
      <w:suppressAutoHyphens/>
    </w:pPr>
    <w:rPr>
      <w:rFonts w:eastAsia="SimSun"/>
      <w:lang w:eastAsia="zh-CN"/>
    </w:rPr>
  </w:style>
  <w:style w:type="paragraph" w:customStyle="1" w:styleId="Style12">
    <w:name w:val="Style12"/>
    <w:basedOn w:val="Normal"/>
    <w:rsid w:val="00C84517"/>
    <w:pPr>
      <w:widowControl w:val="0"/>
      <w:suppressAutoHyphens/>
    </w:pPr>
    <w:rPr>
      <w:rFonts w:eastAsia="SimSun"/>
      <w:lang w:eastAsia="zh-CN"/>
    </w:rPr>
  </w:style>
  <w:style w:type="character" w:customStyle="1" w:styleId="FontStyle18">
    <w:name w:val="Font Style18"/>
    <w:rsid w:val="00C84517"/>
    <w:rPr>
      <w:rFonts w:ascii="Times New Roman" w:hAnsi="Times New Roman" w:cs="Times New Roman" w:hint="default"/>
      <w:b/>
      <w:bCs/>
      <w:sz w:val="22"/>
      <w:szCs w:val="22"/>
    </w:rPr>
  </w:style>
  <w:style w:type="character" w:customStyle="1" w:styleId="FontStyle22">
    <w:name w:val="Font Style22"/>
    <w:rsid w:val="00C84517"/>
    <w:rPr>
      <w:rFonts w:ascii="Times New Roman" w:hAnsi="Times New Roman" w:cs="Times New Roman" w:hint="default"/>
      <w:b/>
      <w:bCs/>
      <w:sz w:val="14"/>
      <w:szCs w:val="14"/>
    </w:rPr>
  </w:style>
  <w:style w:type="character" w:customStyle="1" w:styleId="FontStyle14">
    <w:name w:val="Font Style14"/>
    <w:rsid w:val="00C84517"/>
    <w:rPr>
      <w:rFonts w:ascii="Times New Roman" w:hAnsi="Times New Roman" w:cs="Times New Roman" w:hint="default"/>
      <w:sz w:val="22"/>
      <w:szCs w:val="22"/>
    </w:rPr>
  </w:style>
  <w:style w:type="character" w:customStyle="1" w:styleId="FontStyle23">
    <w:name w:val="Font Style23"/>
    <w:rsid w:val="00C84517"/>
    <w:rPr>
      <w:rFonts w:ascii="Times New Roman" w:hAnsi="Times New Roman" w:cs="Times New Roman" w:hint="default"/>
      <w:sz w:val="14"/>
      <w:szCs w:val="14"/>
    </w:rPr>
  </w:style>
  <w:style w:type="table" w:styleId="TableGrid">
    <w:name w:val="Table Grid"/>
    <w:basedOn w:val="TableNormal"/>
    <w:rsid w:val="00C84517"/>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0907">
      <w:bodyDiv w:val="1"/>
      <w:marLeft w:val="0"/>
      <w:marRight w:val="0"/>
      <w:marTop w:val="0"/>
      <w:marBottom w:val="0"/>
      <w:divBdr>
        <w:top w:val="none" w:sz="0" w:space="0" w:color="auto"/>
        <w:left w:val="none" w:sz="0" w:space="0" w:color="auto"/>
        <w:bottom w:val="none" w:sz="0" w:space="0" w:color="auto"/>
        <w:right w:val="none" w:sz="0" w:space="0" w:color="auto"/>
      </w:divBdr>
    </w:div>
    <w:div w:id="16461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238807-teritorijas-attistibas-planosanas-likums" TargetMode="External"/><Relationship Id="rId21" Type="http://schemas.openxmlformats.org/officeDocument/2006/relationships/hyperlink" Target="https://likumi.lv/ta/id/238807-teritorijas-attistibas-planosanas-likums" TargetMode="External"/><Relationship Id="rId42" Type="http://schemas.openxmlformats.org/officeDocument/2006/relationships/hyperlink" Target="mailto:dome@dobele.lv" TargetMode="External"/><Relationship Id="rId47" Type="http://schemas.openxmlformats.org/officeDocument/2006/relationships/hyperlink" Target="http://www.dobele.lv/" TargetMode="External"/><Relationship Id="rId63" Type="http://schemas.openxmlformats.org/officeDocument/2006/relationships/hyperlink" Target="mailto:dome@dobele.lv" TargetMode="External"/><Relationship Id="rId68" Type="http://schemas.openxmlformats.org/officeDocument/2006/relationships/hyperlink" Target="mailto:dome@dobele.lv" TargetMode="External"/><Relationship Id="rId16" Type="http://schemas.openxmlformats.org/officeDocument/2006/relationships/hyperlink" Target="mailto:dome@dobele.lv" TargetMode="External"/><Relationship Id="rId11" Type="http://schemas.openxmlformats.org/officeDocument/2006/relationships/hyperlink" Target="mailto:dome@dobele.lv" TargetMode="External"/><Relationship Id="rId24" Type="http://schemas.openxmlformats.org/officeDocument/2006/relationships/hyperlink" Target="https://geolatvija.lv/geo/tapis" TargetMode="External"/><Relationship Id="rId32" Type="http://schemas.openxmlformats.org/officeDocument/2006/relationships/hyperlink" Target="https://likumi.lv/ta/id/55567-administrativa-procesa-likums" TargetMode="External"/><Relationship Id="rId37" Type="http://schemas.openxmlformats.org/officeDocument/2006/relationships/hyperlink" Target="https://likumi.lv/ta/id/55567-administrativa-procesa-likums" TargetMode="External"/><Relationship Id="rId40" Type="http://schemas.openxmlformats.org/officeDocument/2006/relationships/hyperlink" Target="mailto:dome@dobele.lv" TargetMode="External"/><Relationship Id="rId45" Type="http://schemas.openxmlformats.org/officeDocument/2006/relationships/hyperlink" Target="https://likumi.lv/ta/id/336956-pasvaldibu-likums" TargetMode="External"/><Relationship Id="rId53" Type="http://schemas.openxmlformats.org/officeDocument/2006/relationships/hyperlink" Target="http://www.dobele.lv/" TargetMode="External"/><Relationship Id="rId58" Type="http://schemas.openxmlformats.org/officeDocument/2006/relationships/hyperlink" Target="https://likumi.lv/ta/id/60460-zemesgramatu-likums" TargetMode="External"/><Relationship Id="rId66" Type="http://schemas.openxmlformats.org/officeDocument/2006/relationships/hyperlink" Target="https://likumi.lv/ta/id/111962-valsts-un-pasvaldibu-ipasuma-privatizacijas-un-privatizacijas-sertifikatu-izmantosanas-pabeigsanas-likums" TargetMode="External"/><Relationship Id="rId74" Type="http://schemas.openxmlformats.org/officeDocument/2006/relationships/hyperlink" Target="mailto:dome@dobele.lv" TargetMode="External"/><Relationship Id="rId5" Type="http://schemas.openxmlformats.org/officeDocument/2006/relationships/webSettings" Target="webSettings.xml"/><Relationship Id="rId61" Type="http://schemas.openxmlformats.org/officeDocument/2006/relationships/hyperlink" Target="mailto:dome@dobele.lv"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likumi.lv/ta/id/238807-teritorijas-attistibas-planosanas-likums" TargetMode="External"/><Relationship Id="rId27" Type="http://schemas.openxmlformats.org/officeDocument/2006/relationships/hyperlink" Target="https://likumi.lv/ta/id/238807-teritorijas-attistibas-planosanas-likums" TargetMode="External"/><Relationship Id="rId30" Type="http://schemas.openxmlformats.org/officeDocument/2006/relationships/hyperlink" Target="https://likumi.lv/ta/id/55567-administrativa-procesa-likums" TargetMode="External"/><Relationship Id="rId35" Type="http://schemas.openxmlformats.org/officeDocument/2006/relationships/hyperlink" Target="https://likumi.lv/ta/id/238807-teritorijas-attistibas-planosanas-likums" TargetMode="External"/><Relationship Id="rId43" Type="http://schemas.openxmlformats.org/officeDocument/2006/relationships/hyperlink" Target="https://likumi.lv/ta/id/56812-par-palidzibu-dzivokla-jautajumu-risinasana" TargetMode="External"/><Relationship Id="rId48" Type="http://schemas.openxmlformats.org/officeDocument/2006/relationships/image" Target="media/image6.jpeg"/><Relationship Id="rId56" Type="http://schemas.openxmlformats.org/officeDocument/2006/relationships/hyperlink" Target="https://likumi.lv/ta/id/70529-par-kooperativo-dzivoklu-privatizaciju" TargetMode="External"/><Relationship Id="rId64" Type="http://schemas.openxmlformats.org/officeDocument/2006/relationships/hyperlink" Target="mailto:dome@dobele.lv" TargetMode="External"/><Relationship Id="rId69" Type="http://schemas.openxmlformats.org/officeDocument/2006/relationships/hyperlink" Target="mailto:dome@dobele.lv" TargetMode="External"/><Relationship Id="rId77"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likumi.lv/ta/id/336956-pasvaldibu-likums" TargetMode="External"/><Relationship Id="rId72" Type="http://schemas.openxmlformats.org/officeDocument/2006/relationships/hyperlink" Target="mailto:dome@dobele.lv"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titania.saeima.lv/LIVS14/saeimalivs14.nsf/0/C2FD6C7515923AA8C2258A5A00274227?OpenDocument" TargetMode="External"/><Relationship Id="rId25" Type="http://schemas.openxmlformats.org/officeDocument/2006/relationships/hyperlink" Target="http://www.dobele.lv" TargetMode="External"/><Relationship Id="rId33" Type="http://schemas.openxmlformats.org/officeDocument/2006/relationships/hyperlink" Target="https://likumi.lv/ta/id/212499-pazinosanas-likums" TargetMode="External"/><Relationship Id="rId38" Type="http://schemas.openxmlformats.org/officeDocument/2006/relationships/hyperlink" Target="https://likumi.lv/ta/id/55567-administrativa-procesa-likums" TargetMode="External"/><Relationship Id="rId46" Type="http://schemas.openxmlformats.org/officeDocument/2006/relationships/hyperlink" Target="https://likumi.lv/ta/id/336956-pasvaldibu-likums" TargetMode="External"/><Relationship Id="rId59" Type="http://schemas.openxmlformats.org/officeDocument/2006/relationships/hyperlink" Target="https://likumi.lv/ta/id/247207" TargetMode="External"/><Relationship Id="rId67"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hyperlink" Target="https://likumi.lv/ta/id/56812-par-palidzibu-dzivokla-jautajumu-risinasana" TargetMode="External"/><Relationship Id="rId54" Type="http://schemas.openxmlformats.org/officeDocument/2006/relationships/hyperlink" Target="mailto:dome@dobele.lv" TargetMode="External"/><Relationship Id="rId62" Type="http://schemas.openxmlformats.org/officeDocument/2006/relationships/hyperlink" Target="mailto:dome@dobele.lv" TargetMode="External"/><Relationship Id="rId70" Type="http://schemas.openxmlformats.org/officeDocument/2006/relationships/hyperlink" Target="mailto:dome@dobele.lv"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likumi.lv/ta/id/238807-teritorijas-attistibas-planosanas-likums" TargetMode="External"/><Relationship Id="rId28" Type="http://schemas.openxmlformats.org/officeDocument/2006/relationships/hyperlink" Target="https://likumi.lv/ta/id/269842-noteikumi-par-pasvaldibu-teritorijas-attistibas-planosanas-dokumentiem" TargetMode="External"/><Relationship Id="rId36" Type="http://schemas.openxmlformats.org/officeDocument/2006/relationships/hyperlink" Target="https://likumi.lv/ta/id/238807-teritorijas-attistibas-planosanas-likums" TargetMode="External"/><Relationship Id="rId49" Type="http://schemas.openxmlformats.org/officeDocument/2006/relationships/hyperlink" Target="mailto:dome@dobele.lv" TargetMode="External"/><Relationship Id="rId57" Type="http://schemas.openxmlformats.org/officeDocument/2006/relationships/hyperlink" Target="https://likumi.lv/ta/id/70529-par-kooperativo-dzivoklu-privatizaciju" TargetMode="External"/><Relationship Id="rId10" Type="http://schemas.openxmlformats.org/officeDocument/2006/relationships/hyperlink" Target="mailto:dome@dobele.lv" TargetMode="External"/><Relationship Id="rId31" Type="http://schemas.openxmlformats.org/officeDocument/2006/relationships/hyperlink" Target="https://likumi.lv/ta/id/55567-administrativa-procesa-likums" TargetMode="External"/><Relationship Id="rId44" Type="http://schemas.openxmlformats.org/officeDocument/2006/relationships/hyperlink" Target="https://likumi.lv/wwwraksti/2022/245/BILDES/DOBELE_SN_43/P3_20.12.2022.DOCX" TargetMode="External"/><Relationship Id="rId52" Type="http://schemas.openxmlformats.org/officeDocument/2006/relationships/hyperlink" Target="https://likumi.lv/ta/id/336956-pasvaldibu-likums" TargetMode="External"/><Relationship Id="rId60" Type="http://schemas.openxmlformats.org/officeDocument/2006/relationships/hyperlink" Target="https://likumi.lv/ta/id/70529-par-kooperativo-dzivoklu-privatizaciju" TargetMode="External"/><Relationship Id="rId65" Type="http://schemas.openxmlformats.org/officeDocument/2006/relationships/hyperlink" Target="mailto:dome@dobele.lv" TargetMode="External"/><Relationship Id="rId73" Type="http://schemas.openxmlformats.org/officeDocument/2006/relationships/hyperlink" Target="http://pro.nais.lv/naiser/text.cfm?Ref=0103012002103132796&amp;Req=0103012002103132796&amp;Key=0103012005061632779&amp;Hash="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image" Target="media/image5.jpeg"/><Relationship Id="rId39" Type="http://schemas.openxmlformats.org/officeDocument/2006/relationships/hyperlink" Target="mailto:dome@dobele.lv" TargetMode="External"/><Relationship Id="rId34" Type="http://schemas.openxmlformats.org/officeDocument/2006/relationships/hyperlink" Target="https://likumi.lv/ta/id/212499-pazinosanas-likums"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pro.nais.lv/naiser/text.cfm?Ref=0103012002103132796&amp;Req=0103012002103132796&amp;Key=0103012005061632779&amp;Hash=" TargetMode="External"/><Relationship Id="rId2" Type="http://schemas.openxmlformats.org/officeDocument/2006/relationships/numbering" Target="numbering.xml"/><Relationship Id="rId29" Type="http://schemas.openxmlformats.org/officeDocument/2006/relationships/hyperlink" Target="https://likumi.lv/ta/id/269842-noteikumi-par-pasvaldibu-teritorijas-attistibas-planosanas-dokumentie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0894-EA52-4BF9-9638-01157F8D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58</Pages>
  <Words>86792</Words>
  <Characters>49473</Characters>
  <Application>Microsoft Office Word</Application>
  <DocSecurity>0</DocSecurity>
  <Lines>412</Lines>
  <Paragraphs>271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12</cp:revision>
  <cp:lastPrinted>2024-07-29T05:57:00Z</cp:lastPrinted>
  <dcterms:created xsi:type="dcterms:W3CDTF">2024-07-30T11:55:00Z</dcterms:created>
  <dcterms:modified xsi:type="dcterms:W3CDTF">2024-07-30T12:11:00Z</dcterms:modified>
</cp:coreProperties>
</file>