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3334" w14:textId="77777777" w:rsidR="003327C1" w:rsidRPr="003327C1" w:rsidRDefault="003327C1" w:rsidP="003327C1">
      <w:pPr>
        <w:tabs>
          <w:tab w:val="left" w:pos="-23852"/>
        </w:tabs>
        <w:spacing w:after="0"/>
        <w:jc w:val="right"/>
        <w:rPr>
          <w:rFonts w:ascii="Times New Roman" w:eastAsia="Calibri" w:hAnsi="Times New Roman" w:cs="Times New Roman"/>
          <w:noProof/>
          <w:kern w:val="0"/>
          <w:sz w:val="24"/>
          <w:szCs w:val="24"/>
          <w14:ligatures w14:val="none"/>
        </w:rPr>
      </w:pPr>
      <w:r w:rsidRPr="003327C1">
        <w:rPr>
          <w:rFonts w:ascii="Times New Roman" w:eastAsia="Calibri" w:hAnsi="Times New Roman" w:cs="Times New Roman"/>
          <w:noProof/>
          <w:kern w:val="0"/>
          <w:sz w:val="24"/>
          <w:szCs w:val="24"/>
          <w14:ligatures w14:val="none"/>
        </w:rPr>
        <w:t>Pielikums</w:t>
      </w:r>
    </w:p>
    <w:p w14:paraId="2AE450D2" w14:textId="77777777" w:rsidR="003327C1" w:rsidRPr="003327C1" w:rsidRDefault="003327C1" w:rsidP="003327C1">
      <w:pPr>
        <w:tabs>
          <w:tab w:val="left" w:pos="-24212"/>
        </w:tabs>
        <w:spacing w:after="0"/>
        <w:jc w:val="right"/>
        <w:rPr>
          <w:rFonts w:ascii="Times New Roman" w:eastAsia="Calibri" w:hAnsi="Times New Roman" w:cs="Times New Roman"/>
          <w:noProof/>
          <w:kern w:val="0"/>
          <w:sz w:val="24"/>
          <w:szCs w:val="24"/>
          <w14:ligatures w14:val="none"/>
        </w:rPr>
      </w:pPr>
      <w:r w:rsidRPr="003327C1">
        <w:rPr>
          <w:rFonts w:ascii="Times New Roman" w:eastAsia="Calibri" w:hAnsi="Times New Roman" w:cs="Times New Roman"/>
          <w:noProof/>
          <w:kern w:val="0"/>
          <w:sz w:val="24"/>
          <w:szCs w:val="24"/>
          <w14:ligatures w14:val="none"/>
        </w:rPr>
        <w:t xml:space="preserve">Dobeles novada domes </w:t>
      </w:r>
    </w:p>
    <w:p w14:paraId="13FD56BE" w14:textId="77777777" w:rsidR="003327C1" w:rsidRPr="003327C1" w:rsidRDefault="003327C1" w:rsidP="003327C1">
      <w:pPr>
        <w:tabs>
          <w:tab w:val="left" w:pos="-24212"/>
        </w:tabs>
        <w:spacing w:after="0"/>
        <w:jc w:val="right"/>
        <w:rPr>
          <w:rFonts w:ascii="Times New Roman" w:eastAsia="Calibri" w:hAnsi="Times New Roman" w:cs="Times New Roman"/>
          <w:noProof/>
          <w:kern w:val="0"/>
          <w:sz w:val="24"/>
          <w:szCs w:val="24"/>
          <w14:ligatures w14:val="none"/>
        </w:rPr>
      </w:pPr>
      <w:r w:rsidRPr="003327C1">
        <w:rPr>
          <w:rFonts w:ascii="Times New Roman" w:eastAsia="Calibri" w:hAnsi="Times New Roman" w:cs="Times New Roman"/>
          <w:noProof/>
          <w:kern w:val="0"/>
          <w:sz w:val="24"/>
          <w:szCs w:val="24"/>
          <w14:ligatures w14:val="none"/>
        </w:rPr>
        <w:t>2024. gada 29. februāra</w:t>
      </w:r>
    </w:p>
    <w:p w14:paraId="78F57151" w14:textId="77777777" w:rsidR="003327C1" w:rsidRPr="003327C1" w:rsidRDefault="003327C1" w:rsidP="003327C1">
      <w:pPr>
        <w:tabs>
          <w:tab w:val="left" w:pos="-24212"/>
        </w:tabs>
        <w:spacing w:after="0"/>
        <w:jc w:val="right"/>
        <w:rPr>
          <w:rFonts w:ascii="Times New Roman" w:eastAsia="Calibri" w:hAnsi="Times New Roman" w:cs="Times New Roman"/>
          <w:noProof/>
          <w:kern w:val="0"/>
          <w:sz w:val="24"/>
          <w:szCs w:val="24"/>
          <w14:ligatures w14:val="none"/>
        </w:rPr>
      </w:pPr>
      <w:r w:rsidRPr="003327C1">
        <w:rPr>
          <w:rFonts w:ascii="Times New Roman" w:eastAsia="Calibri" w:hAnsi="Times New Roman" w:cs="Times New Roman"/>
          <w:noProof/>
          <w:kern w:val="0"/>
          <w:sz w:val="24"/>
          <w:szCs w:val="24"/>
          <w14:ligatures w14:val="none"/>
        </w:rPr>
        <w:t>lēmumam Nr.88/3</w:t>
      </w:r>
    </w:p>
    <w:p w14:paraId="7B091666" w14:textId="77777777" w:rsidR="003327C1" w:rsidRPr="003327C1" w:rsidRDefault="003327C1" w:rsidP="003327C1">
      <w:pPr>
        <w:tabs>
          <w:tab w:val="left" w:pos="-23852"/>
        </w:tabs>
        <w:jc w:val="both"/>
        <w:rPr>
          <w:rFonts w:ascii="Times New Roman" w:eastAsia="Calibri" w:hAnsi="Times New Roman" w:cs="Times New Roman"/>
          <w:bCs/>
          <w:kern w:val="0"/>
          <w14:ligatures w14:val="none"/>
        </w:rPr>
      </w:pPr>
    </w:p>
    <w:p w14:paraId="26AD4F80" w14:textId="77777777" w:rsidR="003327C1" w:rsidRPr="003327C1" w:rsidRDefault="003327C1" w:rsidP="003327C1">
      <w:pPr>
        <w:tabs>
          <w:tab w:val="left" w:pos="-24212"/>
        </w:tabs>
        <w:jc w:val="center"/>
        <w:rPr>
          <w:rFonts w:ascii="Times New Roman" w:eastAsia="Calibri" w:hAnsi="Times New Roman" w:cs="Times New Roman"/>
          <w:kern w:val="0"/>
          <w:sz w:val="20"/>
          <w:szCs w:val="20"/>
          <w14:ligatures w14:val="none"/>
        </w:rPr>
      </w:pPr>
      <w:r w:rsidRPr="003327C1">
        <w:rPr>
          <w:rFonts w:ascii="Times New Roman" w:eastAsia="Calibri" w:hAnsi="Times New Roman" w:cs="Times New Roman"/>
          <w:noProof/>
          <w:kern w:val="0"/>
          <w:sz w:val="20"/>
          <w:szCs w:val="20"/>
          <w:lang w:eastAsia="lv-LV"/>
          <w14:ligatures w14:val="none"/>
        </w:rPr>
        <w:drawing>
          <wp:inline distT="0" distB="0" distL="0" distR="0" wp14:anchorId="6C3D6A12" wp14:editId="0B1B36C5">
            <wp:extent cx="676275" cy="752475"/>
            <wp:effectExtent l="0" t="0" r="9525" b="9525"/>
            <wp:docPr id="847490546" name="Picture 84749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CFB27F" w14:textId="77777777" w:rsidR="003327C1" w:rsidRPr="003327C1" w:rsidRDefault="003327C1" w:rsidP="003327C1">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x-none"/>
          <w14:ligatures w14:val="none"/>
        </w:rPr>
      </w:pPr>
      <w:r w:rsidRPr="003327C1">
        <w:rPr>
          <w:rFonts w:ascii="Times New Roman" w:eastAsia="Times New Roman" w:hAnsi="Times New Roman" w:cs="Times New Roman"/>
          <w:kern w:val="0"/>
          <w:sz w:val="20"/>
          <w:szCs w:val="20"/>
          <w:lang w:val="en-US" w:eastAsia="x-none"/>
          <w14:ligatures w14:val="none"/>
        </w:rPr>
        <w:t>LATVIJAS REPUBLIKA</w:t>
      </w:r>
    </w:p>
    <w:p w14:paraId="77FF9989" w14:textId="77777777" w:rsidR="003327C1" w:rsidRPr="003327C1" w:rsidRDefault="003327C1" w:rsidP="003327C1">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x-none"/>
          <w14:ligatures w14:val="none"/>
        </w:rPr>
      </w:pPr>
      <w:r w:rsidRPr="003327C1">
        <w:rPr>
          <w:rFonts w:ascii="Times New Roman" w:eastAsia="Times New Roman" w:hAnsi="Times New Roman" w:cs="Times New Roman"/>
          <w:b/>
          <w:kern w:val="0"/>
          <w:sz w:val="32"/>
          <w:szCs w:val="32"/>
          <w:lang w:val="en-US" w:eastAsia="x-none"/>
          <w14:ligatures w14:val="none"/>
        </w:rPr>
        <w:t>DOBELES NOVADA DOME</w:t>
      </w:r>
    </w:p>
    <w:p w14:paraId="23B21016" w14:textId="77777777" w:rsidR="003327C1" w:rsidRPr="003327C1" w:rsidRDefault="003327C1" w:rsidP="003327C1">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x-none"/>
          <w14:ligatures w14:val="none"/>
        </w:rPr>
      </w:pPr>
      <w:proofErr w:type="spellStart"/>
      <w:r w:rsidRPr="003327C1">
        <w:rPr>
          <w:rFonts w:ascii="Times New Roman" w:eastAsia="Times New Roman" w:hAnsi="Times New Roman" w:cs="Times New Roman"/>
          <w:kern w:val="0"/>
          <w:sz w:val="16"/>
          <w:szCs w:val="16"/>
          <w:lang w:val="en-US" w:eastAsia="x-none"/>
          <w14:ligatures w14:val="none"/>
        </w:rPr>
        <w:t>Brīvības</w:t>
      </w:r>
      <w:proofErr w:type="spellEnd"/>
      <w:r w:rsidRPr="003327C1">
        <w:rPr>
          <w:rFonts w:ascii="Times New Roman" w:eastAsia="Times New Roman" w:hAnsi="Times New Roman" w:cs="Times New Roman"/>
          <w:kern w:val="0"/>
          <w:sz w:val="16"/>
          <w:szCs w:val="16"/>
          <w:lang w:val="en-US" w:eastAsia="x-none"/>
          <w14:ligatures w14:val="none"/>
        </w:rPr>
        <w:t xml:space="preserve"> </w:t>
      </w:r>
      <w:proofErr w:type="spellStart"/>
      <w:r w:rsidRPr="003327C1">
        <w:rPr>
          <w:rFonts w:ascii="Times New Roman" w:eastAsia="Times New Roman" w:hAnsi="Times New Roman" w:cs="Times New Roman"/>
          <w:kern w:val="0"/>
          <w:sz w:val="16"/>
          <w:szCs w:val="16"/>
          <w:lang w:val="en-US" w:eastAsia="x-none"/>
          <w14:ligatures w14:val="none"/>
        </w:rPr>
        <w:t>iela</w:t>
      </w:r>
      <w:proofErr w:type="spellEnd"/>
      <w:r w:rsidRPr="003327C1">
        <w:rPr>
          <w:rFonts w:ascii="Times New Roman" w:eastAsia="Times New Roman" w:hAnsi="Times New Roman" w:cs="Times New Roman"/>
          <w:kern w:val="0"/>
          <w:sz w:val="16"/>
          <w:szCs w:val="16"/>
          <w:lang w:val="en-US" w:eastAsia="x-none"/>
          <w14:ligatures w14:val="none"/>
        </w:rPr>
        <w:t xml:space="preserve"> 17, </w:t>
      </w:r>
      <w:proofErr w:type="spellStart"/>
      <w:r w:rsidRPr="003327C1">
        <w:rPr>
          <w:rFonts w:ascii="Times New Roman" w:eastAsia="Times New Roman" w:hAnsi="Times New Roman" w:cs="Times New Roman"/>
          <w:kern w:val="0"/>
          <w:sz w:val="16"/>
          <w:szCs w:val="16"/>
          <w:lang w:val="en-US" w:eastAsia="x-none"/>
          <w14:ligatures w14:val="none"/>
        </w:rPr>
        <w:t>Dobele</w:t>
      </w:r>
      <w:proofErr w:type="spellEnd"/>
      <w:r w:rsidRPr="003327C1">
        <w:rPr>
          <w:rFonts w:ascii="Times New Roman" w:eastAsia="Times New Roman" w:hAnsi="Times New Roman" w:cs="Times New Roman"/>
          <w:kern w:val="0"/>
          <w:sz w:val="16"/>
          <w:szCs w:val="16"/>
          <w:lang w:val="en-US" w:eastAsia="x-none"/>
          <w14:ligatures w14:val="none"/>
        </w:rPr>
        <w:t xml:space="preserve">, </w:t>
      </w:r>
      <w:proofErr w:type="spellStart"/>
      <w:r w:rsidRPr="003327C1">
        <w:rPr>
          <w:rFonts w:ascii="Times New Roman" w:eastAsia="Times New Roman" w:hAnsi="Times New Roman" w:cs="Times New Roman"/>
          <w:kern w:val="0"/>
          <w:sz w:val="16"/>
          <w:szCs w:val="16"/>
          <w:lang w:val="en-US" w:eastAsia="x-none"/>
          <w14:ligatures w14:val="none"/>
        </w:rPr>
        <w:t>Dobeles</w:t>
      </w:r>
      <w:proofErr w:type="spellEnd"/>
      <w:r w:rsidRPr="003327C1">
        <w:rPr>
          <w:rFonts w:ascii="Times New Roman" w:eastAsia="Times New Roman" w:hAnsi="Times New Roman" w:cs="Times New Roman"/>
          <w:kern w:val="0"/>
          <w:sz w:val="16"/>
          <w:szCs w:val="16"/>
          <w:lang w:val="en-US" w:eastAsia="x-none"/>
          <w14:ligatures w14:val="none"/>
        </w:rPr>
        <w:t xml:space="preserve"> </w:t>
      </w:r>
      <w:proofErr w:type="spellStart"/>
      <w:r w:rsidRPr="003327C1">
        <w:rPr>
          <w:rFonts w:ascii="Times New Roman" w:eastAsia="Times New Roman" w:hAnsi="Times New Roman" w:cs="Times New Roman"/>
          <w:kern w:val="0"/>
          <w:sz w:val="16"/>
          <w:szCs w:val="16"/>
          <w:lang w:val="en-US" w:eastAsia="x-none"/>
          <w14:ligatures w14:val="none"/>
        </w:rPr>
        <w:t>novads</w:t>
      </w:r>
      <w:proofErr w:type="spellEnd"/>
      <w:r w:rsidRPr="003327C1">
        <w:rPr>
          <w:rFonts w:ascii="Times New Roman" w:eastAsia="Times New Roman" w:hAnsi="Times New Roman" w:cs="Times New Roman"/>
          <w:kern w:val="0"/>
          <w:sz w:val="16"/>
          <w:szCs w:val="16"/>
          <w:lang w:val="en-US" w:eastAsia="x-none"/>
          <w14:ligatures w14:val="none"/>
        </w:rPr>
        <w:t>, LV-3701</w:t>
      </w:r>
    </w:p>
    <w:p w14:paraId="011FE474" w14:textId="77777777" w:rsidR="003327C1" w:rsidRPr="003327C1" w:rsidRDefault="003327C1" w:rsidP="003327C1">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proofErr w:type="spellStart"/>
      <w:r w:rsidRPr="003327C1">
        <w:rPr>
          <w:rFonts w:ascii="Times New Roman" w:eastAsia="Times New Roman" w:hAnsi="Times New Roman" w:cs="Times New Roman"/>
          <w:kern w:val="0"/>
          <w:sz w:val="16"/>
          <w:szCs w:val="16"/>
          <w:lang w:val="en-US" w:eastAsia="x-none"/>
          <w14:ligatures w14:val="none"/>
        </w:rPr>
        <w:t>Tālr</w:t>
      </w:r>
      <w:proofErr w:type="spellEnd"/>
      <w:r w:rsidRPr="003327C1">
        <w:rPr>
          <w:rFonts w:ascii="Times New Roman" w:eastAsia="Times New Roman" w:hAnsi="Times New Roman" w:cs="Times New Roman"/>
          <w:kern w:val="0"/>
          <w:sz w:val="16"/>
          <w:szCs w:val="16"/>
          <w:lang w:val="en-US" w:eastAsia="x-none"/>
          <w14:ligatures w14:val="none"/>
        </w:rPr>
        <w:t xml:space="preserve">. 63707269, 63700137, 63720940, e-pasts </w:t>
      </w:r>
      <w:hyperlink r:id="rId6" w:history="1">
        <w:r w:rsidRPr="003327C1">
          <w:rPr>
            <w:rFonts w:ascii="Times New Roman" w:eastAsia="Calibri" w:hAnsi="Times New Roman" w:cs="Times New Roman"/>
            <w:color w:val="000000"/>
            <w:kern w:val="0"/>
            <w:sz w:val="16"/>
            <w:szCs w:val="16"/>
            <w:u w:val="single"/>
            <w:lang w:val="en-US" w:eastAsia="x-none"/>
            <w14:ligatures w14:val="none"/>
          </w:rPr>
          <w:t>dome@dobele.lv</w:t>
        </w:r>
      </w:hyperlink>
    </w:p>
    <w:p w14:paraId="3F8BDC0E" w14:textId="77777777" w:rsidR="003327C1" w:rsidRPr="003327C1" w:rsidRDefault="003327C1" w:rsidP="003327C1">
      <w:pPr>
        <w:suppressAutoHyphens/>
        <w:spacing w:after="0" w:line="240" w:lineRule="auto"/>
        <w:jc w:val="center"/>
        <w:rPr>
          <w:rFonts w:ascii="Times New Roman" w:eastAsia="Calibri" w:hAnsi="Times New Roman" w:cs="Times New Roman"/>
          <w:b/>
          <w:kern w:val="0"/>
          <w:sz w:val="24"/>
          <w:szCs w:val="24"/>
          <w:lang w:eastAsia="ar-SA"/>
          <w14:ligatures w14:val="none"/>
        </w:rPr>
      </w:pPr>
    </w:p>
    <w:p w14:paraId="7385DB7A" w14:textId="77777777" w:rsidR="003327C1" w:rsidRPr="003327C1" w:rsidRDefault="003327C1" w:rsidP="003327C1">
      <w:pPr>
        <w:tabs>
          <w:tab w:val="center" w:pos="4153"/>
          <w:tab w:val="right" w:pos="8306"/>
        </w:tabs>
        <w:jc w:val="both"/>
        <w:rPr>
          <w:rFonts w:ascii="Times New Roman" w:eastAsia="Calibri" w:hAnsi="Times New Roman" w:cs="Times New Roman"/>
          <w:color w:val="000000"/>
          <w:kern w:val="0"/>
          <w14:ligatures w14:val="none"/>
        </w:rPr>
      </w:pPr>
    </w:p>
    <w:p w14:paraId="7141CD2E" w14:textId="77777777" w:rsidR="003327C1" w:rsidRPr="003327C1" w:rsidRDefault="003327C1" w:rsidP="003327C1">
      <w:pPr>
        <w:spacing w:after="0" w:line="240" w:lineRule="auto"/>
        <w:jc w:val="right"/>
        <w:rPr>
          <w:rFonts w:ascii="Times New Roman" w:eastAsia="Calibri" w:hAnsi="Times New Roman" w:cs="Times New Roman"/>
          <w:kern w:val="0"/>
          <w:sz w:val="24"/>
          <w14:ligatures w14:val="none"/>
        </w:rPr>
      </w:pPr>
      <w:r w:rsidRPr="003327C1">
        <w:rPr>
          <w:rFonts w:ascii="Times New Roman" w:eastAsia="Calibri" w:hAnsi="Times New Roman" w:cs="Times New Roman"/>
          <w:kern w:val="0"/>
          <w:sz w:val="24"/>
          <w14:ligatures w14:val="none"/>
        </w:rPr>
        <w:t>APSTIPRINĀTS</w:t>
      </w:r>
    </w:p>
    <w:p w14:paraId="04695347" w14:textId="77777777" w:rsidR="003327C1" w:rsidRPr="003327C1" w:rsidRDefault="003327C1" w:rsidP="003327C1">
      <w:pPr>
        <w:spacing w:after="0" w:line="240" w:lineRule="auto"/>
        <w:jc w:val="right"/>
        <w:rPr>
          <w:rFonts w:ascii="Times New Roman" w:eastAsia="Calibri" w:hAnsi="Times New Roman" w:cs="Times New Roman"/>
          <w:kern w:val="0"/>
          <w:sz w:val="24"/>
          <w14:ligatures w14:val="none"/>
        </w:rPr>
      </w:pPr>
      <w:r w:rsidRPr="003327C1">
        <w:rPr>
          <w:rFonts w:ascii="Times New Roman" w:eastAsia="Calibri" w:hAnsi="Times New Roman" w:cs="Times New Roman"/>
          <w:kern w:val="0"/>
          <w:sz w:val="24"/>
          <w14:ligatures w14:val="none"/>
        </w:rPr>
        <w:t>ar Dobeles novada domes</w:t>
      </w:r>
    </w:p>
    <w:p w14:paraId="57AC7E1E" w14:textId="77777777" w:rsidR="003327C1" w:rsidRPr="003327C1" w:rsidRDefault="003327C1" w:rsidP="003327C1">
      <w:pPr>
        <w:spacing w:after="0" w:line="240" w:lineRule="auto"/>
        <w:jc w:val="right"/>
        <w:rPr>
          <w:rFonts w:ascii="Times New Roman" w:eastAsia="Calibri" w:hAnsi="Times New Roman" w:cs="Times New Roman"/>
          <w:kern w:val="0"/>
          <w:sz w:val="24"/>
          <w14:ligatures w14:val="none"/>
        </w:rPr>
      </w:pPr>
      <w:r w:rsidRPr="003327C1">
        <w:rPr>
          <w:rFonts w:ascii="Times New Roman" w:eastAsia="Calibri" w:hAnsi="Times New Roman" w:cs="Times New Roman"/>
          <w:kern w:val="0"/>
          <w:sz w:val="24"/>
          <w14:ligatures w14:val="none"/>
        </w:rPr>
        <w:t>2024. gada 29. februāra</w:t>
      </w:r>
    </w:p>
    <w:p w14:paraId="0F6F2F00" w14:textId="77777777" w:rsidR="003327C1" w:rsidRPr="003327C1" w:rsidRDefault="003327C1" w:rsidP="003327C1">
      <w:pPr>
        <w:spacing w:after="0" w:line="240" w:lineRule="auto"/>
        <w:jc w:val="right"/>
        <w:rPr>
          <w:rFonts w:ascii="Times New Roman" w:eastAsia="Calibri" w:hAnsi="Times New Roman" w:cs="Times New Roman"/>
          <w:kern w:val="0"/>
          <w:sz w:val="24"/>
          <w14:ligatures w14:val="none"/>
        </w:rPr>
      </w:pPr>
      <w:r w:rsidRPr="003327C1">
        <w:rPr>
          <w:rFonts w:ascii="Times New Roman" w:eastAsia="Calibri" w:hAnsi="Times New Roman" w:cs="Times New Roman"/>
          <w:kern w:val="0"/>
          <w:sz w:val="24"/>
          <w14:ligatures w14:val="none"/>
        </w:rPr>
        <w:t>lēmumu Nr.88/3</w:t>
      </w:r>
    </w:p>
    <w:p w14:paraId="376ACE45" w14:textId="77777777" w:rsidR="003327C1" w:rsidRPr="003327C1" w:rsidRDefault="003327C1" w:rsidP="003327C1">
      <w:pPr>
        <w:tabs>
          <w:tab w:val="left" w:pos="-23852"/>
        </w:tabs>
        <w:jc w:val="both"/>
        <w:rPr>
          <w:rFonts w:ascii="Times New Roman" w:eastAsia="Calibri" w:hAnsi="Times New Roman" w:cs="Times New Roman"/>
          <w:bCs/>
          <w:kern w:val="0"/>
          <w:sz w:val="24"/>
          <w14:ligatures w14:val="none"/>
        </w:rPr>
      </w:pPr>
    </w:p>
    <w:p w14:paraId="1777FA8C" w14:textId="77777777" w:rsidR="003327C1" w:rsidRPr="003327C1" w:rsidRDefault="003327C1" w:rsidP="003327C1">
      <w:pPr>
        <w:tabs>
          <w:tab w:val="left" w:pos="4395"/>
        </w:tabs>
        <w:jc w:val="center"/>
        <w:rPr>
          <w:rFonts w:ascii="Times New Roman" w:eastAsia="Calibri" w:hAnsi="Times New Roman" w:cs="Times New Roman"/>
          <w:b/>
          <w:kern w:val="0"/>
          <w:sz w:val="24"/>
          <w14:ligatures w14:val="none"/>
        </w:rPr>
      </w:pPr>
      <w:r w:rsidRPr="003327C1">
        <w:rPr>
          <w:rFonts w:ascii="Times New Roman" w:eastAsia="Calibri" w:hAnsi="Times New Roman" w:cs="Times New Roman"/>
          <w:b/>
          <w:kern w:val="0"/>
          <w:sz w:val="24"/>
          <w14:ligatures w14:val="none"/>
        </w:rPr>
        <w:t xml:space="preserve">NOLIKUMS </w:t>
      </w:r>
    </w:p>
    <w:p w14:paraId="70D3794A" w14:textId="77777777" w:rsidR="003327C1" w:rsidRPr="003327C1" w:rsidRDefault="003327C1" w:rsidP="003327C1">
      <w:pPr>
        <w:tabs>
          <w:tab w:val="left" w:pos="4395"/>
        </w:tabs>
        <w:jc w:val="center"/>
        <w:rPr>
          <w:rFonts w:ascii="Times New Roman" w:eastAsia="Calibri" w:hAnsi="Times New Roman" w:cs="Times New Roman"/>
          <w:b/>
          <w:kern w:val="0"/>
          <w:sz w:val="24"/>
          <w14:ligatures w14:val="none"/>
        </w:rPr>
      </w:pPr>
      <w:r w:rsidRPr="003327C1">
        <w:rPr>
          <w:rFonts w:ascii="Times New Roman" w:eastAsia="Calibri" w:hAnsi="Times New Roman" w:cs="Times New Roman"/>
          <w:b/>
          <w:kern w:val="0"/>
          <w:sz w:val="24"/>
          <w14:ligatures w14:val="none"/>
        </w:rPr>
        <w:t>“GROZĪJUMI NOLIKUMĀ “DOBELES NOVADA BĀRIŅTIESAS NOLIKUMS”</w:t>
      </w:r>
    </w:p>
    <w:p w14:paraId="7BE10111" w14:textId="77777777" w:rsidR="003327C1" w:rsidRPr="003327C1" w:rsidRDefault="003327C1" w:rsidP="003327C1">
      <w:pPr>
        <w:tabs>
          <w:tab w:val="left" w:pos="-23852"/>
        </w:tabs>
        <w:jc w:val="center"/>
        <w:rPr>
          <w:rFonts w:ascii="Times New Roman" w:eastAsia="Calibri" w:hAnsi="Times New Roman" w:cs="Times New Roman"/>
          <w:b/>
          <w:kern w:val="0"/>
          <w:sz w:val="24"/>
          <w:u w:val="single"/>
          <w14:ligatures w14:val="none"/>
        </w:rPr>
      </w:pPr>
    </w:p>
    <w:p w14:paraId="01F2ECAE" w14:textId="77777777" w:rsidR="003327C1" w:rsidRPr="003327C1" w:rsidRDefault="003327C1" w:rsidP="003327C1">
      <w:pPr>
        <w:tabs>
          <w:tab w:val="left" w:pos="-23852"/>
        </w:tabs>
        <w:spacing w:after="0" w:line="240" w:lineRule="auto"/>
        <w:jc w:val="right"/>
        <w:rPr>
          <w:rFonts w:ascii="Times New Roman" w:eastAsia="Calibri" w:hAnsi="Times New Roman" w:cs="Times New Roman"/>
          <w:kern w:val="0"/>
          <w:sz w:val="24"/>
          <w:szCs w:val="24"/>
          <w14:ligatures w14:val="none"/>
        </w:rPr>
      </w:pPr>
      <w:r w:rsidRPr="003327C1">
        <w:rPr>
          <w:rFonts w:ascii="Times New Roman" w:eastAsia="Calibri" w:hAnsi="Times New Roman" w:cs="Times New Roman"/>
          <w:kern w:val="0"/>
          <w:sz w:val="24"/>
          <w:szCs w:val="24"/>
          <w14:ligatures w14:val="none"/>
        </w:rPr>
        <w:t xml:space="preserve">Izdots saskaņā ar Pašvaldību likuma </w:t>
      </w:r>
    </w:p>
    <w:p w14:paraId="5F6E7A4B" w14:textId="77777777" w:rsidR="003327C1" w:rsidRPr="003327C1" w:rsidRDefault="003327C1" w:rsidP="003327C1">
      <w:pPr>
        <w:tabs>
          <w:tab w:val="left" w:pos="-23852"/>
        </w:tabs>
        <w:spacing w:after="0" w:line="240" w:lineRule="auto"/>
        <w:jc w:val="right"/>
        <w:rPr>
          <w:rFonts w:ascii="Times New Roman" w:eastAsia="Calibri" w:hAnsi="Times New Roman" w:cs="Times New Roman"/>
          <w:kern w:val="0"/>
          <w:sz w:val="24"/>
          <w:szCs w:val="24"/>
          <w14:ligatures w14:val="none"/>
        </w:rPr>
      </w:pPr>
      <w:r w:rsidRPr="003327C1">
        <w:rPr>
          <w:rFonts w:ascii="Times New Roman" w:eastAsia="Calibri" w:hAnsi="Times New Roman" w:cs="Times New Roman"/>
          <w:kern w:val="0"/>
          <w:sz w:val="24"/>
          <w:szCs w:val="24"/>
          <w14:ligatures w14:val="none"/>
        </w:rPr>
        <w:t xml:space="preserve">4. panta pirmās daļas 11. punktu, </w:t>
      </w:r>
    </w:p>
    <w:p w14:paraId="2C567A19" w14:textId="77777777" w:rsidR="003327C1" w:rsidRPr="003327C1" w:rsidRDefault="003327C1" w:rsidP="003327C1">
      <w:pPr>
        <w:tabs>
          <w:tab w:val="left" w:pos="-23852"/>
        </w:tabs>
        <w:spacing w:after="0" w:line="240" w:lineRule="auto"/>
        <w:jc w:val="right"/>
        <w:rPr>
          <w:rFonts w:ascii="Times New Roman" w:eastAsia="Calibri" w:hAnsi="Times New Roman" w:cs="Times New Roman"/>
          <w:kern w:val="0"/>
          <w:sz w:val="24"/>
          <w:szCs w:val="24"/>
          <w14:ligatures w14:val="none"/>
        </w:rPr>
      </w:pPr>
      <w:r w:rsidRPr="003327C1">
        <w:rPr>
          <w:rFonts w:ascii="Times New Roman" w:eastAsia="Calibri" w:hAnsi="Times New Roman" w:cs="Times New Roman"/>
          <w:kern w:val="0"/>
          <w:sz w:val="24"/>
          <w:szCs w:val="24"/>
          <w14:ligatures w14:val="none"/>
        </w:rPr>
        <w:t>50. panta pirmo daļu,</w:t>
      </w:r>
    </w:p>
    <w:p w14:paraId="0C96DC50" w14:textId="77777777" w:rsidR="003327C1" w:rsidRPr="003327C1" w:rsidRDefault="003327C1" w:rsidP="003327C1">
      <w:pPr>
        <w:tabs>
          <w:tab w:val="left" w:pos="-23852"/>
        </w:tabs>
        <w:spacing w:after="0" w:line="240" w:lineRule="auto"/>
        <w:jc w:val="right"/>
        <w:rPr>
          <w:rFonts w:ascii="Times New Roman" w:eastAsia="Calibri" w:hAnsi="Times New Roman" w:cs="Times New Roman"/>
          <w:kern w:val="0"/>
          <w:sz w:val="24"/>
          <w:szCs w:val="24"/>
          <w14:ligatures w14:val="none"/>
        </w:rPr>
      </w:pPr>
      <w:r w:rsidRPr="003327C1">
        <w:rPr>
          <w:rFonts w:ascii="Times New Roman" w:eastAsia="Calibri" w:hAnsi="Times New Roman" w:cs="Times New Roman"/>
          <w:kern w:val="0"/>
          <w:sz w:val="24"/>
          <w:szCs w:val="24"/>
          <w14:ligatures w14:val="none"/>
        </w:rPr>
        <w:t>Valsts pārvaldes iekārtas likuma 73. panta pirmās daļas 1. punktu,</w:t>
      </w:r>
    </w:p>
    <w:p w14:paraId="128EAAA1" w14:textId="77777777" w:rsidR="003327C1" w:rsidRPr="003327C1" w:rsidRDefault="003327C1" w:rsidP="003327C1">
      <w:pPr>
        <w:tabs>
          <w:tab w:val="left" w:pos="-23852"/>
        </w:tabs>
        <w:spacing w:after="0" w:line="240" w:lineRule="auto"/>
        <w:jc w:val="right"/>
        <w:rPr>
          <w:rFonts w:ascii="Times New Roman" w:eastAsia="Calibri" w:hAnsi="Times New Roman" w:cs="Times New Roman"/>
          <w:kern w:val="0"/>
          <w:sz w:val="24"/>
          <w:szCs w:val="24"/>
          <w14:ligatures w14:val="none"/>
        </w:rPr>
      </w:pPr>
      <w:r w:rsidRPr="003327C1">
        <w:rPr>
          <w:rFonts w:ascii="Times New Roman" w:eastAsia="Calibri" w:hAnsi="Times New Roman" w:cs="Times New Roman"/>
          <w:kern w:val="0"/>
          <w:sz w:val="24"/>
          <w:szCs w:val="24"/>
          <w14:ligatures w14:val="none"/>
        </w:rPr>
        <w:t xml:space="preserve"> Bāriņtiesu likuma 3. panta trešo daļu,</w:t>
      </w:r>
    </w:p>
    <w:p w14:paraId="0634937F" w14:textId="77777777" w:rsidR="003327C1" w:rsidRPr="003327C1" w:rsidRDefault="003327C1" w:rsidP="003327C1">
      <w:pPr>
        <w:tabs>
          <w:tab w:val="left" w:pos="-23852"/>
        </w:tabs>
        <w:spacing w:after="0" w:line="240" w:lineRule="auto"/>
        <w:jc w:val="right"/>
        <w:rPr>
          <w:rFonts w:ascii="Times New Roman" w:eastAsia="Calibri" w:hAnsi="Times New Roman" w:cs="Times New Roman"/>
          <w:kern w:val="0"/>
          <w:sz w:val="24"/>
          <w:szCs w:val="24"/>
          <w14:ligatures w14:val="none"/>
        </w:rPr>
      </w:pPr>
      <w:r w:rsidRPr="003327C1">
        <w:rPr>
          <w:rFonts w:ascii="Times New Roman" w:eastAsia="Calibri" w:hAnsi="Times New Roman" w:cs="Times New Roman"/>
          <w:kern w:val="0"/>
          <w:sz w:val="24"/>
          <w:szCs w:val="24"/>
          <w14:ligatures w14:val="none"/>
        </w:rPr>
        <w:t>Ministru kabineta 2006. gada 19. decembra noteikumu Nr.1037</w:t>
      </w:r>
    </w:p>
    <w:p w14:paraId="2A0B1AAC" w14:textId="77777777" w:rsidR="003327C1" w:rsidRPr="003327C1" w:rsidRDefault="003327C1" w:rsidP="003327C1">
      <w:pPr>
        <w:tabs>
          <w:tab w:val="left" w:pos="-23852"/>
        </w:tabs>
        <w:spacing w:after="0" w:line="240" w:lineRule="auto"/>
        <w:jc w:val="right"/>
        <w:rPr>
          <w:rFonts w:ascii="Times New Roman" w:eastAsia="Calibri" w:hAnsi="Times New Roman" w:cs="Times New Roman"/>
          <w:kern w:val="0"/>
          <w:sz w:val="24"/>
          <w:szCs w:val="24"/>
          <w14:ligatures w14:val="none"/>
        </w:rPr>
      </w:pPr>
      <w:r w:rsidRPr="003327C1">
        <w:rPr>
          <w:rFonts w:ascii="Times New Roman" w:eastAsia="Calibri" w:hAnsi="Times New Roman" w:cs="Times New Roman"/>
          <w:kern w:val="0"/>
          <w:sz w:val="24"/>
          <w:szCs w:val="24"/>
          <w14:ligatures w14:val="none"/>
        </w:rPr>
        <w:t xml:space="preserve"> “Bāriņtiesas darbības noteikumi” 2. punktu</w:t>
      </w:r>
    </w:p>
    <w:p w14:paraId="070B006B" w14:textId="77777777" w:rsidR="003327C1" w:rsidRPr="003327C1" w:rsidRDefault="003327C1" w:rsidP="003327C1">
      <w:pPr>
        <w:ind w:firstLine="567"/>
        <w:jc w:val="both"/>
        <w:rPr>
          <w:rFonts w:ascii="Times New Roman" w:eastAsia="Calibri" w:hAnsi="Times New Roman" w:cs="Times New Roman"/>
          <w:color w:val="000000"/>
          <w:kern w:val="0"/>
          <w:sz w:val="24"/>
          <w14:ligatures w14:val="none"/>
        </w:rPr>
      </w:pPr>
    </w:p>
    <w:p w14:paraId="4C1BCABC" w14:textId="77777777" w:rsidR="003327C1" w:rsidRPr="003327C1" w:rsidRDefault="003327C1" w:rsidP="003327C1">
      <w:pPr>
        <w:ind w:firstLine="567"/>
        <w:jc w:val="both"/>
        <w:rPr>
          <w:rFonts w:ascii="Times New Roman" w:eastAsia="Calibri" w:hAnsi="Times New Roman" w:cs="Times New Roman"/>
          <w:color w:val="000000"/>
          <w:kern w:val="0"/>
          <w:sz w:val="24"/>
          <w14:ligatures w14:val="none"/>
        </w:rPr>
      </w:pPr>
      <w:r w:rsidRPr="003327C1">
        <w:rPr>
          <w:rFonts w:ascii="Times New Roman" w:eastAsia="Calibri" w:hAnsi="Times New Roman" w:cs="Times New Roman"/>
          <w:color w:val="000000"/>
          <w:kern w:val="0"/>
          <w:sz w:val="24"/>
          <w14:ligatures w14:val="none"/>
        </w:rPr>
        <w:t>Izdarīt Dobeles novada domes 2021. gada 25. novembra nolikumā “</w:t>
      </w:r>
      <w:r w:rsidRPr="003327C1">
        <w:rPr>
          <w:rFonts w:ascii="Times New Roman" w:eastAsia="Calibri" w:hAnsi="Times New Roman" w:cs="Times New Roman"/>
          <w:kern w:val="0"/>
          <w:sz w:val="24"/>
          <w14:ligatures w14:val="none"/>
        </w:rPr>
        <w:t>Dobeles novada bāriņtiesas nolikums</w:t>
      </w:r>
      <w:r w:rsidRPr="003327C1">
        <w:rPr>
          <w:rFonts w:ascii="Times New Roman" w:eastAsia="Calibri" w:hAnsi="Times New Roman" w:cs="Times New Roman"/>
          <w:color w:val="000000"/>
          <w:kern w:val="0"/>
          <w:sz w:val="24"/>
          <w14:ligatures w14:val="none"/>
        </w:rPr>
        <w:t>” (turpmāk – nolikums) šādus grozījumus:</w:t>
      </w:r>
    </w:p>
    <w:p w14:paraId="613D5B2C" w14:textId="77777777" w:rsidR="003327C1" w:rsidRPr="003327C1" w:rsidRDefault="003327C1" w:rsidP="003327C1">
      <w:pPr>
        <w:numPr>
          <w:ilvl w:val="3"/>
          <w:numId w:val="1"/>
        </w:numPr>
        <w:spacing w:after="0" w:line="240" w:lineRule="auto"/>
        <w:ind w:left="284" w:hanging="284"/>
        <w:contextualSpacing/>
        <w:jc w:val="both"/>
        <w:rPr>
          <w:rFonts w:ascii="Times New Roman" w:eastAsia="Times New Roman" w:hAnsi="Times New Roman" w:cs="Times New Roman"/>
          <w:bCs/>
          <w:kern w:val="0"/>
          <w:sz w:val="24"/>
          <w:szCs w:val="24"/>
          <w:lang w:eastAsia="lv-LV"/>
          <w14:ligatures w14:val="none"/>
        </w:rPr>
      </w:pPr>
      <w:r w:rsidRPr="003327C1">
        <w:rPr>
          <w:rFonts w:ascii="Times New Roman" w:eastAsia="Times New Roman" w:hAnsi="Times New Roman" w:cs="Times New Roman"/>
          <w:bCs/>
          <w:kern w:val="0"/>
          <w:sz w:val="24"/>
          <w:szCs w:val="24"/>
          <w:lang w:eastAsia="lv-LV"/>
          <w14:ligatures w14:val="none"/>
        </w:rPr>
        <w:t xml:space="preserve">Izteikt nolikuma </w:t>
      </w:r>
      <w:r w:rsidRPr="003327C1">
        <w:rPr>
          <w:rFonts w:ascii="Times New Roman" w:eastAsia="Times New Roman" w:hAnsi="Times New Roman" w:cs="Times New Roman"/>
          <w:kern w:val="0"/>
          <w:sz w:val="24"/>
          <w:szCs w:val="24"/>
          <w:lang w:eastAsia="lv-LV"/>
          <w14:ligatures w14:val="none"/>
        </w:rPr>
        <w:t>izdošanas tiesisko pamatojumu šādā redakcijā</w:t>
      </w:r>
      <w:r w:rsidRPr="003327C1">
        <w:rPr>
          <w:rFonts w:ascii="Times New Roman" w:eastAsia="Times New Roman" w:hAnsi="Times New Roman" w:cs="Times New Roman"/>
          <w:bCs/>
          <w:kern w:val="0"/>
          <w:sz w:val="24"/>
          <w:szCs w:val="24"/>
          <w:lang w:eastAsia="lv-LV"/>
          <w14:ligatures w14:val="none"/>
        </w:rPr>
        <w:t>:</w:t>
      </w:r>
    </w:p>
    <w:p w14:paraId="09DF8EC4" w14:textId="77777777" w:rsidR="003327C1" w:rsidRPr="003327C1" w:rsidRDefault="003327C1" w:rsidP="003327C1">
      <w:pPr>
        <w:spacing w:after="0" w:line="240" w:lineRule="auto"/>
        <w:ind w:left="426"/>
        <w:contextualSpacing/>
        <w:jc w:val="both"/>
        <w:rPr>
          <w:rFonts w:ascii="Times New Roman" w:eastAsia="Times New Roman" w:hAnsi="Times New Roman" w:cs="Times New Roman"/>
          <w:bCs/>
          <w:kern w:val="0"/>
          <w:sz w:val="24"/>
          <w:szCs w:val="24"/>
          <w:lang w:eastAsia="lv-LV"/>
          <w14:ligatures w14:val="none"/>
        </w:rPr>
      </w:pPr>
    </w:p>
    <w:p w14:paraId="60749845" w14:textId="77777777" w:rsidR="003327C1" w:rsidRPr="003327C1" w:rsidRDefault="003327C1" w:rsidP="003327C1">
      <w:pPr>
        <w:tabs>
          <w:tab w:val="left" w:pos="-23852"/>
        </w:tabs>
        <w:spacing w:after="0" w:line="240" w:lineRule="auto"/>
        <w:jc w:val="both"/>
        <w:rPr>
          <w:rFonts w:ascii="Times New Roman" w:eastAsia="Calibri" w:hAnsi="Times New Roman" w:cs="Times New Roman"/>
          <w:kern w:val="0"/>
          <w:sz w:val="24"/>
          <w:szCs w:val="24"/>
          <w14:ligatures w14:val="none"/>
        </w:rPr>
      </w:pPr>
      <w:r w:rsidRPr="003327C1">
        <w:rPr>
          <w:rFonts w:ascii="Times New Roman" w:eastAsia="Times New Roman" w:hAnsi="Times New Roman" w:cs="Times New Roman"/>
          <w:bCs/>
          <w:kern w:val="0"/>
          <w:sz w:val="24"/>
          <w:szCs w:val="24"/>
          <w:lang w:eastAsia="lv-LV"/>
          <w14:ligatures w14:val="none"/>
        </w:rPr>
        <w:t>“</w:t>
      </w:r>
      <w:r w:rsidRPr="003327C1">
        <w:rPr>
          <w:rFonts w:ascii="Times New Roman" w:eastAsia="Calibri" w:hAnsi="Times New Roman" w:cs="Times New Roman"/>
          <w:kern w:val="0"/>
          <w:sz w:val="24"/>
          <w:szCs w:val="24"/>
          <w14:ligatures w14:val="none"/>
        </w:rPr>
        <w:t>Izdots saskaņā ar Pašvaldību likuma 4. panta pirmās daļas 11. punktu, 50. panta pirmo daļu, Valsts pārvaldes iekārtas likuma 73. panta pirmās daļas 1. punktu, Bāriņtiesu likuma 3. panta trešo daļu, Ministru kabineta 2006. gada 19. decembra noteikumu Nr.1037 “Bāriņtiesas darbības noteikumi” 2. punktu</w:t>
      </w:r>
      <w:r w:rsidRPr="003327C1">
        <w:rPr>
          <w:rFonts w:ascii="Times New Roman" w:eastAsia="Times New Roman" w:hAnsi="Times New Roman" w:cs="Times New Roman"/>
          <w:bCs/>
          <w:kern w:val="0"/>
          <w:sz w:val="24"/>
          <w:szCs w:val="24"/>
          <w:lang w:eastAsia="lv-LV"/>
          <w14:ligatures w14:val="none"/>
        </w:rPr>
        <w:t>”.</w:t>
      </w:r>
    </w:p>
    <w:p w14:paraId="74026934" w14:textId="77777777" w:rsidR="003327C1" w:rsidRPr="003327C1" w:rsidRDefault="003327C1" w:rsidP="003327C1">
      <w:pPr>
        <w:ind w:firstLine="567"/>
        <w:jc w:val="both"/>
        <w:rPr>
          <w:rFonts w:ascii="Times New Roman" w:eastAsia="Calibri" w:hAnsi="Times New Roman" w:cs="Times New Roman"/>
          <w:color w:val="000000"/>
          <w:kern w:val="0"/>
          <w:sz w:val="24"/>
          <w14:ligatures w14:val="none"/>
        </w:rPr>
      </w:pPr>
    </w:p>
    <w:p w14:paraId="1B8ADD70" w14:textId="77777777" w:rsidR="003327C1" w:rsidRPr="003327C1" w:rsidRDefault="003327C1" w:rsidP="003327C1">
      <w:pPr>
        <w:numPr>
          <w:ilvl w:val="3"/>
          <w:numId w:val="1"/>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327C1">
        <w:rPr>
          <w:rFonts w:ascii="Times New Roman" w:eastAsia="Times New Roman" w:hAnsi="Times New Roman" w:cs="Times New Roman"/>
          <w:kern w:val="0"/>
          <w:sz w:val="24"/>
          <w:szCs w:val="24"/>
          <w:lang w:eastAsia="lv-LV"/>
          <w14:ligatures w14:val="none"/>
        </w:rPr>
        <w:t>Aizstāt nolikuma 4. punktā vārdus “Valsts bērnu tiesību aizsardzības inspekcijas” ar vārdiem “Bērnu aizsardzības centra”.</w:t>
      </w:r>
    </w:p>
    <w:p w14:paraId="395DDABE" w14:textId="77777777" w:rsidR="003327C1" w:rsidRPr="003327C1" w:rsidRDefault="003327C1" w:rsidP="003327C1">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609D88AF" w14:textId="77777777" w:rsidR="003327C1" w:rsidRPr="003327C1" w:rsidRDefault="003327C1" w:rsidP="003327C1">
      <w:pPr>
        <w:numPr>
          <w:ilvl w:val="3"/>
          <w:numId w:val="1"/>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327C1">
        <w:rPr>
          <w:rFonts w:ascii="Times New Roman" w:eastAsia="Times New Roman" w:hAnsi="Times New Roman" w:cs="Times New Roman"/>
          <w:kern w:val="0"/>
          <w:sz w:val="24"/>
          <w:szCs w:val="24"/>
          <w:lang w:eastAsia="lv-LV"/>
          <w14:ligatures w14:val="none"/>
        </w:rPr>
        <w:t>Aizstāt nolikuma 6. punktā vārdus “Valsts bērnu tiesību aizsardzības inspekcijas” ar vārdiem “Bērnu aizsardzības centra”.</w:t>
      </w:r>
    </w:p>
    <w:p w14:paraId="16917D5D" w14:textId="77777777" w:rsidR="003327C1" w:rsidRPr="003327C1" w:rsidRDefault="003327C1" w:rsidP="003327C1">
      <w:pPr>
        <w:numPr>
          <w:ilvl w:val="3"/>
          <w:numId w:val="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3327C1">
        <w:rPr>
          <w:rFonts w:ascii="Times New Roman" w:eastAsia="Times New Roman" w:hAnsi="Times New Roman" w:cs="Times New Roman"/>
          <w:kern w:val="0"/>
          <w:sz w:val="24"/>
          <w:szCs w:val="24"/>
          <w:lang w:eastAsia="lv-LV"/>
          <w14:ligatures w14:val="none"/>
        </w:rPr>
        <w:lastRenderedPageBreak/>
        <w:t>Aizstāt nolikuma 7. punktā vārdus “Pašvaldības administrāciju” ar vārdiem “Dobeles novada Centrālo pārvaldi”.</w:t>
      </w:r>
    </w:p>
    <w:p w14:paraId="66831FD1" w14:textId="77777777" w:rsidR="003327C1" w:rsidRPr="003327C1" w:rsidRDefault="003327C1" w:rsidP="003327C1">
      <w:pPr>
        <w:jc w:val="both"/>
        <w:rPr>
          <w:rFonts w:ascii="Calibri" w:eastAsia="Calibri" w:hAnsi="Calibri" w:cs="Times New Roman"/>
          <w:kern w:val="0"/>
          <w14:ligatures w14:val="none"/>
        </w:rPr>
      </w:pPr>
    </w:p>
    <w:p w14:paraId="4F687642" w14:textId="77777777" w:rsidR="003327C1" w:rsidRPr="003327C1" w:rsidRDefault="003327C1" w:rsidP="003327C1">
      <w:pPr>
        <w:numPr>
          <w:ilvl w:val="3"/>
          <w:numId w:val="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3327C1">
        <w:rPr>
          <w:rFonts w:ascii="Times New Roman" w:eastAsia="Times New Roman" w:hAnsi="Times New Roman" w:cs="Times New Roman"/>
          <w:kern w:val="0"/>
          <w:sz w:val="24"/>
          <w:szCs w:val="24"/>
          <w:lang w:eastAsia="lv-LV"/>
          <w14:ligatures w14:val="none"/>
        </w:rPr>
        <w:t>Aizstāt nolikuma 8. punktā vārdus “Pašvaldības administrācijas” ar vārdiem “Dobeles novada Centrālās pārvaldes”.</w:t>
      </w:r>
    </w:p>
    <w:p w14:paraId="758D99F0" w14:textId="77777777" w:rsidR="003327C1" w:rsidRPr="003327C1" w:rsidRDefault="003327C1" w:rsidP="003327C1">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545795D4" w14:textId="77777777" w:rsidR="003327C1" w:rsidRPr="003327C1" w:rsidRDefault="003327C1" w:rsidP="003327C1">
      <w:p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p>
    <w:p w14:paraId="3F1BD9C8" w14:textId="77777777" w:rsidR="003327C1" w:rsidRPr="003327C1" w:rsidRDefault="003327C1" w:rsidP="003327C1">
      <w:pPr>
        <w:ind w:left="360"/>
        <w:jc w:val="both"/>
        <w:rPr>
          <w:rFonts w:ascii="Calibri" w:eastAsia="Calibri" w:hAnsi="Calibri" w:cs="Times New Roman"/>
          <w:kern w:val="0"/>
          <w14:ligatures w14:val="none"/>
        </w:rPr>
      </w:pPr>
    </w:p>
    <w:p w14:paraId="2A7E997C" w14:textId="77777777" w:rsidR="003327C1" w:rsidRPr="003327C1" w:rsidRDefault="003327C1" w:rsidP="003327C1">
      <w:pPr>
        <w:tabs>
          <w:tab w:val="left" w:pos="284"/>
        </w:tabs>
        <w:spacing w:after="0" w:line="240" w:lineRule="auto"/>
        <w:contextualSpacing/>
        <w:jc w:val="both"/>
        <w:rPr>
          <w:rFonts w:ascii="Times New Roman" w:eastAsia="Times New Roman" w:hAnsi="Times New Roman" w:cs="Times New Roman"/>
          <w:caps/>
          <w:color w:val="000000"/>
          <w:kern w:val="0"/>
          <w:sz w:val="26"/>
          <w:szCs w:val="24"/>
          <w:lang w:eastAsia="lv-LV"/>
          <w14:ligatures w14:val="none"/>
        </w:rPr>
      </w:pPr>
    </w:p>
    <w:p w14:paraId="55D2FCFE" w14:textId="77777777" w:rsidR="003327C1" w:rsidRPr="003327C1" w:rsidRDefault="003327C1" w:rsidP="003327C1">
      <w:pPr>
        <w:tabs>
          <w:tab w:val="left" w:pos="284"/>
        </w:tabs>
        <w:spacing w:after="0" w:line="240" w:lineRule="auto"/>
        <w:contextualSpacing/>
        <w:jc w:val="both"/>
        <w:rPr>
          <w:rFonts w:ascii="Times New Roman" w:eastAsia="Times New Roman" w:hAnsi="Times New Roman" w:cs="Times New Roman"/>
          <w:caps/>
          <w:color w:val="000000"/>
          <w:kern w:val="0"/>
          <w:sz w:val="26"/>
          <w:szCs w:val="24"/>
          <w:lang w:eastAsia="lv-LV"/>
          <w14:ligatures w14:val="none"/>
        </w:rPr>
      </w:pPr>
    </w:p>
    <w:p w14:paraId="1A40790A" w14:textId="77777777" w:rsidR="003327C1" w:rsidRPr="003327C1" w:rsidRDefault="003327C1" w:rsidP="003327C1">
      <w:pPr>
        <w:tabs>
          <w:tab w:val="left" w:pos="284"/>
        </w:tabs>
        <w:spacing w:after="0" w:line="240" w:lineRule="auto"/>
        <w:contextualSpacing/>
        <w:jc w:val="both"/>
        <w:rPr>
          <w:rFonts w:ascii="Times New Roman" w:eastAsia="Times New Roman" w:hAnsi="Times New Roman" w:cs="Times New Roman"/>
          <w:caps/>
          <w:color w:val="000000"/>
          <w:kern w:val="0"/>
          <w:sz w:val="26"/>
          <w:szCs w:val="24"/>
          <w:lang w:eastAsia="lv-LV"/>
          <w14:ligatures w14:val="none"/>
        </w:rPr>
      </w:pPr>
    </w:p>
    <w:p w14:paraId="3670232A" w14:textId="77777777" w:rsidR="003327C1" w:rsidRPr="003327C1" w:rsidRDefault="003327C1" w:rsidP="003327C1">
      <w:pPr>
        <w:tabs>
          <w:tab w:val="left" w:pos="284"/>
        </w:tabs>
        <w:spacing w:after="0" w:line="240" w:lineRule="auto"/>
        <w:contextualSpacing/>
        <w:jc w:val="both"/>
        <w:rPr>
          <w:rFonts w:ascii="Times New Roman" w:eastAsia="Times New Roman" w:hAnsi="Times New Roman" w:cs="Times New Roman"/>
          <w:caps/>
          <w:color w:val="000000"/>
          <w:kern w:val="0"/>
          <w:sz w:val="26"/>
          <w:szCs w:val="24"/>
          <w:lang w:eastAsia="lv-LV"/>
          <w14:ligatures w14:val="none"/>
        </w:rPr>
      </w:pPr>
    </w:p>
    <w:p w14:paraId="0701D462" w14:textId="77777777" w:rsidR="003327C1" w:rsidRPr="003327C1" w:rsidRDefault="003327C1" w:rsidP="003327C1">
      <w:pPr>
        <w:tabs>
          <w:tab w:val="left" w:pos="6946"/>
        </w:tabs>
        <w:jc w:val="both"/>
        <w:rPr>
          <w:rFonts w:ascii="Times New Roman" w:eastAsia="Calibri" w:hAnsi="Times New Roman" w:cs="Times New Roman"/>
          <w:kern w:val="0"/>
          <w:sz w:val="24"/>
          <w14:ligatures w14:val="none"/>
        </w:rPr>
      </w:pPr>
      <w:r w:rsidRPr="003327C1">
        <w:rPr>
          <w:rFonts w:ascii="Times New Roman" w:eastAsia="Calibri" w:hAnsi="Times New Roman" w:cs="Times New Roman"/>
          <w:kern w:val="0"/>
          <w:sz w:val="24"/>
          <w14:ligatures w14:val="none"/>
        </w:rPr>
        <w:t>Domes priekšsēdētājs</w:t>
      </w:r>
      <w:r w:rsidRPr="003327C1">
        <w:rPr>
          <w:rFonts w:ascii="Times New Roman" w:eastAsia="Calibri" w:hAnsi="Times New Roman" w:cs="Times New Roman"/>
          <w:kern w:val="0"/>
          <w:sz w:val="24"/>
          <w14:ligatures w14:val="none"/>
        </w:rPr>
        <w:tab/>
      </w:r>
      <w:r w:rsidRPr="003327C1">
        <w:rPr>
          <w:rFonts w:ascii="Times New Roman" w:eastAsia="Calibri" w:hAnsi="Times New Roman" w:cs="Times New Roman"/>
          <w:kern w:val="0"/>
          <w:sz w:val="24"/>
          <w14:ligatures w14:val="none"/>
        </w:rPr>
        <w:tab/>
      </w:r>
      <w:proofErr w:type="spellStart"/>
      <w:r w:rsidRPr="003327C1">
        <w:rPr>
          <w:rFonts w:ascii="Times New Roman" w:eastAsia="Calibri" w:hAnsi="Times New Roman" w:cs="Times New Roman"/>
          <w:kern w:val="0"/>
          <w:sz w:val="24"/>
          <w14:ligatures w14:val="none"/>
        </w:rPr>
        <w:t>I.Gorskis</w:t>
      </w:r>
      <w:proofErr w:type="spellEnd"/>
    </w:p>
    <w:p w14:paraId="46CC4C8D" w14:textId="77777777" w:rsidR="00F12106" w:rsidRDefault="00F12106"/>
    <w:sectPr w:rsidR="00F12106" w:rsidSect="005D6E4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0040"/>
    <w:multiLevelType w:val="hybridMultilevel"/>
    <w:tmpl w:val="2E388122"/>
    <w:lvl w:ilvl="0" w:tplc="FFFFFFFF">
      <w:start w:val="1"/>
      <w:numFmt w:val="decimal"/>
      <w:lvlText w:val="%1)"/>
      <w:lvlJc w:val="left"/>
      <w:pPr>
        <w:ind w:left="750" w:hanging="3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11572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C1"/>
    <w:rsid w:val="003327C1"/>
    <w:rsid w:val="005D6E4F"/>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DFF5"/>
  <w15:chartTrackingRefBased/>
  <w15:docId w15:val="{79F2F324-940E-4EC2-9A01-5DF6B240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1102</Words>
  <Characters>629</Characters>
  <Application>Microsoft Office Word</Application>
  <DocSecurity>0</DocSecurity>
  <Lines>5</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2024-03-06T08:05:00Z</dcterms:created>
  <dcterms:modified xsi:type="dcterms:W3CDTF">2024-03-06T08:06:00Z</dcterms:modified>
</cp:coreProperties>
</file>