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A9F59" w14:textId="77777777" w:rsidR="002041CD" w:rsidRDefault="002041CD" w:rsidP="002041CD">
      <w:pPr>
        <w:jc w:val="center"/>
        <w:rPr>
          <w:b/>
        </w:rPr>
      </w:pPr>
      <w:r w:rsidRPr="00A3524D">
        <w:rPr>
          <w:b/>
        </w:rPr>
        <w:t>Līgums Nr. _____</w:t>
      </w:r>
      <w:r>
        <w:rPr>
          <w:b/>
        </w:rPr>
        <w:t>__</w:t>
      </w:r>
    </w:p>
    <w:p w14:paraId="706FD69F" w14:textId="77777777" w:rsidR="002041CD" w:rsidRDefault="002041CD" w:rsidP="002041CD">
      <w:pPr>
        <w:jc w:val="center"/>
        <w:rPr>
          <w:b/>
        </w:rPr>
      </w:pPr>
      <w:r>
        <w:rPr>
          <w:b/>
        </w:rPr>
        <w:t>par bērnam sniedzamajiem p</w:t>
      </w:r>
      <w:r w:rsidR="005162B0">
        <w:rPr>
          <w:b/>
        </w:rPr>
        <w:t>akalpojumiem izglītības iestādē</w:t>
      </w:r>
    </w:p>
    <w:p w14:paraId="0D8981EF" w14:textId="77777777" w:rsidR="002041CD" w:rsidRDefault="002041CD" w:rsidP="002041CD">
      <w:pPr>
        <w:jc w:val="center"/>
        <w:rPr>
          <w:b/>
        </w:rPr>
      </w:pPr>
      <w:r>
        <w:t>Dobelē</w:t>
      </w:r>
    </w:p>
    <w:p w14:paraId="6F4A5E27" w14:textId="77777777" w:rsidR="002041CD" w:rsidRPr="00A37428" w:rsidRDefault="002041CD" w:rsidP="002041CD">
      <w:pPr>
        <w:jc w:val="both"/>
        <w:rPr>
          <w:sz w:val="22"/>
          <w:szCs w:val="22"/>
        </w:rPr>
      </w:pPr>
      <w:r w:rsidRPr="00A37428">
        <w:rPr>
          <w:sz w:val="22"/>
          <w:szCs w:val="22"/>
        </w:rPr>
        <w:t>____.___.______.</w:t>
      </w:r>
    </w:p>
    <w:p w14:paraId="130ADE14" w14:textId="77777777" w:rsidR="002041CD" w:rsidRPr="00A37428" w:rsidRDefault="002041CD" w:rsidP="002041CD">
      <w:pPr>
        <w:jc w:val="both"/>
      </w:pPr>
    </w:p>
    <w:tbl>
      <w:tblPr>
        <w:tblW w:w="9996" w:type="dxa"/>
        <w:tblLook w:val="01E0" w:firstRow="1" w:lastRow="1" w:firstColumn="1" w:lastColumn="1" w:noHBand="0" w:noVBand="0"/>
      </w:tblPr>
      <w:tblGrid>
        <w:gridCol w:w="2909"/>
        <w:gridCol w:w="84"/>
        <w:gridCol w:w="3866"/>
        <w:gridCol w:w="1363"/>
        <w:gridCol w:w="1303"/>
        <w:gridCol w:w="189"/>
        <w:gridCol w:w="282"/>
      </w:tblGrid>
      <w:tr w:rsidR="002041CD" w:rsidRPr="00A37428" w14:paraId="5AF06410" w14:textId="77777777" w:rsidTr="00AA3C19">
        <w:trPr>
          <w:trHeight w:val="166"/>
        </w:trPr>
        <w:tc>
          <w:tcPr>
            <w:tcW w:w="7260" w:type="dxa"/>
            <w:gridSpan w:val="3"/>
            <w:tcBorders>
              <w:bottom w:val="single" w:sz="4" w:space="0" w:color="auto"/>
            </w:tcBorders>
            <w:vAlign w:val="bottom"/>
          </w:tcPr>
          <w:p w14:paraId="22F66BED" w14:textId="77777777" w:rsidR="002041CD" w:rsidRPr="00A37428" w:rsidRDefault="002041CD" w:rsidP="00AA3C19">
            <w:pPr>
              <w:jc w:val="center"/>
            </w:pPr>
            <w:bookmarkStart w:id="0" w:name="_Hlk513631721"/>
          </w:p>
        </w:tc>
        <w:tc>
          <w:tcPr>
            <w:tcW w:w="2736" w:type="dxa"/>
            <w:gridSpan w:val="4"/>
            <w:vAlign w:val="bottom"/>
          </w:tcPr>
          <w:p w14:paraId="62972196" w14:textId="77777777" w:rsidR="002041CD" w:rsidRPr="00A37428" w:rsidRDefault="002041CD" w:rsidP="00AA3C19">
            <w:r w:rsidRPr="00A37428">
              <w:t>, turpmāk tekstā saukta</w:t>
            </w:r>
          </w:p>
        </w:tc>
      </w:tr>
      <w:tr w:rsidR="002041CD" w:rsidRPr="00A37428" w14:paraId="19FE8CF4" w14:textId="77777777" w:rsidTr="00AA3C19">
        <w:trPr>
          <w:trHeight w:val="70"/>
        </w:trPr>
        <w:tc>
          <w:tcPr>
            <w:tcW w:w="7260" w:type="dxa"/>
            <w:gridSpan w:val="3"/>
            <w:tcBorders>
              <w:top w:val="single" w:sz="4" w:space="0" w:color="auto"/>
            </w:tcBorders>
            <w:vAlign w:val="bottom"/>
          </w:tcPr>
          <w:p w14:paraId="533B9B38" w14:textId="77777777" w:rsidR="002041CD" w:rsidRPr="00A37428" w:rsidRDefault="002041CD" w:rsidP="00AA3C19">
            <w:pPr>
              <w:jc w:val="center"/>
              <w:rPr>
                <w:vertAlign w:val="superscript"/>
              </w:rPr>
            </w:pPr>
            <w:r w:rsidRPr="00A37428">
              <w:rPr>
                <w:vertAlign w:val="superscript"/>
              </w:rPr>
              <w:t>(izglītības iestādes nosaukums)</w:t>
            </w:r>
          </w:p>
        </w:tc>
        <w:tc>
          <w:tcPr>
            <w:tcW w:w="2736" w:type="dxa"/>
            <w:gridSpan w:val="4"/>
            <w:vAlign w:val="bottom"/>
          </w:tcPr>
          <w:p w14:paraId="30BE9247" w14:textId="77777777" w:rsidR="002041CD" w:rsidRPr="00A37428" w:rsidRDefault="002041CD" w:rsidP="00AA3C19"/>
        </w:tc>
      </w:tr>
      <w:tr w:rsidR="002041CD" w:rsidRPr="00A37428" w14:paraId="0D8EF328" w14:textId="77777777" w:rsidTr="00AA3C19">
        <w:trPr>
          <w:trHeight w:val="255"/>
        </w:trPr>
        <w:tc>
          <w:tcPr>
            <w:tcW w:w="3438" w:type="dxa"/>
            <w:gridSpan w:val="2"/>
            <w:vAlign w:val="bottom"/>
          </w:tcPr>
          <w:p w14:paraId="55723A57" w14:textId="77777777" w:rsidR="002041CD" w:rsidRPr="00A37428" w:rsidRDefault="002041CD" w:rsidP="00AA3C19">
            <w:r w:rsidRPr="00A37428">
              <w:t>Iestāde, tās vadītāja (-as)</w:t>
            </w:r>
          </w:p>
        </w:tc>
        <w:tc>
          <w:tcPr>
            <w:tcW w:w="5016" w:type="dxa"/>
            <w:gridSpan w:val="2"/>
            <w:tcBorders>
              <w:bottom w:val="single" w:sz="4" w:space="0" w:color="auto"/>
            </w:tcBorders>
            <w:vAlign w:val="bottom"/>
          </w:tcPr>
          <w:p w14:paraId="1A35034F" w14:textId="77777777" w:rsidR="002041CD" w:rsidRPr="00A37428" w:rsidRDefault="002041CD" w:rsidP="00AA3C19">
            <w:pPr>
              <w:jc w:val="center"/>
            </w:pPr>
          </w:p>
        </w:tc>
        <w:tc>
          <w:tcPr>
            <w:tcW w:w="1542" w:type="dxa"/>
            <w:gridSpan w:val="3"/>
            <w:vAlign w:val="bottom"/>
          </w:tcPr>
          <w:p w14:paraId="7ECCB028" w14:textId="77777777" w:rsidR="002041CD" w:rsidRPr="00A37428" w:rsidRDefault="002041CD" w:rsidP="00AA3C19">
            <w:r w:rsidRPr="00A37428">
              <w:t>personā, kas</w:t>
            </w:r>
          </w:p>
        </w:tc>
      </w:tr>
      <w:tr w:rsidR="002041CD" w:rsidRPr="00A37428" w14:paraId="173D1D5C" w14:textId="77777777" w:rsidTr="00AA3C19">
        <w:trPr>
          <w:trHeight w:val="193"/>
        </w:trPr>
        <w:tc>
          <w:tcPr>
            <w:tcW w:w="3438" w:type="dxa"/>
            <w:gridSpan w:val="2"/>
            <w:vAlign w:val="bottom"/>
          </w:tcPr>
          <w:p w14:paraId="40130C7D" w14:textId="77777777" w:rsidR="002041CD" w:rsidRPr="00A37428" w:rsidRDefault="002041CD" w:rsidP="00AA3C19"/>
        </w:tc>
        <w:tc>
          <w:tcPr>
            <w:tcW w:w="5016" w:type="dxa"/>
            <w:gridSpan w:val="2"/>
            <w:vAlign w:val="bottom"/>
          </w:tcPr>
          <w:p w14:paraId="35D2F1C6" w14:textId="77777777" w:rsidR="002041CD" w:rsidRPr="00A37428" w:rsidRDefault="002041CD" w:rsidP="00AA3C19">
            <w:pPr>
              <w:jc w:val="center"/>
              <w:rPr>
                <w:vertAlign w:val="superscript"/>
              </w:rPr>
            </w:pPr>
            <w:r w:rsidRPr="00A37428">
              <w:rPr>
                <w:vertAlign w:val="superscript"/>
              </w:rPr>
              <w:t>(vārds, uzvārds ģenitīvā)</w:t>
            </w:r>
          </w:p>
        </w:tc>
        <w:tc>
          <w:tcPr>
            <w:tcW w:w="1542" w:type="dxa"/>
            <w:gridSpan w:val="3"/>
            <w:tcBorders>
              <w:left w:val="nil"/>
            </w:tcBorders>
            <w:vAlign w:val="bottom"/>
          </w:tcPr>
          <w:p w14:paraId="78921503" w14:textId="77777777" w:rsidR="002041CD" w:rsidRPr="00A37428" w:rsidRDefault="002041CD" w:rsidP="00AA3C19"/>
        </w:tc>
      </w:tr>
      <w:tr w:rsidR="002041CD" w:rsidRPr="00A37428" w14:paraId="6701E787" w14:textId="77777777" w:rsidTr="00AA3C19">
        <w:trPr>
          <w:trHeight w:val="193"/>
        </w:trPr>
        <w:tc>
          <w:tcPr>
            <w:tcW w:w="9996" w:type="dxa"/>
            <w:gridSpan w:val="7"/>
            <w:vAlign w:val="bottom"/>
          </w:tcPr>
          <w:p w14:paraId="1E9C2346" w14:textId="77777777" w:rsidR="002041CD" w:rsidRPr="00A37428" w:rsidRDefault="002041CD" w:rsidP="00AA3C19">
            <w:pPr>
              <w:jc w:val="both"/>
            </w:pPr>
            <w:r w:rsidRPr="00A37428">
              <w:t>darbojas uz nolikuma pamata, un __________________________________________</w:t>
            </w:r>
          </w:p>
        </w:tc>
      </w:tr>
      <w:tr w:rsidR="002041CD" w:rsidRPr="00A37428" w14:paraId="0D0CC643" w14:textId="77777777" w:rsidTr="00AA3C19">
        <w:trPr>
          <w:gridAfter w:val="2"/>
          <w:wAfter w:w="471" w:type="dxa"/>
          <w:trHeight w:val="222"/>
        </w:trPr>
        <w:tc>
          <w:tcPr>
            <w:tcW w:w="3369" w:type="dxa"/>
            <w:vAlign w:val="bottom"/>
          </w:tcPr>
          <w:p w14:paraId="4F1C2199" w14:textId="77777777" w:rsidR="002041CD" w:rsidRPr="00A37428" w:rsidRDefault="002041CD" w:rsidP="00AA3C19">
            <w:pPr>
              <w:jc w:val="both"/>
            </w:pPr>
            <w:r w:rsidRPr="00A37428">
              <w:rPr>
                <w:vertAlign w:val="superscript"/>
              </w:rPr>
              <w:t>bērna deklarētā dzīves vietas adrese:</w:t>
            </w:r>
          </w:p>
        </w:tc>
        <w:tc>
          <w:tcPr>
            <w:tcW w:w="6156" w:type="dxa"/>
            <w:gridSpan w:val="4"/>
            <w:vAlign w:val="bottom"/>
          </w:tcPr>
          <w:p w14:paraId="0541D895" w14:textId="77777777" w:rsidR="002041CD" w:rsidRPr="00A37428" w:rsidRDefault="002041CD" w:rsidP="00AA3C19">
            <w:pPr>
              <w:jc w:val="center"/>
              <w:rPr>
                <w:vertAlign w:val="superscript"/>
              </w:rPr>
            </w:pPr>
            <w:r w:rsidRPr="00A37428">
              <w:rPr>
                <w:vertAlign w:val="superscript"/>
              </w:rPr>
              <w:t>(bērna vārds, uzvārds ģenitīvā)</w:t>
            </w:r>
          </w:p>
          <w:p w14:paraId="4A1E721E" w14:textId="77777777" w:rsidR="002041CD" w:rsidRPr="00A37428" w:rsidRDefault="002041CD" w:rsidP="00AA3C19">
            <w:r w:rsidRPr="00A37428">
              <w:rPr>
                <w:vertAlign w:val="superscript"/>
              </w:rPr>
              <w:t>________________________________________________________</w:t>
            </w:r>
          </w:p>
        </w:tc>
      </w:tr>
      <w:tr w:rsidR="002041CD" w:rsidRPr="00A37428" w14:paraId="085A6AD3" w14:textId="77777777" w:rsidTr="00AA3C19">
        <w:trPr>
          <w:gridAfter w:val="2"/>
          <w:wAfter w:w="471" w:type="dxa"/>
          <w:trHeight w:val="222"/>
        </w:trPr>
        <w:tc>
          <w:tcPr>
            <w:tcW w:w="3369" w:type="dxa"/>
            <w:vAlign w:val="bottom"/>
          </w:tcPr>
          <w:p w14:paraId="3E1EB841" w14:textId="77777777" w:rsidR="002041CD" w:rsidRPr="00A37428" w:rsidRDefault="002041CD" w:rsidP="00AA3C19">
            <w:pPr>
              <w:jc w:val="both"/>
              <w:rPr>
                <w:vertAlign w:val="superscript"/>
              </w:rPr>
            </w:pPr>
            <w:r w:rsidRPr="00A37428">
              <w:rPr>
                <w:vertAlign w:val="superscript"/>
              </w:rPr>
              <w:t>bērna faktiskā dzīves vietas adrese:</w:t>
            </w:r>
          </w:p>
        </w:tc>
        <w:tc>
          <w:tcPr>
            <w:tcW w:w="6156" w:type="dxa"/>
            <w:gridSpan w:val="4"/>
            <w:vAlign w:val="bottom"/>
          </w:tcPr>
          <w:p w14:paraId="3B8F6D21" w14:textId="77777777" w:rsidR="002041CD" w:rsidRPr="00A37428" w:rsidRDefault="002041CD" w:rsidP="00AA3C19">
            <w:pPr>
              <w:rPr>
                <w:vertAlign w:val="superscript"/>
              </w:rPr>
            </w:pPr>
            <w:r w:rsidRPr="00A37428">
              <w:rPr>
                <w:vertAlign w:val="superscript"/>
              </w:rPr>
              <w:t>________________________________________________________________________________</w:t>
            </w:r>
          </w:p>
        </w:tc>
      </w:tr>
      <w:tr w:rsidR="002041CD" w:rsidRPr="00A37428" w14:paraId="4775394C" w14:textId="77777777" w:rsidTr="00AA3C19">
        <w:trPr>
          <w:trHeight w:val="216"/>
        </w:trPr>
        <w:tc>
          <w:tcPr>
            <w:tcW w:w="3369" w:type="dxa"/>
            <w:vAlign w:val="bottom"/>
          </w:tcPr>
          <w:p w14:paraId="0FC0E058" w14:textId="77777777" w:rsidR="002041CD" w:rsidRPr="00A37428" w:rsidRDefault="002041CD" w:rsidP="00AA3C19">
            <w:r w:rsidRPr="00A37428">
              <w:t>Bērna likumiskais pārstāvis</w:t>
            </w:r>
          </w:p>
        </w:tc>
        <w:tc>
          <w:tcPr>
            <w:tcW w:w="6345" w:type="dxa"/>
            <w:gridSpan w:val="5"/>
            <w:tcBorders>
              <w:bottom w:val="single" w:sz="4" w:space="0" w:color="auto"/>
            </w:tcBorders>
            <w:vAlign w:val="bottom"/>
          </w:tcPr>
          <w:p w14:paraId="756B5294" w14:textId="77777777" w:rsidR="002041CD" w:rsidRPr="00A37428" w:rsidRDefault="002041CD" w:rsidP="00AA3C19">
            <w:pPr>
              <w:jc w:val="center"/>
            </w:pPr>
          </w:p>
        </w:tc>
        <w:tc>
          <w:tcPr>
            <w:tcW w:w="282" w:type="dxa"/>
            <w:vAlign w:val="bottom"/>
          </w:tcPr>
          <w:p w14:paraId="314BE3F7" w14:textId="77777777" w:rsidR="002041CD" w:rsidRPr="00A37428" w:rsidRDefault="002041CD" w:rsidP="00AA3C19">
            <w:pPr>
              <w:ind w:left="-42" w:firstLine="42"/>
            </w:pPr>
            <w:r w:rsidRPr="00A37428">
              <w:t>,</w:t>
            </w:r>
          </w:p>
        </w:tc>
      </w:tr>
      <w:tr w:rsidR="002041CD" w:rsidRPr="00A37428" w14:paraId="4AB5BD73" w14:textId="77777777" w:rsidTr="00AA3C19">
        <w:trPr>
          <w:trHeight w:val="60"/>
        </w:trPr>
        <w:tc>
          <w:tcPr>
            <w:tcW w:w="3369" w:type="dxa"/>
            <w:vAlign w:val="bottom"/>
          </w:tcPr>
          <w:p w14:paraId="7723E5C8" w14:textId="77777777" w:rsidR="002041CD" w:rsidRPr="00A37428" w:rsidRDefault="002041CD" w:rsidP="00AA3C19"/>
        </w:tc>
        <w:tc>
          <w:tcPr>
            <w:tcW w:w="6345" w:type="dxa"/>
            <w:gridSpan w:val="5"/>
            <w:vAlign w:val="bottom"/>
          </w:tcPr>
          <w:p w14:paraId="37332D4E" w14:textId="77777777" w:rsidR="002041CD" w:rsidRPr="00A37428" w:rsidRDefault="002041CD" w:rsidP="00AA3C19">
            <w:pPr>
              <w:jc w:val="center"/>
              <w:rPr>
                <w:vertAlign w:val="superscript"/>
              </w:rPr>
            </w:pPr>
            <w:r w:rsidRPr="00A37428">
              <w:rPr>
                <w:vertAlign w:val="superscript"/>
              </w:rPr>
              <w:t>(likumiskā pārstāvja vārds, uzvārds)</w:t>
            </w:r>
          </w:p>
        </w:tc>
        <w:tc>
          <w:tcPr>
            <w:tcW w:w="282" w:type="dxa"/>
            <w:vAlign w:val="bottom"/>
          </w:tcPr>
          <w:p w14:paraId="415DE8B8" w14:textId="77777777" w:rsidR="002041CD" w:rsidRPr="00A37428" w:rsidRDefault="002041CD" w:rsidP="00AA3C19"/>
        </w:tc>
      </w:tr>
      <w:tr w:rsidR="002041CD" w:rsidRPr="00A37428" w14:paraId="1741A8BF" w14:textId="77777777" w:rsidTr="00AA3C19">
        <w:trPr>
          <w:trHeight w:val="252"/>
        </w:trPr>
        <w:tc>
          <w:tcPr>
            <w:tcW w:w="9996" w:type="dxa"/>
            <w:gridSpan w:val="7"/>
            <w:vAlign w:val="bottom"/>
          </w:tcPr>
          <w:p w14:paraId="3931C01E" w14:textId="77777777" w:rsidR="002041CD" w:rsidRPr="00A37428" w:rsidRDefault="002041CD" w:rsidP="00AA3C19">
            <w:r w:rsidRPr="00A37428">
              <w:t>likumiskā pārstāvja deklarētā dzīves vietas adrese_________________________________________</w:t>
            </w:r>
          </w:p>
          <w:p w14:paraId="44A4027C" w14:textId="77777777" w:rsidR="002041CD" w:rsidRPr="00A37428" w:rsidRDefault="002041CD" w:rsidP="00AA3C19">
            <w:r w:rsidRPr="00A37428">
              <w:t>likumiskā pārstāvja faktiskā dzīves vietas adrese  _________________________________________</w:t>
            </w:r>
          </w:p>
          <w:p w14:paraId="630022BD" w14:textId="77777777" w:rsidR="002041CD" w:rsidRPr="00A37428" w:rsidRDefault="002120C6" w:rsidP="00AA3C19">
            <w:r w:rsidRPr="00A37428">
              <w:t xml:space="preserve">elektroniskā pasta adresi (ja ir)vai oficiālo elektronisko adresi_______________________________ </w:t>
            </w:r>
            <w:r w:rsidR="002041CD" w:rsidRPr="00A37428">
              <w:t>turpmāk tekstā saukts Vecāks, kopā šajā līgumā – Puses,</w:t>
            </w:r>
          </w:p>
        </w:tc>
      </w:tr>
      <w:bookmarkEnd w:id="0"/>
    </w:tbl>
    <w:p w14:paraId="4CF35312" w14:textId="77777777" w:rsidR="002041CD" w:rsidRPr="00A37428" w:rsidRDefault="002041CD" w:rsidP="002041CD">
      <w:pPr>
        <w:jc w:val="both"/>
      </w:pPr>
    </w:p>
    <w:p w14:paraId="2DC6AF69" w14:textId="77777777" w:rsidR="002041CD" w:rsidRDefault="00897349" w:rsidP="00897349">
      <w:pPr>
        <w:autoSpaceDE w:val="0"/>
        <w:autoSpaceDN w:val="0"/>
        <w:adjustRightInd w:val="0"/>
        <w:ind w:right="-99"/>
        <w:jc w:val="both"/>
        <w:rPr>
          <w:sz w:val="22"/>
          <w:szCs w:val="22"/>
        </w:rPr>
      </w:pPr>
      <w:r w:rsidRPr="00A37428">
        <w:rPr>
          <w:rFonts w:eastAsia="Calibri"/>
          <w:iCs/>
          <w:color w:val="000000" w:themeColor="text1"/>
          <w:lang w:eastAsia="en-US"/>
        </w:rPr>
        <w:t xml:space="preserve">Pamatojoties uz </w:t>
      </w:r>
      <w:r w:rsidR="00DF6504" w:rsidRPr="00A37428">
        <w:rPr>
          <w:rFonts w:eastAsia="Calibri"/>
          <w:iCs/>
          <w:color w:val="000000" w:themeColor="text1"/>
          <w:lang w:eastAsia="en-US"/>
        </w:rPr>
        <w:t>2023. gada 27. jūlija Dobeles novada pašvaldības domes s</w:t>
      </w:r>
      <w:r w:rsidRPr="00A37428">
        <w:rPr>
          <w:rFonts w:eastAsia="Calibri"/>
          <w:iCs/>
          <w:color w:val="000000" w:themeColor="text1"/>
          <w:lang w:eastAsia="en-US"/>
        </w:rPr>
        <w:t>aistošo noteikumu</w:t>
      </w:r>
      <w:r w:rsidRPr="00A37428">
        <w:rPr>
          <w:rFonts w:eastAsia="Calibri"/>
          <w:b/>
          <w:i/>
          <w:color w:val="000000"/>
          <w:lang w:val="et-EE" w:eastAsia="en-US"/>
        </w:rPr>
        <w:t xml:space="preserve"> </w:t>
      </w:r>
      <w:r w:rsidR="00DF6504" w:rsidRPr="00A37428">
        <w:rPr>
          <w:rFonts w:eastAsia="Calibri"/>
          <w:color w:val="000000"/>
          <w:lang w:val="et-EE" w:eastAsia="en-US"/>
        </w:rPr>
        <w:t>Nr. 20</w:t>
      </w:r>
      <w:r w:rsidRPr="00A37428">
        <w:rPr>
          <w:rFonts w:eastAsia="Calibri"/>
          <w:i/>
          <w:iCs/>
          <w:color w:val="000000" w:themeColor="text1"/>
          <w:lang w:val="et-EE" w:eastAsia="en-US"/>
        </w:rPr>
        <w:t xml:space="preserve"> „</w:t>
      </w:r>
      <w:r w:rsidRPr="00A37428">
        <w:rPr>
          <w:rFonts w:eastAsia="Calibri"/>
          <w:lang w:eastAsia="en-US"/>
        </w:rPr>
        <w:t>P</w:t>
      </w:r>
      <w:r w:rsidRPr="00A37428">
        <w:rPr>
          <w:rFonts w:eastAsia="Calibri"/>
          <w:lang w:val="et-EE" w:eastAsia="en-US"/>
        </w:rPr>
        <w:t>irmsskol</w:t>
      </w:r>
      <w:r w:rsidR="00DF6504" w:rsidRPr="00A37428">
        <w:rPr>
          <w:rFonts w:eastAsia="Calibri"/>
          <w:lang w:val="et-EE" w:eastAsia="en-US"/>
        </w:rPr>
        <w:t>as vecuma bērnu reģistrācijas,</w:t>
      </w:r>
      <w:r w:rsidRPr="00A37428">
        <w:rPr>
          <w:rFonts w:eastAsia="Calibri"/>
          <w:lang w:val="et-EE" w:eastAsia="en-US"/>
        </w:rPr>
        <w:t xml:space="preserve"> uzņemšanas</w:t>
      </w:r>
      <w:r w:rsidR="00DF6504" w:rsidRPr="00A37428">
        <w:rPr>
          <w:rFonts w:eastAsia="Calibri"/>
          <w:sz w:val="22"/>
          <w:szCs w:val="22"/>
          <w:lang w:val="et-EE" w:eastAsia="en-US"/>
        </w:rPr>
        <w:t xml:space="preserve"> un atskaitīšanas</w:t>
      </w:r>
      <w:r w:rsidRPr="00A37428">
        <w:rPr>
          <w:rFonts w:eastAsia="Calibri"/>
          <w:sz w:val="22"/>
          <w:szCs w:val="22"/>
          <w:lang w:val="et-EE" w:eastAsia="en-US"/>
        </w:rPr>
        <w:t xml:space="preserve"> kā</w:t>
      </w:r>
      <w:r w:rsidR="00DF6504" w:rsidRPr="00A37428">
        <w:rPr>
          <w:rFonts w:eastAsia="Calibri"/>
          <w:sz w:val="22"/>
          <w:szCs w:val="22"/>
          <w:lang w:val="et-EE" w:eastAsia="en-US"/>
        </w:rPr>
        <w:t>rtība Dobeles novada izglītības iestādēs“ 2</w:t>
      </w:r>
      <w:r w:rsidRPr="00A37428">
        <w:rPr>
          <w:rFonts w:eastAsia="Calibri"/>
          <w:sz w:val="22"/>
          <w:szCs w:val="22"/>
          <w:lang w:val="et-EE" w:eastAsia="en-US"/>
        </w:rPr>
        <w:t>5. punktu</w:t>
      </w:r>
      <w:r w:rsidR="002041CD" w:rsidRPr="00A37428">
        <w:rPr>
          <w:sz w:val="22"/>
          <w:szCs w:val="22"/>
        </w:rPr>
        <w:t>, noslēdz šādu līgumu:</w:t>
      </w:r>
    </w:p>
    <w:p w14:paraId="020E90C9" w14:textId="77777777" w:rsidR="00A37428" w:rsidRPr="00A37428" w:rsidRDefault="00A37428" w:rsidP="00897349">
      <w:pPr>
        <w:autoSpaceDE w:val="0"/>
        <w:autoSpaceDN w:val="0"/>
        <w:adjustRightInd w:val="0"/>
        <w:ind w:right="-99"/>
        <w:jc w:val="both"/>
        <w:rPr>
          <w:rFonts w:eastAsia="Calibri"/>
          <w:i/>
          <w:iCs/>
          <w:color w:val="000000" w:themeColor="text1"/>
          <w:sz w:val="22"/>
          <w:szCs w:val="22"/>
          <w:lang w:val="et-EE" w:eastAsia="en-US"/>
        </w:rPr>
      </w:pPr>
    </w:p>
    <w:p w14:paraId="3A4408C4" w14:textId="77777777" w:rsidR="002041CD" w:rsidRPr="00A37428" w:rsidRDefault="002041CD" w:rsidP="002041CD">
      <w:pPr>
        <w:numPr>
          <w:ilvl w:val="0"/>
          <w:numId w:val="1"/>
        </w:numPr>
        <w:tabs>
          <w:tab w:val="clear" w:pos="1080"/>
          <w:tab w:val="num" w:pos="360"/>
        </w:tabs>
        <w:ind w:left="0" w:firstLine="0"/>
        <w:jc w:val="center"/>
        <w:rPr>
          <w:b/>
          <w:sz w:val="22"/>
          <w:szCs w:val="22"/>
        </w:rPr>
      </w:pPr>
      <w:r w:rsidRPr="00A37428">
        <w:rPr>
          <w:b/>
          <w:sz w:val="22"/>
          <w:szCs w:val="22"/>
        </w:rPr>
        <w:t>Līguma priekšmets</w:t>
      </w:r>
    </w:p>
    <w:p w14:paraId="5F1114D4" w14:textId="77777777" w:rsidR="002041CD" w:rsidRPr="00A37428" w:rsidRDefault="002041CD" w:rsidP="00897349">
      <w:pPr>
        <w:jc w:val="both"/>
        <w:rPr>
          <w:sz w:val="22"/>
          <w:szCs w:val="22"/>
        </w:rPr>
      </w:pPr>
      <w:r w:rsidRPr="00A37428">
        <w:rPr>
          <w:sz w:val="22"/>
          <w:szCs w:val="22"/>
        </w:rPr>
        <w:t>Šis līgums nosaka kārtību, kādā tiek veikta bērna aprūpe un ēdināšana Iestādē pirmsskolas izglītības programmas apguves</w:t>
      </w:r>
      <w:r w:rsidR="00BF7B78" w:rsidRPr="00A37428">
        <w:rPr>
          <w:sz w:val="22"/>
          <w:szCs w:val="22"/>
        </w:rPr>
        <w:t xml:space="preserve"> laikā</w:t>
      </w:r>
      <w:r w:rsidRPr="00A37428">
        <w:rPr>
          <w:sz w:val="22"/>
          <w:szCs w:val="22"/>
        </w:rPr>
        <w:t>.</w:t>
      </w:r>
    </w:p>
    <w:p w14:paraId="2D58E9C0" w14:textId="77777777" w:rsidR="002041CD" w:rsidRPr="00A37428" w:rsidRDefault="002041CD" w:rsidP="002041CD">
      <w:pPr>
        <w:numPr>
          <w:ilvl w:val="0"/>
          <w:numId w:val="1"/>
        </w:numPr>
        <w:tabs>
          <w:tab w:val="clear" w:pos="1080"/>
          <w:tab w:val="num" w:pos="360"/>
        </w:tabs>
        <w:ind w:left="0" w:firstLine="0"/>
        <w:jc w:val="center"/>
        <w:rPr>
          <w:sz w:val="22"/>
          <w:szCs w:val="22"/>
        </w:rPr>
      </w:pPr>
      <w:r w:rsidRPr="00A37428">
        <w:rPr>
          <w:b/>
          <w:sz w:val="22"/>
          <w:szCs w:val="22"/>
        </w:rPr>
        <w:t>Pušu saistības</w:t>
      </w:r>
    </w:p>
    <w:p w14:paraId="470C3155" w14:textId="77777777" w:rsidR="00156C8F" w:rsidRPr="00A37428" w:rsidRDefault="00156C8F" w:rsidP="00156C8F">
      <w:pPr>
        <w:jc w:val="both"/>
        <w:rPr>
          <w:sz w:val="22"/>
          <w:szCs w:val="22"/>
        </w:rPr>
      </w:pPr>
      <w:r w:rsidRPr="00A37428">
        <w:rPr>
          <w:sz w:val="22"/>
          <w:szCs w:val="22"/>
        </w:rPr>
        <w:t>2.1. Iestāde apņemas:</w:t>
      </w:r>
    </w:p>
    <w:p w14:paraId="39CD67C4" w14:textId="77777777" w:rsidR="00156C8F" w:rsidRPr="00A37428" w:rsidRDefault="00156C8F" w:rsidP="00156C8F">
      <w:pPr>
        <w:jc w:val="both"/>
        <w:rPr>
          <w:sz w:val="22"/>
          <w:szCs w:val="22"/>
        </w:rPr>
      </w:pPr>
      <w:r w:rsidRPr="00A37428">
        <w:rPr>
          <w:sz w:val="22"/>
          <w:szCs w:val="22"/>
        </w:rPr>
        <w:t>2.1.1. nodrošināt bērna vajadzībām atbilstošu ē</w:t>
      </w:r>
      <w:r w:rsidR="00E77E23" w:rsidRPr="00A37428">
        <w:rPr>
          <w:sz w:val="22"/>
          <w:szCs w:val="22"/>
        </w:rPr>
        <w:t>dināšanas</w:t>
      </w:r>
      <w:r w:rsidRPr="00A37428">
        <w:rPr>
          <w:sz w:val="22"/>
          <w:szCs w:val="22"/>
        </w:rPr>
        <w:t>, nodarbību, pastaig</w:t>
      </w:r>
      <w:r w:rsidR="00E77E23" w:rsidRPr="00A37428">
        <w:rPr>
          <w:sz w:val="22"/>
          <w:szCs w:val="22"/>
        </w:rPr>
        <w:t>u</w:t>
      </w:r>
      <w:r w:rsidRPr="00A37428">
        <w:rPr>
          <w:sz w:val="22"/>
          <w:szCs w:val="22"/>
        </w:rPr>
        <w:t xml:space="preserve"> un</w:t>
      </w:r>
      <w:r w:rsidR="00E77E23" w:rsidRPr="00A37428">
        <w:rPr>
          <w:sz w:val="22"/>
          <w:szCs w:val="22"/>
        </w:rPr>
        <w:t xml:space="preserve"> atpūtas</w:t>
      </w:r>
      <w:r w:rsidRPr="00A37428">
        <w:rPr>
          <w:sz w:val="22"/>
          <w:szCs w:val="22"/>
        </w:rPr>
        <w:t xml:space="preserve"> laiku, veikt individuālo darbu ar bērnu normatīvos aktos noteiktajā kārtībā;</w:t>
      </w:r>
    </w:p>
    <w:p w14:paraId="18129489" w14:textId="77777777" w:rsidR="00156C8F" w:rsidRPr="00A37428" w:rsidRDefault="00156C8F" w:rsidP="00156C8F">
      <w:pPr>
        <w:jc w:val="both"/>
        <w:rPr>
          <w:sz w:val="22"/>
          <w:szCs w:val="22"/>
        </w:rPr>
      </w:pPr>
      <w:r w:rsidRPr="00A37428">
        <w:rPr>
          <w:sz w:val="22"/>
          <w:szCs w:val="22"/>
        </w:rPr>
        <w:t>2.1.2. savlaicīgi informēt Vecāku par plānotajiem pasākumiem Iestādē;</w:t>
      </w:r>
    </w:p>
    <w:p w14:paraId="1BD90671" w14:textId="77777777" w:rsidR="00156C8F" w:rsidRPr="00A37428" w:rsidRDefault="00156C8F" w:rsidP="00156C8F">
      <w:pPr>
        <w:jc w:val="both"/>
        <w:rPr>
          <w:sz w:val="22"/>
          <w:szCs w:val="22"/>
        </w:rPr>
      </w:pPr>
      <w:r w:rsidRPr="00A37428">
        <w:rPr>
          <w:sz w:val="22"/>
          <w:szCs w:val="22"/>
        </w:rPr>
        <w:t>2.1.4. sniegt bērnam pirmo medicīnisko palīdzību, ziņojot par to bērna Vecākam un nepieciešamības gadījumā neatliekamajai medicīniskajai palīdzībai;</w:t>
      </w:r>
    </w:p>
    <w:p w14:paraId="6FD8D924" w14:textId="77777777" w:rsidR="00156C8F" w:rsidRPr="00A37428" w:rsidRDefault="00156C8F" w:rsidP="00156C8F">
      <w:pPr>
        <w:jc w:val="both"/>
        <w:rPr>
          <w:sz w:val="22"/>
          <w:szCs w:val="22"/>
        </w:rPr>
      </w:pPr>
      <w:r w:rsidRPr="00A37428">
        <w:rPr>
          <w:sz w:val="22"/>
          <w:szCs w:val="22"/>
        </w:rPr>
        <w:t xml:space="preserve">2.1.5. neatdot bērnu personām, par kurām Vecāks nav informējis, kā arī jebkurai personai, kura pēc bērna ieradusies </w:t>
      </w:r>
      <w:r w:rsidR="00E77E23" w:rsidRPr="00A37428">
        <w:rPr>
          <w:sz w:val="22"/>
          <w:szCs w:val="22"/>
        </w:rPr>
        <w:t xml:space="preserve">alkohola </w:t>
      </w:r>
      <w:r w:rsidRPr="00A37428">
        <w:rPr>
          <w:sz w:val="22"/>
          <w:szCs w:val="22"/>
        </w:rPr>
        <w:t>reibuma stāvoklī</w:t>
      </w:r>
      <w:r w:rsidR="00E77E23" w:rsidRPr="00A37428">
        <w:rPr>
          <w:sz w:val="22"/>
          <w:szCs w:val="22"/>
        </w:rPr>
        <w:t xml:space="preserve"> un/vai apreibinošu vielu ietekmē;</w:t>
      </w:r>
    </w:p>
    <w:p w14:paraId="6D0F2DD7" w14:textId="77777777" w:rsidR="00156C8F" w:rsidRPr="00A37428" w:rsidRDefault="00156C8F" w:rsidP="00156C8F">
      <w:pPr>
        <w:jc w:val="both"/>
        <w:rPr>
          <w:sz w:val="22"/>
          <w:szCs w:val="22"/>
        </w:rPr>
      </w:pPr>
      <w:r w:rsidRPr="00A37428">
        <w:rPr>
          <w:sz w:val="22"/>
          <w:szCs w:val="22"/>
        </w:rPr>
        <w:t>2.1.6. ziņot tiesībsargājošām iestādēm gadījumos, kad ir aizdomas, ka pret bērnu tiek pielietota vardarbība;</w:t>
      </w:r>
    </w:p>
    <w:p w14:paraId="7A5E835E" w14:textId="77777777" w:rsidR="00156C8F" w:rsidRPr="00A37428" w:rsidRDefault="00156C8F" w:rsidP="00156C8F">
      <w:pPr>
        <w:jc w:val="both"/>
        <w:rPr>
          <w:sz w:val="22"/>
          <w:szCs w:val="22"/>
        </w:rPr>
      </w:pPr>
      <w:r w:rsidRPr="00A37428">
        <w:rPr>
          <w:sz w:val="22"/>
          <w:szCs w:val="22"/>
        </w:rPr>
        <w:t>2.1.7. Iestādes</w:t>
      </w:r>
      <w:r w:rsidR="00836E8F" w:rsidRPr="00A37428">
        <w:rPr>
          <w:sz w:val="22"/>
          <w:szCs w:val="22"/>
        </w:rPr>
        <w:t>/grupas</w:t>
      </w:r>
      <w:r w:rsidRPr="00A37428">
        <w:rPr>
          <w:sz w:val="22"/>
          <w:szCs w:val="22"/>
        </w:rPr>
        <w:t xml:space="preserve"> informācijas stendā </w:t>
      </w:r>
      <w:r w:rsidR="00836E8F" w:rsidRPr="00A37428">
        <w:rPr>
          <w:sz w:val="22"/>
          <w:szCs w:val="22"/>
        </w:rPr>
        <w:t xml:space="preserve">un/vai skolvadības sistēmā e-klase </w:t>
      </w:r>
      <w:r w:rsidRPr="00A37428">
        <w:rPr>
          <w:sz w:val="22"/>
          <w:szCs w:val="22"/>
        </w:rPr>
        <w:t>izvietot ēdienkarti vienai nedēļai;</w:t>
      </w:r>
    </w:p>
    <w:p w14:paraId="16E2AD81" w14:textId="77777777" w:rsidR="00156C8F" w:rsidRPr="00A37428" w:rsidRDefault="00156C8F" w:rsidP="00156C8F">
      <w:pPr>
        <w:jc w:val="both"/>
        <w:rPr>
          <w:sz w:val="22"/>
          <w:szCs w:val="22"/>
        </w:rPr>
      </w:pPr>
      <w:r w:rsidRPr="00A37428">
        <w:rPr>
          <w:sz w:val="22"/>
          <w:szCs w:val="22"/>
        </w:rPr>
        <w:t>2.1.8. veikt bērna ēdināšanu atbilstoši Iestādes dienas režīmam</w:t>
      </w:r>
      <w:r w:rsidR="00836E8F" w:rsidRPr="00A37428">
        <w:rPr>
          <w:sz w:val="22"/>
          <w:szCs w:val="22"/>
        </w:rPr>
        <w:t xml:space="preserve">, </w:t>
      </w:r>
      <w:r w:rsidRPr="00A37428">
        <w:rPr>
          <w:sz w:val="22"/>
          <w:szCs w:val="22"/>
        </w:rPr>
        <w:t>ievērojot dienā ieteicamās enerģijas un uzturvielu devas, kas noteiktas normatīvajos aktos, vai diētu, ja to ordinējusi ārstniecības persona;</w:t>
      </w:r>
    </w:p>
    <w:p w14:paraId="1126E730" w14:textId="77777777" w:rsidR="00156C8F" w:rsidRPr="00A37428" w:rsidRDefault="00156C8F" w:rsidP="00156C8F">
      <w:pPr>
        <w:jc w:val="both"/>
        <w:rPr>
          <w:sz w:val="22"/>
          <w:szCs w:val="22"/>
        </w:rPr>
      </w:pPr>
      <w:r w:rsidRPr="00A37428">
        <w:rPr>
          <w:sz w:val="22"/>
          <w:szCs w:val="22"/>
        </w:rPr>
        <w:t>2.1.9. sniedzot ēdināšanas pakalpojumu, Iestāde nodrošina sanitāro normu ievērošanu, izmantojamo pārtikas produktu un pagatavotā ēdiena kvalitāti, un to realizācijas termiņus;</w:t>
      </w:r>
    </w:p>
    <w:p w14:paraId="1C7FCE31" w14:textId="77777777" w:rsidR="00EE7424" w:rsidRPr="00A37428" w:rsidRDefault="00156C8F" w:rsidP="00EE7424">
      <w:pPr>
        <w:jc w:val="both"/>
        <w:rPr>
          <w:sz w:val="22"/>
          <w:szCs w:val="22"/>
        </w:rPr>
      </w:pPr>
      <w:r w:rsidRPr="00A37428">
        <w:rPr>
          <w:sz w:val="22"/>
          <w:szCs w:val="22"/>
        </w:rPr>
        <w:t>2.1.10.</w:t>
      </w:r>
      <w:r w:rsidR="00EE7424" w:rsidRPr="00A37428">
        <w:rPr>
          <w:sz w:val="22"/>
          <w:szCs w:val="22"/>
        </w:rPr>
        <w:t xml:space="preserve"> </w:t>
      </w:r>
      <w:r w:rsidRPr="00A37428">
        <w:rPr>
          <w:sz w:val="22"/>
          <w:szCs w:val="22"/>
        </w:rPr>
        <w:t>ik dienas veikt bērna Iestādes apmeklējuma uzskaiti;</w:t>
      </w:r>
    </w:p>
    <w:p w14:paraId="6E15F8A7" w14:textId="77777777" w:rsidR="00EE7424" w:rsidRPr="00A37428" w:rsidRDefault="00EE7424" w:rsidP="00EE7424">
      <w:pPr>
        <w:jc w:val="both"/>
        <w:rPr>
          <w:sz w:val="22"/>
          <w:szCs w:val="22"/>
        </w:rPr>
      </w:pPr>
      <w:r w:rsidRPr="00A37428">
        <w:rPr>
          <w:sz w:val="22"/>
          <w:szCs w:val="22"/>
        </w:rPr>
        <w:t xml:space="preserve">2.1.11. sadarbībā ar pašvaldības grāmatvedību līdz katra kalendārā mēneša 10. datumam uz Vecāka norādīto elektroniskā pasta adresi, kas norādīta noslēgtajā </w:t>
      </w:r>
      <w:r w:rsidRPr="00A37428">
        <w:rPr>
          <w:i/>
          <w:sz w:val="22"/>
          <w:szCs w:val="22"/>
        </w:rPr>
        <w:t>Vienošanās par elektronisko rēķinu saņemšanu maksājumiem par Dobeles novada Izglītības pārvaldes iestāžu pakalpojumiem (turpmāk - vienošanās)</w:t>
      </w:r>
      <w:r w:rsidRPr="00A37428">
        <w:rPr>
          <w:sz w:val="22"/>
          <w:szCs w:val="22"/>
        </w:rPr>
        <w:t xml:space="preserve"> nosūtīt kvīti </w:t>
      </w:r>
      <w:r w:rsidR="00BB1041" w:rsidRPr="00A37428">
        <w:rPr>
          <w:sz w:val="22"/>
          <w:szCs w:val="22"/>
        </w:rPr>
        <w:t>norēķiniem par bērna ēdināšanu</w:t>
      </w:r>
      <w:r w:rsidRPr="00A37428">
        <w:rPr>
          <w:sz w:val="22"/>
          <w:szCs w:val="22"/>
        </w:rPr>
        <w:t xml:space="preserve"> vai izsniegt to Vecākam, ja nav noslēgta vienošanās par rēķina saņemšanu elektroniski;</w:t>
      </w:r>
    </w:p>
    <w:p w14:paraId="5BF10A1D" w14:textId="77777777" w:rsidR="00EE7424" w:rsidRPr="00A37428" w:rsidRDefault="00EE7424" w:rsidP="00EE7424">
      <w:pPr>
        <w:jc w:val="both"/>
        <w:rPr>
          <w:sz w:val="22"/>
          <w:szCs w:val="22"/>
        </w:rPr>
      </w:pPr>
      <w:r w:rsidRPr="00A37428">
        <w:rPr>
          <w:sz w:val="22"/>
          <w:szCs w:val="22"/>
        </w:rPr>
        <w:t xml:space="preserve">2.1.12. </w:t>
      </w:r>
      <w:r w:rsidR="00BC1D41" w:rsidRPr="00A37428">
        <w:rPr>
          <w:kern w:val="24"/>
          <w:sz w:val="22"/>
          <w:szCs w:val="22"/>
        </w:rPr>
        <w:t>trūcīgo, maznodrošināto un daudzbērnu ģimeņu bērniem, audžuģimenē ievietotiem un aizbildnībā esošiem bērniem un bērniem ar invaliditāti piemēro atlaidi 100% apmērā no noteiktās maksas</w:t>
      </w:r>
      <w:r w:rsidR="00BC1D41" w:rsidRPr="00A37428">
        <w:rPr>
          <w:sz w:val="22"/>
          <w:szCs w:val="22"/>
        </w:rPr>
        <w:t>.</w:t>
      </w:r>
    </w:p>
    <w:p w14:paraId="491DE6A8" w14:textId="77777777" w:rsidR="00156C8F" w:rsidRPr="00A37428" w:rsidRDefault="00156C8F" w:rsidP="00156C8F">
      <w:pPr>
        <w:jc w:val="both"/>
        <w:rPr>
          <w:sz w:val="22"/>
          <w:szCs w:val="22"/>
        </w:rPr>
      </w:pPr>
      <w:r w:rsidRPr="00A37428">
        <w:rPr>
          <w:sz w:val="22"/>
          <w:szCs w:val="22"/>
        </w:rPr>
        <w:t>2.2. Vecāks apņemas:</w:t>
      </w:r>
    </w:p>
    <w:p w14:paraId="1B2698FE" w14:textId="77777777" w:rsidR="00156C8F" w:rsidRPr="00A37428" w:rsidRDefault="00156C8F" w:rsidP="00156C8F">
      <w:pPr>
        <w:jc w:val="both"/>
        <w:rPr>
          <w:sz w:val="22"/>
          <w:szCs w:val="22"/>
        </w:rPr>
      </w:pPr>
      <w:r w:rsidRPr="00A37428">
        <w:rPr>
          <w:sz w:val="22"/>
          <w:szCs w:val="22"/>
        </w:rPr>
        <w:t>2.2.1. līguma darbības laikā nenodrošināt bērnam pirmsskolas izglītības programmas apguvi vienlaicīgi citās izglītības iestādēs, tajā skaitā privātās izglītības iestādēs un citu pašvaldību izglītības iestādēs;</w:t>
      </w:r>
    </w:p>
    <w:p w14:paraId="32C81992" w14:textId="77777777" w:rsidR="00156C8F" w:rsidRPr="00A37428" w:rsidRDefault="00156C8F" w:rsidP="00156C8F">
      <w:pPr>
        <w:jc w:val="both"/>
        <w:rPr>
          <w:sz w:val="22"/>
          <w:szCs w:val="22"/>
        </w:rPr>
      </w:pPr>
      <w:r w:rsidRPr="00A37428">
        <w:rPr>
          <w:sz w:val="22"/>
          <w:szCs w:val="22"/>
        </w:rPr>
        <w:t>2.2.2. sadarboties ar Iestādi bērna personības attīstībā un izglītošanā, turpināt Iestādē uzsākto bērna attīstības sekmēšanas darbu;</w:t>
      </w:r>
    </w:p>
    <w:p w14:paraId="4189D2F3" w14:textId="77777777" w:rsidR="000441DB" w:rsidRPr="00A37428" w:rsidRDefault="00156C8F" w:rsidP="000441DB">
      <w:pPr>
        <w:pStyle w:val="tv213"/>
        <w:spacing w:before="0" w:beforeAutospacing="0" w:after="0" w:afterAutospacing="0"/>
        <w:jc w:val="both"/>
        <w:rPr>
          <w:sz w:val="22"/>
          <w:szCs w:val="22"/>
        </w:rPr>
      </w:pPr>
      <w:r w:rsidRPr="00A37428">
        <w:rPr>
          <w:sz w:val="22"/>
          <w:szCs w:val="22"/>
        </w:rPr>
        <w:t>2</w:t>
      </w:r>
      <w:r w:rsidR="000441DB" w:rsidRPr="00A37428">
        <w:rPr>
          <w:sz w:val="22"/>
          <w:szCs w:val="22"/>
        </w:rPr>
        <w:t>.2.3. sadarboties ar Iestādi, kurā mācās bērns, tai skaitā ar pedagogiem un citām izglītības procesa īstenošanā iesaistītajām personām, kā arī bērna izglītības nodrošināšanas jautājumos — ar pašvaldību;</w:t>
      </w:r>
    </w:p>
    <w:p w14:paraId="5F6E971B" w14:textId="77777777" w:rsidR="000441DB" w:rsidRPr="00A37428" w:rsidRDefault="000441DB" w:rsidP="000441DB">
      <w:pPr>
        <w:pStyle w:val="tv213"/>
        <w:spacing w:before="0" w:beforeAutospacing="0" w:after="0" w:afterAutospacing="0"/>
        <w:jc w:val="both"/>
        <w:rPr>
          <w:sz w:val="22"/>
          <w:szCs w:val="22"/>
        </w:rPr>
      </w:pPr>
      <w:r w:rsidRPr="00A37428">
        <w:rPr>
          <w:sz w:val="22"/>
          <w:szCs w:val="22"/>
        </w:rPr>
        <w:lastRenderedPageBreak/>
        <w:t>2.2.4. ievērot Iestādes iekšējās kārtības noteikumus, vispārējās uzvedības un ētikas normas;</w:t>
      </w:r>
    </w:p>
    <w:p w14:paraId="30A7D70D" w14:textId="77777777" w:rsidR="000441DB" w:rsidRPr="00A37428" w:rsidRDefault="000441DB" w:rsidP="000441DB">
      <w:pPr>
        <w:pStyle w:val="tv213"/>
        <w:spacing w:before="0" w:beforeAutospacing="0" w:after="0" w:afterAutospacing="0"/>
        <w:jc w:val="both"/>
        <w:rPr>
          <w:sz w:val="22"/>
          <w:szCs w:val="22"/>
        </w:rPr>
      </w:pPr>
      <w:r w:rsidRPr="00A37428">
        <w:rPr>
          <w:sz w:val="22"/>
          <w:szCs w:val="22"/>
        </w:rPr>
        <w:t>2.2.5.  ievērot bērnu, pedagogu un citu personu likumiskās tiesības un intereses;</w:t>
      </w:r>
    </w:p>
    <w:p w14:paraId="31F1EB4F" w14:textId="77777777" w:rsidR="000441DB" w:rsidRPr="00A37428" w:rsidRDefault="000441DB" w:rsidP="000441DB">
      <w:pPr>
        <w:pStyle w:val="tv213"/>
        <w:spacing w:before="0" w:beforeAutospacing="0" w:after="0" w:afterAutospacing="0"/>
        <w:jc w:val="both"/>
        <w:rPr>
          <w:sz w:val="22"/>
          <w:szCs w:val="22"/>
        </w:rPr>
      </w:pPr>
      <w:r w:rsidRPr="00A37428">
        <w:rPr>
          <w:sz w:val="22"/>
          <w:szCs w:val="22"/>
        </w:rPr>
        <w:t>2.2.6. informēt iestādes vadītāju par bērna veselības stāvokli un jebkādiem citiem apstākļiem, kas var ietekmēt izglītības programmas apguvi un tajā iesaistītās personas;</w:t>
      </w:r>
    </w:p>
    <w:p w14:paraId="28DD0A85" w14:textId="77777777" w:rsidR="00156C8F" w:rsidRPr="00A37428" w:rsidRDefault="00DA7DB4" w:rsidP="000441DB">
      <w:pPr>
        <w:jc w:val="both"/>
        <w:rPr>
          <w:sz w:val="22"/>
          <w:szCs w:val="22"/>
        </w:rPr>
      </w:pPr>
      <w:r w:rsidRPr="00A37428">
        <w:rPr>
          <w:sz w:val="22"/>
          <w:szCs w:val="22"/>
        </w:rPr>
        <w:t>2.2.7</w:t>
      </w:r>
      <w:r w:rsidR="00156C8F" w:rsidRPr="00A37428">
        <w:rPr>
          <w:sz w:val="22"/>
          <w:szCs w:val="22"/>
        </w:rPr>
        <w:t>. ņemt vērā Iestādes vadītāja</w:t>
      </w:r>
      <w:r w:rsidRPr="00A37428">
        <w:rPr>
          <w:sz w:val="22"/>
          <w:szCs w:val="22"/>
        </w:rPr>
        <w:t>/atbalsta komandas</w:t>
      </w:r>
      <w:r w:rsidR="00156C8F" w:rsidRPr="00A37428">
        <w:rPr>
          <w:sz w:val="22"/>
          <w:szCs w:val="22"/>
        </w:rPr>
        <w:t xml:space="preserve"> rekomendācijas, kas pamatotas ar atbilstošu speciālistu ieteikumiem, un nepieciešamības gadījumā konsultēties pie Iestādes vai citās iestādēs ieteiktajiem speciālistiem bērna veselības un attīstības nodrošināšanai;</w:t>
      </w:r>
    </w:p>
    <w:p w14:paraId="42E95B78" w14:textId="77777777" w:rsidR="00156C8F" w:rsidRPr="00A37428" w:rsidRDefault="00DA7DB4" w:rsidP="00156C8F">
      <w:pPr>
        <w:jc w:val="both"/>
        <w:rPr>
          <w:sz w:val="22"/>
          <w:szCs w:val="22"/>
        </w:rPr>
      </w:pPr>
      <w:r w:rsidRPr="00A37428">
        <w:rPr>
          <w:sz w:val="22"/>
          <w:szCs w:val="22"/>
        </w:rPr>
        <w:t>2.2.8</w:t>
      </w:r>
      <w:r w:rsidR="00156C8F" w:rsidRPr="00A37428">
        <w:rPr>
          <w:sz w:val="22"/>
          <w:szCs w:val="22"/>
        </w:rPr>
        <w:t xml:space="preserve">. </w:t>
      </w:r>
      <w:r w:rsidR="00AE54A8" w:rsidRPr="00A37428">
        <w:rPr>
          <w:sz w:val="22"/>
          <w:szCs w:val="22"/>
        </w:rPr>
        <w:t>iesniegt Iestādei Dobeles novada</w:t>
      </w:r>
      <w:r w:rsidR="00156C8F" w:rsidRPr="00A37428">
        <w:rPr>
          <w:sz w:val="22"/>
          <w:szCs w:val="22"/>
        </w:rPr>
        <w:t xml:space="preserve"> pašvaldības vai valsts Pedagoģiski medicīniskās komisijas atzinumus, kas izsniegti pēc tam, kad bērns Iestādē jau uzņemts;</w:t>
      </w:r>
    </w:p>
    <w:p w14:paraId="0D66EB8E" w14:textId="77777777" w:rsidR="00156C8F" w:rsidRPr="00A37428" w:rsidRDefault="00156C8F" w:rsidP="00AE54A8">
      <w:pPr>
        <w:jc w:val="both"/>
        <w:rPr>
          <w:sz w:val="22"/>
          <w:szCs w:val="22"/>
        </w:rPr>
      </w:pPr>
      <w:r w:rsidRPr="00A37428">
        <w:rPr>
          <w:sz w:val="22"/>
          <w:szCs w:val="22"/>
        </w:rPr>
        <w:t>2</w:t>
      </w:r>
      <w:r w:rsidR="00DA7DB4" w:rsidRPr="00A37428">
        <w:rPr>
          <w:sz w:val="22"/>
          <w:szCs w:val="22"/>
        </w:rPr>
        <w:t>.2.9</w:t>
      </w:r>
      <w:r w:rsidR="00AE54A8" w:rsidRPr="00A37428">
        <w:rPr>
          <w:sz w:val="22"/>
          <w:szCs w:val="22"/>
        </w:rPr>
        <w:t>. ņemt vērā</w:t>
      </w:r>
      <w:r w:rsidRPr="00A37428">
        <w:rPr>
          <w:sz w:val="22"/>
          <w:szCs w:val="22"/>
        </w:rPr>
        <w:t xml:space="preserve"> </w:t>
      </w:r>
      <w:r w:rsidR="00AE54A8" w:rsidRPr="00A37428">
        <w:rPr>
          <w:sz w:val="22"/>
          <w:szCs w:val="22"/>
        </w:rPr>
        <w:t xml:space="preserve">Dobeles novada </w:t>
      </w:r>
      <w:r w:rsidRPr="00A37428">
        <w:rPr>
          <w:sz w:val="22"/>
          <w:szCs w:val="22"/>
        </w:rPr>
        <w:t xml:space="preserve">pašvaldības vai </w:t>
      </w:r>
      <w:r w:rsidR="00AE54A8" w:rsidRPr="00A37428">
        <w:rPr>
          <w:sz w:val="22"/>
          <w:szCs w:val="22"/>
        </w:rPr>
        <w:t xml:space="preserve">valsts Pedagoģiski medicīniskās </w:t>
      </w:r>
      <w:r w:rsidRPr="00A37428">
        <w:rPr>
          <w:sz w:val="22"/>
          <w:szCs w:val="22"/>
        </w:rPr>
        <w:t>komisijas ieteikumus un pieteikt bērnu atbilstošas s</w:t>
      </w:r>
      <w:r w:rsidR="00AE54A8" w:rsidRPr="00A37428">
        <w:rPr>
          <w:sz w:val="22"/>
          <w:szCs w:val="22"/>
        </w:rPr>
        <w:t>peciālās pirmsskolas izglītības programmas apguvei</w:t>
      </w:r>
      <w:r w:rsidRPr="00A37428">
        <w:rPr>
          <w:sz w:val="22"/>
          <w:szCs w:val="22"/>
        </w:rPr>
        <w:t xml:space="preserve"> izglītības iestādē, </w:t>
      </w:r>
      <w:r w:rsidR="00AE54A8" w:rsidRPr="00A37428">
        <w:rPr>
          <w:sz w:val="22"/>
          <w:szCs w:val="22"/>
        </w:rPr>
        <w:t xml:space="preserve">kas īsteno šādas programmas; </w:t>
      </w:r>
    </w:p>
    <w:p w14:paraId="40675BB6" w14:textId="77777777" w:rsidR="00156C8F" w:rsidRPr="00A37428" w:rsidRDefault="00DA7DB4" w:rsidP="00156C8F">
      <w:pPr>
        <w:jc w:val="both"/>
        <w:rPr>
          <w:sz w:val="22"/>
          <w:szCs w:val="22"/>
        </w:rPr>
      </w:pPr>
      <w:r w:rsidRPr="00A37428">
        <w:rPr>
          <w:sz w:val="22"/>
          <w:szCs w:val="22"/>
        </w:rPr>
        <w:t>2.2.10</w:t>
      </w:r>
      <w:r w:rsidR="00156C8F" w:rsidRPr="00A37428">
        <w:rPr>
          <w:sz w:val="22"/>
          <w:szCs w:val="22"/>
        </w:rPr>
        <w:t xml:space="preserve">. atvest bērnu uz Iestādi </w:t>
      </w:r>
      <w:r w:rsidR="00E77E23" w:rsidRPr="00A37428">
        <w:rPr>
          <w:sz w:val="22"/>
          <w:szCs w:val="22"/>
        </w:rPr>
        <w:t xml:space="preserve">izglītības iestādes noteiktā kārtībā </w:t>
      </w:r>
      <w:r w:rsidR="00156C8F" w:rsidRPr="00A37428">
        <w:rPr>
          <w:sz w:val="22"/>
          <w:szCs w:val="22"/>
        </w:rPr>
        <w:t>un izņemt bērnu no Iestāde</w:t>
      </w:r>
      <w:r w:rsidR="00AE54A8" w:rsidRPr="00A37428">
        <w:rPr>
          <w:sz w:val="22"/>
          <w:szCs w:val="22"/>
        </w:rPr>
        <w:t xml:space="preserve">s līdz </w:t>
      </w:r>
      <w:r w:rsidR="002120C6" w:rsidRPr="00A37428">
        <w:rPr>
          <w:sz w:val="22"/>
          <w:szCs w:val="22"/>
        </w:rPr>
        <w:t>iestādes attiecīgās grupas darba laikam</w:t>
      </w:r>
      <w:r w:rsidR="00156C8F" w:rsidRPr="00A37428">
        <w:rPr>
          <w:sz w:val="22"/>
          <w:szCs w:val="22"/>
        </w:rPr>
        <w:t>);</w:t>
      </w:r>
      <w:r w:rsidR="00E77E23" w:rsidRPr="00A37428">
        <w:rPr>
          <w:sz w:val="22"/>
          <w:szCs w:val="22"/>
        </w:rPr>
        <w:t xml:space="preserve"> </w:t>
      </w:r>
    </w:p>
    <w:p w14:paraId="583626A3" w14:textId="77777777" w:rsidR="00156C8F" w:rsidRPr="00A37428" w:rsidRDefault="00DA7DB4" w:rsidP="00156C8F">
      <w:pPr>
        <w:jc w:val="both"/>
        <w:rPr>
          <w:sz w:val="22"/>
          <w:szCs w:val="22"/>
        </w:rPr>
      </w:pPr>
      <w:r w:rsidRPr="00A37428">
        <w:rPr>
          <w:sz w:val="22"/>
          <w:szCs w:val="22"/>
        </w:rPr>
        <w:t>2.2.11</w:t>
      </w:r>
      <w:r w:rsidR="00156C8F" w:rsidRPr="00A37428">
        <w:rPr>
          <w:sz w:val="22"/>
          <w:szCs w:val="22"/>
        </w:rPr>
        <w:t>. nepieļaut vērtīgu priekšmetu un lietu, ka</w:t>
      </w:r>
      <w:r w:rsidR="00AE54A8" w:rsidRPr="00A37428">
        <w:rPr>
          <w:sz w:val="22"/>
          <w:szCs w:val="22"/>
        </w:rPr>
        <w:t xml:space="preserve">s neattiecas uz mācību procesu, </w:t>
      </w:r>
      <w:r w:rsidR="00156C8F" w:rsidRPr="00A37428">
        <w:rPr>
          <w:sz w:val="22"/>
          <w:szCs w:val="22"/>
        </w:rPr>
        <w:t>nešanu uz Iestādi;</w:t>
      </w:r>
    </w:p>
    <w:p w14:paraId="30752D08" w14:textId="77777777" w:rsidR="00156C8F" w:rsidRPr="00A37428" w:rsidRDefault="00DA7DB4" w:rsidP="00156C8F">
      <w:pPr>
        <w:jc w:val="both"/>
        <w:rPr>
          <w:sz w:val="22"/>
          <w:szCs w:val="22"/>
        </w:rPr>
      </w:pPr>
      <w:r w:rsidRPr="00A37428">
        <w:rPr>
          <w:sz w:val="22"/>
          <w:szCs w:val="22"/>
        </w:rPr>
        <w:t>2.2.12</w:t>
      </w:r>
      <w:r w:rsidR="00156C8F" w:rsidRPr="00A37428">
        <w:rPr>
          <w:sz w:val="22"/>
          <w:szCs w:val="22"/>
        </w:rPr>
        <w:t>. rakstiski paziņot Iestādei par regulāru vēlāku bērna ierašanos Iestādē;</w:t>
      </w:r>
    </w:p>
    <w:p w14:paraId="1A4D6260" w14:textId="77777777" w:rsidR="00156C8F" w:rsidRPr="00A37428" w:rsidRDefault="00DA7DB4" w:rsidP="00156C8F">
      <w:pPr>
        <w:jc w:val="both"/>
        <w:rPr>
          <w:sz w:val="22"/>
          <w:szCs w:val="22"/>
        </w:rPr>
      </w:pPr>
      <w:r w:rsidRPr="00A37428">
        <w:rPr>
          <w:sz w:val="22"/>
          <w:szCs w:val="22"/>
        </w:rPr>
        <w:t>2.2.13</w:t>
      </w:r>
      <w:r w:rsidR="00156C8F" w:rsidRPr="00A37428">
        <w:rPr>
          <w:sz w:val="22"/>
          <w:szCs w:val="22"/>
        </w:rPr>
        <w:t xml:space="preserve">. atvedot bērnu uz Iestādi, ievest bērnu grupas telpā, </w:t>
      </w:r>
      <w:r w:rsidR="00AE54A8" w:rsidRPr="00A37428">
        <w:rPr>
          <w:sz w:val="22"/>
          <w:szCs w:val="22"/>
        </w:rPr>
        <w:t xml:space="preserve">paziņojot grupas </w:t>
      </w:r>
      <w:r w:rsidR="00156C8F" w:rsidRPr="00A37428">
        <w:rPr>
          <w:sz w:val="22"/>
          <w:szCs w:val="22"/>
        </w:rPr>
        <w:t>skolotājam/skolotāja palīgam par bērna ierašanos, kā arī a</w:t>
      </w:r>
      <w:r w:rsidR="00AE54A8" w:rsidRPr="00A37428">
        <w:rPr>
          <w:sz w:val="22"/>
          <w:szCs w:val="22"/>
        </w:rPr>
        <w:t xml:space="preserve">tnākot bērnam pakaļ, atvadīties </w:t>
      </w:r>
      <w:r w:rsidR="00156C8F" w:rsidRPr="00A37428">
        <w:rPr>
          <w:sz w:val="22"/>
          <w:szCs w:val="22"/>
        </w:rPr>
        <w:t>no grupas skolotāja/skolotāja palīga;</w:t>
      </w:r>
    </w:p>
    <w:p w14:paraId="25C3C7E1" w14:textId="77777777" w:rsidR="00156C8F" w:rsidRPr="00A37428" w:rsidRDefault="00DA7DB4" w:rsidP="00156C8F">
      <w:pPr>
        <w:jc w:val="both"/>
        <w:rPr>
          <w:sz w:val="22"/>
          <w:szCs w:val="22"/>
        </w:rPr>
      </w:pPr>
      <w:r w:rsidRPr="00A37428">
        <w:rPr>
          <w:sz w:val="22"/>
          <w:szCs w:val="22"/>
        </w:rPr>
        <w:t>2.2.14</w:t>
      </w:r>
      <w:r w:rsidR="00156C8F" w:rsidRPr="00A37428">
        <w:rPr>
          <w:sz w:val="22"/>
          <w:szCs w:val="22"/>
        </w:rPr>
        <w:t>. atvest bērnu uz Iestādi veselu, tī</w:t>
      </w:r>
      <w:r w:rsidR="00AE54A8" w:rsidRPr="00A37428">
        <w:rPr>
          <w:sz w:val="22"/>
          <w:szCs w:val="22"/>
        </w:rPr>
        <w:t xml:space="preserve">ru, nodrošināt viņam gadalaikam </w:t>
      </w:r>
      <w:r w:rsidR="00156C8F" w:rsidRPr="00A37428">
        <w:rPr>
          <w:sz w:val="22"/>
          <w:szCs w:val="22"/>
        </w:rPr>
        <w:t>atbilstošu apģērbu, maiņas apģērbu un sporta tērpu nodar</w:t>
      </w:r>
      <w:r w:rsidR="00AE54A8" w:rsidRPr="00A37428">
        <w:rPr>
          <w:sz w:val="22"/>
          <w:szCs w:val="22"/>
        </w:rPr>
        <w:t xml:space="preserve">bībām iekštelpās un ārā, maiņas </w:t>
      </w:r>
      <w:r w:rsidR="00156C8F" w:rsidRPr="00A37428">
        <w:rPr>
          <w:sz w:val="22"/>
          <w:szCs w:val="22"/>
        </w:rPr>
        <w:t>apaviem un higiēnas piederumiem (ķemmi, kabatas lakatu, zobu pastu un zobu birsti);</w:t>
      </w:r>
    </w:p>
    <w:p w14:paraId="62D7D5C2" w14:textId="77777777" w:rsidR="005D58E9" w:rsidRPr="00A37428" w:rsidRDefault="00DA7DB4" w:rsidP="00156C8F">
      <w:pPr>
        <w:jc w:val="both"/>
        <w:rPr>
          <w:sz w:val="22"/>
          <w:szCs w:val="22"/>
        </w:rPr>
      </w:pPr>
      <w:r w:rsidRPr="00A37428">
        <w:rPr>
          <w:sz w:val="22"/>
          <w:szCs w:val="22"/>
        </w:rPr>
        <w:t>2.2.15</w:t>
      </w:r>
      <w:r w:rsidR="00156C8F" w:rsidRPr="00A37428">
        <w:rPr>
          <w:sz w:val="22"/>
          <w:szCs w:val="22"/>
        </w:rPr>
        <w:t>. paziņot Iestādei par bērna slimību vai</w:t>
      </w:r>
      <w:r w:rsidR="00AE54A8" w:rsidRPr="00A37428">
        <w:rPr>
          <w:sz w:val="22"/>
          <w:szCs w:val="22"/>
        </w:rPr>
        <w:t xml:space="preserve"> citiem Iestādes neapmeklēšanas </w:t>
      </w:r>
      <w:r w:rsidR="00156C8F" w:rsidRPr="00A37428">
        <w:rPr>
          <w:sz w:val="22"/>
          <w:szCs w:val="22"/>
        </w:rPr>
        <w:t xml:space="preserve">attaisnojošiem iemesliem </w:t>
      </w:r>
      <w:r w:rsidR="00AE54A8" w:rsidRPr="00A37428">
        <w:rPr>
          <w:sz w:val="22"/>
          <w:szCs w:val="22"/>
        </w:rPr>
        <w:t xml:space="preserve">pēc iespējas iepriekšējā dienā, bet ne vēlāk kā </w:t>
      </w:r>
      <w:r w:rsidR="00156C8F" w:rsidRPr="00A37428">
        <w:rPr>
          <w:sz w:val="22"/>
          <w:szCs w:val="22"/>
        </w:rPr>
        <w:t>līdz attiecīgās dienas plkst.8.30;</w:t>
      </w:r>
      <w:r w:rsidR="00E77E23" w:rsidRPr="00A37428">
        <w:rPr>
          <w:sz w:val="22"/>
          <w:szCs w:val="22"/>
        </w:rPr>
        <w:t xml:space="preserve"> </w:t>
      </w:r>
    </w:p>
    <w:p w14:paraId="0D305736" w14:textId="77777777" w:rsidR="00156C8F" w:rsidRPr="00A37428" w:rsidRDefault="005D58E9" w:rsidP="00156C8F">
      <w:pPr>
        <w:jc w:val="both"/>
        <w:rPr>
          <w:sz w:val="22"/>
          <w:szCs w:val="22"/>
        </w:rPr>
      </w:pPr>
      <w:r w:rsidRPr="00A37428">
        <w:rPr>
          <w:sz w:val="22"/>
          <w:szCs w:val="22"/>
        </w:rPr>
        <w:t xml:space="preserve">2.2.16. </w:t>
      </w:r>
      <w:r w:rsidR="00E77E23" w:rsidRPr="00A37428">
        <w:rPr>
          <w:sz w:val="22"/>
          <w:szCs w:val="22"/>
        </w:rPr>
        <w:t xml:space="preserve">bērnam atgriežoties Iestādē </w:t>
      </w:r>
      <w:r w:rsidR="00E70208" w:rsidRPr="00A37428">
        <w:rPr>
          <w:sz w:val="22"/>
          <w:szCs w:val="22"/>
        </w:rPr>
        <w:t>pēc</w:t>
      </w:r>
      <w:r w:rsidRPr="00A37428">
        <w:rPr>
          <w:sz w:val="22"/>
          <w:szCs w:val="22"/>
        </w:rPr>
        <w:t xml:space="preserve"> ilgākas prombūtnes, par bērna atgriešanos</w:t>
      </w:r>
      <w:r w:rsidR="00E77E23" w:rsidRPr="00A37428">
        <w:rPr>
          <w:sz w:val="22"/>
          <w:szCs w:val="22"/>
        </w:rPr>
        <w:t xml:space="preserve"> </w:t>
      </w:r>
      <w:r w:rsidRPr="00A37428">
        <w:rPr>
          <w:sz w:val="22"/>
          <w:szCs w:val="22"/>
        </w:rPr>
        <w:t xml:space="preserve">paziņot Iestādei </w:t>
      </w:r>
      <w:r w:rsidR="00E77E23" w:rsidRPr="00A37428">
        <w:rPr>
          <w:sz w:val="22"/>
          <w:szCs w:val="22"/>
        </w:rPr>
        <w:t>iepriekšējā dienā;</w:t>
      </w:r>
    </w:p>
    <w:p w14:paraId="128E5D08" w14:textId="77777777" w:rsidR="00156C8F" w:rsidRPr="00A37428" w:rsidRDefault="005D58E9" w:rsidP="00156C8F">
      <w:pPr>
        <w:jc w:val="both"/>
        <w:rPr>
          <w:sz w:val="22"/>
          <w:szCs w:val="22"/>
        </w:rPr>
      </w:pPr>
      <w:r w:rsidRPr="00A37428">
        <w:rPr>
          <w:sz w:val="22"/>
          <w:szCs w:val="22"/>
        </w:rPr>
        <w:t>2.2.17</w:t>
      </w:r>
      <w:r w:rsidR="00156C8F" w:rsidRPr="00A37428">
        <w:rPr>
          <w:sz w:val="22"/>
          <w:szCs w:val="22"/>
        </w:rPr>
        <w:t>. iesniegt Iestādei izziņu no bērna ārst</w:t>
      </w:r>
      <w:r w:rsidR="000441DB" w:rsidRPr="00A37428">
        <w:rPr>
          <w:sz w:val="22"/>
          <w:szCs w:val="22"/>
        </w:rPr>
        <w:t xml:space="preserve">ējošā ārsta par bērna veselības </w:t>
      </w:r>
      <w:r w:rsidR="00156C8F" w:rsidRPr="00A37428">
        <w:rPr>
          <w:sz w:val="22"/>
          <w:szCs w:val="22"/>
        </w:rPr>
        <w:t>stāvokli, ja bērns Iestādi nav apmeklējis slimības dēļ</w:t>
      </w:r>
      <w:r w:rsidR="00E77E23" w:rsidRPr="00A37428">
        <w:rPr>
          <w:sz w:val="22"/>
          <w:szCs w:val="22"/>
        </w:rPr>
        <w:t>,</w:t>
      </w:r>
      <w:r w:rsidR="000441DB" w:rsidRPr="00A37428">
        <w:rPr>
          <w:sz w:val="22"/>
          <w:szCs w:val="22"/>
        </w:rPr>
        <w:t xml:space="preserve"> vai iepriekšējā dienā Iestādes </w:t>
      </w:r>
      <w:r w:rsidR="00156C8F" w:rsidRPr="00A37428">
        <w:rPr>
          <w:sz w:val="22"/>
          <w:szCs w:val="22"/>
        </w:rPr>
        <w:t>medicīnas māsa ieteikusi bērnam apmeklēt ģimenes ārstu, jo bērnam konstatēt</w:t>
      </w:r>
      <w:r w:rsidR="000441DB" w:rsidRPr="00A37428">
        <w:rPr>
          <w:sz w:val="22"/>
          <w:szCs w:val="22"/>
        </w:rPr>
        <w:t xml:space="preserve">as šādas </w:t>
      </w:r>
      <w:r w:rsidR="00156C8F" w:rsidRPr="00A37428">
        <w:rPr>
          <w:sz w:val="22"/>
          <w:szCs w:val="22"/>
        </w:rPr>
        <w:t>infekcijas slimību pazīmes – caureja, vemšana, ādas,</w:t>
      </w:r>
      <w:r w:rsidR="000441DB" w:rsidRPr="00A37428">
        <w:rPr>
          <w:sz w:val="22"/>
          <w:szCs w:val="22"/>
        </w:rPr>
        <w:t xml:space="preserve"> gļotādas vai acu ābolu dzelte, </w:t>
      </w:r>
      <w:r w:rsidR="00156C8F" w:rsidRPr="00A37428">
        <w:rPr>
          <w:sz w:val="22"/>
          <w:szCs w:val="22"/>
        </w:rPr>
        <w:t>paaugstināta ķermeņa temperatūra, infekciozas izcel</w:t>
      </w:r>
      <w:r w:rsidR="000441DB" w:rsidRPr="00A37428">
        <w:rPr>
          <w:sz w:val="22"/>
          <w:szCs w:val="22"/>
        </w:rPr>
        <w:t xml:space="preserve">smes izsitumi (izsitumi kopā ar </w:t>
      </w:r>
      <w:r w:rsidR="00156C8F" w:rsidRPr="00A37428">
        <w:rPr>
          <w:sz w:val="22"/>
          <w:szCs w:val="22"/>
        </w:rPr>
        <w:t>paaugstinātu ķermeņa temperatūru un izmaiņām bērna uzv</w:t>
      </w:r>
      <w:r w:rsidR="000441DB" w:rsidRPr="00A37428">
        <w:rPr>
          <w:sz w:val="22"/>
          <w:szCs w:val="22"/>
        </w:rPr>
        <w:t xml:space="preserve">edībā – miegainība, atteikšanās </w:t>
      </w:r>
      <w:r w:rsidR="00156C8F" w:rsidRPr="00A37428">
        <w:rPr>
          <w:sz w:val="22"/>
          <w:szCs w:val="22"/>
        </w:rPr>
        <w:t>ēst, dzert, raudulība, paātrināta elpošana);</w:t>
      </w:r>
    </w:p>
    <w:p w14:paraId="7A93A809" w14:textId="77777777" w:rsidR="00156C8F" w:rsidRPr="00A37428" w:rsidRDefault="005D58E9" w:rsidP="00156C8F">
      <w:pPr>
        <w:jc w:val="both"/>
        <w:rPr>
          <w:sz w:val="22"/>
          <w:szCs w:val="22"/>
        </w:rPr>
      </w:pPr>
      <w:r w:rsidRPr="00A37428">
        <w:rPr>
          <w:sz w:val="22"/>
          <w:szCs w:val="22"/>
        </w:rPr>
        <w:t>2.2.18</w:t>
      </w:r>
      <w:r w:rsidR="00156C8F" w:rsidRPr="00A37428">
        <w:rPr>
          <w:sz w:val="22"/>
          <w:szCs w:val="22"/>
        </w:rPr>
        <w:t>. neuzticēt bērnu no Iestādes izņemt personām, kas jaunākas par 13 gadiem;</w:t>
      </w:r>
    </w:p>
    <w:p w14:paraId="0DA260F3" w14:textId="77777777" w:rsidR="00156C8F" w:rsidRPr="00A37428" w:rsidRDefault="005D58E9" w:rsidP="00156C8F">
      <w:pPr>
        <w:jc w:val="both"/>
        <w:rPr>
          <w:sz w:val="22"/>
          <w:szCs w:val="22"/>
        </w:rPr>
      </w:pPr>
      <w:r w:rsidRPr="00A37428">
        <w:rPr>
          <w:sz w:val="22"/>
          <w:szCs w:val="22"/>
        </w:rPr>
        <w:t>2.2.19</w:t>
      </w:r>
      <w:r w:rsidR="00156C8F" w:rsidRPr="00A37428">
        <w:rPr>
          <w:sz w:val="22"/>
          <w:szCs w:val="22"/>
        </w:rPr>
        <w:t>. rakstiski informēt Iestādi par personām, kura</w:t>
      </w:r>
      <w:r w:rsidR="00DA7DB4" w:rsidRPr="00A37428">
        <w:rPr>
          <w:sz w:val="22"/>
          <w:szCs w:val="22"/>
        </w:rPr>
        <w:t xml:space="preserve">s ir tiesīgas bērnu no Iestādes </w:t>
      </w:r>
      <w:r w:rsidR="00156C8F" w:rsidRPr="00A37428">
        <w:rPr>
          <w:sz w:val="22"/>
          <w:szCs w:val="22"/>
        </w:rPr>
        <w:t>izņemt;</w:t>
      </w:r>
    </w:p>
    <w:p w14:paraId="296E1189" w14:textId="77777777" w:rsidR="00156C8F" w:rsidRPr="00A37428" w:rsidRDefault="005D58E9" w:rsidP="00156C8F">
      <w:pPr>
        <w:jc w:val="both"/>
        <w:rPr>
          <w:sz w:val="22"/>
          <w:szCs w:val="22"/>
        </w:rPr>
      </w:pPr>
      <w:r w:rsidRPr="00A37428">
        <w:rPr>
          <w:sz w:val="22"/>
          <w:szCs w:val="22"/>
        </w:rPr>
        <w:t>2.2.20</w:t>
      </w:r>
      <w:r w:rsidR="00156C8F" w:rsidRPr="00A37428">
        <w:rPr>
          <w:sz w:val="22"/>
          <w:szCs w:val="22"/>
        </w:rPr>
        <w:t>. informēt personas</w:t>
      </w:r>
      <w:r w:rsidRPr="00A37428">
        <w:rPr>
          <w:sz w:val="22"/>
          <w:szCs w:val="22"/>
        </w:rPr>
        <w:t>, kuras minētas šā līguma 2.2.19</w:t>
      </w:r>
      <w:r w:rsidR="00DA7DB4" w:rsidRPr="00A37428">
        <w:rPr>
          <w:sz w:val="22"/>
          <w:szCs w:val="22"/>
        </w:rPr>
        <w:t>.</w:t>
      </w:r>
      <w:r w:rsidRPr="00A37428">
        <w:rPr>
          <w:sz w:val="22"/>
          <w:szCs w:val="22"/>
        </w:rPr>
        <w:t xml:space="preserve"> </w:t>
      </w:r>
      <w:r w:rsidR="00DA7DB4" w:rsidRPr="00A37428">
        <w:rPr>
          <w:sz w:val="22"/>
          <w:szCs w:val="22"/>
        </w:rPr>
        <w:t xml:space="preserve">apakšpunktā, par viņu </w:t>
      </w:r>
      <w:r w:rsidR="00156C8F" w:rsidRPr="00A37428">
        <w:rPr>
          <w:sz w:val="22"/>
          <w:szCs w:val="22"/>
        </w:rPr>
        <w:t>personas datu apstrādi Iestādē;</w:t>
      </w:r>
      <w:r w:rsidRPr="00A37428">
        <w:rPr>
          <w:sz w:val="22"/>
          <w:szCs w:val="22"/>
        </w:rPr>
        <w:t xml:space="preserve"> </w:t>
      </w:r>
    </w:p>
    <w:p w14:paraId="7EA384A4" w14:textId="77777777" w:rsidR="00156C8F" w:rsidRPr="00A37428" w:rsidRDefault="005D58E9" w:rsidP="00156C8F">
      <w:pPr>
        <w:jc w:val="both"/>
        <w:rPr>
          <w:sz w:val="22"/>
          <w:szCs w:val="22"/>
        </w:rPr>
      </w:pPr>
      <w:r w:rsidRPr="00A37428">
        <w:rPr>
          <w:sz w:val="22"/>
          <w:szCs w:val="22"/>
        </w:rPr>
        <w:t>2.2.21</w:t>
      </w:r>
      <w:r w:rsidR="00156C8F" w:rsidRPr="00A37428">
        <w:rPr>
          <w:sz w:val="22"/>
          <w:szCs w:val="22"/>
        </w:rPr>
        <w:t>. neierasties Iestādē alkohola un citu ap</w:t>
      </w:r>
      <w:r w:rsidR="00DA7DB4" w:rsidRPr="00A37428">
        <w:rPr>
          <w:sz w:val="22"/>
          <w:szCs w:val="22"/>
        </w:rPr>
        <w:t xml:space="preserve">reibinošu vielu ietekmē, kā arī </w:t>
      </w:r>
      <w:r w:rsidR="00156C8F" w:rsidRPr="00A37428">
        <w:rPr>
          <w:sz w:val="22"/>
          <w:szCs w:val="22"/>
        </w:rPr>
        <w:t>neienest un nelietot Iestādē un tās teritorijā alkoholiskos</w:t>
      </w:r>
      <w:r w:rsidR="00DA7DB4" w:rsidRPr="00A37428">
        <w:rPr>
          <w:sz w:val="22"/>
          <w:szCs w:val="22"/>
        </w:rPr>
        <w:t xml:space="preserve"> dzērienus, narkotiskās vielas, </w:t>
      </w:r>
      <w:r w:rsidR="00156C8F" w:rsidRPr="00A37428">
        <w:rPr>
          <w:sz w:val="22"/>
          <w:szCs w:val="22"/>
        </w:rPr>
        <w:t>tabakas izst</w:t>
      </w:r>
      <w:r w:rsidRPr="00A37428">
        <w:rPr>
          <w:sz w:val="22"/>
          <w:szCs w:val="22"/>
        </w:rPr>
        <w:t>rādājumus,</w:t>
      </w:r>
      <w:r w:rsidR="00156C8F" w:rsidRPr="00A37428">
        <w:rPr>
          <w:sz w:val="22"/>
          <w:szCs w:val="22"/>
        </w:rPr>
        <w:t xml:space="preserve"> </w:t>
      </w:r>
      <w:r w:rsidRPr="00A37428">
        <w:rPr>
          <w:sz w:val="22"/>
          <w:szCs w:val="22"/>
        </w:rPr>
        <w:t>medikamentus</w:t>
      </w:r>
      <w:r w:rsidR="00DA7DB4" w:rsidRPr="00A37428">
        <w:rPr>
          <w:sz w:val="22"/>
          <w:szCs w:val="22"/>
        </w:rPr>
        <w:t xml:space="preserve"> un</w:t>
      </w:r>
      <w:r w:rsidRPr="00A37428">
        <w:rPr>
          <w:sz w:val="22"/>
          <w:szCs w:val="22"/>
        </w:rPr>
        <w:t xml:space="preserve"> citas bīstamas vielas un lietas, kā arī</w:t>
      </w:r>
      <w:r w:rsidR="00836E8F" w:rsidRPr="00A37428">
        <w:rPr>
          <w:sz w:val="22"/>
          <w:szCs w:val="22"/>
        </w:rPr>
        <w:t xml:space="preserve">  </w:t>
      </w:r>
      <w:r w:rsidR="00DA7DB4" w:rsidRPr="00A37428">
        <w:rPr>
          <w:sz w:val="22"/>
          <w:szCs w:val="22"/>
        </w:rPr>
        <w:t xml:space="preserve">nepieļaut savu </w:t>
      </w:r>
      <w:r w:rsidR="00156C8F" w:rsidRPr="00A37428">
        <w:rPr>
          <w:sz w:val="22"/>
          <w:szCs w:val="22"/>
        </w:rPr>
        <w:t>mājdzīvnieku atrašanos Iestādes teritorijā;</w:t>
      </w:r>
    </w:p>
    <w:p w14:paraId="6224798B" w14:textId="77777777" w:rsidR="00156C8F" w:rsidRPr="00A37428" w:rsidRDefault="005D58E9" w:rsidP="00156C8F">
      <w:pPr>
        <w:jc w:val="both"/>
        <w:rPr>
          <w:sz w:val="22"/>
          <w:szCs w:val="22"/>
        </w:rPr>
      </w:pPr>
      <w:r w:rsidRPr="00A37428">
        <w:rPr>
          <w:sz w:val="22"/>
          <w:szCs w:val="22"/>
        </w:rPr>
        <w:t>2.2.22</w:t>
      </w:r>
      <w:r w:rsidR="00156C8F" w:rsidRPr="00A37428">
        <w:rPr>
          <w:sz w:val="22"/>
          <w:szCs w:val="22"/>
        </w:rPr>
        <w:t>. nelietot Iestādē un tās teritorijā necenzētus vārdus</w:t>
      </w:r>
      <w:r w:rsidR="00DA7DB4" w:rsidRPr="00A37428">
        <w:rPr>
          <w:sz w:val="22"/>
          <w:szCs w:val="22"/>
        </w:rPr>
        <w:t xml:space="preserve"> un nepielietot </w:t>
      </w:r>
      <w:r w:rsidR="00156C8F" w:rsidRPr="00A37428">
        <w:rPr>
          <w:sz w:val="22"/>
          <w:szCs w:val="22"/>
        </w:rPr>
        <w:t>vardarbību;</w:t>
      </w:r>
    </w:p>
    <w:p w14:paraId="2C57ADFA" w14:textId="77777777" w:rsidR="00156C8F" w:rsidRPr="00A37428" w:rsidRDefault="005D58E9" w:rsidP="00156C8F">
      <w:pPr>
        <w:jc w:val="both"/>
        <w:rPr>
          <w:sz w:val="22"/>
          <w:szCs w:val="22"/>
        </w:rPr>
      </w:pPr>
      <w:r w:rsidRPr="00A37428">
        <w:rPr>
          <w:sz w:val="22"/>
          <w:szCs w:val="22"/>
        </w:rPr>
        <w:t>2.2.23.</w:t>
      </w:r>
      <w:r w:rsidR="00156C8F" w:rsidRPr="00A37428">
        <w:rPr>
          <w:sz w:val="22"/>
          <w:szCs w:val="22"/>
        </w:rPr>
        <w:t xml:space="preserve"> saudzīgi izturēties pret Iestādes mantu un </w:t>
      </w:r>
      <w:r w:rsidR="00DA7DB4" w:rsidRPr="00A37428">
        <w:rPr>
          <w:sz w:val="22"/>
          <w:szCs w:val="22"/>
        </w:rPr>
        <w:t xml:space="preserve">atlīdzināt Iestādei zaudējumus, </w:t>
      </w:r>
      <w:r w:rsidR="00156C8F" w:rsidRPr="00A37428">
        <w:rPr>
          <w:sz w:val="22"/>
          <w:szCs w:val="22"/>
        </w:rPr>
        <w:t>kas radušies savas neatļautas rīcības rezultātā;</w:t>
      </w:r>
    </w:p>
    <w:p w14:paraId="3ABA198D" w14:textId="77777777" w:rsidR="00156C8F" w:rsidRPr="00A37428" w:rsidRDefault="005D58E9" w:rsidP="00156C8F">
      <w:pPr>
        <w:jc w:val="both"/>
        <w:rPr>
          <w:sz w:val="22"/>
          <w:szCs w:val="22"/>
        </w:rPr>
      </w:pPr>
      <w:r w:rsidRPr="00A37428">
        <w:rPr>
          <w:sz w:val="22"/>
          <w:szCs w:val="22"/>
        </w:rPr>
        <w:t>2.2.24</w:t>
      </w:r>
      <w:r w:rsidR="00156C8F" w:rsidRPr="00A37428">
        <w:rPr>
          <w:sz w:val="22"/>
          <w:szCs w:val="22"/>
        </w:rPr>
        <w:t>. sniegt precīzu informāciju par savu dzī</w:t>
      </w:r>
      <w:r w:rsidR="00DA7DB4" w:rsidRPr="00A37428">
        <w:rPr>
          <w:sz w:val="22"/>
          <w:szCs w:val="22"/>
        </w:rPr>
        <w:t xml:space="preserve">vesvietu un saziņas līdzekļiem, </w:t>
      </w:r>
      <w:r w:rsidRPr="00A37428">
        <w:rPr>
          <w:sz w:val="22"/>
          <w:szCs w:val="22"/>
        </w:rPr>
        <w:t xml:space="preserve">to </w:t>
      </w:r>
      <w:r w:rsidR="00156C8F" w:rsidRPr="00A37428">
        <w:rPr>
          <w:sz w:val="22"/>
          <w:szCs w:val="22"/>
        </w:rPr>
        <w:t>izmaiņu gadījumā ziņojot bērna grupas skolotājai;</w:t>
      </w:r>
    </w:p>
    <w:p w14:paraId="107305E0" w14:textId="77777777" w:rsidR="00156C8F" w:rsidRPr="00A37428" w:rsidRDefault="005D58E9" w:rsidP="00156C8F">
      <w:pPr>
        <w:jc w:val="both"/>
        <w:rPr>
          <w:sz w:val="22"/>
          <w:szCs w:val="22"/>
        </w:rPr>
      </w:pPr>
      <w:r w:rsidRPr="00A37428">
        <w:rPr>
          <w:sz w:val="22"/>
          <w:szCs w:val="22"/>
        </w:rPr>
        <w:t>2.2.25</w:t>
      </w:r>
      <w:r w:rsidR="00156C8F" w:rsidRPr="00A37428">
        <w:rPr>
          <w:sz w:val="22"/>
          <w:szCs w:val="22"/>
        </w:rPr>
        <w:t>. regulāri iepazīties ar informāciju, kas izvie</w:t>
      </w:r>
      <w:r w:rsidR="00DA7DB4" w:rsidRPr="00A37428">
        <w:rPr>
          <w:sz w:val="22"/>
          <w:szCs w:val="22"/>
        </w:rPr>
        <w:t xml:space="preserve">tota grupas vecāku informācijas </w:t>
      </w:r>
      <w:r w:rsidR="00156C8F" w:rsidRPr="00A37428">
        <w:rPr>
          <w:sz w:val="22"/>
          <w:szCs w:val="22"/>
        </w:rPr>
        <w:t>stendā;</w:t>
      </w:r>
    </w:p>
    <w:p w14:paraId="27B51913" w14:textId="77777777" w:rsidR="00DA7DB4" w:rsidRPr="00A37428" w:rsidRDefault="005D58E9" w:rsidP="00156C8F">
      <w:pPr>
        <w:jc w:val="both"/>
        <w:rPr>
          <w:sz w:val="22"/>
          <w:szCs w:val="22"/>
        </w:rPr>
      </w:pPr>
      <w:r w:rsidRPr="00A37428">
        <w:rPr>
          <w:sz w:val="22"/>
          <w:szCs w:val="22"/>
        </w:rPr>
        <w:t>2.2.26</w:t>
      </w:r>
      <w:r w:rsidR="00156C8F" w:rsidRPr="00A37428">
        <w:rPr>
          <w:sz w:val="22"/>
          <w:szCs w:val="22"/>
        </w:rPr>
        <w:t>. piedalīties grupas vecāku sapulcēs un Iestādes organizētajos pasākumos.</w:t>
      </w:r>
    </w:p>
    <w:p w14:paraId="698FB84E" w14:textId="77777777" w:rsidR="00DA7DB4" w:rsidRPr="00A37428" w:rsidRDefault="00DA7DB4" w:rsidP="00156C8F">
      <w:pPr>
        <w:jc w:val="both"/>
        <w:rPr>
          <w:sz w:val="22"/>
          <w:szCs w:val="22"/>
        </w:rPr>
      </w:pPr>
    </w:p>
    <w:p w14:paraId="499E7056" w14:textId="77777777" w:rsidR="00156C8F" w:rsidRPr="00A37428" w:rsidRDefault="00156C8F" w:rsidP="000854B2">
      <w:pPr>
        <w:jc w:val="center"/>
        <w:rPr>
          <w:b/>
          <w:sz w:val="22"/>
          <w:szCs w:val="22"/>
        </w:rPr>
      </w:pPr>
      <w:r w:rsidRPr="00A37428">
        <w:rPr>
          <w:b/>
          <w:sz w:val="22"/>
          <w:szCs w:val="22"/>
        </w:rPr>
        <w:t>3. Personas datu aizsardzība</w:t>
      </w:r>
    </w:p>
    <w:p w14:paraId="5E487193" w14:textId="77777777" w:rsidR="00156C8F" w:rsidRPr="00A37428" w:rsidRDefault="00DA7DB4" w:rsidP="00DA7DB4">
      <w:pPr>
        <w:jc w:val="both"/>
        <w:rPr>
          <w:sz w:val="22"/>
          <w:szCs w:val="22"/>
        </w:rPr>
      </w:pPr>
      <w:r w:rsidRPr="00A37428">
        <w:rPr>
          <w:sz w:val="22"/>
          <w:szCs w:val="22"/>
        </w:rPr>
        <w:t>3.1. Dobeles novada</w:t>
      </w:r>
      <w:r w:rsidR="00156C8F" w:rsidRPr="00A37428">
        <w:rPr>
          <w:sz w:val="22"/>
          <w:szCs w:val="22"/>
        </w:rPr>
        <w:t xml:space="preserve"> pašvaldība Iestādes personā nodrošina tās veiktās personas</w:t>
      </w:r>
      <w:r w:rsidRPr="00A37428">
        <w:rPr>
          <w:sz w:val="22"/>
          <w:szCs w:val="22"/>
        </w:rPr>
        <w:t xml:space="preserve"> </w:t>
      </w:r>
      <w:r w:rsidR="00156C8F" w:rsidRPr="00A37428">
        <w:rPr>
          <w:sz w:val="22"/>
          <w:szCs w:val="22"/>
        </w:rPr>
        <w:t>datu apstrādes atbilstību Eiropas Parlamenta un P</w:t>
      </w:r>
      <w:r w:rsidRPr="00A37428">
        <w:rPr>
          <w:sz w:val="22"/>
          <w:szCs w:val="22"/>
        </w:rPr>
        <w:t xml:space="preserve">adomes regulas Nr. 2016/679 par </w:t>
      </w:r>
      <w:r w:rsidR="00156C8F" w:rsidRPr="00A37428">
        <w:rPr>
          <w:sz w:val="22"/>
          <w:szCs w:val="22"/>
        </w:rPr>
        <w:t>fizisku personu aizsardzību attiecībā uz personas datu aps</w:t>
      </w:r>
      <w:r w:rsidRPr="00A37428">
        <w:rPr>
          <w:sz w:val="22"/>
          <w:szCs w:val="22"/>
        </w:rPr>
        <w:t xml:space="preserve">trādi un šādu datu brīvu apriti </w:t>
      </w:r>
      <w:r w:rsidR="00156C8F" w:rsidRPr="00A37428">
        <w:rPr>
          <w:sz w:val="22"/>
          <w:szCs w:val="22"/>
        </w:rPr>
        <w:t>un ar ko atceļ Direktīvu 95/46/EK (Vispārīgā datu aizsardzības regula) prasībām.</w:t>
      </w:r>
    </w:p>
    <w:p w14:paraId="1C3A088B" w14:textId="77777777" w:rsidR="00156C8F" w:rsidRPr="00A37428" w:rsidRDefault="00156C8F" w:rsidP="00DA7DB4">
      <w:pPr>
        <w:jc w:val="both"/>
        <w:rPr>
          <w:sz w:val="22"/>
          <w:szCs w:val="22"/>
        </w:rPr>
      </w:pPr>
      <w:r w:rsidRPr="00A37428">
        <w:rPr>
          <w:sz w:val="22"/>
          <w:szCs w:val="22"/>
        </w:rPr>
        <w:t>3.2. Iestādes Personas datu apstrādes un aizsardzības politika noteikta šī līguma</w:t>
      </w:r>
      <w:r w:rsidR="00DA7DB4" w:rsidRPr="00A37428">
        <w:rPr>
          <w:sz w:val="22"/>
          <w:szCs w:val="22"/>
        </w:rPr>
        <w:t xml:space="preserve"> </w:t>
      </w:r>
      <w:r w:rsidRPr="00A37428">
        <w:rPr>
          <w:sz w:val="22"/>
          <w:szCs w:val="22"/>
        </w:rPr>
        <w:t>1. pielikumā.</w:t>
      </w:r>
    </w:p>
    <w:p w14:paraId="796684CC" w14:textId="77777777" w:rsidR="00156C8F" w:rsidRPr="00A37428" w:rsidRDefault="00156C8F" w:rsidP="00DA7DB4">
      <w:pPr>
        <w:jc w:val="both"/>
        <w:rPr>
          <w:sz w:val="22"/>
          <w:szCs w:val="22"/>
        </w:rPr>
      </w:pPr>
      <w:r w:rsidRPr="00A37428">
        <w:rPr>
          <w:sz w:val="22"/>
          <w:szCs w:val="22"/>
        </w:rPr>
        <w:t xml:space="preserve">3.3. Bērna personas datu apstrāde saistībā ar </w:t>
      </w:r>
      <w:r w:rsidR="00DA7DB4" w:rsidRPr="00A37428">
        <w:rPr>
          <w:sz w:val="22"/>
          <w:szCs w:val="22"/>
        </w:rPr>
        <w:t xml:space="preserve">viņa fotografēšanu un filmēšanu </w:t>
      </w:r>
      <w:r w:rsidRPr="00A37428">
        <w:rPr>
          <w:sz w:val="22"/>
          <w:szCs w:val="22"/>
        </w:rPr>
        <w:t>Iestādes organizētajos pasākumos tiek veikta saskaņā ar šī līguma 2. pielikumu.</w:t>
      </w:r>
    </w:p>
    <w:p w14:paraId="6D01912D" w14:textId="77777777" w:rsidR="00156C8F" w:rsidRPr="00A37428" w:rsidRDefault="00156C8F" w:rsidP="00DA7DB4">
      <w:pPr>
        <w:jc w:val="both"/>
        <w:rPr>
          <w:sz w:val="22"/>
          <w:szCs w:val="22"/>
        </w:rPr>
      </w:pPr>
      <w:r w:rsidRPr="00A37428">
        <w:rPr>
          <w:sz w:val="22"/>
          <w:szCs w:val="22"/>
        </w:rPr>
        <w:t xml:space="preserve">3.4. Informācija par pašvaldības iestāžu, t.sk. </w:t>
      </w:r>
      <w:r w:rsidR="00DA7DB4" w:rsidRPr="00A37428">
        <w:rPr>
          <w:sz w:val="22"/>
          <w:szCs w:val="22"/>
        </w:rPr>
        <w:t xml:space="preserve">pirmsskolas izglītības iestāžu, </w:t>
      </w:r>
      <w:r w:rsidRPr="00A37428">
        <w:rPr>
          <w:sz w:val="22"/>
          <w:szCs w:val="22"/>
        </w:rPr>
        <w:t>veikto personas</w:t>
      </w:r>
      <w:r w:rsidR="00DA7DB4" w:rsidRPr="00A37428">
        <w:rPr>
          <w:sz w:val="22"/>
          <w:szCs w:val="22"/>
        </w:rPr>
        <w:t xml:space="preserve"> datu apstrādi pieejama Dobeles novada pašvaldības tīmekļvietnē </w:t>
      </w:r>
      <w:hyperlink r:id="rId7" w:history="1">
        <w:r w:rsidR="00433722" w:rsidRPr="00A37428">
          <w:rPr>
            <w:rStyle w:val="Hyperlink"/>
            <w:sz w:val="22"/>
            <w:szCs w:val="22"/>
          </w:rPr>
          <w:t>https://www.dobele.lv/lv/filiale/dobeles-novada-pasvaldibas-datu-privatuma-politika</w:t>
        </w:r>
      </w:hyperlink>
      <w:r w:rsidR="00433722" w:rsidRPr="00A37428">
        <w:rPr>
          <w:sz w:val="22"/>
          <w:szCs w:val="22"/>
        </w:rPr>
        <w:t xml:space="preserve">. </w:t>
      </w:r>
    </w:p>
    <w:p w14:paraId="702B49FB" w14:textId="77777777" w:rsidR="00433722" w:rsidRDefault="00433722" w:rsidP="00DA7DB4">
      <w:pPr>
        <w:jc w:val="both"/>
        <w:rPr>
          <w:sz w:val="22"/>
          <w:szCs w:val="22"/>
        </w:rPr>
      </w:pPr>
    </w:p>
    <w:p w14:paraId="5CD5B057" w14:textId="77777777" w:rsidR="003A7FD3" w:rsidRPr="00A37428" w:rsidRDefault="003A7FD3" w:rsidP="00DA7DB4">
      <w:pPr>
        <w:jc w:val="both"/>
        <w:rPr>
          <w:sz w:val="22"/>
          <w:szCs w:val="22"/>
        </w:rPr>
      </w:pPr>
      <w:bookmarkStart w:id="1" w:name="_GoBack"/>
      <w:bookmarkEnd w:id="1"/>
    </w:p>
    <w:p w14:paraId="47C20BE8" w14:textId="77777777" w:rsidR="00156C8F" w:rsidRPr="00A37428" w:rsidRDefault="00156C8F" w:rsidP="000854B2">
      <w:pPr>
        <w:jc w:val="center"/>
        <w:rPr>
          <w:b/>
          <w:sz w:val="22"/>
          <w:szCs w:val="22"/>
        </w:rPr>
      </w:pPr>
      <w:r w:rsidRPr="00A37428">
        <w:rPr>
          <w:b/>
          <w:sz w:val="22"/>
          <w:szCs w:val="22"/>
        </w:rPr>
        <w:lastRenderedPageBreak/>
        <w:t>4. Līguma darbības termiņš, tā grozīšanas kārtība</w:t>
      </w:r>
    </w:p>
    <w:p w14:paraId="7A4FA882" w14:textId="77777777" w:rsidR="00156C8F" w:rsidRPr="00A37428" w:rsidRDefault="00156C8F" w:rsidP="00433722">
      <w:pPr>
        <w:rPr>
          <w:sz w:val="22"/>
          <w:szCs w:val="22"/>
        </w:rPr>
      </w:pPr>
      <w:r w:rsidRPr="00A37428">
        <w:rPr>
          <w:sz w:val="22"/>
          <w:szCs w:val="22"/>
        </w:rPr>
        <w:t>4.1. Līgums stājas spēkā ar dienu, kad to ir parakstījušas abas Puses, un darbojas</w:t>
      </w:r>
      <w:r w:rsidR="00433722" w:rsidRPr="00A37428">
        <w:rPr>
          <w:sz w:val="22"/>
          <w:szCs w:val="22"/>
        </w:rPr>
        <w:t xml:space="preserve"> </w:t>
      </w:r>
      <w:r w:rsidRPr="00A37428">
        <w:rPr>
          <w:sz w:val="22"/>
          <w:szCs w:val="22"/>
        </w:rPr>
        <w:t xml:space="preserve">līdz brīdim, kad bērns tiek atskaitīts no Iestādes. </w:t>
      </w:r>
    </w:p>
    <w:p w14:paraId="5D006C46" w14:textId="77777777" w:rsidR="00156C8F" w:rsidRPr="00A37428" w:rsidRDefault="00156C8F" w:rsidP="00433722">
      <w:pPr>
        <w:rPr>
          <w:sz w:val="22"/>
          <w:szCs w:val="22"/>
        </w:rPr>
      </w:pPr>
      <w:r w:rsidRPr="00A37428">
        <w:rPr>
          <w:sz w:val="22"/>
          <w:szCs w:val="22"/>
        </w:rPr>
        <w:t>4.2. Jebkuri līguma grozījumi un papildināj</w:t>
      </w:r>
      <w:r w:rsidR="00433722" w:rsidRPr="00A37428">
        <w:rPr>
          <w:sz w:val="22"/>
          <w:szCs w:val="22"/>
        </w:rPr>
        <w:t xml:space="preserve">umi tiek noformēti ar rakstisku </w:t>
      </w:r>
      <w:r w:rsidRPr="00A37428">
        <w:rPr>
          <w:sz w:val="22"/>
          <w:szCs w:val="22"/>
        </w:rPr>
        <w:t>vienošanos, kas kļūst par šī līguma neatņemamu sastāvdaļu.</w:t>
      </w:r>
    </w:p>
    <w:p w14:paraId="7446ACBE" w14:textId="77777777" w:rsidR="00433722" w:rsidRPr="00A37428" w:rsidRDefault="00433722" w:rsidP="00433722">
      <w:pPr>
        <w:rPr>
          <w:sz w:val="22"/>
          <w:szCs w:val="22"/>
        </w:rPr>
      </w:pPr>
    </w:p>
    <w:p w14:paraId="565DE3C4" w14:textId="77777777" w:rsidR="00156C8F" w:rsidRPr="00A37428" w:rsidRDefault="00156C8F" w:rsidP="000854B2">
      <w:pPr>
        <w:jc w:val="center"/>
        <w:rPr>
          <w:b/>
          <w:sz w:val="22"/>
          <w:szCs w:val="22"/>
        </w:rPr>
      </w:pPr>
      <w:r w:rsidRPr="00A37428">
        <w:rPr>
          <w:b/>
          <w:sz w:val="22"/>
          <w:szCs w:val="22"/>
        </w:rPr>
        <w:t>5. Pušu atbildība</w:t>
      </w:r>
    </w:p>
    <w:p w14:paraId="6AF7C206" w14:textId="77777777" w:rsidR="00156C8F" w:rsidRPr="00A37428" w:rsidRDefault="00156C8F" w:rsidP="00433722">
      <w:pPr>
        <w:jc w:val="both"/>
        <w:rPr>
          <w:sz w:val="22"/>
          <w:szCs w:val="22"/>
        </w:rPr>
      </w:pPr>
      <w:r w:rsidRPr="00A37428">
        <w:rPr>
          <w:sz w:val="22"/>
          <w:szCs w:val="22"/>
        </w:rPr>
        <w:t>5.1. Puses neatbild par līgumsaistību neizpildi nepārvaramas varas apstākļos, kuri</w:t>
      </w:r>
      <w:r w:rsidR="00433722" w:rsidRPr="00A37428">
        <w:rPr>
          <w:sz w:val="22"/>
          <w:szCs w:val="22"/>
        </w:rPr>
        <w:t xml:space="preserve"> </w:t>
      </w:r>
      <w:r w:rsidRPr="00A37428">
        <w:rPr>
          <w:sz w:val="22"/>
          <w:szCs w:val="22"/>
        </w:rPr>
        <w:t>padara neiespējamu šī līguma izpildi vai Pušu darb</w:t>
      </w:r>
      <w:r w:rsidR="00433722" w:rsidRPr="00A37428">
        <w:rPr>
          <w:sz w:val="22"/>
          <w:szCs w:val="22"/>
        </w:rPr>
        <w:t xml:space="preserve">ību. Nepārvarama vara šī līguma </w:t>
      </w:r>
      <w:r w:rsidRPr="00A37428">
        <w:rPr>
          <w:sz w:val="22"/>
          <w:szCs w:val="22"/>
        </w:rPr>
        <w:t>izpratnē ir dabas katastrofas, jebkura rakstura militāras operācijas, epidēmijas un citi</w:t>
      </w:r>
      <w:r w:rsidR="00433722" w:rsidRPr="00A37428">
        <w:rPr>
          <w:sz w:val="22"/>
          <w:szCs w:val="22"/>
        </w:rPr>
        <w:t xml:space="preserve"> </w:t>
      </w:r>
      <w:r w:rsidRPr="00A37428">
        <w:rPr>
          <w:sz w:val="22"/>
          <w:szCs w:val="22"/>
        </w:rPr>
        <w:t>ārkārtēja rakstura faktori, kurus Puses nevarēja paredzēt līguma izpildes laikā.</w:t>
      </w:r>
    </w:p>
    <w:p w14:paraId="3DDB48A1" w14:textId="77777777" w:rsidR="00156C8F" w:rsidRPr="00A37428" w:rsidRDefault="00156C8F" w:rsidP="000854B2">
      <w:pPr>
        <w:jc w:val="both"/>
        <w:rPr>
          <w:sz w:val="22"/>
          <w:szCs w:val="22"/>
        </w:rPr>
      </w:pPr>
      <w:r w:rsidRPr="00A37428">
        <w:rPr>
          <w:sz w:val="22"/>
          <w:szCs w:val="22"/>
        </w:rPr>
        <w:t>5.2. Nepārvaramas varas apstākļu iestāšanās</w:t>
      </w:r>
      <w:r w:rsidR="00433722" w:rsidRPr="00A37428">
        <w:rPr>
          <w:sz w:val="22"/>
          <w:szCs w:val="22"/>
        </w:rPr>
        <w:t xml:space="preserve"> gadījumā</w:t>
      </w:r>
      <w:r w:rsidR="00836E8F" w:rsidRPr="00A37428">
        <w:rPr>
          <w:sz w:val="22"/>
          <w:szCs w:val="22"/>
        </w:rPr>
        <w:t xml:space="preserve">, </w:t>
      </w:r>
      <w:r w:rsidR="00433722" w:rsidRPr="00A37428">
        <w:rPr>
          <w:sz w:val="22"/>
          <w:szCs w:val="22"/>
        </w:rPr>
        <w:t xml:space="preserve"> Puse, kuras pienācīga </w:t>
      </w:r>
      <w:r w:rsidRPr="00A37428">
        <w:rPr>
          <w:sz w:val="22"/>
          <w:szCs w:val="22"/>
        </w:rPr>
        <w:t>saistību izpilde kļūst neiespējama, nekavējoties rakstveidā par to paziņo otrai Pusei.</w:t>
      </w:r>
    </w:p>
    <w:p w14:paraId="207E2A6C" w14:textId="77777777" w:rsidR="00156C8F" w:rsidRPr="00A37428" w:rsidRDefault="00156C8F" w:rsidP="000854B2">
      <w:pPr>
        <w:jc w:val="both"/>
        <w:rPr>
          <w:sz w:val="22"/>
          <w:szCs w:val="22"/>
        </w:rPr>
      </w:pPr>
      <w:r w:rsidRPr="00A37428">
        <w:rPr>
          <w:sz w:val="22"/>
          <w:szCs w:val="22"/>
        </w:rPr>
        <w:t>5.3. Visus strīdus un domstarpības par šī līguma P</w:t>
      </w:r>
      <w:r w:rsidR="00433722" w:rsidRPr="00A37428">
        <w:rPr>
          <w:sz w:val="22"/>
          <w:szCs w:val="22"/>
        </w:rPr>
        <w:t xml:space="preserve">ušu līgumsaistību izpildi Puses </w:t>
      </w:r>
      <w:r w:rsidR="000854B2" w:rsidRPr="00A37428">
        <w:rPr>
          <w:sz w:val="22"/>
          <w:szCs w:val="22"/>
        </w:rPr>
        <w:t xml:space="preserve">risina sarunu </w:t>
      </w:r>
      <w:r w:rsidRPr="00A37428">
        <w:rPr>
          <w:sz w:val="22"/>
          <w:szCs w:val="22"/>
        </w:rPr>
        <w:t>ceļā. Gadījumā, ja Puses nevienojas saru</w:t>
      </w:r>
      <w:r w:rsidR="00433722" w:rsidRPr="00A37428">
        <w:rPr>
          <w:sz w:val="22"/>
          <w:szCs w:val="22"/>
        </w:rPr>
        <w:t xml:space="preserve">nu ceļā, strīdi un domstarpības </w:t>
      </w:r>
      <w:r w:rsidRPr="00A37428">
        <w:rPr>
          <w:sz w:val="22"/>
          <w:szCs w:val="22"/>
        </w:rPr>
        <w:t>izšķirami tiesā saskaņā ar Latvijas Republikā spēkā esošajiem normatīvajiem aktiem.</w:t>
      </w:r>
    </w:p>
    <w:p w14:paraId="232E3439" w14:textId="77777777" w:rsidR="00156C8F" w:rsidRPr="00A37428" w:rsidRDefault="00156C8F" w:rsidP="00433722">
      <w:pPr>
        <w:rPr>
          <w:sz w:val="22"/>
          <w:szCs w:val="22"/>
        </w:rPr>
      </w:pPr>
      <w:r w:rsidRPr="00A37428">
        <w:rPr>
          <w:sz w:val="22"/>
          <w:szCs w:val="22"/>
        </w:rPr>
        <w:t>5.4. Puses ir savstarpēji atbildīgas par precīzu un savlaicīgu līguma noteikumu</w:t>
      </w:r>
      <w:r w:rsidR="000854B2" w:rsidRPr="00A37428">
        <w:rPr>
          <w:sz w:val="22"/>
          <w:szCs w:val="22"/>
        </w:rPr>
        <w:t xml:space="preserve"> </w:t>
      </w:r>
      <w:r w:rsidRPr="00A37428">
        <w:rPr>
          <w:sz w:val="22"/>
          <w:szCs w:val="22"/>
        </w:rPr>
        <w:t>izpildi.</w:t>
      </w:r>
    </w:p>
    <w:p w14:paraId="3E963105" w14:textId="77777777" w:rsidR="000854B2" w:rsidRPr="00A37428" w:rsidRDefault="00156C8F" w:rsidP="00433722">
      <w:pPr>
        <w:rPr>
          <w:sz w:val="22"/>
          <w:szCs w:val="22"/>
        </w:rPr>
      </w:pPr>
      <w:r w:rsidRPr="00A37428">
        <w:rPr>
          <w:sz w:val="22"/>
          <w:szCs w:val="22"/>
        </w:rPr>
        <w:t>5.5. Puse, kas nav izpildījusi savas līgumā noteiktās s</w:t>
      </w:r>
      <w:r w:rsidR="000854B2" w:rsidRPr="00A37428">
        <w:rPr>
          <w:sz w:val="22"/>
          <w:szCs w:val="22"/>
        </w:rPr>
        <w:t xml:space="preserve">aistības, atlīdzina otrai Pusei </w:t>
      </w:r>
      <w:r w:rsidRPr="00A37428">
        <w:rPr>
          <w:sz w:val="22"/>
          <w:szCs w:val="22"/>
        </w:rPr>
        <w:t>zaudējumus, kas radušies saistību neizpildes rezultātā, i</w:t>
      </w:r>
      <w:r w:rsidR="000854B2" w:rsidRPr="00A37428">
        <w:rPr>
          <w:sz w:val="22"/>
          <w:szCs w:val="22"/>
        </w:rPr>
        <w:t>zņemot gadījumus, ja Vecāks nav ievērojis šī līguma 2.2.11</w:t>
      </w:r>
      <w:r w:rsidR="008F1BAC" w:rsidRPr="00A37428">
        <w:rPr>
          <w:sz w:val="22"/>
          <w:szCs w:val="22"/>
        </w:rPr>
        <w:t>. apakšpunktu.</w:t>
      </w:r>
    </w:p>
    <w:p w14:paraId="22E35D24" w14:textId="77777777" w:rsidR="00156C8F" w:rsidRPr="00A37428" w:rsidRDefault="00156C8F" w:rsidP="000854B2">
      <w:pPr>
        <w:jc w:val="center"/>
        <w:rPr>
          <w:b/>
          <w:sz w:val="22"/>
          <w:szCs w:val="22"/>
        </w:rPr>
      </w:pPr>
      <w:r w:rsidRPr="00A37428">
        <w:rPr>
          <w:b/>
          <w:sz w:val="22"/>
          <w:szCs w:val="22"/>
        </w:rPr>
        <w:t>6. Citi noteikumi</w:t>
      </w:r>
    </w:p>
    <w:p w14:paraId="0778FD22" w14:textId="77777777" w:rsidR="00156C8F" w:rsidRPr="00A37428" w:rsidRDefault="00156C8F" w:rsidP="005162B0">
      <w:pPr>
        <w:jc w:val="both"/>
        <w:rPr>
          <w:sz w:val="22"/>
          <w:szCs w:val="22"/>
        </w:rPr>
      </w:pPr>
      <w:r w:rsidRPr="00A37428">
        <w:rPr>
          <w:sz w:val="22"/>
          <w:szCs w:val="22"/>
        </w:rPr>
        <w:t>6.1. Šis līgums ir saistošs Pusēm, to pilnvarotajām personām, kā arī tiesību un</w:t>
      </w:r>
      <w:r w:rsidR="005162B0" w:rsidRPr="00A37428">
        <w:rPr>
          <w:sz w:val="22"/>
          <w:szCs w:val="22"/>
        </w:rPr>
        <w:t xml:space="preserve"> </w:t>
      </w:r>
      <w:r w:rsidRPr="00A37428">
        <w:rPr>
          <w:sz w:val="22"/>
          <w:szCs w:val="22"/>
        </w:rPr>
        <w:t>saistību pārņēmējiem.</w:t>
      </w:r>
    </w:p>
    <w:p w14:paraId="4793A6AA" w14:textId="77777777" w:rsidR="00156C8F" w:rsidRPr="00A37428" w:rsidRDefault="00156C8F" w:rsidP="005162B0">
      <w:pPr>
        <w:jc w:val="both"/>
        <w:rPr>
          <w:sz w:val="22"/>
          <w:szCs w:val="22"/>
        </w:rPr>
      </w:pPr>
      <w:r w:rsidRPr="00A37428">
        <w:rPr>
          <w:sz w:val="22"/>
          <w:szCs w:val="22"/>
        </w:rPr>
        <w:t>6.2. Puses apņemas nekavējoties paziņot vi</w:t>
      </w:r>
      <w:r w:rsidR="005162B0" w:rsidRPr="00A37428">
        <w:rPr>
          <w:sz w:val="22"/>
          <w:szCs w:val="22"/>
        </w:rPr>
        <w:t xml:space="preserve">ena otrai par jebkuras būtiskas </w:t>
      </w:r>
      <w:r w:rsidRPr="00A37428">
        <w:rPr>
          <w:sz w:val="22"/>
          <w:szCs w:val="22"/>
        </w:rPr>
        <w:t>informācijas izmaiņām, kas var ietekmēt līguma pienācīgu izpildi, un</w:t>
      </w:r>
      <w:r w:rsidR="00836E8F" w:rsidRPr="00A37428">
        <w:rPr>
          <w:sz w:val="22"/>
          <w:szCs w:val="22"/>
        </w:rPr>
        <w:t xml:space="preserve"> </w:t>
      </w:r>
      <w:r w:rsidRPr="00A37428">
        <w:rPr>
          <w:sz w:val="22"/>
          <w:szCs w:val="22"/>
        </w:rPr>
        <w:t xml:space="preserve"> uzņemas pil</w:t>
      </w:r>
      <w:r w:rsidR="005162B0" w:rsidRPr="00A37428">
        <w:rPr>
          <w:sz w:val="22"/>
          <w:szCs w:val="22"/>
        </w:rPr>
        <w:t xml:space="preserve">nu </w:t>
      </w:r>
      <w:r w:rsidRPr="00A37428">
        <w:rPr>
          <w:sz w:val="22"/>
          <w:szCs w:val="22"/>
        </w:rPr>
        <w:t>atbildību par šī pienākuma savlaicīgu nepildīšanu.</w:t>
      </w:r>
    </w:p>
    <w:p w14:paraId="066DB322" w14:textId="77777777" w:rsidR="000854B2" w:rsidRDefault="00156C8F" w:rsidP="005162B0">
      <w:pPr>
        <w:jc w:val="both"/>
        <w:rPr>
          <w:sz w:val="22"/>
          <w:szCs w:val="22"/>
        </w:rPr>
      </w:pPr>
      <w:r w:rsidRPr="00A37428">
        <w:rPr>
          <w:sz w:val="22"/>
          <w:szCs w:val="22"/>
        </w:rPr>
        <w:t>6.3. Šis līgums sastādīts latviešu valodā uz</w:t>
      </w:r>
      <w:r w:rsidR="005162B0" w:rsidRPr="00A37428">
        <w:rPr>
          <w:sz w:val="22"/>
          <w:szCs w:val="22"/>
        </w:rPr>
        <w:t xml:space="preserve"> 4 (četrām) lapām ar 2 (diviem) </w:t>
      </w:r>
      <w:r w:rsidRPr="00A37428">
        <w:rPr>
          <w:sz w:val="22"/>
          <w:szCs w:val="22"/>
        </w:rPr>
        <w:t>pielikumiem</w:t>
      </w:r>
      <w:r w:rsidR="005162B0" w:rsidRPr="00A37428">
        <w:rPr>
          <w:sz w:val="22"/>
          <w:szCs w:val="22"/>
        </w:rPr>
        <w:t xml:space="preserve"> uz 6 (sešām) lapām 2 (divos) eksemplāros, katrai Pusei pa vienam eksemplāram.</w:t>
      </w:r>
      <w:r w:rsidRPr="00A37428">
        <w:rPr>
          <w:sz w:val="22"/>
          <w:szCs w:val="22"/>
        </w:rPr>
        <w:t xml:space="preserve"> </w:t>
      </w:r>
    </w:p>
    <w:p w14:paraId="35DAD944" w14:textId="77777777" w:rsidR="00A37428" w:rsidRDefault="00A37428" w:rsidP="005162B0">
      <w:pPr>
        <w:jc w:val="both"/>
        <w:rPr>
          <w:sz w:val="22"/>
          <w:szCs w:val="22"/>
        </w:rPr>
      </w:pPr>
    </w:p>
    <w:p w14:paraId="1E004073" w14:textId="77777777" w:rsidR="00A37428" w:rsidRPr="00A37428" w:rsidRDefault="00A37428" w:rsidP="005162B0">
      <w:pPr>
        <w:jc w:val="both"/>
        <w:rPr>
          <w:sz w:val="22"/>
          <w:szCs w:val="22"/>
        </w:rPr>
      </w:pPr>
    </w:p>
    <w:tbl>
      <w:tblPr>
        <w:tblW w:w="9781" w:type="dxa"/>
        <w:tblInd w:w="108" w:type="dxa"/>
        <w:tblLook w:val="0000" w:firstRow="0" w:lastRow="0" w:firstColumn="0" w:lastColumn="0" w:noHBand="0" w:noVBand="0"/>
      </w:tblPr>
      <w:tblGrid>
        <w:gridCol w:w="4678"/>
        <w:gridCol w:w="5103"/>
      </w:tblGrid>
      <w:tr w:rsidR="002041CD" w:rsidRPr="00A37428" w14:paraId="7E3CFBF5" w14:textId="77777777" w:rsidTr="00A37428">
        <w:trPr>
          <w:trHeight w:val="80"/>
        </w:trPr>
        <w:tc>
          <w:tcPr>
            <w:tcW w:w="4678" w:type="dxa"/>
          </w:tcPr>
          <w:p w14:paraId="2CBA2D6B" w14:textId="77777777" w:rsidR="002041CD" w:rsidRPr="00A37428" w:rsidRDefault="002041CD" w:rsidP="005162B0">
            <w:pPr>
              <w:tabs>
                <w:tab w:val="num" w:pos="0"/>
              </w:tabs>
              <w:ind w:right="-750"/>
              <w:rPr>
                <w:sz w:val="22"/>
                <w:szCs w:val="22"/>
                <w:lang w:eastAsia="en-US"/>
              </w:rPr>
            </w:pPr>
            <w:r w:rsidRPr="00A37428">
              <w:rPr>
                <w:sz w:val="22"/>
                <w:szCs w:val="22"/>
                <w:lang w:eastAsia="en-US"/>
              </w:rPr>
              <w:t>________________________________</w:t>
            </w:r>
          </w:p>
          <w:p w14:paraId="7D6D3B08" w14:textId="77777777" w:rsidR="002041CD" w:rsidRPr="00A37428" w:rsidRDefault="002041CD" w:rsidP="00AA3C19">
            <w:pPr>
              <w:tabs>
                <w:tab w:val="num" w:pos="0"/>
              </w:tabs>
              <w:ind w:right="-750" w:firstLine="34"/>
              <w:rPr>
                <w:sz w:val="22"/>
                <w:szCs w:val="22"/>
                <w:lang w:eastAsia="en-US"/>
              </w:rPr>
            </w:pPr>
            <w:r w:rsidRPr="00A37428">
              <w:rPr>
                <w:sz w:val="22"/>
                <w:szCs w:val="22"/>
                <w:lang w:eastAsia="en-US"/>
              </w:rPr>
              <w:t>(Iestādes nosaukums)</w:t>
            </w:r>
          </w:p>
          <w:p w14:paraId="627EA7F4" w14:textId="77777777" w:rsidR="002041CD" w:rsidRPr="00A37428" w:rsidRDefault="002041CD" w:rsidP="00AA3C19">
            <w:pPr>
              <w:tabs>
                <w:tab w:val="num" w:pos="0"/>
              </w:tabs>
              <w:ind w:left="34" w:right="-750" w:firstLine="34"/>
              <w:rPr>
                <w:bCs/>
                <w:sz w:val="22"/>
                <w:szCs w:val="22"/>
                <w:lang w:eastAsia="en-US"/>
              </w:rPr>
            </w:pPr>
            <w:r w:rsidRPr="00A37428">
              <w:rPr>
                <w:bCs/>
                <w:sz w:val="22"/>
                <w:szCs w:val="22"/>
                <w:lang w:eastAsia="en-US"/>
              </w:rPr>
              <w:t>________________________________</w:t>
            </w:r>
          </w:p>
          <w:p w14:paraId="2FFE13D5" w14:textId="77777777" w:rsidR="002041CD" w:rsidRPr="00A37428" w:rsidRDefault="002041CD" w:rsidP="00AA3C19">
            <w:pPr>
              <w:tabs>
                <w:tab w:val="num" w:pos="0"/>
              </w:tabs>
              <w:ind w:left="34" w:right="-750" w:firstLine="34"/>
              <w:rPr>
                <w:bCs/>
                <w:sz w:val="22"/>
                <w:szCs w:val="22"/>
                <w:lang w:eastAsia="en-US"/>
              </w:rPr>
            </w:pPr>
            <w:r w:rsidRPr="00A37428">
              <w:rPr>
                <w:bCs/>
                <w:sz w:val="22"/>
                <w:szCs w:val="22"/>
                <w:lang w:eastAsia="en-US"/>
              </w:rPr>
              <w:t>(Iestādes juridiskā adrese)</w:t>
            </w:r>
          </w:p>
          <w:p w14:paraId="414BA433" w14:textId="77777777" w:rsidR="002041CD" w:rsidRPr="00A37428" w:rsidRDefault="002041CD" w:rsidP="00AA3C19">
            <w:pPr>
              <w:tabs>
                <w:tab w:val="num" w:pos="0"/>
              </w:tabs>
              <w:ind w:left="34" w:right="-750" w:firstLine="34"/>
              <w:jc w:val="both"/>
              <w:rPr>
                <w:bCs/>
                <w:sz w:val="22"/>
                <w:szCs w:val="22"/>
                <w:lang w:eastAsia="en-US"/>
              </w:rPr>
            </w:pPr>
            <w:r w:rsidRPr="00A37428">
              <w:rPr>
                <w:bCs/>
                <w:sz w:val="22"/>
                <w:szCs w:val="22"/>
                <w:lang w:eastAsia="en-US"/>
              </w:rPr>
              <w:t>________________________________</w:t>
            </w:r>
          </w:p>
          <w:p w14:paraId="0DE71FDB" w14:textId="77777777" w:rsidR="002041CD" w:rsidRPr="00A37428" w:rsidRDefault="002041CD" w:rsidP="00AA3C19">
            <w:pPr>
              <w:tabs>
                <w:tab w:val="num" w:pos="0"/>
              </w:tabs>
              <w:ind w:left="709" w:right="-750" w:hanging="671"/>
              <w:rPr>
                <w:bCs/>
                <w:iCs/>
                <w:snapToGrid w:val="0"/>
                <w:sz w:val="22"/>
                <w:szCs w:val="22"/>
                <w:lang w:eastAsia="en-US"/>
              </w:rPr>
            </w:pPr>
            <w:r w:rsidRPr="00A37428">
              <w:rPr>
                <w:bCs/>
                <w:iCs/>
                <w:snapToGrid w:val="0"/>
                <w:sz w:val="22"/>
                <w:szCs w:val="22"/>
                <w:lang w:eastAsia="en-US"/>
              </w:rPr>
              <w:t>(tālruņa numurs)</w:t>
            </w:r>
          </w:p>
          <w:p w14:paraId="76BDDA8A" w14:textId="77777777" w:rsidR="002041CD" w:rsidRPr="00A37428" w:rsidRDefault="002041CD" w:rsidP="00AA3C19">
            <w:pPr>
              <w:tabs>
                <w:tab w:val="num" w:pos="0"/>
              </w:tabs>
              <w:ind w:right="-750" w:firstLine="34"/>
              <w:jc w:val="both"/>
              <w:rPr>
                <w:bCs/>
                <w:iCs/>
                <w:snapToGrid w:val="0"/>
                <w:sz w:val="22"/>
                <w:szCs w:val="22"/>
                <w:lang w:eastAsia="en-US"/>
              </w:rPr>
            </w:pPr>
            <w:r w:rsidRPr="00A37428">
              <w:rPr>
                <w:bCs/>
                <w:iCs/>
                <w:snapToGrid w:val="0"/>
                <w:sz w:val="22"/>
                <w:szCs w:val="22"/>
                <w:lang w:eastAsia="en-US"/>
              </w:rPr>
              <w:t>________________________________</w:t>
            </w:r>
          </w:p>
          <w:p w14:paraId="6C75D2FF" w14:textId="77777777" w:rsidR="002041CD" w:rsidRPr="00A37428" w:rsidRDefault="008F1BAC" w:rsidP="008F1BAC">
            <w:pPr>
              <w:tabs>
                <w:tab w:val="num" w:pos="0"/>
              </w:tabs>
              <w:ind w:left="709" w:right="-750" w:hanging="671"/>
              <w:rPr>
                <w:bCs/>
                <w:iCs/>
                <w:snapToGrid w:val="0"/>
                <w:sz w:val="22"/>
                <w:szCs w:val="22"/>
                <w:lang w:eastAsia="en-US"/>
              </w:rPr>
            </w:pPr>
            <w:r w:rsidRPr="00A37428">
              <w:rPr>
                <w:bCs/>
                <w:iCs/>
                <w:snapToGrid w:val="0"/>
                <w:sz w:val="22"/>
                <w:szCs w:val="22"/>
                <w:lang w:eastAsia="en-US"/>
              </w:rPr>
              <w:t>(e-pasts)</w:t>
            </w:r>
          </w:p>
          <w:p w14:paraId="7F2C6C01" w14:textId="77777777" w:rsidR="002041CD" w:rsidRPr="00A37428" w:rsidRDefault="002041CD" w:rsidP="00AA3C19">
            <w:pPr>
              <w:tabs>
                <w:tab w:val="num" w:pos="0"/>
              </w:tabs>
              <w:ind w:right="-750"/>
              <w:rPr>
                <w:bCs/>
                <w:iCs/>
                <w:snapToGrid w:val="0"/>
                <w:sz w:val="22"/>
                <w:szCs w:val="22"/>
                <w:lang w:eastAsia="en-US"/>
              </w:rPr>
            </w:pPr>
            <w:r w:rsidRPr="00A37428">
              <w:rPr>
                <w:bCs/>
                <w:iCs/>
                <w:snapToGrid w:val="0"/>
                <w:sz w:val="22"/>
                <w:szCs w:val="22"/>
                <w:lang w:eastAsia="en-US"/>
              </w:rPr>
              <w:t>Norēķinu rekvizīti:</w:t>
            </w:r>
          </w:p>
          <w:p w14:paraId="66386DCE" w14:textId="77777777" w:rsidR="002041CD" w:rsidRPr="00A37428" w:rsidRDefault="002041CD" w:rsidP="00AA3C19">
            <w:pPr>
              <w:tabs>
                <w:tab w:val="num" w:pos="0"/>
              </w:tabs>
              <w:ind w:right="-750"/>
              <w:rPr>
                <w:bCs/>
                <w:iCs/>
                <w:snapToGrid w:val="0"/>
                <w:sz w:val="22"/>
                <w:szCs w:val="22"/>
                <w:lang w:eastAsia="en-US"/>
              </w:rPr>
            </w:pPr>
            <w:r w:rsidRPr="00A37428">
              <w:rPr>
                <w:bCs/>
                <w:iCs/>
                <w:snapToGrid w:val="0"/>
                <w:sz w:val="22"/>
                <w:szCs w:val="22"/>
                <w:lang w:eastAsia="en-US"/>
              </w:rPr>
              <w:t>Dobeles novada Izglītības pārvalde</w:t>
            </w:r>
          </w:p>
          <w:p w14:paraId="1DD95307" w14:textId="77777777" w:rsidR="002041CD" w:rsidRPr="00A37428" w:rsidRDefault="002041CD" w:rsidP="00AA3C19">
            <w:pPr>
              <w:tabs>
                <w:tab w:val="num" w:pos="0"/>
              </w:tabs>
              <w:ind w:right="-750"/>
              <w:rPr>
                <w:bCs/>
                <w:iCs/>
                <w:snapToGrid w:val="0"/>
                <w:sz w:val="22"/>
                <w:szCs w:val="22"/>
                <w:lang w:eastAsia="en-US"/>
              </w:rPr>
            </w:pPr>
            <w:r w:rsidRPr="00A37428">
              <w:rPr>
                <w:bCs/>
                <w:iCs/>
                <w:snapToGrid w:val="0"/>
                <w:sz w:val="22"/>
                <w:szCs w:val="22"/>
                <w:lang w:eastAsia="en-US"/>
              </w:rPr>
              <w:t xml:space="preserve">Juridiskā adrese: Brīvības iela 15, Dobele, </w:t>
            </w:r>
          </w:p>
          <w:p w14:paraId="3552E931" w14:textId="77777777" w:rsidR="002041CD" w:rsidRPr="00A37428" w:rsidRDefault="002041CD" w:rsidP="00AA3C19">
            <w:pPr>
              <w:tabs>
                <w:tab w:val="num" w:pos="0"/>
              </w:tabs>
              <w:ind w:right="-750"/>
              <w:rPr>
                <w:bCs/>
                <w:iCs/>
                <w:snapToGrid w:val="0"/>
                <w:sz w:val="22"/>
                <w:szCs w:val="22"/>
                <w:lang w:eastAsia="en-US"/>
              </w:rPr>
            </w:pPr>
            <w:r w:rsidRPr="00A37428">
              <w:rPr>
                <w:bCs/>
                <w:iCs/>
                <w:snapToGrid w:val="0"/>
                <w:sz w:val="22"/>
                <w:szCs w:val="22"/>
                <w:lang w:eastAsia="en-US"/>
              </w:rPr>
              <w:t>LV-3701</w:t>
            </w:r>
          </w:p>
          <w:p w14:paraId="48C8D8BD" w14:textId="77777777" w:rsidR="002041CD" w:rsidRPr="00A37428" w:rsidRDefault="002041CD" w:rsidP="00AA3C19">
            <w:pPr>
              <w:tabs>
                <w:tab w:val="num" w:pos="0"/>
              </w:tabs>
              <w:ind w:right="-750"/>
              <w:rPr>
                <w:bCs/>
                <w:iCs/>
                <w:snapToGrid w:val="0"/>
                <w:sz w:val="22"/>
                <w:szCs w:val="22"/>
                <w:lang w:eastAsia="en-US"/>
              </w:rPr>
            </w:pPr>
            <w:r w:rsidRPr="00A37428">
              <w:rPr>
                <w:bCs/>
                <w:iCs/>
                <w:snapToGrid w:val="0"/>
                <w:sz w:val="22"/>
                <w:szCs w:val="22"/>
                <w:lang w:eastAsia="en-US"/>
              </w:rPr>
              <w:t xml:space="preserve">Vienotais </w:t>
            </w:r>
            <w:proofErr w:type="spellStart"/>
            <w:r w:rsidRPr="00A37428">
              <w:rPr>
                <w:bCs/>
                <w:iCs/>
                <w:snapToGrid w:val="0"/>
                <w:sz w:val="22"/>
                <w:szCs w:val="22"/>
                <w:lang w:eastAsia="en-US"/>
              </w:rPr>
              <w:t>reģ.Nr</w:t>
            </w:r>
            <w:proofErr w:type="spellEnd"/>
            <w:r w:rsidRPr="00A37428">
              <w:rPr>
                <w:bCs/>
                <w:iCs/>
                <w:snapToGrid w:val="0"/>
                <w:sz w:val="22"/>
                <w:szCs w:val="22"/>
                <w:lang w:eastAsia="en-US"/>
              </w:rPr>
              <w:t>. 90009147276</w:t>
            </w:r>
          </w:p>
          <w:p w14:paraId="5C2F9FA1" w14:textId="77777777" w:rsidR="002041CD" w:rsidRPr="00A37428" w:rsidRDefault="002041CD" w:rsidP="00AA3C19">
            <w:pPr>
              <w:tabs>
                <w:tab w:val="num" w:pos="0"/>
              </w:tabs>
              <w:ind w:right="-750"/>
              <w:rPr>
                <w:rFonts w:eastAsia="PMingLiU"/>
                <w:sz w:val="22"/>
                <w:szCs w:val="22"/>
                <w:lang w:eastAsia="zh-TW"/>
              </w:rPr>
            </w:pPr>
            <w:r w:rsidRPr="00A37428">
              <w:rPr>
                <w:rFonts w:eastAsia="PMingLiU"/>
                <w:snapToGrid w:val="0"/>
                <w:sz w:val="22"/>
                <w:szCs w:val="22"/>
                <w:lang w:eastAsia="zh-TW"/>
              </w:rPr>
              <w:t>Banka: AS SEB banka</w:t>
            </w:r>
          </w:p>
          <w:p w14:paraId="2A0BBC94" w14:textId="77777777" w:rsidR="002041CD" w:rsidRPr="00A37428" w:rsidRDefault="002041CD" w:rsidP="00AA3C19">
            <w:pPr>
              <w:tabs>
                <w:tab w:val="num" w:pos="0"/>
                <w:tab w:val="left" w:pos="540"/>
              </w:tabs>
              <w:ind w:right="-750"/>
              <w:rPr>
                <w:rFonts w:eastAsia="PMingLiU"/>
                <w:sz w:val="22"/>
                <w:szCs w:val="22"/>
                <w:lang w:eastAsia="zh-TW"/>
              </w:rPr>
            </w:pPr>
            <w:r w:rsidRPr="00A37428">
              <w:rPr>
                <w:rFonts w:eastAsia="PMingLiU"/>
                <w:sz w:val="22"/>
                <w:szCs w:val="22"/>
                <w:lang w:eastAsia="zh-TW"/>
              </w:rPr>
              <w:t xml:space="preserve">Kods: </w:t>
            </w:r>
            <w:r w:rsidRPr="00A37428">
              <w:rPr>
                <w:rFonts w:eastAsia="PMingLiU"/>
                <w:bCs/>
                <w:sz w:val="22"/>
                <w:szCs w:val="22"/>
                <w:lang w:eastAsia="zh-TW"/>
              </w:rPr>
              <w:t>UNLALV2X</w:t>
            </w:r>
          </w:p>
          <w:p w14:paraId="1F4E527C" w14:textId="77777777" w:rsidR="002041CD" w:rsidRPr="00A37428" w:rsidRDefault="002041CD" w:rsidP="008F1BAC">
            <w:pPr>
              <w:tabs>
                <w:tab w:val="num" w:pos="0"/>
              </w:tabs>
              <w:ind w:right="-750"/>
              <w:rPr>
                <w:rFonts w:eastAsia="PMingLiU"/>
                <w:bCs/>
                <w:sz w:val="22"/>
                <w:szCs w:val="22"/>
                <w:lang w:eastAsia="zh-TW"/>
              </w:rPr>
            </w:pPr>
            <w:r w:rsidRPr="00A37428">
              <w:rPr>
                <w:rFonts w:eastAsia="PMingLiU"/>
                <w:sz w:val="22"/>
                <w:szCs w:val="22"/>
                <w:lang w:eastAsia="zh-TW"/>
              </w:rPr>
              <w:t>Konta Nr. LV28UNLA0050014477694</w:t>
            </w:r>
          </w:p>
          <w:p w14:paraId="1ABF14EC" w14:textId="77777777" w:rsidR="002041CD" w:rsidRPr="00A37428" w:rsidRDefault="002041CD" w:rsidP="00AA3C19">
            <w:pPr>
              <w:tabs>
                <w:tab w:val="num" w:pos="0"/>
              </w:tabs>
              <w:ind w:right="-750" w:firstLine="34"/>
              <w:rPr>
                <w:bCs/>
                <w:iCs/>
                <w:sz w:val="22"/>
                <w:szCs w:val="22"/>
                <w:lang w:eastAsia="en-US"/>
              </w:rPr>
            </w:pPr>
            <w:r w:rsidRPr="00A37428">
              <w:rPr>
                <w:bCs/>
                <w:iCs/>
                <w:sz w:val="22"/>
                <w:szCs w:val="22"/>
                <w:lang w:eastAsia="en-US"/>
              </w:rPr>
              <w:t xml:space="preserve"> _________________  _________________                          </w:t>
            </w:r>
          </w:p>
          <w:p w14:paraId="2F926C37" w14:textId="77777777" w:rsidR="002041CD" w:rsidRPr="00A37428" w:rsidRDefault="002041CD" w:rsidP="00AA3C19">
            <w:pPr>
              <w:tabs>
                <w:tab w:val="num" w:pos="0"/>
              </w:tabs>
              <w:ind w:left="709" w:right="-750" w:hanging="671"/>
              <w:rPr>
                <w:bCs/>
                <w:i/>
                <w:iCs/>
                <w:sz w:val="22"/>
                <w:szCs w:val="22"/>
                <w:lang w:eastAsia="en-US"/>
              </w:rPr>
            </w:pPr>
            <w:r w:rsidRPr="00A37428">
              <w:rPr>
                <w:bCs/>
                <w:i/>
                <w:iCs/>
                <w:sz w:val="22"/>
                <w:szCs w:val="22"/>
                <w:lang w:eastAsia="en-US"/>
              </w:rPr>
              <w:t>paraksts                      (paraksta atšifrējums)</w:t>
            </w:r>
          </w:p>
          <w:p w14:paraId="1F4E4297" w14:textId="77777777" w:rsidR="002041CD" w:rsidRPr="00A37428" w:rsidRDefault="002041CD" w:rsidP="00AA3C19">
            <w:pPr>
              <w:tabs>
                <w:tab w:val="num" w:pos="0"/>
              </w:tabs>
              <w:ind w:right="-750"/>
              <w:rPr>
                <w:bCs/>
                <w:iCs/>
                <w:sz w:val="22"/>
                <w:szCs w:val="22"/>
                <w:lang w:eastAsia="en-US"/>
              </w:rPr>
            </w:pPr>
            <w:r w:rsidRPr="00A37428">
              <w:rPr>
                <w:bCs/>
                <w:iCs/>
                <w:sz w:val="22"/>
                <w:szCs w:val="22"/>
                <w:lang w:eastAsia="en-US"/>
              </w:rPr>
              <w:t>_____________</w:t>
            </w:r>
          </w:p>
          <w:p w14:paraId="185D4EB5" w14:textId="77777777" w:rsidR="002041CD" w:rsidRPr="00A37428" w:rsidRDefault="002041CD" w:rsidP="00AA3C19">
            <w:pPr>
              <w:tabs>
                <w:tab w:val="num" w:pos="0"/>
              </w:tabs>
              <w:ind w:left="709" w:right="-750" w:hanging="813"/>
              <w:rPr>
                <w:rFonts w:eastAsia="PMingLiU"/>
                <w:i/>
                <w:sz w:val="22"/>
                <w:szCs w:val="22"/>
                <w:lang w:eastAsia="zh-TW"/>
              </w:rPr>
            </w:pPr>
            <w:r w:rsidRPr="00A37428">
              <w:rPr>
                <w:rFonts w:eastAsia="PMingLiU"/>
                <w:i/>
                <w:sz w:val="22"/>
                <w:szCs w:val="22"/>
                <w:lang w:eastAsia="zh-TW"/>
              </w:rPr>
              <w:t xml:space="preserve"> datums</w:t>
            </w:r>
          </w:p>
        </w:tc>
        <w:tc>
          <w:tcPr>
            <w:tcW w:w="5103" w:type="dxa"/>
            <w:noWrap/>
          </w:tcPr>
          <w:p w14:paraId="4EA143E7" w14:textId="77777777" w:rsidR="002041CD" w:rsidRPr="00A37428" w:rsidRDefault="002041CD" w:rsidP="00AA3C19">
            <w:pPr>
              <w:tabs>
                <w:tab w:val="num" w:pos="0"/>
              </w:tabs>
              <w:ind w:left="176" w:right="-750" w:firstLine="34"/>
              <w:rPr>
                <w:sz w:val="22"/>
                <w:szCs w:val="22"/>
                <w:lang w:eastAsia="en-US"/>
              </w:rPr>
            </w:pPr>
            <w:r w:rsidRPr="00A37428">
              <w:rPr>
                <w:sz w:val="22"/>
                <w:szCs w:val="22"/>
                <w:lang w:eastAsia="en-US"/>
              </w:rPr>
              <w:t>____________________________</w:t>
            </w:r>
          </w:p>
          <w:p w14:paraId="1BB6E011" w14:textId="77777777" w:rsidR="002041CD" w:rsidRPr="00A37428" w:rsidRDefault="002041CD" w:rsidP="00AA3C19">
            <w:pPr>
              <w:tabs>
                <w:tab w:val="num" w:pos="0"/>
              </w:tabs>
              <w:ind w:left="176" w:right="-750" w:firstLine="34"/>
              <w:rPr>
                <w:sz w:val="22"/>
                <w:szCs w:val="22"/>
                <w:lang w:eastAsia="en-US"/>
              </w:rPr>
            </w:pPr>
            <w:r w:rsidRPr="00A37428">
              <w:rPr>
                <w:sz w:val="22"/>
                <w:szCs w:val="22"/>
                <w:lang w:eastAsia="en-US"/>
              </w:rPr>
              <w:t>(Vecāka vārds, uzvārds)</w:t>
            </w:r>
          </w:p>
          <w:p w14:paraId="51BEBC46" w14:textId="77777777" w:rsidR="002041CD" w:rsidRPr="00A37428" w:rsidRDefault="002041CD" w:rsidP="00AA3C19">
            <w:pPr>
              <w:tabs>
                <w:tab w:val="num" w:pos="0"/>
              </w:tabs>
              <w:ind w:left="176" w:right="-750" w:firstLine="34"/>
              <w:jc w:val="both"/>
              <w:rPr>
                <w:sz w:val="22"/>
                <w:szCs w:val="22"/>
                <w:lang w:eastAsia="en-US"/>
              </w:rPr>
            </w:pPr>
            <w:r w:rsidRPr="00A37428">
              <w:rPr>
                <w:sz w:val="22"/>
                <w:szCs w:val="22"/>
                <w:lang w:eastAsia="en-US"/>
              </w:rPr>
              <w:t>____________________________</w:t>
            </w:r>
          </w:p>
          <w:p w14:paraId="1D49A9F1" w14:textId="77777777" w:rsidR="002041CD" w:rsidRPr="00A37428" w:rsidRDefault="002041CD" w:rsidP="00AA3C19">
            <w:pPr>
              <w:tabs>
                <w:tab w:val="num" w:pos="0"/>
              </w:tabs>
              <w:ind w:left="176" w:right="-750" w:firstLine="34"/>
              <w:rPr>
                <w:bCs/>
                <w:iCs/>
                <w:sz w:val="22"/>
                <w:szCs w:val="22"/>
                <w:lang w:eastAsia="en-US"/>
              </w:rPr>
            </w:pPr>
            <w:r w:rsidRPr="00A37428">
              <w:rPr>
                <w:bCs/>
                <w:iCs/>
                <w:sz w:val="22"/>
                <w:szCs w:val="22"/>
                <w:lang w:eastAsia="en-US"/>
              </w:rPr>
              <w:t>(Vecāka deklarētā adrese)</w:t>
            </w:r>
          </w:p>
          <w:p w14:paraId="2E09343B" w14:textId="77777777" w:rsidR="002041CD" w:rsidRPr="00A37428" w:rsidRDefault="002041CD" w:rsidP="00AA3C19">
            <w:pPr>
              <w:tabs>
                <w:tab w:val="num" w:pos="0"/>
              </w:tabs>
              <w:ind w:left="176" w:right="-750" w:firstLine="34"/>
              <w:rPr>
                <w:bCs/>
                <w:iCs/>
                <w:sz w:val="22"/>
                <w:szCs w:val="22"/>
                <w:lang w:eastAsia="en-US"/>
              </w:rPr>
            </w:pPr>
            <w:r w:rsidRPr="00A37428">
              <w:rPr>
                <w:bCs/>
                <w:iCs/>
                <w:sz w:val="22"/>
                <w:szCs w:val="22"/>
                <w:lang w:eastAsia="en-US"/>
              </w:rPr>
              <w:t>____________________________</w:t>
            </w:r>
          </w:p>
          <w:p w14:paraId="32257F52" w14:textId="77777777" w:rsidR="002041CD" w:rsidRPr="00A37428" w:rsidRDefault="002041CD" w:rsidP="00AA3C19">
            <w:pPr>
              <w:tabs>
                <w:tab w:val="num" w:pos="0"/>
              </w:tabs>
              <w:ind w:left="176" w:right="-750" w:firstLine="34"/>
              <w:rPr>
                <w:bCs/>
                <w:iCs/>
                <w:snapToGrid w:val="0"/>
                <w:sz w:val="22"/>
                <w:szCs w:val="22"/>
                <w:lang w:eastAsia="en-US"/>
              </w:rPr>
            </w:pPr>
            <w:r w:rsidRPr="00A37428">
              <w:rPr>
                <w:bCs/>
                <w:iCs/>
                <w:snapToGrid w:val="0"/>
                <w:sz w:val="22"/>
                <w:szCs w:val="22"/>
                <w:lang w:eastAsia="en-US"/>
              </w:rPr>
              <w:t xml:space="preserve">(tālruņa numurs) </w:t>
            </w:r>
          </w:p>
          <w:p w14:paraId="639235FE" w14:textId="77777777" w:rsidR="002041CD" w:rsidRPr="00A37428" w:rsidRDefault="002041CD" w:rsidP="00AA3C19">
            <w:pPr>
              <w:tabs>
                <w:tab w:val="num" w:pos="0"/>
              </w:tabs>
              <w:ind w:left="176" w:right="-750" w:firstLine="34"/>
              <w:rPr>
                <w:bCs/>
                <w:iCs/>
                <w:snapToGrid w:val="0"/>
                <w:sz w:val="22"/>
                <w:szCs w:val="22"/>
                <w:lang w:eastAsia="en-US"/>
              </w:rPr>
            </w:pPr>
            <w:r w:rsidRPr="00A37428">
              <w:rPr>
                <w:bCs/>
                <w:iCs/>
                <w:snapToGrid w:val="0"/>
                <w:sz w:val="22"/>
                <w:szCs w:val="22"/>
                <w:lang w:eastAsia="en-US"/>
              </w:rPr>
              <w:t>____________________________</w:t>
            </w:r>
          </w:p>
          <w:p w14:paraId="7B2E3CDE" w14:textId="77777777" w:rsidR="002041CD" w:rsidRPr="00A37428" w:rsidRDefault="002041CD" w:rsidP="00AA3C19">
            <w:pPr>
              <w:tabs>
                <w:tab w:val="num" w:pos="0"/>
              </w:tabs>
              <w:ind w:left="176" w:right="-750" w:firstLine="34"/>
              <w:rPr>
                <w:bCs/>
                <w:iCs/>
                <w:snapToGrid w:val="0"/>
                <w:sz w:val="22"/>
                <w:szCs w:val="22"/>
                <w:lang w:eastAsia="en-US"/>
              </w:rPr>
            </w:pPr>
            <w:r w:rsidRPr="00A37428">
              <w:rPr>
                <w:bCs/>
                <w:iCs/>
                <w:snapToGrid w:val="0"/>
                <w:sz w:val="22"/>
                <w:szCs w:val="22"/>
                <w:lang w:eastAsia="en-US"/>
              </w:rPr>
              <w:t>(e-pasts)</w:t>
            </w:r>
          </w:p>
          <w:p w14:paraId="37E20A8F" w14:textId="77777777" w:rsidR="002041CD" w:rsidRPr="00A37428" w:rsidRDefault="002041CD" w:rsidP="00AA3C19">
            <w:pPr>
              <w:tabs>
                <w:tab w:val="num" w:pos="0"/>
              </w:tabs>
              <w:ind w:left="176" w:right="-750" w:firstLine="34"/>
              <w:rPr>
                <w:bCs/>
                <w:iCs/>
                <w:sz w:val="22"/>
                <w:szCs w:val="22"/>
                <w:lang w:eastAsia="en-US"/>
              </w:rPr>
            </w:pPr>
          </w:p>
          <w:p w14:paraId="75BBD7CD" w14:textId="77777777" w:rsidR="002041CD" w:rsidRPr="00A37428" w:rsidRDefault="002041CD" w:rsidP="00AA3C19">
            <w:pPr>
              <w:tabs>
                <w:tab w:val="num" w:pos="0"/>
              </w:tabs>
              <w:ind w:left="175" w:right="-750" w:firstLine="34"/>
              <w:rPr>
                <w:bCs/>
                <w:iCs/>
                <w:sz w:val="22"/>
                <w:szCs w:val="22"/>
                <w:lang w:eastAsia="en-US"/>
              </w:rPr>
            </w:pPr>
          </w:p>
          <w:p w14:paraId="4252DB18" w14:textId="77777777" w:rsidR="002041CD" w:rsidRPr="00A37428" w:rsidRDefault="002041CD" w:rsidP="00AA3C19">
            <w:pPr>
              <w:tabs>
                <w:tab w:val="num" w:pos="0"/>
              </w:tabs>
              <w:ind w:left="175" w:right="-750" w:firstLine="34"/>
              <w:rPr>
                <w:bCs/>
                <w:iCs/>
                <w:sz w:val="22"/>
                <w:szCs w:val="22"/>
                <w:lang w:eastAsia="en-US"/>
              </w:rPr>
            </w:pPr>
          </w:p>
          <w:p w14:paraId="7FABF8DD" w14:textId="77777777" w:rsidR="002041CD" w:rsidRPr="00A37428" w:rsidRDefault="002041CD" w:rsidP="00AA3C19">
            <w:pPr>
              <w:tabs>
                <w:tab w:val="num" w:pos="0"/>
              </w:tabs>
              <w:ind w:left="175" w:right="-750" w:firstLine="34"/>
              <w:rPr>
                <w:bCs/>
                <w:iCs/>
                <w:sz w:val="22"/>
                <w:szCs w:val="22"/>
                <w:lang w:eastAsia="en-US"/>
              </w:rPr>
            </w:pPr>
          </w:p>
          <w:p w14:paraId="03772BA0" w14:textId="77777777" w:rsidR="008F1BAC" w:rsidRPr="00A37428" w:rsidRDefault="008F1BAC" w:rsidP="008F1BAC">
            <w:pPr>
              <w:tabs>
                <w:tab w:val="num" w:pos="0"/>
              </w:tabs>
              <w:ind w:right="-750"/>
              <w:rPr>
                <w:bCs/>
                <w:iCs/>
                <w:sz w:val="22"/>
                <w:szCs w:val="22"/>
                <w:lang w:eastAsia="en-US"/>
              </w:rPr>
            </w:pPr>
          </w:p>
          <w:p w14:paraId="0DD15DFD" w14:textId="77777777" w:rsidR="008F1BAC" w:rsidRPr="00A37428" w:rsidRDefault="008F1BAC" w:rsidP="008F1BAC">
            <w:pPr>
              <w:tabs>
                <w:tab w:val="num" w:pos="0"/>
              </w:tabs>
              <w:ind w:right="-750"/>
              <w:rPr>
                <w:bCs/>
                <w:iCs/>
                <w:sz w:val="22"/>
                <w:szCs w:val="22"/>
                <w:lang w:eastAsia="en-US"/>
              </w:rPr>
            </w:pPr>
          </w:p>
          <w:p w14:paraId="340F639D" w14:textId="77777777" w:rsidR="008F1BAC" w:rsidRPr="00A37428" w:rsidRDefault="008F1BAC" w:rsidP="008F1BAC">
            <w:pPr>
              <w:tabs>
                <w:tab w:val="num" w:pos="0"/>
              </w:tabs>
              <w:ind w:right="-750"/>
              <w:rPr>
                <w:bCs/>
                <w:iCs/>
                <w:sz w:val="22"/>
                <w:szCs w:val="22"/>
                <w:lang w:eastAsia="en-US"/>
              </w:rPr>
            </w:pPr>
          </w:p>
          <w:p w14:paraId="4D6D5A6C" w14:textId="2A225A22" w:rsidR="002041CD" w:rsidRPr="00A37428" w:rsidRDefault="002041CD" w:rsidP="008F1BAC">
            <w:pPr>
              <w:tabs>
                <w:tab w:val="num" w:pos="0"/>
              </w:tabs>
              <w:ind w:right="-750"/>
              <w:rPr>
                <w:bCs/>
                <w:iCs/>
                <w:sz w:val="22"/>
                <w:szCs w:val="22"/>
                <w:lang w:eastAsia="en-US"/>
              </w:rPr>
            </w:pPr>
            <w:r w:rsidRPr="00A37428">
              <w:rPr>
                <w:bCs/>
                <w:iCs/>
                <w:sz w:val="22"/>
                <w:szCs w:val="22"/>
                <w:lang w:eastAsia="en-US"/>
              </w:rPr>
              <w:t xml:space="preserve">______________     </w:t>
            </w:r>
            <w:r w:rsidR="001E7326">
              <w:rPr>
                <w:bCs/>
                <w:iCs/>
                <w:sz w:val="22"/>
                <w:szCs w:val="22"/>
                <w:lang w:eastAsia="en-US"/>
              </w:rPr>
              <w:t xml:space="preserve">     </w:t>
            </w:r>
            <w:r w:rsidRPr="00A37428">
              <w:rPr>
                <w:bCs/>
                <w:iCs/>
                <w:sz w:val="22"/>
                <w:szCs w:val="22"/>
                <w:lang w:eastAsia="en-US"/>
              </w:rPr>
              <w:t xml:space="preserve">_________________                       </w:t>
            </w:r>
          </w:p>
          <w:p w14:paraId="7732B9A6" w14:textId="77777777" w:rsidR="002041CD" w:rsidRPr="00A37428" w:rsidRDefault="002041CD" w:rsidP="00AA3C19">
            <w:pPr>
              <w:tabs>
                <w:tab w:val="num" w:pos="0"/>
              </w:tabs>
              <w:ind w:left="175" w:right="-750" w:firstLine="34"/>
              <w:rPr>
                <w:bCs/>
                <w:iCs/>
                <w:sz w:val="22"/>
                <w:szCs w:val="22"/>
                <w:lang w:eastAsia="en-US"/>
              </w:rPr>
            </w:pPr>
            <w:r w:rsidRPr="00A37428">
              <w:rPr>
                <w:bCs/>
                <w:i/>
                <w:iCs/>
                <w:sz w:val="22"/>
                <w:szCs w:val="22"/>
                <w:lang w:eastAsia="en-US"/>
              </w:rPr>
              <w:t>paraksts                    (paraksta atšifrējums)</w:t>
            </w:r>
          </w:p>
          <w:p w14:paraId="7008FC07" w14:textId="77777777" w:rsidR="002041CD" w:rsidRPr="00A37428" w:rsidRDefault="002041CD" w:rsidP="00AA3C19">
            <w:pPr>
              <w:tabs>
                <w:tab w:val="num" w:pos="0"/>
              </w:tabs>
              <w:ind w:left="175" w:right="-750" w:firstLine="34"/>
              <w:rPr>
                <w:bCs/>
                <w:iCs/>
                <w:sz w:val="22"/>
                <w:szCs w:val="22"/>
                <w:lang w:eastAsia="en-US"/>
              </w:rPr>
            </w:pPr>
            <w:r w:rsidRPr="00A37428">
              <w:rPr>
                <w:bCs/>
                <w:iCs/>
                <w:sz w:val="22"/>
                <w:szCs w:val="22"/>
                <w:lang w:eastAsia="en-US"/>
              </w:rPr>
              <w:t>_____________</w:t>
            </w:r>
          </w:p>
          <w:p w14:paraId="23B999F2" w14:textId="77777777" w:rsidR="002041CD" w:rsidRPr="00A37428" w:rsidRDefault="002041CD" w:rsidP="00AA3C19">
            <w:pPr>
              <w:tabs>
                <w:tab w:val="num" w:pos="0"/>
                <w:tab w:val="right" w:pos="4320"/>
              </w:tabs>
              <w:ind w:left="175" w:right="-750" w:firstLine="34"/>
              <w:rPr>
                <w:bCs/>
                <w:i/>
                <w:sz w:val="22"/>
                <w:szCs w:val="22"/>
                <w:lang w:eastAsia="en-US"/>
              </w:rPr>
            </w:pPr>
            <w:r w:rsidRPr="00A37428">
              <w:rPr>
                <w:bCs/>
                <w:i/>
                <w:sz w:val="22"/>
                <w:szCs w:val="22"/>
                <w:lang w:eastAsia="en-US"/>
              </w:rPr>
              <w:t>datums</w:t>
            </w:r>
            <w:r w:rsidRPr="00A37428">
              <w:rPr>
                <w:bCs/>
                <w:i/>
                <w:sz w:val="22"/>
                <w:szCs w:val="22"/>
                <w:lang w:eastAsia="en-US"/>
              </w:rPr>
              <w:tab/>
            </w:r>
          </w:p>
          <w:p w14:paraId="2253A711" w14:textId="77777777" w:rsidR="002041CD" w:rsidRPr="00A37428" w:rsidRDefault="002041CD" w:rsidP="00AA3C19">
            <w:pPr>
              <w:tabs>
                <w:tab w:val="num" w:pos="0"/>
              </w:tabs>
              <w:ind w:left="709" w:right="-750" w:firstLine="34"/>
              <w:rPr>
                <w:bCs/>
                <w:i/>
                <w:iCs/>
                <w:sz w:val="22"/>
                <w:szCs w:val="22"/>
                <w:lang w:eastAsia="en-US"/>
              </w:rPr>
            </w:pPr>
          </w:p>
        </w:tc>
      </w:tr>
      <w:tr w:rsidR="001E7326" w:rsidRPr="00A37428" w14:paraId="17DB6107" w14:textId="77777777" w:rsidTr="00A37428">
        <w:trPr>
          <w:trHeight w:val="80"/>
        </w:trPr>
        <w:tc>
          <w:tcPr>
            <w:tcW w:w="4678" w:type="dxa"/>
          </w:tcPr>
          <w:p w14:paraId="7CE2F003" w14:textId="77777777" w:rsidR="001E7326" w:rsidRPr="00A37428" w:rsidRDefault="001E7326" w:rsidP="005162B0">
            <w:pPr>
              <w:tabs>
                <w:tab w:val="num" w:pos="0"/>
              </w:tabs>
              <w:ind w:right="-750"/>
              <w:rPr>
                <w:sz w:val="22"/>
                <w:szCs w:val="22"/>
                <w:lang w:eastAsia="en-US"/>
              </w:rPr>
            </w:pPr>
          </w:p>
        </w:tc>
        <w:tc>
          <w:tcPr>
            <w:tcW w:w="5103" w:type="dxa"/>
            <w:noWrap/>
          </w:tcPr>
          <w:p w14:paraId="291EA637" w14:textId="77777777" w:rsidR="001E7326" w:rsidRPr="00A37428" w:rsidRDefault="001E7326" w:rsidP="00AA3C19">
            <w:pPr>
              <w:tabs>
                <w:tab w:val="num" w:pos="0"/>
              </w:tabs>
              <w:ind w:left="176" w:right="-750" w:firstLine="34"/>
              <w:rPr>
                <w:sz w:val="22"/>
                <w:szCs w:val="22"/>
                <w:lang w:eastAsia="en-US"/>
              </w:rPr>
            </w:pPr>
          </w:p>
        </w:tc>
      </w:tr>
    </w:tbl>
    <w:p w14:paraId="049ADC78" w14:textId="77777777" w:rsidR="002041CD" w:rsidRPr="00A37428" w:rsidRDefault="002041CD" w:rsidP="002041CD">
      <w:pPr>
        <w:rPr>
          <w:sz w:val="22"/>
          <w:szCs w:val="22"/>
        </w:rPr>
      </w:pPr>
    </w:p>
    <w:p w14:paraId="4408A1D0" w14:textId="77777777" w:rsidR="002041CD" w:rsidRPr="00A37428" w:rsidRDefault="002041CD" w:rsidP="002041CD">
      <w:pPr>
        <w:rPr>
          <w:sz w:val="22"/>
          <w:szCs w:val="22"/>
        </w:rPr>
      </w:pPr>
    </w:p>
    <w:p w14:paraId="1A348793" w14:textId="77777777" w:rsidR="002041CD" w:rsidRPr="00A37428" w:rsidRDefault="002041CD" w:rsidP="002041CD">
      <w:pPr>
        <w:rPr>
          <w:sz w:val="22"/>
          <w:szCs w:val="22"/>
        </w:rPr>
      </w:pPr>
    </w:p>
    <w:p w14:paraId="6C41D22A" w14:textId="77777777" w:rsidR="002041CD" w:rsidRPr="00A37428" w:rsidRDefault="002041CD" w:rsidP="002041CD">
      <w:pPr>
        <w:rPr>
          <w:sz w:val="22"/>
          <w:szCs w:val="22"/>
        </w:rPr>
      </w:pPr>
    </w:p>
    <w:p w14:paraId="34288534" w14:textId="77777777" w:rsidR="002041CD" w:rsidRPr="00A37428" w:rsidRDefault="002041CD" w:rsidP="002041CD">
      <w:pPr>
        <w:rPr>
          <w:sz w:val="22"/>
          <w:szCs w:val="22"/>
        </w:rPr>
      </w:pPr>
    </w:p>
    <w:p w14:paraId="118ADDC1" w14:textId="77777777" w:rsidR="002041CD" w:rsidRPr="00A37428" w:rsidRDefault="002041CD" w:rsidP="002041CD">
      <w:pPr>
        <w:rPr>
          <w:sz w:val="22"/>
          <w:szCs w:val="22"/>
        </w:rPr>
      </w:pPr>
    </w:p>
    <w:p w14:paraId="176A01FE" w14:textId="77777777" w:rsidR="002041CD" w:rsidRPr="00A37428" w:rsidRDefault="002041CD" w:rsidP="002041CD">
      <w:pPr>
        <w:rPr>
          <w:sz w:val="22"/>
          <w:szCs w:val="22"/>
        </w:rPr>
      </w:pPr>
    </w:p>
    <w:p w14:paraId="58DB2EAF" w14:textId="77777777" w:rsidR="002041CD" w:rsidRDefault="002041CD" w:rsidP="002041CD">
      <w:pPr>
        <w:rPr>
          <w:sz w:val="22"/>
          <w:szCs w:val="22"/>
        </w:rPr>
      </w:pPr>
    </w:p>
    <w:p w14:paraId="3FBC1529" w14:textId="77777777" w:rsidR="00A37428" w:rsidRDefault="00A37428" w:rsidP="002041CD">
      <w:pPr>
        <w:rPr>
          <w:sz w:val="22"/>
          <w:szCs w:val="22"/>
        </w:rPr>
      </w:pPr>
    </w:p>
    <w:p w14:paraId="535587F4" w14:textId="77777777" w:rsidR="00A37428" w:rsidRPr="00A37428" w:rsidRDefault="00A37428" w:rsidP="002041CD">
      <w:pPr>
        <w:rPr>
          <w:sz w:val="22"/>
          <w:szCs w:val="22"/>
        </w:rPr>
      </w:pPr>
    </w:p>
    <w:p w14:paraId="6B9ADF5D" w14:textId="77777777" w:rsidR="002041CD" w:rsidRPr="00A37428" w:rsidRDefault="002041CD" w:rsidP="002041CD">
      <w:pPr>
        <w:rPr>
          <w:sz w:val="22"/>
          <w:szCs w:val="22"/>
        </w:rPr>
      </w:pPr>
    </w:p>
    <w:p w14:paraId="2F77F34A" w14:textId="77777777" w:rsidR="002041CD" w:rsidRPr="00A37428" w:rsidRDefault="002041CD" w:rsidP="002041CD">
      <w:pPr>
        <w:rPr>
          <w:sz w:val="22"/>
          <w:szCs w:val="22"/>
        </w:rPr>
      </w:pPr>
    </w:p>
    <w:p w14:paraId="5221967A" w14:textId="77777777" w:rsidR="005162B0" w:rsidRPr="00A37428" w:rsidRDefault="005162B0" w:rsidP="005162B0">
      <w:pPr>
        <w:jc w:val="right"/>
        <w:rPr>
          <w:sz w:val="22"/>
          <w:szCs w:val="22"/>
        </w:rPr>
      </w:pPr>
      <w:r w:rsidRPr="00A37428">
        <w:rPr>
          <w:sz w:val="22"/>
          <w:szCs w:val="22"/>
        </w:rPr>
        <w:t>1. pielikums</w:t>
      </w:r>
    </w:p>
    <w:p w14:paraId="6D96A327" w14:textId="77777777" w:rsidR="005162B0" w:rsidRPr="00A37428" w:rsidRDefault="005162B0" w:rsidP="005162B0">
      <w:pPr>
        <w:jc w:val="right"/>
        <w:rPr>
          <w:sz w:val="22"/>
          <w:szCs w:val="22"/>
        </w:rPr>
      </w:pPr>
      <w:r w:rsidRPr="00A37428">
        <w:rPr>
          <w:sz w:val="22"/>
          <w:szCs w:val="22"/>
        </w:rPr>
        <w:t>Līgumam par bērnam sniedzamajiem</w:t>
      </w:r>
    </w:p>
    <w:p w14:paraId="46FE1165" w14:textId="77777777" w:rsidR="005162B0" w:rsidRPr="00A37428" w:rsidRDefault="005162B0" w:rsidP="005162B0">
      <w:pPr>
        <w:jc w:val="right"/>
        <w:rPr>
          <w:sz w:val="22"/>
          <w:szCs w:val="22"/>
        </w:rPr>
      </w:pPr>
      <w:r w:rsidRPr="00A37428">
        <w:rPr>
          <w:sz w:val="22"/>
          <w:szCs w:val="22"/>
        </w:rPr>
        <w:t>pakalpojumiem izglītības iestādē</w:t>
      </w:r>
    </w:p>
    <w:p w14:paraId="1BEE1DD8" w14:textId="77777777" w:rsidR="005162B0" w:rsidRPr="00A37428" w:rsidRDefault="005162B0" w:rsidP="005162B0">
      <w:pPr>
        <w:jc w:val="right"/>
        <w:rPr>
          <w:b/>
          <w:sz w:val="22"/>
          <w:szCs w:val="22"/>
        </w:rPr>
      </w:pPr>
    </w:p>
    <w:p w14:paraId="18FBAC41" w14:textId="77777777" w:rsidR="005162B0" w:rsidRPr="00A37428" w:rsidRDefault="005162B0" w:rsidP="005162B0">
      <w:pPr>
        <w:jc w:val="center"/>
        <w:rPr>
          <w:b/>
          <w:sz w:val="22"/>
          <w:szCs w:val="22"/>
        </w:rPr>
      </w:pPr>
      <w:r w:rsidRPr="00A37428">
        <w:rPr>
          <w:b/>
          <w:sz w:val="22"/>
          <w:szCs w:val="22"/>
        </w:rPr>
        <w:t>Personas datu apstrādes un aizsardzības politika</w:t>
      </w:r>
    </w:p>
    <w:p w14:paraId="0A0C09B7" w14:textId="77777777" w:rsidR="005162B0" w:rsidRPr="00A37428" w:rsidRDefault="005162B0" w:rsidP="005162B0">
      <w:pPr>
        <w:jc w:val="center"/>
        <w:rPr>
          <w:b/>
          <w:sz w:val="22"/>
          <w:szCs w:val="22"/>
        </w:rPr>
      </w:pPr>
    </w:p>
    <w:p w14:paraId="0ADD6BA1" w14:textId="77777777" w:rsidR="005162B0" w:rsidRPr="00A37428" w:rsidRDefault="005162B0" w:rsidP="00264C92">
      <w:pPr>
        <w:jc w:val="both"/>
        <w:rPr>
          <w:sz w:val="22"/>
          <w:szCs w:val="22"/>
        </w:rPr>
      </w:pPr>
      <w:r w:rsidRPr="00A37428">
        <w:rPr>
          <w:sz w:val="22"/>
          <w:szCs w:val="22"/>
        </w:rPr>
        <w:t>Dobeles novada pašvaldības ir p</w:t>
      </w:r>
      <w:r w:rsidR="00264C92" w:rsidRPr="00A37428">
        <w:rPr>
          <w:sz w:val="22"/>
          <w:szCs w:val="22"/>
        </w:rPr>
        <w:t xml:space="preserve">ārzinis Jūsu kā bērna likumiskā </w:t>
      </w:r>
      <w:r w:rsidRPr="00A37428">
        <w:rPr>
          <w:sz w:val="22"/>
          <w:szCs w:val="22"/>
        </w:rPr>
        <w:t>pārstāvja un Jūsu bērna personas datu apstrādei.</w:t>
      </w:r>
    </w:p>
    <w:p w14:paraId="6B76B12A" w14:textId="77777777" w:rsidR="005162B0" w:rsidRPr="00A37428" w:rsidRDefault="00264C92" w:rsidP="00264C92">
      <w:pPr>
        <w:jc w:val="both"/>
        <w:rPr>
          <w:sz w:val="22"/>
          <w:szCs w:val="22"/>
        </w:rPr>
      </w:pPr>
      <w:r w:rsidRPr="00A37428">
        <w:rPr>
          <w:sz w:val="22"/>
          <w:szCs w:val="22"/>
        </w:rPr>
        <w:t xml:space="preserve">Informējam, ka Dobeles novada pašvaldības </w:t>
      </w:r>
      <w:r w:rsidR="005162B0" w:rsidRPr="00A37428">
        <w:rPr>
          <w:sz w:val="22"/>
          <w:szCs w:val="22"/>
        </w:rPr>
        <w:t>pirmsskolas</w:t>
      </w:r>
      <w:r w:rsidRPr="00A37428">
        <w:rPr>
          <w:sz w:val="22"/>
          <w:szCs w:val="22"/>
        </w:rPr>
        <w:t xml:space="preserve"> izglītības iestāde apstrādā Jūsu bērna un Jūsu </w:t>
      </w:r>
      <w:r w:rsidR="005162B0" w:rsidRPr="00A37428">
        <w:rPr>
          <w:sz w:val="22"/>
          <w:szCs w:val="22"/>
        </w:rPr>
        <w:t>kā likumiskā pārstāvja personas datus, atbilstoši Eiropas Parlamenta un Padomes regulas</w:t>
      </w:r>
    </w:p>
    <w:p w14:paraId="43778282" w14:textId="77777777" w:rsidR="005162B0" w:rsidRPr="00A37428" w:rsidRDefault="005162B0" w:rsidP="00264C92">
      <w:pPr>
        <w:jc w:val="both"/>
        <w:rPr>
          <w:sz w:val="22"/>
          <w:szCs w:val="22"/>
        </w:rPr>
      </w:pPr>
      <w:r w:rsidRPr="00A37428">
        <w:rPr>
          <w:sz w:val="22"/>
          <w:szCs w:val="22"/>
        </w:rPr>
        <w:t>Nr. 2016/679 par fizisku personu aizsardzību attiecībā uz</w:t>
      </w:r>
      <w:r w:rsidR="00264C92" w:rsidRPr="00A37428">
        <w:rPr>
          <w:sz w:val="22"/>
          <w:szCs w:val="22"/>
        </w:rPr>
        <w:t xml:space="preserve"> personas datu apstrādi un šādu </w:t>
      </w:r>
      <w:r w:rsidRPr="00A37428">
        <w:rPr>
          <w:sz w:val="22"/>
          <w:szCs w:val="22"/>
        </w:rPr>
        <w:t>datu brīvu apriti un ar ko atceļ Direktīvu 95/46/EK (Visp</w:t>
      </w:r>
      <w:r w:rsidR="00264C92" w:rsidRPr="00A37428">
        <w:rPr>
          <w:sz w:val="22"/>
          <w:szCs w:val="22"/>
        </w:rPr>
        <w:t xml:space="preserve">ārīgā datu aizsardzības regula) </w:t>
      </w:r>
      <w:r w:rsidRPr="00A37428">
        <w:rPr>
          <w:sz w:val="22"/>
          <w:szCs w:val="22"/>
        </w:rPr>
        <w:t>prasībām. Vispārīgā datu aizsardzības regula pieejama: https://eur-le</w:t>
      </w:r>
      <w:r w:rsidR="00264C92" w:rsidRPr="00A37428">
        <w:rPr>
          <w:sz w:val="22"/>
          <w:szCs w:val="22"/>
        </w:rPr>
        <w:t>x.europa.eu/legal-</w:t>
      </w:r>
      <w:r w:rsidRPr="00A37428">
        <w:rPr>
          <w:sz w:val="22"/>
          <w:szCs w:val="22"/>
        </w:rPr>
        <w:t>content/LV/TXT/?uri=CELEX%3A32016R0679.</w:t>
      </w:r>
      <w:r w:rsidR="00264C92" w:rsidRPr="00A37428">
        <w:rPr>
          <w:sz w:val="22"/>
          <w:szCs w:val="22"/>
        </w:rPr>
        <w:t xml:space="preserve"> </w:t>
      </w:r>
    </w:p>
    <w:p w14:paraId="5AD67E94" w14:textId="77777777" w:rsidR="005162B0" w:rsidRPr="00A37428" w:rsidRDefault="005162B0" w:rsidP="005162B0">
      <w:pPr>
        <w:rPr>
          <w:sz w:val="22"/>
          <w:szCs w:val="22"/>
        </w:rPr>
      </w:pPr>
      <w:r w:rsidRPr="00A37428">
        <w:rPr>
          <w:sz w:val="22"/>
          <w:szCs w:val="22"/>
        </w:rPr>
        <w:t xml:space="preserve">Jūsu bērna un Jūsu kā bērna likumiskā pārstāvja </w:t>
      </w:r>
      <w:r w:rsidR="00264C92" w:rsidRPr="00A37428">
        <w:rPr>
          <w:sz w:val="22"/>
          <w:szCs w:val="22"/>
        </w:rPr>
        <w:t xml:space="preserve">personas datus, pamatojoties uz </w:t>
      </w:r>
      <w:r w:rsidRPr="00A37428">
        <w:rPr>
          <w:sz w:val="22"/>
          <w:szCs w:val="22"/>
        </w:rPr>
        <w:t>Vispārīgās datu aizsardzības regulas 6.panta 1.punkta c</w:t>
      </w:r>
      <w:r w:rsidR="00264C92" w:rsidRPr="00A37428">
        <w:rPr>
          <w:sz w:val="22"/>
          <w:szCs w:val="22"/>
        </w:rPr>
        <w:t xml:space="preserve">) un e) apakšpunktiem, apstrādā </w:t>
      </w:r>
      <w:r w:rsidRPr="00A37428">
        <w:rPr>
          <w:sz w:val="22"/>
          <w:szCs w:val="22"/>
        </w:rPr>
        <w:t>šādiem nolūkiem:</w:t>
      </w:r>
    </w:p>
    <w:p w14:paraId="71C2ED4C" w14:textId="77777777" w:rsidR="005162B0" w:rsidRPr="00A37428" w:rsidRDefault="005162B0" w:rsidP="00264C92">
      <w:pPr>
        <w:jc w:val="both"/>
        <w:rPr>
          <w:sz w:val="22"/>
          <w:szCs w:val="22"/>
        </w:rPr>
      </w:pPr>
      <w:r w:rsidRPr="00A37428">
        <w:rPr>
          <w:sz w:val="22"/>
          <w:szCs w:val="22"/>
        </w:rPr>
        <w:t>1) Informācijas saņemšana par uzņemtajie</w:t>
      </w:r>
      <w:r w:rsidR="00264C92" w:rsidRPr="00A37428">
        <w:rPr>
          <w:sz w:val="22"/>
          <w:szCs w:val="22"/>
        </w:rPr>
        <w:t xml:space="preserve">m izglītojamajiem no pirmsskolu </w:t>
      </w:r>
      <w:r w:rsidRPr="00A37428">
        <w:rPr>
          <w:sz w:val="22"/>
          <w:szCs w:val="22"/>
        </w:rPr>
        <w:t>reģistra e-pakalpojuma, kā arī kopumā saistībā ar bērna uzņemšanu Iestādē. Par bērnu</w:t>
      </w:r>
      <w:r w:rsidR="00264C92" w:rsidRPr="00A37428">
        <w:rPr>
          <w:sz w:val="22"/>
          <w:szCs w:val="22"/>
        </w:rPr>
        <w:t xml:space="preserve"> </w:t>
      </w:r>
      <w:r w:rsidRPr="00A37428">
        <w:rPr>
          <w:sz w:val="22"/>
          <w:szCs w:val="22"/>
        </w:rPr>
        <w:t xml:space="preserve">apstrādā šādus personas datus: identificējošā informācija </w:t>
      </w:r>
      <w:r w:rsidR="00264C92" w:rsidRPr="00A37428">
        <w:rPr>
          <w:sz w:val="22"/>
          <w:szCs w:val="22"/>
        </w:rPr>
        <w:t xml:space="preserve">(vārds, uzvārds, personas kods, </w:t>
      </w:r>
      <w:r w:rsidRPr="00A37428">
        <w:rPr>
          <w:sz w:val="22"/>
          <w:szCs w:val="22"/>
        </w:rPr>
        <w:t>dzimšanas dati) un informācija par deklarēto dzīv</w:t>
      </w:r>
      <w:r w:rsidR="00264C92" w:rsidRPr="00A37428">
        <w:rPr>
          <w:sz w:val="22"/>
          <w:szCs w:val="22"/>
        </w:rPr>
        <w:t xml:space="preserve">esvietu. Par Jums apstrādā šādu </w:t>
      </w:r>
      <w:r w:rsidRPr="00A37428">
        <w:rPr>
          <w:sz w:val="22"/>
          <w:szCs w:val="22"/>
        </w:rPr>
        <w:t>informāciju: vārds, uzvārds, personas kods, deklarēt</w:t>
      </w:r>
      <w:r w:rsidR="00264C92" w:rsidRPr="00A37428">
        <w:rPr>
          <w:sz w:val="22"/>
          <w:szCs w:val="22"/>
        </w:rPr>
        <w:t xml:space="preserve">ā dzīvesvietas adrese, faktiskā </w:t>
      </w:r>
      <w:r w:rsidRPr="00A37428">
        <w:rPr>
          <w:sz w:val="22"/>
          <w:szCs w:val="22"/>
        </w:rPr>
        <w:t>dzīvesvietas adrese, tālruņa numurs, e-pasts.</w:t>
      </w:r>
    </w:p>
    <w:p w14:paraId="5E166E46" w14:textId="77777777" w:rsidR="005162B0" w:rsidRPr="00A37428" w:rsidRDefault="005162B0" w:rsidP="00264C92">
      <w:pPr>
        <w:jc w:val="both"/>
        <w:rPr>
          <w:sz w:val="22"/>
          <w:szCs w:val="22"/>
        </w:rPr>
      </w:pPr>
      <w:r w:rsidRPr="00A37428">
        <w:rPr>
          <w:sz w:val="22"/>
          <w:szCs w:val="22"/>
        </w:rPr>
        <w:t>2) Organizēt un nodrošināt mācību procesu, t.</w:t>
      </w:r>
      <w:r w:rsidR="00264C92" w:rsidRPr="00A37428">
        <w:rPr>
          <w:sz w:val="22"/>
          <w:szCs w:val="22"/>
        </w:rPr>
        <w:t xml:space="preserve">sk. uzraudzīt bērna progresu un </w:t>
      </w:r>
      <w:r w:rsidRPr="00A37428">
        <w:rPr>
          <w:sz w:val="22"/>
          <w:szCs w:val="22"/>
        </w:rPr>
        <w:t xml:space="preserve">informēt par to. Par bērnu apstrādā šādus personas datus: </w:t>
      </w:r>
      <w:r w:rsidR="00264C92" w:rsidRPr="00A37428">
        <w:rPr>
          <w:sz w:val="22"/>
          <w:szCs w:val="22"/>
        </w:rPr>
        <w:t xml:space="preserve">bērnu raksturojošu informāciju, </w:t>
      </w:r>
      <w:r w:rsidRPr="00A37428">
        <w:rPr>
          <w:sz w:val="22"/>
          <w:szCs w:val="22"/>
        </w:rPr>
        <w:t>piemēram, tautība, valoda, dzimums, pārtikas nepanesamība, invaliditātes esamība u.c.</w:t>
      </w:r>
    </w:p>
    <w:p w14:paraId="1D916267" w14:textId="77777777" w:rsidR="005162B0" w:rsidRPr="00A37428" w:rsidRDefault="005162B0" w:rsidP="00264C92">
      <w:pPr>
        <w:jc w:val="both"/>
        <w:rPr>
          <w:sz w:val="22"/>
          <w:szCs w:val="22"/>
        </w:rPr>
      </w:pPr>
      <w:r w:rsidRPr="00A37428">
        <w:rPr>
          <w:sz w:val="22"/>
          <w:szCs w:val="22"/>
        </w:rPr>
        <w:t>3) Iestādes pedagoģiskā procesa organizēšana</w:t>
      </w:r>
      <w:r w:rsidR="00264C92" w:rsidRPr="00A37428">
        <w:rPr>
          <w:sz w:val="22"/>
          <w:szCs w:val="22"/>
        </w:rPr>
        <w:t xml:space="preserve">, lai nodrošinātu nepieciešamās </w:t>
      </w:r>
      <w:r w:rsidRPr="00A37428">
        <w:rPr>
          <w:sz w:val="22"/>
          <w:szCs w:val="22"/>
        </w:rPr>
        <w:t>obligātās dokumentācijas uzturēšanu, bērna personas li</w:t>
      </w:r>
      <w:r w:rsidR="00264C92" w:rsidRPr="00A37428">
        <w:rPr>
          <w:sz w:val="22"/>
          <w:szCs w:val="22"/>
        </w:rPr>
        <w:t xml:space="preserve">etas vešana. Par bērnu apstrādā </w:t>
      </w:r>
      <w:r w:rsidRPr="00A37428">
        <w:rPr>
          <w:sz w:val="22"/>
          <w:szCs w:val="22"/>
        </w:rPr>
        <w:t>šādus personas datus: identificējošā inform</w:t>
      </w:r>
      <w:r w:rsidR="00264C92" w:rsidRPr="00A37428">
        <w:rPr>
          <w:sz w:val="22"/>
          <w:szCs w:val="22"/>
        </w:rPr>
        <w:t xml:space="preserve">ācija, informācija par Iestādes </w:t>
      </w:r>
      <w:r w:rsidRPr="00A37428">
        <w:rPr>
          <w:sz w:val="22"/>
          <w:szCs w:val="22"/>
        </w:rPr>
        <w:t>apmeklējumiem, tai skaitā ziņas par prombūtnes iemes</w:t>
      </w:r>
      <w:r w:rsidR="00264C92" w:rsidRPr="00A37428">
        <w:rPr>
          <w:sz w:val="22"/>
          <w:szCs w:val="22"/>
        </w:rPr>
        <w:t xml:space="preserve">liem, apmeklēto un kavēto dienu </w:t>
      </w:r>
      <w:r w:rsidRPr="00A37428">
        <w:rPr>
          <w:sz w:val="22"/>
          <w:szCs w:val="22"/>
        </w:rPr>
        <w:t>skaitu, informāciju par speciālās izglītības nepieciešamīb</w:t>
      </w:r>
      <w:r w:rsidR="00264C92" w:rsidRPr="00A37428">
        <w:rPr>
          <w:sz w:val="22"/>
          <w:szCs w:val="22"/>
        </w:rPr>
        <w:t xml:space="preserve">u, informāciju par iepriekšējām </w:t>
      </w:r>
      <w:r w:rsidRPr="00A37428">
        <w:rPr>
          <w:sz w:val="22"/>
          <w:szCs w:val="22"/>
        </w:rPr>
        <w:t>pirmsskolas izglītības iestādēm, ja tādas ir bijušas, inform</w:t>
      </w:r>
      <w:r w:rsidR="00264C92" w:rsidRPr="00A37428">
        <w:rPr>
          <w:sz w:val="22"/>
          <w:szCs w:val="22"/>
        </w:rPr>
        <w:t xml:space="preserve">āciju, kas ir nepieciešama, lai </w:t>
      </w:r>
      <w:r w:rsidRPr="00A37428">
        <w:rPr>
          <w:sz w:val="22"/>
          <w:szCs w:val="22"/>
        </w:rPr>
        <w:t>nodrošinātu bērna drošību un aizsardzību pirmsskolā, piem.</w:t>
      </w:r>
      <w:r w:rsidR="00264C92" w:rsidRPr="00A37428">
        <w:rPr>
          <w:sz w:val="22"/>
          <w:szCs w:val="22"/>
        </w:rPr>
        <w:t xml:space="preserve">, tiesas spriedumi, bāriņtiesas </w:t>
      </w:r>
      <w:r w:rsidRPr="00A37428">
        <w:rPr>
          <w:sz w:val="22"/>
          <w:szCs w:val="22"/>
        </w:rPr>
        <w:t>lēmumi u.c., informāciju par bērna attīstību un att</w:t>
      </w:r>
      <w:r w:rsidR="00264C92" w:rsidRPr="00A37428">
        <w:rPr>
          <w:sz w:val="22"/>
          <w:szCs w:val="22"/>
        </w:rPr>
        <w:t xml:space="preserve">īstības dinamiku - mācību jomā, </w:t>
      </w:r>
      <w:r w:rsidRPr="00A37428">
        <w:rPr>
          <w:sz w:val="22"/>
          <w:szCs w:val="22"/>
        </w:rPr>
        <w:t>emocionālajā jomā, bērna socializācija, uzvedība utt., i</w:t>
      </w:r>
      <w:r w:rsidR="00264C92" w:rsidRPr="00A37428">
        <w:rPr>
          <w:sz w:val="22"/>
          <w:szCs w:val="22"/>
        </w:rPr>
        <w:t xml:space="preserve">nformāciju, kas ir nepieciešama </w:t>
      </w:r>
      <w:r w:rsidRPr="00A37428">
        <w:rPr>
          <w:sz w:val="22"/>
          <w:szCs w:val="22"/>
        </w:rPr>
        <w:t>mācību procesa nodrošināšanai, piem., audio vai video ieraksti.</w:t>
      </w:r>
    </w:p>
    <w:p w14:paraId="6D78BD44" w14:textId="77777777" w:rsidR="005162B0" w:rsidRPr="00A37428" w:rsidRDefault="005162B0" w:rsidP="00264C92">
      <w:pPr>
        <w:jc w:val="both"/>
        <w:rPr>
          <w:sz w:val="22"/>
          <w:szCs w:val="22"/>
        </w:rPr>
      </w:pPr>
      <w:r w:rsidRPr="00A37428">
        <w:rPr>
          <w:sz w:val="22"/>
          <w:szCs w:val="22"/>
        </w:rPr>
        <w:t>4) Nodrošināt bērna profilaktisko vesel</w:t>
      </w:r>
      <w:r w:rsidR="00264C92" w:rsidRPr="00A37428">
        <w:rPr>
          <w:sz w:val="22"/>
          <w:szCs w:val="22"/>
        </w:rPr>
        <w:t xml:space="preserve">ības aprūpi. Par bērnu apstrādā </w:t>
      </w:r>
      <w:r w:rsidRPr="00A37428">
        <w:rPr>
          <w:sz w:val="22"/>
          <w:szCs w:val="22"/>
        </w:rPr>
        <w:t>informāciju par bērna veselības stāvokli.</w:t>
      </w:r>
    </w:p>
    <w:p w14:paraId="4C01CE37" w14:textId="77777777" w:rsidR="005162B0" w:rsidRPr="00A37428" w:rsidRDefault="005162B0" w:rsidP="00264C92">
      <w:pPr>
        <w:jc w:val="both"/>
        <w:rPr>
          <w:sz w:val="22"/>
          <w:szCs w:val="22"/>
        </w:rPr>
      </w:pPr>
      <w:r w:rsidRPr="00A37428">
        <w:rPr>
          <w:sz w:val="22"/>
          <w:szCs w:val="22"/>
        </w:rPr>
        <w:t>5) Uzraudzīt bērna veselības stāvokli, t.sk. izvērtē</w:t>
      </w:r>
      <w:r w:rsidR="00264C92" w:rsidRPr="00A37428">
        <w:rPr>
          <w:sz w:val="22"/>
          <w:szCs w:val="22"/>
        </w:rPr>
        <w:t xml:space="preserve">t bērna intelektuālās spējas un </w:t>
      </w:r>
      <w:r w:rsidRPr="00A37428">
        <w:rPr>
          <w:sz w:val="22"/>
          <w:szCs w:val="22"/>
        </w:rPr>
        <w:t>mācīšanās grūtību iemeslus, uzvedības traucējumus ped</w:t>
      </w:r>
      <w:r w:rsidR="00264C92" w:rsidRPr="00A37428">
        <w:rPr>
          <w:sz w:val="22"/>
          <w:szCs w:val="22"/>
        </w:rPr>
        <w:t xml:space="preserve">agoģiski medicīniskās komisijas </w:t>
      </w:r>
      <w:r w:rsidRPr="00A37428">
        <w:rPr>
          <w:sz w:val="22"/>
          <w:szCs w:val="22"/>
        </w:rPr>
        <w:t>vajadzībām, kā arī nodrošināt medicīniskās palīd</w:t>
      </w:r>
      <w:r w:rsidR="00264C92" w:rsidRPr="00A37428">
        <w:rPr>
          <w:sz w:val="22"/>
          <w:szCs w:val="22"/>
        </w:rPr>
        <w:t xml:space="preserve">zības sniegšanu nepieciešamības </w:t>
      </w:r>
      <w:r w:rsidRPr="00A37428">
        <w:rPr>
          <w:sz w:val="22"/>
          <w:szCs w:val="22"/>
        </w:rPr>
        <w:t>gadījumā. Par bērnu apstrādā informāciju par bērna veselības stāvokli.</w:t>
      </w:r>
    </w:p>
    <w:p w14:paraId="7C50FF33" w14:textId="77777777" w:rsidR="005162B0" w:rsidRPr="00A37428" w:rsidRDefault="005162B0" w:rsidP="00264C92">
      <w:pPr>
        <w:jc w:val="both"/>
        <w:rPr>
          <w:sz w:val="22"/>
          <w:szCs w:val="22"/>
        </w:rPr>
      </w:pPr>
      <w:r w:rsidRPr="00A37428">
        <w:rPr>
          <w:sz w:val="22"/>
          <w:szCs w:val="22"/>
        </w:rPr>
        <w:t>6) Pirmsskolas izglītības procesa pārvald</w:t>
      </w:r>
      <w:r w:rsidR="00264C92" w:rsidRPr="00A37428">
        <w:rPr>
          <w:sz w:val="22"/>
          <w:szCs w:val="22"/>
        </w:rPr>
        <w:t xml:space="preserve">ības plānošana un prognozēšana, </w:t>
      </w:r>
      <w:r w:rsidRPr="00A37428">
        <w:rPr>
          <w:sz w:val="22"/>
          <w:szCs w:val="22"/>
        </w:rPr>
        <w:t>pētniecība un statistiskajā analīze, tostarp tai, kas ir no</w:t>
      </w:r>
      <w:r w:rsidR="00264C92" w:rsidRPr="00A37428">
        <w:rPr>
          <w:sz w:val="22"/>
          <w:szCs w:val="22"/>
        </w:rPr>
        <w:t xml:space="preserve">teikta tiesību aktos. Par bērnu </w:t>
      </w:r>
      <w:r w:rsidRPr="00A37428">
        <w:rPr>
          <w:sz w:val="22"/>
          <w:szCs w:val="22"/>
        </w:rPr>
        <w:t>apstrādā informāciju par bērna dzimumu, tautību un citu i</w:t>
      </w:r>
      <w:r w:rsidR="00264C92" w:rsidRPr="00A37428">
        <w:rPr>
          <w:sz w:val="22"/>
          <w:szCs w:val="22"/>
        </w:rPr>
        <w:t xml:space="preserve">nformāciju, kas noteiktajā gadā </w:t>
      </w:r>
      <w:r w:rsidRPr="00A37428">
        <w:rPr>
          <w:sz w:val="22"/>
          <w:szCs w:val="22"/>
        </w:rPr>
        <w:t>ir ietverta statistikas analīzei, atbilstoši Ministru kabineta noteikumiem.</w:t>
      </w:r>
    </w:p>
    <w:p w14:paraId="4A5B44F5" w14:textId="77777777" w:rsidR="005162B0" w:rsidRPr="00A37428" w:rsidRDefault="005162B0" w:rsidP="00264C92">
      <w:pPr>
        <w:jc w:val="both"/>
        <w:rPr>
          <w:sz w:val="22"/>
          <w:szCs w:val="22"/>
        </w:rPr>
      </w:pPr>
      <w:r w:rsidRPr="00A37428">
        <w:rPr>
          <w:sz w:val="22"/>
          <w:szCs w:val="22"/>
        </w:rPr>
        <w:t>7) Problēmu, sūdzību un citu notikumu pārbau</w:t>
      </w:r>
      <w:r w:rsidR="00264C92" w:rsidRPr="00A37428">
        <w:rPr>
          <w:sz w:val="22"/>
          <w:szCs w:val="22"/>
        </w:rPr>
        <w:t xml:space="preserve">des. Par bērnu un Jums apstrādā </w:t>
      </w:r>
      <w:r w:rsidRPr="00A37428">
        <w:rPr>
          <w:sz w:val="22"/>
          <w:szCs w:val="22"/>
        </w:rPr>
        <w:t>identificējošo informāciju, kā arī informāciju, t.sk. per</w:t>
      </w:r>
      <w:r w:rsidR="00264C92" w:rsidRPr="00A37428">
        <w:rPr>
          <w:sz w:val="22"/>
          <w:szCs w:val="22"/>
        </w:rPr>
        <w:t xml:space="preserve">sonas datus, kas ir saistīti ar </w:t>
      </w:r>
      <w:r w:rsidRPr="00A37428">
        <w:rPr>
          <w:sz w:val="22"/>
          <w:szCs w:val="22"/>
        </w:rPr>
        <w:t>problēmas, sūdzības risināšanu un notikuma pārbaudi.</w:t>
      </w:r>
    </w:p>
    <w:p w14:paraId="2A71478B" w14:textId="77777777" w:rsidR="005162B0" w:rsidRPr="00A37428" w:rsidRDefault="005162B0" w:rsidP="00264C92">
      <w:pPr>
        <w:jc w:val="both"/>
        <w:rPr>
          <w:sz w:val="22"/>
          <w:szCs w:val="22"/>
        </w:rPr>
      </w:pPr>
      <w:r w:rsidRPr="00A37428">
        <w:rPr>
          <w:sz w:val="22"/>
          <w:szCs w:val="22"/>
        </w:rPr>
        <w:t>8) Komunikācijai (ieskaitot dažāda veid</w:t>
      </w:r>
      <w:r w:rsidR="00264C92" w:rsidRPr="00A37428">
        <w:rPr>
          <w:sz w:val="22"/>
          <w:szCs w:val="22"/>
        </w:rPr>
        <w:t xml:space="preserve">a informācijas par jaunumiem un </w:t>
      </w:r>
      <w:r w:rsidRPr="00A37428">
        <w:rPr>
          <w:sz w:val="22"/>
          <w:szCs w:val="22"/>
        </w:rPr>
        <w:t>notikumiem nodrošināšana). Tiek apstrādāta informācij</w:t>
      </w:r>
      <w:r w:rsidR="00264C92" w:rsidRPr="00A37428">
        <w:rPr>
          <w:sz w:val="22"/>
          <w:szCs w:val="22"/>
        </w:rPr>
        <w:t xml:space="preserve">a par Jūsu tālruņa numuru un e- </w:t>
      </w:r>
      <w:r w:rsidRPr="00A37428">
        <w:rPr>
          <w:sz w:val="22"/>
          <w:szCs w:val="22"/>
        </w:rPr>
        <w:t>pasta adresi.</w:t>
      </w:r>
    </w:p>
    <w:p w14:paraId="56D25F7C" w14:textId="77777777" w:rsidR="005162B0" w:rsidRPr="00A37428" w:rsidRDefault="005162B0" w:rsidP="00264C92">
      <w:pPr>
        <w:jc w:val="both"/>
        <w:rPr>
          <w:sz w:val="22"/>
          <w:szCs w:val="22"/>
        </w:rPr>
      </w:pPr>
      <w:r w:rsidRPr="00A37428">
        <w:rPr>
          <w:sz w:val="22"/>
          <w:szCs w:val="22"/>
        </w:rPr>
        <w:t>9) Un citām vajadzībām, kas ir saderīgi ar iepriekš minētājiem nolūkiem.</w:t>
      </w:r>
    </w:p>
    <w:p w14:paraId="5FA5F688" w14:textId="77777777" w:rsidR="005162B0" w:rsidRPr="00A37428" w:rsidRDefault="005162B0" w:rsidP="005162B0">
      <w:pPr>
        <w:rPr>
          <w:sz w:val="22"/>
          <w:szCs w:val="22"/>
        </w:rPr>
      </w:pPr>
      <w:r w:rsidRPr="00A37428">
        <w:rPr>
          <w:sz w:val="22"/>
          <w:szCs w:val="22"/>
        </w:rPr>
        <w:t>Par Jums kā bērna likumisko pārstāvi Iestāde apstrādā šādas datu kategorijas:</w:t>
      </w:r>
    </w:p>
    <w:p w14:paraId="7CEF9B1D" w14:textId="77777777" w:rsidR="005162B0" w:rsidRPr="00A37428" w:rsidRDefault="005162B0" w:rsidP="00264C92">
      <w:pPr>
        <w:jc w:val="both"/>
        <w:rPr>
          <w:sz w:val="22"/>
          <w:szCs w:val="22"/>
        </w:rPr>
      </w:pPr>
      <w:r w:rsidRPr="00A37428">
        <w:rPr>
          <w:sz w:val="22"/>
          <w:szCs w:val="22"/>
        </w:rPr>
        <w:t>identificējošā informācija (vārds, uzvārds, personas kods)</w:t>
      </w:r>
      <w:r w:rsidR="00264C92" w:rsidRPr="00A37428">
        <w:rPr>
          <w:sz w:val="22"/>
          <w:szCs w:val="22"/>
        </w:rPr>
        <w:t xml:space="preserve"> un kontaktinformācija (adrese, </w:t>
      </w:r>
      <w:r w:rsidRPr="00A37428">
        <w:rPr>
          <w:sz w:val="22"/>
          <w:szCs w:val="22"/>
        </w:rPr>
        <w:t>tālruņa numurs, e-pasta adrese). Pirmsskolas izglītības</w:t>
      </w:r>
      <w:r w:rsidR="00264C92" w:rsidRPr="00A37428">
        <w:rPr>
          <w:sz w:val="22"/>
          <w:szCs w:val="22"/>
        </w:rPr>
        <w:t xml:space="preserve"> iestāde apstrādā Jūsu personas datus, lai </w:t>
      </w:r>
      <w:r w:rsidRPr="00A37428">
        <w:rPr>
          <w:sz w:val="22"/>
          <w:szCs w:val="22"/>
        </w:rPr>
        <w:t>nodrošinātu normatīvajos aktos noteiktās prasības un pienākumus, kā arī lai</w:t>
      </w:r>
      <w:r w:rsidR="00264C92" w:rsidRPr="00A37428">
        <w:rPr>
          <w:sz w:val="22"/>
          <w:szCs w:val="22"/>
        </w:rPr>
        <w:t xml:space="preserve"> </w:t>
      </w:r>
      <w:r w:rsidRPr="00A37428">
        <w:rPr>
          <w:sz w:val="22"/>
          <w:szCs w:val="22"/>
        </w:rPr>
        <w:t>sazinātos ar Jums.</w:t>
      </w:r>
    </w:p>
    <w:p w14:paraId="0F1EB454" w14:textId="77777777" w:rsidR="005162B0" w:rsidRPr="00A37428" w:rsidRDefault="005162B0" w:rsidP="008F1BAC">
      <w:pPr>
        <w:jc w:val="both"/>
        <w:rPr>
          <w:sz w:val="22"/>
          <w:szCs w:val="22"/>
        </w:rPr>
      </w:pPr>
      <w:r w:rsidRPr="00A37428">
        <w:rPr>
          <w:sz w:val="22"/>
          <w:szCs w:val="22"/>
        </w:rPr>
        <w:t>Informējam, ka iepriekš norādītajiem nolūkiem, personas datu apstrādes tiesisk</w:t>
      </w:r>
      <w:r w:rsidR="00264C92" w:rsidRPr="00A37428">
        <w:rPr>
          <w:sz w:val="22"/>
          <w:szCs w:val="22"/>
        </w:rPr>
        <w:t xml:space="preserve">ais pamats </w:t>
      </w:r>
      <w:r w:rsidR="004C57CA" w:rsidRPr="00A37428">
        <w:rPr>
          <w:sz w:val="22"/>
          <w:szCs w:val="22"/>
        </w:rPr>
        <w:t xml:space="preserve">ir </w:t>
      </w:r>
      <w:r w:rsidRPr="00A37428">
        <w:rPr>
          <w:sz w:val="22"/>
          <w:szCs w:val="22"/>
        </w:rPr>
        <w:t>norādīts šādos normatīvajos aktos, bet ne tikai: Vispārējā</w:t>
      </w:r>
      <w:r w:rsidR="00264C92" w:rsidRPr="00A37428">
        <w:rPr>
          <w:sz w:val="22"/>
          <w:szCs w:val="22"/>
        </w:rPr>
        <w:t xml:space="preserve">s izglītības likums, Izglītības </w:t>
      </w:r>
      <w:r w:rsidRPr="00A37428">
        <w:rPr>
          <w:sz w:val="22"/>
          <w:szCs w:val="22"/>
        </w:rPr>
        <w:t xml:space="preserve">likums, </w:t>
      </w:r>
      <w:r w:rsidR="008F1BAC" w:rsidRPr="00A37428">
        <w:rPr>
          <w:bCs/>
          <w:sz w:val="22"/>
          <w:szCs w:val="22"/>
        </w:rPr>
        <w:t xml:space="preserve">Dobeles novada pašvaldības domes </w:t>
      </w:r>
      <w:r w:rsidR="008F1BAC" w:rsidRPr="00A37428">
        <w:rPr>
          <w:sz w:val="22"/>
          <w:szCs w:val="22"/>
        </w:rPr>
        <w:t xml:space="preserve">2023. gada 27. jūlija </w:t>
      </w:r>
      <w:r w:rsidR="008F1BAC" w:rsidRPr="00A37428">
        <w:rPr>
          <w:bCs/>
          <w:sz w:val="22"/>
          <w:szCs w:val="22"/>
        </w:rPr>
        <w:t>saistošie noteikumi Nr. 20</w:t>
      </w:r>
      <w:r w:rsidR="008F1BAC" w:rsidRPr="00A37428">
        <w:rPr>
          <w:sz w:val="22"/>
          <w:szCs w:val="22"/>
        </w:rPr>
        <w:t xml:space="preserve"> “Pirmsskolas vecuma bērnu reģistrācijas, uzņemšanas un atskaitīšanas kārtība Dobeles novada izglītības iestādēs”, </w:t>
      </w:r>
      <w:r w:rsidRPr="00A37428">
        <w:rPr>
          <w:sz w:val="22"/>
          <w:szCs w:val="22"/>
        </w:rPr>
        <w:t>Ministru</w:t>
      </w:r>
      <w:r w:rsidR="00264C92" w:rsidRPr="00A37428">
        <w:rPr>
          <w:sz w:val="22"/>
          <w:szCs w:val="22"/>
        </w:rPr>
        <w:t xml:space="preserve"> </w:t>
      </w:r>
      <w:r w:rsidRPr="00A37428">
        <w:rPr>
          <w:sz w:val="22"/>
          <w:szCs w:val="22"/>
        </w:rPr>
        <w:t>kabineta 2011.</w:t>
      </w:r>
      <w:r w:rsidR="008F1BAC" w:rsidRPr="00A37428">
        <w:rPr>
          <w:sz w:val="22"/>
          <w:szCs w:val="22"/>
        </w:rPr>
        <w:t xml:space="preserve"> </w:t>
      </w:r>
      <w:r w:rsidRPr="00A37428">
        <w:rPr>
          <w:sz w:val="22"/>
          <w:szCs w:val="22"/>
        </w:rPr>
        <w:t>gada 1.</w:t>
      </w:r>
      <w:r w:rsidR="008F1BAC" w:rsidRPr="00A37428">
        <w:rPr>
          <w:sz w:val="22"/>
          <w:szCs w:val="22"/>
        </w:rPr>
        <w:t xml:space="preserve"> </w:t>
      </w:r>
      <w:r w:rsidRPr="00A37428">
        <w:rPr>
          <w:sz w:val="22"/>
          <w:szCs w:val="22"/>
        </w:rPr>
        <w:t>februāra noteikumi Nr. 89 “Kārtība, kādā izglītības iestāde informē</w:t>
      </w:r>
      <w:r w:rsidR="00264C92" w:rsidRPr="00A37428">
        <w:rPr>
          <w:sz w:val="22"/>
          <w:szCs w:val="22"/>
        </w:rPr>
        <w:t xml:space="preserve"> izglītojamo vecākus, </w:t>
      </w:r>
      <w:r w:rsidRPr="00A37428">
        <w:rPr>
          <w:sz w:val="22"/>
          <w:szCs w:val="22"/>
        </w:rPr>
        <w:t>pašvaldības vai valsts iestādes, ja izglītojamais bez attaisnojoša</w:t>
      </w:r>
      <w:r w:rsidR="00264C92" w:rsidRPr="00A37428">
        <w:rPr>
          <w:sz w:val="22"/>
          <w:szCs w:val="22"/>
        </w:rPr>
        <w:t xml:space="preserve"> </w:t>
      </w:r>
      <w:r w:rsidRPr="00A37428">
        <w:rPr>
          <w:sz w:val="22"/>
          <w:szCs w:val="22"/>
        </w:rPr>
        <w:t>iemesla neapmeklē izglītības iestādi”, Ministru kabineta 2006.</w:t>
      </w:r>
      <w:r w:rsidR="00D94F5F" w:rsidRPr="00A37428">
        <w:rPr>
          <w:sz w:val="22"/>
          <w:szCs w:val="22"/>
        </w:rPr>
        <w:t xml:space="preserve"> </w:t>
      </w:r>
      <w:r w:rsidRPr="00A37428">
        <w:rPr>
          <w:sz w:val="22"/>
          <w:szCs w:val="22"/>
        </w:rPr>
        <w:t>gada 4.</w:t>
      </w:r>
      <w:r w:rsidR="00D94F5F" w:rsidRPr="00A37428">
        <w:rPr>
          <w:sz w:val="22"/>
          <w:szCs w:val="22"/>
        </w:rPr>
        <w:t xml:space="preserve"> </w:t>
      </w:r>
      <w:r w:rsidRPr="00A37428">
        <w:rPr>
          <w:sz w:val="22"/>
          <w:szCs w:val="22"/>
        </w:rPr>
        <w:t>aprīļa noteikumi Nr.</w:t>
      </w:r>
      <w:r w:rsidR="00264C92" w:rsidRPr="00A37428">
        <w:rPr>
          <w:sz w:val="22"/>
          <w:szCs w:val="22"/>
        </w:rPr>
        <w:t xml:space="preserve"> </w:t>
      </w:r>
      <w:r w:rsidRPr="00A37428">
        <w:rPr>
          <w:sz w:val="22"/>
          <w:szCs w:val="22"/>
        </w:rPr>
        <w:t>253 “Kārtība, kādā organizējama ilgstoši slimojošu izglītojamo izglītošanās ārpus</w:t>
      </w:r>
      <w:r w:rsidR="004C57CA" w:rsidRPr="00A37428">
        <w:rPr>
          <w:sz w:val="22"/>
          <w:szCs w:val="22"/>
        </w:rPr>
        <w:t xml:space="preserve"> </w:t>
      </w:r>
      <w:r w:rsidRPr="00A37428">
        <w:rPr>
          <w:sz w:val="22"/>
          <w:szCs w:val="22"/>
        </w:rPr>
        <w:t>izglītības iestādes</w:t>
      </w:r>
      <w:r w:rsidR="00D94F5F" w:rsidRPr="00A37428">
        <w:rPr>
          <w:sz w:val="22"/>
          <w:szCs w:val="22"/>
        </w:rPr>
        <w:t>”</w:t>
      </w:r>
      <w:r w:rsidRPr="00A37428">
        <w:rPr>
          <w:sz w:val="22"/>
          <w:szCs w:val="22"/>
        </w:rPr>
        <w:t>, Ministru kabineta</w:t>
      </w:r>
      <w:r w:rsidR="00D94F5F" w:rsidRPr="00A37428">
        <w:rPr>
          <w:sz w:val="22"/>
          <w:szCs w:val="22"/>
        </w:rPr>
        <w:t xml:space="preserve"> 2023. gada 22. augusta noteikumi Nr.474 “Kārtība, kādā nodrošināma izglītojamo profilaktiskā veselības aprūpe, pirmā palīdzība un drošība izglītības iestādēs un to organizētajos pasākumos”</w:t>
      </w:r>
      <w:r w:rsidRPr="00A37428">
        <w:rPr>
          <w:sz w:val="22"/>
          <w:szCs w:val="22"/>
        </w:rPr>
        <w:t>, Ministru kab</w:t>
      </w:r>
      <w:r w:rsidR="00D94F5F" w:rsidRPr="00A37428">
        <w:rPr>
          <w:sz w:val="22"/>
          <w:szCs w:val="22"/>
        </w:rPr>
        <w:t>ineta</w:t>
      </w:r>
      <w:r w:rsidR="00D94F5F" w:rsidRPr="00A37428">
        <w:rPr>
          <w:b/>
          <w:bCs/>
          <w:sz w:val="22"/>
          <w:szCs w:val="22"/>
        </w:rPr>
        <w:t xml:space="preserve"> </w:t>
      </w:r>
      <w:r w:rsidR="00D94F5F" w:rsidRPr="00A37428">
        <w:rPr>
          <w:sz w:val="22"/>
          <w:szCs w:val="22"/>
        </w:rPr>
        <w:t xml:space="preserve">2022. gada 11. janvārī </w:t>
      </w:r>
      <w:r w:rsidR="00D94F5F" w:rsidRPr="00A37428">
        <w:rPr>
          <w:bCs/>
          <w:sz w:val="22"/>
          <w:szCs w:val="22"/>
        </w:rPr>
        <w:t>noteikumi Nr. 11 “</w:t>
      </w:r>
      <w:r w:rsidR="00D94F5F" w:rsidRPr="00A37428">
        <w:rPr>
          <w:sz w:val="22"/>
          <w:szCs w:val="22"/>
        </w:rPr>
        <w:t xml:space="preserve">Kārtība, kādā izglītojamie tiek uzņemti vispārējās izglītības programmās un atskaitīti no tām, kā arī obligātās prasības izglītojamo pārcelšanai nākamajā klasē”, </w:t>
      </w:r>
      <w:r w:rsidRPr="00A37428">
        <w:rPr>
          <w:sz w:val="22"/>
          <w:szCs w:val="22"/>
        </w:rPr>
        <w:lastRenderedPageBreak/>
        <w:t>Statistikas likums, Ministru kabineta 2019.gada</w:t>
      </w:r>
      <w:r w:rsidR="004C57CA" w:rsidRPr="00A37428">
        <w:rPr>
          <w:sz w:val="22"/>
          <w:szCs w:val="22"/>
        </w:rPr>
        <w:t xml:space="preserve"> </w:t>
      </w:r>
      <w:r w:rsidRPr="00A37428">
        <w:rPr>
          <w:sz w:val="22"/>
          <w:szCs w:val="22"/>
        </w:rPr>
        <w:t>10.decembra noteikumi Nr. 599 “Noteikumi par oficiālās statistikas veidlapu paraugiem</w:t>
      </w:r>
      <w:r w:rsidR="004C57CA" w:rsidRPr="00A37428">
        <w:rPr>
          <w:sz w:val="22"/>
          <w:szCs w:val="22"/>
        </w:rPr>
        <w:t xml:space="preserve"> </w:t>
      </w:r>
      <w:r w:rsidR="00742934" w:rsidRPr="00A37428">
        <w:rPr>
          <w:sz w:val="22"/>
          <w:szCs w:val="22"/>
        </w:rPr>
        <w:t>izglītības jomā”.</w:t>
      </w:r>
    </w:p>
    <w:p w14:paraId="27F8B9AF" w14:textId="77777777" w:rsidR="005162B0" w:rsidRPr="00A37428" w:rsidRDefault="005162B0" w:rsidP="004C57CA">
      <w:pPr>
        <w:jc w:val="both"/>
        <w:rPr>
          <w:sz w:val="22"/>
          <w:szCs w:val="22"/>
        </w:rPr>
      </w:pPr>
      <w:r w:rsidRPr="00A37428">
        <w:rPr>
          <w:sz w:val="22"/>
          <w:szCs w:val="22"/>
        </w:rPr>
        <w:t xml:space="preserve">Mēs ievācam un izmantojam personas datus, lai sniegtu </w:t>
      </w:r>
      <w:r w:rsidR="004C57CA" w:rsidRPr="00A37428">
        <w:rPr>
          <w:sz w:val="22"/>
          <w:szCs w:val="22"/>
        </w:rPr>
        <w:t xml:space="preserve">izglītības pakalpojumus saskaņā </w:t>
      </w:r>
      <w:r w:rsidRPr="00A37428">
        <w:rPr>
          <w:sz w:val="22"/>
          <w:szCs w:val="22"/>
        </w:rPr>
        <w:t>ar Jums noslēgto līgumu par pakalpojumu sniegšanu.</w:t>
      </w:r>
    </w:p>
    <w:p w14:paraId="0BF826C6" w14:textId="77777777" w:rsidR="005162B0" w:rsidRPr="00A37428" w:rsidRDefault="005162B0" w:rsidP="004C57CA">
      <w:pPr>
        <w:jc w:val="both"/>
        <w:rPr>
          <w:sz w:val="22"/>
          <w:szCs w:val="22"/>
        </w:rPr>
      </w:pPr>
      <w:r w:rsidRPr="00A37428">
        <w:rPr>
          <w:sz w:val="22"/>
          <w:szCs w:val="22"/>
        </w:rPr>
        <w:t>Personas datu, izņemot līguma saistību izpildi un normatīvo</w:t>
      </w:r>
      <w:r w:rsidR="004C57CA" w:rsidRPr="00A37428">
        <w:rPr>
          <w:sz w:val="22"/>
          <w:szCs w:val="22"/>
        </w:rPr>
        <w:t xml:space="preserve"> aktu izpildi, apstrāde var būt </w:t>
      </w:r>
      <w:r w:rsidRPr="00A37428">
        <w:rPr>
          <w:sz w:val="22"/>
          <w:szCs w:val="22"/>
        </w:rPr>
        <w:t>balstīta uz 1) datu subjekta īpašu piekrišanu, 2) mūs</w:t>
      </w:r>
      <w:r w:rsidR="004C57CA" w:rsidRPr="00A37428">
        <w:rPr>
          <w:sz w:val="22"/>
          <w:szCs w:val="22"/>
        </w:rPr>
        <w:t xml:space="preserve">u leģitīmajām interesēm, 3) lai </w:t>
      </w:r>
      <w:r w:rsidRPr="00A37428">
        <w:rPr>
          <w:sz w:val="22"/>
          <w:szCs w:val="22"/>
        </w:rPr>
        <w:t>nodrošinātu Jūsu vai Jūsu bērnu vitālās intereses.</w:t>
      </w:r>
    </w:p>
    <w:p w14:paraId="49F4363F" w14:textId="77777777" w:rsidR="005162B0" w:rsidRPr="00A37428" w:rsidRDefault="005162B0" w:rsidP="004C57CA">
      <w:pPr>
        <w:jc w:val="both"/>
        <w:rPr>
          <w:sz w:val="22"/>
          <w:szCs w:val="22"/>
        </w:rPr>
      </w:pPr>
      <w:r w:rsidRPr="00A37428">
        <w:rPr>
          <w:sz w:val="22"/>
          <w:szCs w:val="22"/>
        </w:rPr>
        <w:t>Informējam, ka attiecībā uz bērna fotografēšanu vai</w:t>
      </w:r>
      <w:r w:rsidR="004C57CA" w:rsidRPr="00A37428">
        <w:rPr>
          <w:sz w:val="22"/>
          <w:szCs w:val="22"/>
        </w:rPr>
        <w:t xml:space="preserve"> filmēšanu, attēlu vai ierakstu nodošanu </w:t>
      </w:r>
      <w:r w:rsidRPr="00A37428">
        <w:rPr>
          <w:sz w:val="22"/>
          <w:szCs w:val="22"/>
        </w:rPr>
        <w:t xml:space="preserve">trešajām personām, t.sk. publiskošanu, ko veic </w:t>
      </w:r>
      <w:r w:rsidR="004C57CA" w:rsidRPr="00A37428">
        <w:rPr>
          <w:sz w:val="22"/>
          <w:szCs w:val="22"/>
        </w:rPr>
        <w:t xml:space="preserve">pirmsskolas izglītības iestāde, </w:t>
      </w:r>
      <w:r w:rsidRPr="00A37428">
        <w:rPr>
          <w:sz w:val="22"/>
          <w:szCs w:val="22"/>
        </w:rPr>
        <w:t>bērna likumiskos pārstāvjus informē atsevišķi, kā arī noteiktos gadījumos tiek prasīt</w:t>
      </w:r>
      <w:r w:rsidR="004C57CA" w:rsidRPr="00A37428">
        <w:rPr>
          <w:sz w:val="22"/>
          <w:szCs w:val="22"/>
        </w:rPr>
        <w:t xml:space="preserve">a </w:t>
      </w:r>
      <w:r w:rsidRPr="00A37428">
        <w:rPr>
          <w:sz w:val="22"/>
          <w:szCs w:val="22"/>
        </w:rPr>
        <w:t>piekrišana to veikt.</w:t>
      </w:r>
    </w:p>
    <w:p w14:paraId="38D1F132" w14:textId="77777777" w:rsidR="005162B0" w:rsidRPr="00A37428" w:rsidRDefault="005162B0" w:rsidP="004C57CA">
      <w:pPr>
        <w:jc w:val="both"/>
        <w:rPr>
          <w:sz w:val="22"/>
          <w:szCs w:val="22"/>
        </w:rPr>
      </w:pPr>
      <w:r w:rsidRPr="00A37428">
        <w:rPr>
          <w:sz w:val="22"/>
          <w:szCs w:val="22"/>
        </w:rPr>
        <w:t>Vecākiem ir jāzina, ka situācijās, kad ģimenes locekļ</w:t>
      </w:r>
      <w:r w:rsidR="004C57CA" w:rsidRPr="00A37428">
        <w:rPr>
          <w:sz w:val="22"/>
          <w:szCs w:val="22"/>
        </w:rPr>
        <w:t xml:space="preserve">i vai draugi fotogrāfē vai veic </w:t>
      </w:r>
      <w:r w:rsidRPr="00A37428">
        <w:rPr>
          <w:sz w:val="22"/>
          <w:szCs w:val="22"/>
        </w:rPr>
        <w:t xml:space="preserve">videoierakstu tikai personiska vai </w:t>
      </w:r>
      <w:proofErr w:type="spellStart"/>
      <w:r w:rsidRPr="00A37428">
        <w:rPr>
          <w:sz w:val="22"/>
          <w:szCs w:val="22"/>
        </w:rPr>
        <w:t>mājsaimniecisk</w:t>
      </w:r>
      <w:r w:rsidR="004C57CA" w:rsidRPr="00A37428">
        <w:rPr>
          <w:sz w:val="22"/>
          <w:szCs w:val="22"/>
        </w:rPr>
        <w:t>a</w:t>
      </w:r>
      <w:proofErr w:type="spellEnd"/>
      <w:r w:rsidR="004C57CA" w:rsidRPr="00A37428">
        <w:rPr>
          <w:sz w:val="22"/>
          <w:szCs w:val="22"/>
        </w:rPr>
        <w:t xml:space="preserve"> pasākuma gaitā, personas datu </w:t>
      </w:r>
      <w:r w:rsidRPr="00A37428">
        <w:rPr>
          <w:sz w:val="22"/>
          <w:szCs w:val="22"/>
        </w:rPr>
        <w:t>aizsardzības jomas tiesību aktus nepiemēro, bet tomēr ir jārespektē</w:t>
      </w:r>
      <w:r w:rsidR="004C57CA" w:rsidRPr="00A37428">
        <w:rPr>
          <w:sz w:val="22"/>
          <w:szCs w:val="22"/>
        </w:rPr>
        <w:t xml:space="preserve"> citu personu </w:t>
      </w:r>
      <w:r w:rsidRPr="00A37428">
        <w:rPr>
          <w:sz w:val="22"/>
          <w:szCs w:val="22"/>
        </w:rPr>
        <w:t>privātums.</w:t>
      </w:r>
    </w:p>
    <w:p w14:paraId="691ECAA0" w14:textId="77777777" w:rsidR="005162B0" w:rsidRPr="00A37428" w:rsidRDefault="005162B0" w:rsidP="004C57CA">
      <w:pPr>
        <w:jc w:val="both"/>
        <w:rPr>
          <w:sz w:val="22"/>
          <w:szCs w:val="22"/>
        </w:rPr>
      </w:pPr>
      <w:r w:rsidRPr="00A37428">
        <w:rPr>
          <w:sz w:val="22"/>
          <w:szCs w:val="22"/>
        </w:rPr>
        <w:t>Ja pirmsskolas izglītības iestāde piedalīsies vai vēlēsies pi</w:t>
      </w:r>
      <w:r w:rsidR="004C57CA" w:rsidRPr="00A37428">
        <w:rPr>
          <w:sz w:val="22"/>
          <w:szCs w:val="22"/>
        </w:rPr>
        <w:t xml:space="preserve">edalīties pētījumos saistībā ar </w:t>
      </w:r>
      <w:r w:rsidRPr="00A37428">
        <w:rPr>
          <w:sz w:val="22"/>
          <w:szCs w:val="22"/>
        </w:rPr>
        <w:t xml:space="preserve">izglītības jomu, kuros iestāde vēlētos iesaistīt Jūsu bērnu </w:t>
      </w:r>
      <w:r w:rsidR="004C57CA" w:rsidRPr="00A37428">
        <w:rPr>
          <w:sz w:val="22"/>
          <w:szCs w:val="22"/>
        </w:rPr>
        <w:t xml:space="preserve">vai izmantot (kā arī citā veidā </w:t>
      </w:r>
      <w:r w:rsidRPr="00A37428">
        <w:rPr>
          <w:sz w:val="22"/>
          <w:szCs w:val="22"/>
        </w:rPr>
        <w:t>apstrādāt) Jūsu bērna personas datus, Iestāde ar J</w:t>
      </w:r>
      <w:r w:rsidR="004C57CA" w:rsidRPr="00A37428">
        <w:rPr>
          <w:sz w:val="22"/>
          <w:szCs w:val="22"/>
        </w:rPr>
        <w:t xml:space="preserve">ums kā bērna likumisko pārstāvi </w:t>
      </w:r>
      <w:r w:rsidRPr="00A37428">
        <w:rPr>
          <w:sz w:val="22"/>
          <w:szCs w:val="22"/>
        </w:rPr>
        <w:t>atsevišķi sazināsies un lūgs Jums sniegt rakstveida piekr</w:t>
      </w:r>
      <w:r w:rsidR="004C57CA" w:rsidRPr="00A37428">
        <w:rPr>
          <w:sz w:val="22"/>
          <w:szCs w:val="22"/>
        </w:rPr>
        <w:t xml:space="preserve">išanu un Jūs informēs par bērna </w:t>
      </w:r>
      <w:r w:rsidRPr="00A37428">
        <w:rPr>
          <w:sz w:val="22"/>
          <w:szCs w:val="22"/>
        </w:rPr>
        <w:t>personas datu apstrādi.</w:t>
      </w:r>
    </w:p>
    <w:p w14:paraId="5D50568E" w14:textId="77777777" w:rsidR="004C57CA" w:rsidRPr="00A37428" w:rsidRDefault="005162B0" w:rsidP="004C57CA">
      <w:pPr>
        <w:jc w:val="both"/>
        <w:rPr>
          <w:sz w:val="22"/>
          <w:szCs w:val="22"/>
        </w:rPr>
      </w:pPr>
      <w:r w:rsidRPr="00A37428">
        <w:rPr>
          <w:sz w:val="22"/>
          <w:szCs w:val="22"/>
        </w:rPr>
        <w:t>Papildus informējam, ka bērna personas dati tiks izmantot</w:t>
      </w:r>
      <w:r w:rsidR="004C57CA" w:rsidRPr="00A37428">
        <w:rPr>
          <w:sz w:val="22"/>
          <w:szCs w:val="22"/>
        </w:rPr>
        <w:t xml:space="preserve">i vēstures pētniecības nolūkos, </w:t>
      </w:r>
      <w:r w:rsidRPr="00A37428">
        <w:rPr>
          <w:sz w:val="22"/>
          <w:szCs w:val="22"/>
        </w:rPr>
        <w:t>lai nodrošinātu informācijas pēctecību nākamām paaudzēm par pirmsskolas dzīvi.</w:t>
      </w:r>
    </w:p>
    <w:p w14:paraId="6E157E25" w14:textId="77777777" w:rsidR="004C57CA" w:rsidRPr="00A37428" w:rsidRDefault="004C57CA" w:rsidP="004C57CA">
      <w:pPr>
        <w:jc w:val="both"/>
        <w:rPr>
          <w:sz w:val="22"/>
          <w:szCs w:val="22"/>
        </w:rPr>
      </w:pPr>
    </w:p>
    <w:p w14:paraId="4995353F" w14:textId="77777777" w:rsidR="005162B0" w:rsidRPr="00A37428" w:rsidRDefault="005162B0" w:rsidP="004C57CA">
      <w:pPr>
        <w:jc w:val="both"/>
        <w:rPr>
          <w:b/>
          <w:sz w:val="22"/>
          <w:szCs w:val="22"/>
        </w:rPr>
      </w:pPr>
      <w:r w:rsidRPr="00A37428">
        <w:rPr>
          <w:b/>
          <w:sz w:val="22"/>
          <w:szCs w:val="22"/>
        </w:rPr>
        <w:t>Kādiem saņēmējiem Iestāde nodos Jūsu bērna personas datus?</w:t>
      </w:r>
    </w:p>
    <w:p w14:paraId="7C2889A0" w14:textId="77777777" w:rsidR="005162B0" w:rsidRPr="00A37428" w:rsidRDefault="005162B0" w:rsidP="004C57CA">
      <w:pPr>
        <w:jc w:val="both"/>
        <w:rPr>
          <w:sz w:val="22"/>
          <w:szCs w:val="22"/>
        </w:rPr>
      </w:pPr>
      <w:r w:rsidRPr="00A37428">
        <w:rPr>
          <w:sz w:val="22"/>
          <w:szCs w:val="22"/>
        </w:rPr>
        <w:t>Iestāde bez tiesiska pamata neizpauž personas datus vai</w:t>
      </w:r>
      <w:r w:rsidR="004C57CA" w:rsidRPr="00A37428">
        <w:rPr>
          <w:sz w:val="22"/>
          <w:szCs w:val="22"/>
        </w:rPr>
        <w:t xml:space="preserve"> jebkādu pakalpojumu sniegšanas </w:t>
      </w:r>
      <w:r w:rsidRPr="00A37428">
        <w:rPr>
          <w:sz w:val="22"/>
          <w:szCs w:val="22"/>
        </w:rPr>
        <w:t>un līguma darbības laikā iegūtu informāciju.</w:t>
      </w:r>
    </w:p>
    <w:p w14:paraId="3A34B3DD" w14:textId="77777777" w:rsidR="005162B0" w:rsidRPr="00A37428" w:rsidRDefault="005162B0" w:rsidP="004C57CA">
      <w:pPr>
        <w:jc w:val="both"/>
        <w:rPr>
          <w:sz w:val="22"/>
          <w:szCs w:val="22"/>
        </w:rPr>
      </w:pPr>
      <w:r w:rsidRPr="00A37428">
        <w:rPr>
          <w:sz w:val="22"/>
          <w:szCs w:val="22"/>
        </w:rPr>
        <w:t>Informējam, ka bērna personas datus Iestādei ir pienākums nodot:</w:t>
      </w:r>
    </w:p>
    <w:p w14:paraId="12E4FF21" w14:textId="77777777" w:rsidR="005162B0" w:rsidRPr="00A37428" w:rsidRDefault="005162B0" w:rsidP="004C57CA">
      <w:pPr>
        <w:jc w:val="both"/>
        <w:rPr>
          <w:sz w:val="22"/>
          <w:szCs w:val="22"/>
        </w:rPr>
      </w:pPr>
      <w:r w:rsidRPr="00A37428">
        <w:rPr>
          <w:sz w:val="22"/>
          <w:szCs w:val="22"/>
        </w:rPr>
        <w:t>1) Valsts izglītības informācijas sistēmai, kuras pār</w:t>
      </w:r>
      <w:r w:rsidR="004C57CA" w:rsidRPr="00A37428">
        <w:rPr>
          <w:sz w:val="22"/>
          <w:szCs w:val="22"/>
        </w:rPr>
        <w:t xml:space="preserve">zinis ir Izglītības un zinātnes </w:t>
      </w:r>
      <w:r w:rsidRPr="00A37428">
        <w:rPr>
          <w:sz w:val="22"/>
          <w:szCs w:val="22"/>
        </w:rPr>
        <w:t>ministrija.</w:t>
      </w:r>
    </w:p>
    <w:p w14:paraId="761C404B" w14:textId="77777777" w:rsidR="005162B0" w:rsidRPr="00A37428" w:rsidRDefault="005162B0" w:rsidP="004C57CA">
      <w:pPr>
        <w:jc w:val="both"/>
        <w:rPr>
          <w:sz w:val="22"/>
          <w:szCs w:val="22"/>
        </w:rPr>
      </w:pPr>
      <w:r w:rsidRPr="00A37428">
        <w:rPr>
          <w:sz w:val="22"/>
          <w:szCs w:val="22"/>
        </w:rPr>
        <w:t>2) Citām izglītības iestādēm, ja izglītojamais i</w:t>
      </w:r>
      <w:r w:rsidR="004C57CA" w:rsidRPr="00A37428">
        <w:rPr>
          <w:sz w:val="22"/>
          <w:szCs w:val="22"/>
        </w:rPr>
        <w:t xml:space="preserve">zvēlas mācīties citā izglītības </w:t>
      </w:r>
      <w:r w:rsidRPr="00A37428">
        <w:rPr>
          <w:sz w:val="22"/>
          <w:szCs w:val="22"/>
        </w:rPr>
        <w:t>iestādē.</w:t>
      </w:r>
    </w:p>
    <w:p w14:paraId="34DB7D00" w14:textId="77777777" w:rsidR="005162B0" w:rsidRPr="00A37428" w:rsidRDefault="005162B0" w:rsidP="004C57CA">
      <w:pPr>
        <w:jc w:val="both"/>
        <w:rPr>
          <w:sz w:val="22"/>
          <w:szCs w:val="22"/>
        </w:rPr>
      </w:pPr>
      <w:r w:rsidRPr="00A37428">
        <w:rPr>
          <w:sz w:val="22"/>
          <w:szCs w:val="22"/>
        </w:rPr>
        <w:t>3) Medicīnas iestādēm vai ārstniecības personām,</w:t>
      </w:r>
      <w:r w:rsidR="004C57CA" w:rsidRPr="00A37428">
        <w:rPr>
          <w:sz w:val="22"/>
          <w:szCs w:val="22"/>
        </w:rPr>
        <w:t xml:space="preserve"> ja rodas neatliekama vajadzība </w:t>
      </w:r>
      <w:r w:rsidRPr="00A37428">
        <w:rPr>
          <w:sz w:val="22"/>
          <w:szCs w:val="22"/>
        </w:rPr>
        <w:t>pēc medicīniskās palīdzības.</w:t>
      </w:r>
    </w:p>
    <w:p w14:paraId="6357374C" w14:textId="77777777" w:rsidR="005162B0" w:rsidRPr="00A37428" w:rsidRDefault="004C57CA" w:rsidP="004C57CA">
      <w:pPr>
        <w:jc w:val="both"/>
        <w:rPr>
          <w:sz w:val="22"/>
          <w:szCs w:val="22"/>
        </w:rPr>
      </w:pPr>
      <w:r w:rsidRPr="00A37428">
        <w:rPr>
          <w:sz w:val="22"/>
          <w:szCs w:val="22"/>
        </w:rPr>
        <w:t>4) Dobeles novada Izglītības pārvaldei</w:t>
      </w:r>
      <w:r w:rsidR="005162B0" w:rsidRPr="00A37428">
        <w:rPr>
          <w:sz w:val="22"/>
          <w:szCs w:val="22"/>
        </w:rPr>
        <w:t>.</w:t>
      </w:r>
    </w:p>
    <w:p w14:paraId="23F157B2" w14:textId="77777777" w:rsidR="005162B0" w:rsidRPr="00A37428" w:rsidRDefault="005162B0" w:rsidP="004C57CA">
      <w:pPr>
        <w:jc w:val="both"/>
        <w:rPr>
          <w:sz w:val="22"/>
          <w:szCs w:val="22"/>
        </w:rPr>
      </w:pPr>
      <w:r w:rsidRPr="00A37428">
        <w:rPr>
          <w:sz w:val="22"/>
          <w:szCs w:val="22"/>
        </w:rPr>
        <w:t>5) Bērnu tiesības aizsardzības iestādēm, ja</w:t>
      </w:r>
      <w:r w:rsidR="004C57CA" w:rsidRPr="00A37428">
        <w:rPr>
          <w:sz w:val="22"/>
          <w:szCs w:val="22"/>
        </w:rPr>
        <w:t xml:space="preserve"> normatīvajos aktos noteiktajos </w:t>
      </w:r>
      <w:r w:rsidRPr="00A37428">
        <w:rPr>
          <w:sz w:val="22"/>
          <w:szCs w:val="22"/>
        </w:rPr>
        <w:t>gadījumos.</w:t>
      </w:r>
    </w:p>
    <w:p w14:paraId="7CBE0F84" w14:textId="77777777" w:rsidR="005162B0" w:rsidRPr="00A37428" w:rsidRDefault="005162B0" w:rsidP="004C57CA">
      <w:pPr>
        <w:jc w:val="both"/>
        <w:rPr>
          <w:sz w:val="22"/>
          <w:szCs w:val="22"/>
        </w:rPr>
      </w:pPr>
      <w:r w:rsidRPr="00A37428">
        <w:rPr>
          <w:sz w:val="22"/>
          <w:szCs w:val="22"/>
        </w:rPr>
        <w:t>6) Pirmsskolas izglītības iestādes person</w:t>
      </w:r>
      <w:r w:rsidR="004C57CA" w:rsidRPr="00A37428">
        <w:rPr>
          <w:sz w:val="22"/>
          <w:szCs w:val="22"/>
        </w:rPr>
        <w:t xml:space="preserve">ālam, kam tā nepieciešama darba </w:t>
      </w:r>
      <w:r w:rsidRPr="00A37428">
        <w:rPr>
          <w:sz w:val="22"/>
          <w:szCs w:val="22"/>
        </w:rPr>
        <w:t>pienākumu veikšanai.</w:t>
      </w:r>
    </w:p>
    <w:p w14:paraId="22664293" w14:textId="77777777" w:rsidR="005162B0" w:rsidRPr="00A37428" w:rsidRDefault="005162B0" w:rsidP="004C57CA">
      <w:pPr>
        <w:jc w:val="both"/>
        <w:rPr>
          <w:sz w:val="22"/>
          <w:szCs w:val="22"/>
        </w:rPr>
      </w:pPr>
      <w:r w:rsidRPr="00A37428">
        <w:rPr>
          <w:sz w:val="22"/>
          <w:szCs w:val="22"/>
        </w:rPr>
        <w:t>Papildus Jūsu bērna personas dati var tikt nodoti p</w:t>
      </w:r>
      <w:r w:rsidR="004C57CA" w:rsidRPr="00A37428">
        <w:rPr>
          <w:sz w:val="22"/>
          <w:szCs w:val="22"/>
        </w:rPr>
        <w:t xml:space="preserve">ersonām, kuras nodrošina mācību </w:t>
      </w:r>
      <w:r w:rsidRPr="00A37428">
        <w:rPr>
          <w:sz w:val="22"/>
          <w:szCs w:val="22"/>
        </w:rPr>
        <w:t>procesu, izmantojot Eiropas Savienības finansējumu ar nosacījumu, ka bērna liku</w:t>
      </w:r>
      <w:r w:rsidR="004C57CA" w:rsidRPr="00A37428">
        <w:rPr>
          <w:sz w:val="22"/>
          <w:szCs w:val="22"/>
        </w:rPr>
        <w:t xml:space="preserve">miskais </w:t>
      </w:r>
      <w:r w:rsidRPr="00A37428">
        <w:rPr>
          <w:sz w:val="22"/>
          <w:szCs w:val="22"/>
        </w:rPr>
        <w:t>pārstāvis ir piekritis sava bērna dalībai Eiropas Savienības finansētam projektā.</w:t>
      </w:r>
    </w:p>
    <w:p w14:paraId="4814D28D" w14:textId="77777777" w:rsidR="005162B0" w:rsidRPr="00A37428" w:rsidRDefault="005162B0" w:rsidP="004C57CA">
      <w:pPr>
        <w:jc w:val="both"/>
        <w:rPr>
          <w:sz w:val="22"/>
          <w:szCs w:val="22"/>
        </w:rPr>
      </w:pPr>
      <w:r w:rsidRPr="00A37428">
        <w:rPr>
          <w:sz w:val="22"/>
          <w:szCs w:val="22"/>
        </w:rPr>
        <w:t>Informējam, ka Iestādes piesaista apstrādātājus, piemēr</w:t>
      </w:r>
      <w:r w:rsidR="004C57CA" w:rsidRPr="00A37428">
        <w:rPr>
          <w:sz w:val="22"/>
          <w:szCs w:val="22"/>
        </w:rPr>
        <w:t xml:space="preserve">am, kuri nodrošina informācijas </w:t>
      </w:r>
      <w:r w:rsidRPr="00A37428">
        <w:rPr>
          <w:sz w:val="22"/>
          <w:szCs w:val="22"/>
        </w:rPr>
        <w:t>un komunikācijas tehnoloģiju tehniskā atbalsta nodrošināšanu. Šādos gadījumos I</w:t>
      </w:r>
      <w:r w:rsidR="004C57CA" w:rsidRPr="00A37428">
        <w:rPr>
          <w:sz w:val="22"/>
          <w:szCs w:val="22"/>
        </w:rPr>
        <w:t xml:space="preserve">estāde </w:t>
      </w:r>
      <w:r w:rsidRPr="00A37428">
        <w:rPr>
          <w:sz w:val="22"/>
          <w:szCs w:val="22"/>
        </w:rPr>
        <w:t xml:space="preserve">veic nepieciešamos pasākumus, lai nodrošinātu, ka šādi </w:t>
      </w:r>
      <w:r w:rsidR="004C57CA" w:rsidRPr="00A37428">
        <w:rPr>
          <w:sz w:val="22"/>
          <w:szCs w:val="22"/>
        </w:rPr>
        <w:t xml:space="preserve">personas datu apstrādātāji veic </w:t>
      </w:r>
      <w:r w:rsidRPr="00A37428">
        <w:rPr>
          <w:sz w:val="22"/>
          <w:szCs w:val="22"/>
        </w:rPr>
        <w:t>personas datu apstrādi saskaņā ar Iestādes norādēm un a</w:t>
      </w:r>
      <w:r w:rsidR="004C57CA" w:rsidRPr="00A37428">
        <w:rPr>
          <w:sz w:val="22"/>
          <w:szCs w:val="22"/>
        </w:rPr>
        <w:t xml:space="preserve">tbilstoši normatīvajiem aktiem, </w:t>
      </w:r>
      <w:r w:rsidRPr="00A37428">
        <w:rPr>
          <w:sz w:val="22"/>
          <w:szCs w:val="22"/>
        </w:rPr>
        <w:t>kā arī no apstrādātājiem tiek pieprasīts veikt atbilstošus drošības pasākum</w:t>
      </w:r>
      <w:r w:rsidR="004C57CA" w:rsidRPr="00A37428">
        <w:rPr>
          <w:sz w:val="22"/>
          <w:szCs w:val="22"/>
        </w:rPr>
        <w:t xml:space="preserve">us. Iestāde </w:t>
      </w:r>
      <w:r w:rsidRPr="00A37428">
        <w:rPr>
          <w:sz w:val="22"/>
          <w:szCs w:val="22"/>
        </w:rPr>
        <w:t>atbild par apstrādātāju veiktajām darbībām tās uzdevumā.</w:t>
      </w:r>
    </w:p>
    <w:p w14:paraId="61DE3A32" w14:textId="77777777" w:rsidR="005162B0" w:rsidRPr="00A37428" w:rsidRDefault="005162B0" w:rsidP="004C57CA">
      <w:pPr>
        <w:jc w:val="both"/>
        <w:rPr>
          <w:sz w:val="22"/>
          <w:szCs w:val="22"/>
        </w:rPr>
      </w:pPr>
      <w:r w:rsidRPr="00A37428">
        <w:rPr>
          <w:sz w:val="22"/>
          <w:szCs w:val="22"/>
        </w:rPr>
        <w:t>Jūsu un Jūsu bērna personas dati ārpus Eiropas Savienības un/vai Eiropas Ekonomikās</w:t>
      </w:r>
      <w:r w:rsidR="004C57CA" w:rsidRPr="00A37428">
        <w:rPr>
          <w:sz w:val="22"/>
          <w:szCs w:val="22"/>
        </w:rPr>
        <w:t xml:space="preserve"> </w:t>
      </w:r>
      <w:r w:rsidRPr="00A37428">
        <w:rPr>
          <w:sz w:val="22"/>
          <w:szCs w:val="22"/>
        </w:rPr>
        <w:t>zonas netiks apstrādāti.</w:t>
      </w:r>
    </w:p>
    <w:p w14:paraId="256B7B3D" w14:textId="77777777" w:rsidR="005162B0" w:rsidRPr="00A37428" w:rsidRDefault="005162B0" w:rsidP="004C57CA">
      <w:pPr>
        <w:jc w:val="both"/>
        <w:rPr>
          <w:sz w:val="22"/>
          <w:szCs w:val="22"/>
        </w:rPr>
      </w:pPr>
      <w:r w:rsidRPr="00A37428">
        <w:rPr>
          <w:sz w:val="22"/>
          <w:szCs w:val="22"/>
        </w:rPr>
        <w:t>Jūsu datus mēs saņemam tieši no Jums. Papildus tam mēs iegūstam datus no iestā</w:t>
      </w:r>
      <w:r w:rsidR="004C57CA" w:rsidRPr="00A37428">
        <w:rPr>
          <w:sz w:val="22"/>
          <w:szCs w:val="22"/>
        </w:rPr>
        <w:t xml:space="preserve">žu </w:t>
      </w:r>
      <w:r w:rsidRPr="00A37428">
        <w:rPr>
          <w:sz w:val="22"/>
          <w:szCs w:val="22"/>
        </w:rPr>
        <w:t>uzturētiem reģistriem, piemēram, Valsts izglītības informācijas sistēma.</w:t>
      </w:r>
    </w:p>
    <w:p w14:paraId="27639C4B" w14:textId="77777777" w:rsidR="004C57CA" w:rsidRPr="00A37428" w:rsidRDefault="004C57CA" w:rsidP="004C57CA">
      <w:pPr>
        <w:jc w:val="both"/>
        <w:rPr>
          <w:sz w:val="22"/>
          <w:szCs w:val="22"/>
        </w:rPr>
      </w:pPr>
    </w:p>
    <w:p w14:paraId="336FA783" w14:textId="77777777" w:rsidR="005162B0" w:rsidRPr="00A37428" w:rsidRDefault="005162B0" w:rsidP="004C57CA">
      <w:pPr>
        <w:jc w:val="both"/>
        <w:rPr>
          <w:b/>
          <w:sz w:val="22"/>
          <w:szCs w:val="22"/>
        </w:rPr>
      </w:pPr>
      <w:r w:rsidRPr="00A37428">
        <w:rPr>
          <w:b/>
          <w:sz w:val="22"/>
          <w:szCs w:val="22"/>
        </w:rPr>
        <w:t>Cik ilgi Iestāde glabās bērna personas datus?</w:t>
      </w:r>
    </w:p>
    <w:p w14:paraId="5D7A2441" w14:textId="77777777" w:rsidR="005162B0" w:rsidRPr="00A37428" w:rsidRDefault="005162B0" w:rsidP="004C57CA">
      <w:pPr>
        <w:jc w:val="both"/>
        <w:rPr>
          <w:sz w:val="22"/>
          <w:szCs w:val="22"/>
        </w:rPr>
      </w:pPr>
      <w:r w:rsidRPr="00A37428">
        <w:rPr>
          <w:sz w:val="22"/>
          <w:szCs w:val="22"/>
        </w:rPr>
        <w:t>Informējam, ka Iestāde glabās Jūsu bērna un Jūsu personas datus saskaņā ar normatīvajos</w:t>
      </w:r>
      <w:r w:rsidR="004C57CA" w:rsidRPr="00A37428">
        <w:rPr>
          <w:sz w:val="22"/>
          <w:szCs w:val="22"/>
        </w:rPr>
        <w:t xml:space="preserve"> </w:t>
      </w:r>
      <w:r w:rsidRPr="00A37428">
        <w:rPr>
          <w:sz w:val="22"/>
          <w:szCs w:val="22"/>
        </w:rPr>
        <w:t>aktos noteiktajiem termiņiem. Ja normatīvajā aktā nav no</w:t>
      </w:r>
      <w:r w:rsidR="004C57CA" w:rsidRPr="00A37428">
        <w:rPr>
          <w:sz w:val="22"/>
          <w:szCs w:val="22"/>
        </w:rPr>
        <w:t xml:space="preserve">teikts personas datu glabāšanas </w:t>
      </w:r>
      <w:r w:rsidRPr="00A37428">
        <w:rPr>
          <w:sz w:val="22"/>
          <w:szCs w:val="22"/>
        </w:rPr>
        <w:t xml:space="preserve">termiņš, tad pirmsskolas izglītības iestāde glabās personas </w:t>
      </w:r>
      <w:r w:rsidR="004C57CA" w:rsidRPr="00A37428">
        <w:rPr>
          <w:sz w:val="22"/>
          <w:szCs w:val="22"/>
        </w:rPr>
        <w:t xml:space="preserve">datus tik ilgi, cik ilgi tas ir </w:t>
      </w:r>
      <w:r w:rsidRPr="00A37428">
        <w:rPr>
          <w:sz w:val="22"/>
          <w:szCs w:val="22"/>
        </w:rPr>
        <w:t>nepieciešams personas datu apstrādes nolūka sasni</w:t>
      </w:r>
      <w:r w:rsidR="004C57CA" w:rsidRPr="00A37428">
        <w:rPr>
          <w:sz w:val="22"/>
          <w:szCs w:val="22"/>
        </w:rPr>
        <w:t xml:space="preserve">egšanai. Savukārt, attiecībā uz </w:t>
      </w:r>
      <w:r w:rsidRPr="00A37428">
        <w:rPr>
          <w:sz w:val="22"/>
          <w:szCs w:val="22"/>
        </w:rPr>
        <w:t>perso</w:t>
      </w:r>
      <w:r w:rsidR="004C57CA" w:rsidRPr="00A37428">
        <w:rPr>
          <w:sz w:val="22"/>
          <w:szCs w:val="22"/>
        </w:rPr>
        <w:t xml:space="preserve">nas datu apstrādi, kurai Jūs kā </w:t>
      </w:r>
      <w:r w:rsidRPr="00A37428">
        <w:rPr>
          <w:sz w:val="22"/>
          <w:szCs w:val="22"/>
        </w:rPr>
        <w:t>vecāks izteiksie</w:t>
      </w:r>
      <w:r w:rsidR="004C57CA" w:rsidRPr="00A37428">
        <w:rPr>
          <w:sz w:val="22"/>
          <w:szCs w:val="22"/>
        </w:rPr>
        <w:t xml:space="preserve">t piekrišanu, Iestāde apstrādās </w:t>
      </w:r>
      <w:r w:rsidRPr="00A37428">
        <w:rPr>
          <w:sz w:val="22"/>
          <w:szCs w:val="22"/>
        </w:rPr>
        <w:t>personas datus līdz brīdim, kamēr neatsauksiet savu piekri</w:t>
      </w:r>
      <w:r w:rsidR="004C57CA" w:rsidRPr="00A37428">
        <w:rPr>
          <w:sz w:val="22"/>
          <w:szCs w:val="22"/>
        </w:rPr>
        <w:t xml:space="preserve">šanu vai līdz brīdim, kad bērns </w:t>
      </w:r>
      <w:r w:rsidRPr="00A37428">
        <w:rPr>
          <w:sz w:val="22"/>
          <w:szCs w:val="22"/>
        </w:rPr>
        <w:t>pabeigs pirmsskolas izglītības iestādei vai aizies uz cit</w:t>
      </w:r>
      <w:r w:rsidR="004C57CA" w:rsidRPr="00A37428">
        <w:rPr>
          <w:sz w:val="22"/>
          <w:szCs w:val="22"/>
        </w:rPr>
        <w:t xml:space="preserve">u pirmsskolas Iestādi, vai līdz </w:t>
      </w:r>
      <w:r w:rsidRPr="00A37428">
        <w:rPr>
          <w:sz w:val="22"/>
          <w:szCs w:val="22"/>
        </w:rPr>
        <w:t>attiecīgā nolūka sasniegšanai.</w:t>
      </w:r>
    </w:p>
    <w:p w14:paraId="31CDBF62" w14:textId="77777777" w:rsidR="005162B0" w:rsidRPr="00A37428" w:rsidRDefault="005162B0" w:rsidP="004C57CA">
      <w:pPr>
        <w:jc w:val="both"/>
        <w:rPr>
          <w:sz w:val="22"/>
          <w:szCs w:val="22"/>
        </w:rPr>
      </w:pPr>
      <w:r w:rsidRPr="00A37428">
        <w:rPr>
          <w:sz w:val="22"/>
          <w:szCs w:val="22"/>
        </w:rPr>
        <w:t xml:space="preserve">Mēs cenšamies nodrošināt mūsu rīcībā esošo personas datu </w:t>
      </w:r>
      <w:r w:rsidR="004C57CA" w:rsidRPr="00A37428">
        <w:rPr>
          <w:sz w:val="22"/>
          <w:szCs w:val="22"/>
        </w:rPr>
        <w:t xml:space="preserve">pareizību un atbilstību, dzēšot </w:t>
      </w:r>
      <w:r w:rsidRPr="00A37428">
        <w:rPr>
          <w:sz w:val="22"/>
          <w:szCs w:val="22"/>
        </w:rPr>
        <w:t>nevajadzīgos datus un atjauninot novecojušos datus.</w:t>
      </w:r>
    </w:p>
    <w:p w14:paraId="3D33F06A" w14:textId="77777777" w:rsidR="004C57CA" w:rsidRPr="00A37428" w:rsidRDefault="004C57CA" w:rsidP="004C57CA">
      <w:pPr>
        <w:jc w:val="both"/>
        <w:rPr>
          <w:sz w:val="22"/>
          <w:szCs w:val="22"/>
        </w:rPr>
      </w:pPr>
    </w:p>
    <w:p w14:paraId="0C9AD5DF" w14:textId="77777777" w:rsidR="005162B0" w:rsidRPr="00A37428" w:rsidRDefault="005162B0" w:rsidP="004C57CA">
      <w:pPr>
        <w:jc w:val="both"/>
        <w:rPr>
          <w:b/>
          <w:sz w:val="22"/>
          <w:szCs w:val="22"/>
        </w:rPr>
      </w:pPr>
      <w:r w:rsidRPr="00A37428">
        <w:rPr>
          <w:b/>
          <w:sz w:val="22"/>
          <w:szCs w:val="22"/>
        </w:rPr>
        <w:t>Kādas Jums kā vecākam/ likumiskajam pārstāvim ir tiesības?</w:t>
      </w:r>
    </w:p>
    <w:p w14:paraId="2B0B8ACE" w14:textId="77777777" w:rsidR="005162B0" w:rsidRPr="00A37428" w:rsidRDefault="005162B0" w:rsidP="004C57CA">
      <w:pPr>
        <w:jc w:val="both"/>
        <w:rPr>
          <w:sz w:val="22"/>
          <w:szCs w:val="22"/>
        </w:rPr>
      </w:pPr>
      <w:r w:rsidRPr="00A37428">
        <w:rPr>
          <w:sz w:val="22"/>
          <w:szCs w:val="22"/>
        </w:rPr>
        <w:t>Jums kā bērna likumiskajam pārstāvim ir šādas tiesības:</w:t>
      </w:r>
    </w:p>
    <w:p w14:paraId="74D8BC8D" w14:textId="77777777" w:rsidR="005162B0" w:rsidRPr="00A37428" w:rsidRDefault="005162B0" w:rsidP="004C57CA">
      <w:pPr>
        <w:jc w:val="both"/>
        <w:rPr>
          <w:sz w:val="22"/>
          <w:szCs w:val="22"/>
        </w:rPr>
      </w:pPr>
      <w:r w:rsidRPr="00A37428">
        <w:rPr>
          <w:sz w:val="22"/>
          <w:szCs w:val="22"/>
        </w:rPr>
        <w:t>1) Ja par Jūsu bērnu vai Jums Iestāde apstrādā n</w:t>
      </w:r>
      <w:r w:rsidR="004C57CA" w:rsidRPr="00A37428">
        <w:rPr>
          <w:sz w:val="22"/>
          <w:szCs w:val="22"/>
        </w:rPr>
        <w:t xml:space="preserve">epareizus/neprecīzus/neaktuālus </w:t>
      </w:r>
      <w:r w:rsidRPr="00A37428">
        <w:rPr>
          <w:sz w:val="22"/>
          <w:szCs w:val="22"/>
        </w:rPr>
        <w:t>personas datus, lūgt Iestādei precizēt nepareizos/neprec</w:t>
      </w:r>
      <w:r w:rsidR="004C57CA" w:rsidRPr="00A37428">
        <w:rPr>
          <w:sz w:val="22"/>
          <w:szCs w:val="22"/>
        </w:rPr>
        <w:t xml:space="preserve">īzos/neaktuālos personas datus, </w:t>
      </w:r>
      <w:r w:rsidRPr="00A37428">
        <w:rPr>
          <w:sz w:val="22"/>
          <w:szCs w:val="22"/>
        </w:rPr>
        <w:t>sniedzot juridiski pamatotu informāciju ar precīziem personas datiem;</w:t>
      </w:r>
    </w:p>
    <w:p w14:paraId="39C66482" w14:textId="77777777" w:rsidR="005162B0" w:rsidRPr="00A37428" w:rsidRDefault="005162B0" w:rsidP="004C57CA">
      <w:pPr>
        <w:jc w:val="both"/>
        <w:rPr>
          <w:sz w:val="22"/>
          <w:szCs w:val="22"/>
        </w:rPr>
      </w:pPr>
      <w:r w:rsidRPr="00A37428">
        <w:rPr>
          <w:sz w:val="22"/>
          <w:szCs w:val="22"/>
        </w:rPr>
        <w:t>2) piekļūt Jūsu vai Jūsu bērna personas datiem, pro</w:t>
      </w:r>
      <w:r w:rsidR="004C57CA" w:rsidRPr="00A37428">
        <w:rPr>
          <w:sz w:val="22"/>
          <w:szCs w:val="22"/>
        </w:rPr>
        <w:t xml:space="preserve">ti, lūgt pirmsskolas izglītības </w:t>
      </w:r>
      <w:r w:rsidRPr="00A37428">
        <w:rPr>
          <w:sz w:val="22"/>
          <w:szCs w:val="22"/>
        </w:rPr>
        <w:t>iestādei informāciju, kādus personas datus Iestāde ap</w:t>
      </w:r>
      <w:r w:rsidR="004C57CA" w:rsidRPr="00A37428">
        <w:rPr>
          <w:sz w:val="22"/>
          <w:szCs w:val="22"/>
        </w:rPr>
        <w:t xml:space="preserve">strādā par Jūsu bērnu vai Jums. </w:t>
      </w:r>
      <w:r w:rsidRPr="00A37428">
        <w:rPr>
          <w:sz w:val="22"/>
          <w:szCs w:val="22"/>
        </w:rPr>
        <w:t>Papildus tam Jums ir tiesības saņemt datu kopijas;</w:t>
      </w:r>
    </w:p>
    <w:p w14:paraId="0B0AAFAA" w14:textId="77777777" w:rsidR="005162B0" w:rsidRPr="00A37428" w:rsidRDefault="005162B0" w:rsidP="004C57CA">
      <w:pPr>
        <w:jc w:val="both"/>
        <w:rPr>
          <w:sz w:val="22"/>
          <w:szCs w:val="22"/>
        </w:rPr>
      </w:pPr>
      <w:r w:rsidRPr="00A37428">
        <w:rPr>
          <w:sz w:val="22"/>
          <w:szCs w:val="22"/>
        </w:rPr>
        <w:lastRenderedPageBreak/>
        <w:t>3) lūgt sava bērna vai Jūsu personas datu dzēšanu. Info</w:t>
      </w:r>
      <w:r w:rsidR="004C57CA" w:rsidRPr="00A37428">
        <w:rPr>
          <w:sz w:val="22"/>
          <w:szCs w:val="22"/>
        </w:rPr>
        <w:t xml:space="preserve">rmējam, ka Iestāde </w:t>
      </w:r>
      <w:r w:rsidRPr="00A37428">
        <w:rPr>
          <w:sz w:val="22"/>
          <w:szCs w:val="22"/>
        </w:rPr>
        <w:t>nedzēsīs Jūsu bērna vai Jūsu personas datus, ja persona</w:t>
      </w:r>
      <w:r w:rsidR="004C57CA" w:rsidRPr="00A37428">
        <w:rPr>
          <w:sz w:val="22"/>
          <w:szCs w:val="22"/>
        </w:rPr>
        <w:t xml:space="preserve">s datu apstrādes nepieciešamību </w:t>
      </w:r>
      <w:r w:rsidRPr="00A37428">
        <w:rPr>
          <w:sz w:val="22"/>
          <w:szCs w:val="22"/>
        </w:rPr>
        <w:t>noteiktiem nolūkiem nosaka normatīvie akti;</w:t>
      </w:r>
    </w:p>
    <w:p w14:paraId="3401B778" w14:textId="77777777" w:rsidR="005162B0" w:rsidRPr="00A37428" w:rsidRDefault="005162B0" w:rsidP="004C57CA">
      <w:pPr>
        <w:jc w:val="both"/>
        <w:rPr>
          <w:sz w:val="22"/>
          <w:szCs w:val="22"/>
        </w:rPr>
      </w:pPr>
      <w:r w:rsidRPr="00A37428">
        <w:rPr>
          <w:sz w:val="22"/>
          <w:szCs w:val="22"/>
        </w:rPr>
        <w:t>4) lūgt ierobežot Jūsu bērna vai Jūsu pers</w:t>
      </w:r>
      <w:r w:rsidR="004C57CA" w:rsidRPr="00A37428">
        <w:rPr>
          <w:sz w:val="22"/>
          <w:szCs w:val="22"/>
        </w:rPr>
        <w:t xml:space="preserve">onas datus noteiktos gadījumos, </w:t>
      </w:r>
      <w:r w:rsidRPr="00A37428">
        <w:rPr>
          <w:sz w:val="22"/>
          <w:szCs w:val="22"/>
        </w:rPr>
        <w:t>piemēram, ja Jūs norādāt, ka Iestāde apstrādā neprecī</w:t>
      </w:r>
      <w:r w:rsidR="004C57CA" w:rsidRPr="00A37428">
        <w:rPr>
          <w:sz w:val="22"/>
          <w:szCs w:val="22"/>
        </w:rPr>
        <w:t xml:space="preserve">zus personas datus. Tad Iestāde </w:t>
      </w:r>
      <w:r w:rsidRPr="00A37428">
        <w:rPr>
          <w:sz w:val="22"/>
          <w:szCs w:val="22"/>
        </w:rPr>
        <w:t>ierobežos personas datu apstrādi uz brīdi, kamēr pārbauda personas datu pareizību;</w:t>
      </w:r>
    </w:p>
    <w:p w14:paraId="40E83E9A" w14:textId="77777777" w:rsidR="00FB047E" w:rsidRPr="00A37428" w:rsidRDefault="005162B0" w:rsidP="00FB047E">
      <w:pPr>
        <w:jc w:val="both"/>
        <w:rPr>
          <w:sz w:val="22"/>
          <w:szCs w:val="22"/>
        </w:rPr>
      </w:pPr>
      <w:r w:rsidRPr="00A37428">
        <w:rPr>
          <w:sz w:val="22"/>
          <w:szCs w:val="22"/>
        </w:rPr>
        <w:t>5) vērsties ar sūdzību Datu valsts inspekcijā, ja uz</w:t>
      </w:r>
      <w:r w:rsidR="004C57CA" w:rsidRPr="00A37428">
        <w:rPr>
          <w:sz w:val="22"/>
          <w:szCs w:val="22"/>
        </w:rPr>
        <w:t xml:space="preserve">skatāt, ka Iestāde pretlikumīgi </w:t>
      </w:r>
      <w:r w:rsidRPr="00A37428">
        <w:rPr>
          <w:sz w:val="22"/>
          <w:szCs w:val="22"/>
        </w:rPr>
        <w:t>apstrādā Jūsu bērna vai Jūsu personas datus.</w:t>
      </w:r>
    </w:p>
    <w:p w14:paraId="28B662C7" w14:textId="77777777" w:rsidR="00FB047E" w:rsidRPr="00A37428" w:rsidRDefault="00FB047E" w:rsidP="00FB047E">
      <w:pPr>
        <w:jc w:val="both"/>
        <w:rPr>
          <w:sz w:val="22"/>
          <w:szCs w:val="22"/>
        </w:rPr>
      </w:pPr>
      <w:r w:rsidRPr="00A37428">
        <w:rPr>
          <w:sz w:val="22"/>
          <w:szCs w:val="22"/>
        </w:rPr>
        <w:t xml:space="preserve">Personas datu aizsardzības </w:t>
      </w:r>
      <w:r w:rsidRPr="00A37428">
        <w:rPr>
          <w:b/>
          <w:bCs/>
          <w:sz w:val="22"/>
          <w:szCs w:val="22"/>
        </w:rPr>
        <w:t>Pārzinis:</w:t>
      </w:r>
      <w:r w:rsidRPr="00A37428">
        <w:rPr>
          <w:sz w:val="22"/>
          <w:szCs w:val="22"/>
        </w:rPr>
        <w:t xml:space="preserve"> Dobeles novada pašvaldība. Adrese: Brīvības iela 17, Dobele, LV-3701, reģistrācijas Nr. 90009115092, Tālr. 63720940, </w:t>
      </w:r>
      <w:proofErr w:type="spellStart"/>
      <w:r w:rsidRPr="00A37428">
        <w:rPr>
          <w:sz w:val="22"/>
          <w:szCs w:val="22"/>
        </w:rPr>
        <w:t>epasts</w:t>
      </w:r>
      <w:proofErr w:type="spellEnd"/>
      <w:r w:rsidRPr="00A37428">
        <w:rPr>
          <w:sz w:val="22"/>
          <w:szCs w:val="22"/>
        </w:rPr>
        <w:t xml:space="preserve">: </w:t>
      </w:r>
      <w:hyperlink r:id="rId8" w:history="1">
        <w:r w:rsidRPr="00A37428">
          <w:rPr>
            <w:color w:val="0000FF"/>
            <w:sz w:val="22"/>
            <w:szCs w:val="22"/>
            <w:u w:val="single"/>
          </w:rPr>
          <w:t>dome@dobele.lv</w:t>
        </w:r>
      </w:hyperlink>
    </w:p>
    <w:p w14:paraId="77F8350C" w14:textId="77777777" w:rsidR="00FB047E" w:rsidRPr="00A37428" w:rsidRDefault="00FB047E" w:rsidP="00FB047E">
      <w:pPr>
        <w:jc w:val="both"/>
        <w:rPr>
          <w:sz w:val="22"/>
          <w:szCs w:val="22"/>
        </w:rPr>
      </w:pPr>
      <w:proofErr w:type="spellStart"/>
      <w:r w:rsidRPr="00A37428">
        <w:rPr>
          <w:b/>
          <w:bCs/>
          <w:sz w:val="22"/>
          <w:szCs w:val="22"/>
          <w:lang w:val="en-US"/>
        </w:rPr>
        <w:t>Datu</w:t>
      </w:r>
      <w:proofErr w:type="spellEnd"/>
      <w:r w:rsidRPr="00A37428">
        <w:rPr>
          <w:b/>
          <w:bCs/>
          <w:sz w:val="22"/>
          <w:szCs w:val="22"/>
          <w:lang w:val="en-US"/>
        </w:rPr>
        <w:t xml:space="preserve"> </w:t>
      </w:r>
      <w:proofErr w:type="spellStart"/>
      <w:r w:rsidRPr="00A37428">
        <w:rPr>
          <w:b/>
          <w:bCs/>
          <w:sz w:val="22"/>
          <w:szCs w:val="22"/>
          <w:lang w:val="en-US"/>
        </w:rPr>
        <w:t>aizsardzības</w:t>
      </w:r>
      <w:proofErr w:type="spellEnd"/>
      <w:r w:rsidRPr="00A37428">
        <w:rPr>
          <w:b/>
          <w:bCs/>
          <w:sz w:val="22"/>
          <w:szCs w:val="22"/>
          <w:lang w:val="en-US"/>
        </w:rPr>
        <w:t xml:space="preserve"> </w:t>
      </w:r>
      <w:proofErr w:type="spellStart"/>
      <w:r w:rsidRPr="00A37428">
        <w:rPr>
          <w:b/>
          <w:bCs/>
          <w:sz w:val="22"/>
          <w:szCs w:val="22"/>
          <w:lang w:val="en-US"/>
        </w:rPr>
        <w:t>speciālisti</w:t>
      </w:r>
      <w:proofErr w:type="spellEnd"/>
      <w:r w:rsidRPr="00A37428">
        <w:rPr>
          <w:b/>
          <w:bCs/>
          <w:sz w:val="22"/>
          <w:szCs w:val="22"/>
          <w:lang w:val="en-US"/>
        </w:rPr>
        <w:t xml:space="preserve">: </w:t>
      </w:r>
      <w:r w:rsidRPr="00A37428">
        <w:rPr>
          <w:sz w:val="22"/>
          <w:szCs w:val="22"/>
        </w:rPr>
        <w:t xml:space="preserve">Raivis Grūbe, tālr. </w:t>
      </w:r>
      <w:hyperlink r:id="rId9" w:history="1">
        <w:r w:rsidRPr="00A37428">
          <w:rPr>
            <w:color w:val="0000FF"/>
            <w:sz w:val="22"/>
            <w:szCs w:val="22"/>
            <w:u w:val="single"/>
          </w:rPr>
          <w:t>+371 67419000</w:t>
        </w:r>
      </w:hyperlink>
      <w:r w:rsidRPr="00A37428">
        <w:rPr>
          <w:sz w:val="22"/>
          <w:szCs w:val="22"/>
        </w:rPr>
        <w:t xml:space="preserve">, </w:t>
      </w:r>
      <w:proofErr w:type="spellStart"/>
      <w:r w:rsidRPr="00A37428">
        <w:rPr>
          <w:sz w:val="22"/>
          <w:szCs w:val="22"/>
        </w:rPr>
        <w:t>epasts</w:t>
      </w:r>
      <w:proofErr w:type="spellEnd"/>
      <w:r w:rsidRPr="00A37428">
        <w:rPr>
          <w:sz w:val="22"/>
          <w:szCs w:val="22"/>
        </w:rPr>
        <w:t xml:space="preserve">: </w:t>
      </w:r>
      <w:hyperlink r:id="rId10" w:history="1">
        <w:r w:rsidRPr="00A37428">
          <w:rPr>
            <w:color w:val="0000FF"/>
            <w:sz w:val="22"/>
            <w:szCs w:val="22"/>
            <w:u w:val="single"/>
          </w:rPr>
          <w:t>Raivis@grubesbirojs.lv</w:t>
        </w:r>
      </w:hyperlink>
      <w:r w:rsidRPr="00A37428">
        <w:rPr>
          <w:sz w:val="22"/>
          <w:szCs w:val="22"/>
        </w:rPr>
        <w:t xml:space="preserve"> un Viesturs Grūbe, tālr. </w:t>
      </w:r>
      <w:hyperlink r:id="rId11" w:history="1">
        <w:r w:rsidRPr="00A37428">
          <w:rPr>
            <w:color w:val="0000FF"/>
            <w:sz w:val="22"/>
            <w:szCs w:val="22"/>
            <w:u w:val="single"/>
          </w:rPr>
          <w:t>+371 67419000</w:t>
        </w:r>
      </w:hyperlink>
      <w:r w:rsidRPr="00A37428">
        <w:rPr>
          <w:sz w:val="22"/>
          <w:szCs w:val="22"/>
        </w:rPr>
        <w:t xml:space="preserve">, </w:t>
      </w:r>
      <w:proofErr w:type="spellStart"/>
      <w:r w:rsidRPr="00A37428">
        <w:rPr>
          <w:sz w:val="22"/>
          <w:szCs w:val="22"/>
        </w:rPr>
        <w:t>epasts</w:t>
      </w:r>
      <w:proofErr w:type="spellEnd"/>
      <w:r w:rsidRPr="00A37428">
        <w:rPr>
          <w:sz w:val="22"/>
          <w:szCs w:val="22"/>
        </w:rPr>
        <w:t xml:space="preserve">: </w:t>
      </w:r>
      <w:hyperlink r:id="rId12" w:history="1">
        <w:r w:rsidRPr="00A37428">
          <w:rPr>
            <w:color w:val="0000FF"/>
            <w:sz w:val="22"/>
            <w:szCs w:val="22"/>
            <w:u w:val="single"/>
          </w:rPr>
          <w:t>Viesturs@grubesbirojs.lv</w:t>
        </w:r>
      </w:hyperlink>
    </w:p>
    <w:p w14:paraId="0817F583" w14:textId="77777777" w:rsidR="005162B0" w:rsidRPr="00A37428" w:rsidRDefault="005162B0" w:rsidP="004C57CA">
      <w:pPr>
        <w:jc w:val="both"/>
        <w:rPr>
          <w:sz w:val="22"/>
          <w:szCs w:val="22"/>
        </w:rPr>
      </w:pPr>
      <w:r w:rsidRPr="00A37428">
        <w:rPr>
          <w:sz w:val="22"/>
          <w:szCs w:val="22"/>
        </w:rPr>
        <w:t xml:space="preserve">Iestāde var veikt izmaiņas šajā politikā, piemēram, ja tiek </w:t>
      </w:r>
      <w:r w:rsidR="004C57CA" w:rsidRPr="00A37428">
        <w:rPr>
          <w:sz w:val="22"/>
          <w:szCs w:val="22"/>
        </w:rPr>
        <w:t xml:space="preserve">pieņemti jauni tiesību akti vai </w:t>
      </w:r>
      <w:r w:rsidRPr="00A37428">
        <w:rPr>
          <w:sz w:val="22"/>
          <w:szCs w:val="22"/>
        </w:rPr>
        <w:t>tiek mainītas iestādes procedūras.</w:t>
      </w:r>
    </w:p>
    <w:p w14:paraId="1A3268A7" w14:textId="77777777" w:rsidR="00AA3C19" w:rsidRPr="00A37428" w:rsidRDefault="005162B0" w:rsidP="00AA3C19">
      <w:pPr>
        <w:jc w:val="both"/>
        <w:rPr>
          <w:sz w:val="22"/>
          <w:szCs w:val="22"/>
        </w:rPr>
      </w:pPr>
      <w:r w:rsidRPr="00A37428">
        <w:rPr>
          <w:sz w:val="22"/>
          <w:szCs w:val="22"/>
        </w:rPr>
        <w:t xml:space="preserve">Iestāde, ja iespējams, informēs </w:t>
      </w:r>
      <w:r w:rsidR="00AA3C19" w:rsidRPr="00A37428">
        <w:rPr>
          <w:sz w:val="22"/>
          <w:szCs w:val="22"/>
        </w:rPr>
        <w:t>Jūs par šādām izmaiņām, bet jebkurā gadījumā iesakām</w:t>
      </w:r>
    </w:p>
    <w:p w14:paraId="1AE57BC7" w14:textId="77777777" w:rsidR="00AA3C19" w:rsidRPr="00A37428" w:rsidRDefault="00AA3C19" w:rsidP="00AA3C19">
      <w:pPr>
        <w:jc w:val="both"/>
        <w:rPr>
          <w:sz w:val="22"/>
          <w:szCs w:val="22"/>
        </w:rPr>
      </w:pPr>
      <w:r w:rsidRPr="00A37428">
        <w:rPr>
          <w:sz w:val="22"/>
          <w:szCs w:val="22"/>
        </w:rPr>
        <w:t>regulāri ar šo politiku iepazīties.</w:t>
      </w:r>
    </w:p>
    <w:p w14:paraId="70CA421A" w14:textId="77777777" w:rsidR="00AA3C19" w:rsidRPr="00A37428" w:rsidRDefault="00AA3C19" w:rsidP="00AA3C19">
      <w:pPr>
        <w:jc w:val="both"/>
        <w:rPr>
          <w:sz w:val="22"/>
          <w:szCs w:val="22"/>
        </w:rPr>
      </w:pPr>
    </w:p>
    <w:p w14:paraId="1A56E439" w14:textId="77777777" w:rsidR="00AA3C19" w:rsidRPr="00A37428" w:rsidRDefault="00AA3C19" w:rsidP="00AA3C19">
      <w:pPr>
        <w:jc w:val="both"/>
        <w:rPr>
          <w:sz w:val="22"/>
          <w:szCs w:val="22"/>
        </w:rPr>
      </w:pPr>
      <w:r w:rsidRPr="00A37428">
        <w:rPr>
          <w:sz w:val="22"/>
          <w:szCs w:val="22"/>
        </w:rPr>
        <w:t>_____________________          ________________________</w:t>
      </w:r>
      <w:r w:rsidRPr="00A37428">
        <w:rPr>
          <w:sz w:val="22"/>
          <w:szCs w:val="22"/>
        </w:rPr>
        <w:tab/>
        <w:t>_______________________</w:t>
      </w:r>
    </w:p>
    <w:p w14:paraId="127E0D17" w14:textId="77777777" w:rsidR="00AA3C19" w:rsidRPr="00A37428" w:rsidRDefault="00AA3C19" w:rsidP="00AA3C19">
      <w:pPr>
        <w:jc w:val="both"/>
        <w:rPr>
          <w:sz w:val="22"/>
          <w:szCs w:val="22"/>
        </w:rPr>
      </w:pPr>
      <w:r w:rsidRPr="00A37428">
        <w:rPr>
          <w:sz w:val="22"/>
          <w:szCs w:val="22"/>
        </w:rPr>
        <w:t xml:space="preserve">            (paraksts) </w:t>
      </w:r>
      <w:r w:rsidRPr="00A37428">
        <w:rPr>
          <w:sz w:val="22"/>
          <w:szCs w:val="22"/>
        </w:rPr>
        <w:tab/>
        <w:t xml:space="preserve">   </w:t>
      </w:r>
      <w:r w:rsidRPr="00A37428">
        <w:rPr>
          <w:sz w:val="22"/>
          <w:szCs w:val="22"/>
        </w:rPr>
        <w:tab/>
        <w:t xml:space="preserve">           (paraksta atšifrējums)</w:t>
      </w:r>
      <w:r w:rsidRPr="00A37428">
        <w:rPr>
          <w:sz w:val="22"/>
          <w:szCs w:val="22"/>
        </w:rPr>
        <w:tab/>
      </w:r>
      <w:r w:rsidRPr="00A37428">
        <w:rPr>
          <w:sz w:val="22"/>
          <w:szCs w:val="22"/>
        </w:rPr>
        <w:tab/>
      </w:r>
      <w:r w:rsidRPr="00A37428">
        <w:rPr>
          <w:sz w:val="22"/>
          <w:szCs w:val="22"/>
        </w:rPr>
        <w:tab/>
        <w:t xml:space="preserve"> (datums)</w:t>
      </w:r>
    </w:p>
    <w:p w14:paraId="08C8EF8B" w14:textId="77777777" w:rsidR="00AA3C19" w:rsidRPr="00A37428" w:rsidRDefault="00AA3C19" w:rsidP="00AA3C19">
      <w:pPr>
        <w:jc w:val="both"/>
        <w:rPr>
          <w:sz w:val="22"/>
          <w:szCs w:val="22"/>
        </w:rPr>
      </w:pPr>
    </w:p>
    <w:p w14:paraId="1F9A6637" w14:textId="77777777" w:rsidR="00AA3C19" w:rsidRPr="00A37428" w:rsidRDefault="00AA3C19" w:rsidP="00AA3C19">
      <w:pPr>
        <w:jc w:val="both"/>
        <w:rPr>
          <w:sz w:val="22"/>
          <w:szCs w:val="22"/>
        </w:rPr>
      </w:pPr>
    </w:p>
    <w:p w14:paraId="015000BC" w14:textId="77777777" w:rsidR="00AA3C19" w:rsidRPr="00A37428" w:rsidRDefault="00AA3C19" w:rsidP="00AA3C19">
      <w:pPr>
        <w:jc w:val="both"/>
        <w:rPr>
          <w:sz w:val="22"/>
          <w:szCs w:val="22"/>
        </w:rPr>
      </w:pPr>
    </w:p>
    <w:p w14:paraId="7538DAF9" w14:textId="77777777" w:rsidR="00AA3C19" w:rsidRPr="00A37428" w:rsidRDefault="00AA3C19" w:rsidP="00AA3C19">
      <w:pPr>
        <w:jc w:val="both"/>
        <w:rPr>
          <w:sz w:val="22"/>
          <w:szCs w:val="22"/>
        </w:rPr>
      </w:pPr>
    </w:p>
    <w:p w14:paraId="213588E2" w14:textId="77777777" w:rsidR="00AA3C19" w:rsidRPr="00A37428" w:rsidRDefault="00AA3C19" w:rsidP="00AA3C19">
      <w:pPr>
        <w:jc w:val="both"/>
        <w:rPr>
          <w:sz w:val="22"/>
          <w:szCs w:val="22"/>
        </w:rPr>
      </w:pPr>
    </w:p>
    <w:p w14:paraId="1DD0FFE0" w14:textId="77777777" w:rsidR="00AA3C19" w:rsidRPr="00A37428" w:rsidRDefault="00AA3C19" w:rsidP="00AA3C19">
      <w:pPr>
        <w:jc w:val="both"/>
        <w:rPr>
          <w:sz w:val="22"/>
          <w:szCs w:val="22"/>
        </w:rPr>
      </w:pPr>
    </w:p>
    <w:p w14:paraId="75F4E992" w14:textId="77777777" w:rsidR="00AA3C19" w:rsidRPr="00A37428" w:rsidRDefault="00AA3C19" w:rsidP="00AA3C19">
      <w:pPr>
        <w:jc w:val="both"/>
        <w:rPr>
          <w:sz w:val="22"/>
          <w:szCs w:val="22"/>
        </w:rPr>
      </w:pPr>
    </w:p>
    <w:p w14:paraId="4FB184E4" w14:textId="77777777" w:rsidR="00AA3C19" w:rsidRPr="00A37428" w:rsidRDefault="00AA3C19" w:rsidP="00AA3C19">
      <w:pPr>
        <w:jc w:val="both"/>
        <w:rPr>
          <w:sz w:val="22"/>
          <w:szCs w:val="22"/>
        </w:rPr>
      </w:pPr>
    </w:p>
    <w:p w14:paraId="68440C99" w14:textId="77777777" w:rsidR="00AA3C19" w:rsidRPr="00A37428" w:rsidRDefault="00AA3C19" w:rsidP="00AA3C19">
      <w:pPr>
        <w:jc w:val="both"/>
        <w:rPr>
          <w:sz w:val="22"/>
          <w:szCs w:val="22"/>
        </w:rPr>
      </w:pPr>
    </w:p>
    <w:p w14:paraId="15A42765" w14:textId="77777777" w:rsidR="00AA3C19" w:rsidRPr="00A37428" w:rsidRDefault="00AA3C19" w:rsidP="00AA3C19">
      <w:pPr>
        <w:jc w:val="both"/>
        <w:rPr>
          <w:sz w:val="22"/>
          <w:szCs w:val="22"/>
        </w:rPr>
      </w:pPr>
    </w:p>
    <w:p w14:paraId="5588110D" w14:textId="77777777" w:rsidR="00AA3C19" w:rsidRPr="00A37428" w:rsidRDefault="00AA3C19" w:rsidP="00AA3C19">
      <w:pPr>
        <w:jc w:val="both"/>
        <w:rPr>
          <w:sz w:val="22"/>
          <w:szCs w:val="22"/>
        </w:rPr>
      </w:pPr>
    </w:p>
    <w:p w14:paraId="600304E0" w14:textId="77777777" w:rsidR="00AA3C19" w:rsidRPr="00A37428" w:rsidRDefault="00AA3C19" w:rsidP="00AA3C19">
      <w:pPr>
        <w:jc w:val="both"/>
        <w:rPr>
          <w:sz w:val="22"/>
          <w:szCs w:val="22"/>
        </w:rPr>
      </w:pPr>
    </w:p>
    <w:p w14:paraId="6EDEE774" w14:textId="77777777" w:rsidR="00AA3C19" w:rsidRPr="00A37428" w:rsidRDefault="00AA3C19" w:rsidP="00AA3C19">
      <w:pPr>
        <w:jc w:val="both"/>
        <w:rPr>
          <w:sz w:val="22"/>
          <w:szCs w:val="22"/>
        </w:rPr>
      </w:pPr>
    </w:p>
    <w:p w14:paraId="7862446C" w14:textId="77777777" w:rsidR="00AA3C19" w:rsidRPr="00A37428" w:rsidRDefault="00AA3C19" w:rsidP="00AA3C19">
      <w:pPr>
        <w:jc w:val="both"/>
        <w:rPr>
          <w:sz w:val="22"/>
          <w:szCs w:val="22"/>
        </w:rPr>
        <w:sectPr w:rsidR="00AA3C19" w:rsidRPr="00A37428" w:rsidSect="00A134A5">
          <w:footerReference w:type="even" r:id="rId13"/>
          <w:footerReference w:type="default" r:id="rId14"/>
          <w:pgSz w:w="11906" w:h="16838"/>
          <w:pgMar w:top="568" w:right="851" w:bottom="1276" w:left="1418" w:header="709" w:footer="709" w:gutter="0"/>
          <w:cols w:space="708"/>
          <w:docGrid w:linePitch="360"/>
        </w:sectPr>
      </w:pPr>
    </w:p>
    <w:p w14:paraId="6CE7EA07" w14:textId="77777777" w:rsidR="00AA3C19" w:rsidRPr="00A37428" w:rsidRDefault="00AA3C19" w:rsidP="00AA3C19">
      <w:pPr>
        <w:jc w:val="right"/>
        <w:rPr>
          <w:sz w:val="22"/>
          <w:szCs w:val="22"/>
        </w:rPr>
      </w:pPr>
      <w:r w:rsidRPr="00A37428">
        <w:rPr>
          <w:sz w:val="22"/>
          <w:szCs w:val="22"/>
        </w:rPr>
        <w:lastRenderedPageBreak/>
        <w:t>2. pielikums</w:t>
      </w:r>
    </w:p>
    <w:p w14:paraId="180A060E" w14:textId="77777777" w:rsidR="00AA3C19" w:rsidRPr="00A37428" w:rsidRDefault="00AA3C19" w:rsidP="00AA3C19">
      <w:pPr>
        <w:jc w:val="right"/>
        <w:rPr>
          <w:sz w:val="22"/>
          <w:szCs w:val="22"/>
        </w:rPr>
      </w:pPr>
      <w:r w:rsidRPr="00A37428">
        <w:rPr>
          <w:sz w:val="22"/>
          <w:szCs w:val="22"/>
        </w:rPr>
        <w:t>Līgumam par bērnam sniedzamajiem</w:t>
      </w:r>
    </w:p>
    <w:p w14:paraId="53971622" w14:textId="77777777" w:rsidR="00AA3C19" w:rsidRPr="00A37428" w:rsidRDefault="00AA3C19" w:rsidP="00AA3C19">
      <w:pPr>
        <w:jc w:val="right"/>
        <w:rPr>
          <w:sz w:val="22"/>
          <w:szCs w:val="22"/>
        </w:rPr>
      </w:pPr>
      <w:r w:rsidRPr="00A37428">
        <w:rPr>
          <w:sz w:val="22"/>
          <w:szCs w:val="22"/>
        </w:rPr>
        <w:t xml:space="preserve">pakalpojumiem izglītības iestādē </w:t>
      </w:r>
    </w:p>
    <w:p w14:paraId="66390864" w14:textId="77777777" w:rsidR="00AA3C19" w:rsidRPr="00A37428" w:rsidRDefault="00AA3C19" w:rsidP="00AA3C19">
      <w:pPr>
        <w:jc w:val="both"/>
        <w:rPr>
          <w:sz w:val="22"/>
          <w:szCs w:val="22"/>
        </w:rPr>
      </w:pPr>
    </w:p>
    <w:p w14:paraId="3503CFB4" w14:textId="77777777" w:rsidR="00AA3C19" w:rsidRPr="00A37428" w:rsidRDefault="002041CD" w:rsidP="00AA3C19">
      <w:pPr>
        <w:jc w:val="center"/>
        <w:rPr>
          <w:b/>
          <w:sz w:val="22"/>
          <w:szCs w:val="22"/>
        </w:rPr>
      </w:pPr>
      <w:r w:rsidRPr="00A37428">
        <w:rPr>
          <w:b/>
          <w:sz w:val="22"/>
          <w:szCs w:val="22"/>
        </w:rPr>
        <w:t xml:space="preserve">Piekrišana bērna personas datu apstrādei saistībā ar viņa fotografēšanu un </w:t>
      </w:r>
    </w:p>
    <w:p w14:paraId="6E43EB07" w14:textId="77777777" w:rsidR="002041CD" w:rsidRPr="00A37428" w:rsidRDefault="002041CD" w:rsidP="00AA3C19">
      <w:pPr>
        <w:jc w:val="center"/>
        <w:rPr>
          <w:b/>
          <w:sz w:val="22"/>
          <w:szCs w:val="22"/>
        </w:rPr>
      </w:pPr>
      <w:r w:rsidRPr="00A37428">
        <w:rPr>
          <w:b/>
          <w:sz w:val="22"/>
          <w:szCs w:val="22"/>
        </w:rPr>
        <w:t>filmēšanu</w:t>
      </w:r>
    </w:p>
    <w:p w14:paraId="3E9C660D" w14:textId="77777777" w:rsidR="002041CD" w:rsidRPr="00A37428" w:rsidRDefault="002041CD" w:rsidP="005162B0">
      <w:pPr>
        <w:ind w:firstLine="720"/>
        <w:rPr>
          <w:sz w:val="22"/>
          <w:szCs w:val="22"/>
        </w:rPr>
      </w:pPr>
    </w:p>
    <w:p w14:paraId="1103D9F7" w14:textId="77777777" w:rsidR="002041CD" w:rsidRPr="00A37428" w:rsidRDefault="002041CD" w:rsidP="002041CD">
      <w:pPr>
        <w:ind w:firstLine="720"/>
        <w:jc w:val="both"/>
        <w:rPr>
          <w:sz w:val="22"/>
          <w:szCs w:val="22"/>
        </w:rPr>
      </w:pPr>
      <w:r w:rsidRPr="00A37428">
        <w:rPr>
          <w:sz w:val="22"/>
          <w:szCs w:val="22"/>
        </w:rPr>
        <w:t>Iestāde veic savu organizēto pasākumu fotografēšanu un filmēšanu, saistībā ar dažādām iestādes organizētām aktivitātēm un pasākumiem, kurās ir iesaistīti bērni, lai veidotu un atspoguļotu iestādes dzīvi un vēsturi, tai skaitā attēlu jeb fotogrāfiju formā.</w:t>
      </w:r>
    </w:p>
    <w:p w14:paraId="5BCD9904" w14:textId="77777777" w:rsidR="00AA3C19" w:rsidRPr="00A37428" w:rsidRDefault="00AA3C19" w:rsidP="00AA3C19">
      <w:pPr>
        <w:ind w:firstLine="720"/>
        <w:jc w:val="both"/>
        <w:rPr>
          <w:sz w:val="22"/>
          <w:szCs w:val="22"/>
        </w:rPr>
      </w:pPr>
      <w:r w:rsidRPr="00A37428">
        <w:rPr>
          <w:sz w:val="22"/>
          <w:szCs w:val="22"/>
        </w:rPr>
        <w:t xml:space="preserve">Neviena iestādē uzņemta fotogrāfija vai video nedrīkst tikt publicēta (tas attiecas arī uz jebkuru sociālo mediju platformu, piemēram, </w:t>
      </w:r>
      <w:proofErr w:type="spellStart"/>
      <w:r w:rsidRPr="00A37428">
        <w:rPr>
          <w:sz w:val="22"/>
          <w:szCs w:val="22"/>
        </w:rPr>
        <w:t>Instagram</w:t>
      </w:r>
      <w:proofErr w:type="spellEnd"/>
      <w:r w:rsidRPr="00A37428">
        <w:rPr>
          <w:sz w:val="22"/>
          <w:szCs w:val="22"/>
        </w:rPr>
        <w:t xml:space="preserve">, </w:t>
      </w:r>
      <w:proofErr w:type="spellStart"/>
      <w:r w:rsidRPr="00A37428">
        <w:rPr>
          <w:sz w:val="22"/>
          <w:szCs w:val="22"/>
        </w:rPr>
        <w:t>Facebook</w:t>
      </w:r>
      <w:proofErr w:type="spellEnd"/>
      <w:r w:rsidRPr="00A37428">
        <w:rPr>
          <w:sz w:val="22"/>
          <w:szCs w:val="22"/>
        </w:rPr>
        <w:t xml:space="preserve">, </w:t>
      </w:r>
      <w:proofErr w:type="spellStart"/>
      <w:r w:rsidRPr="00A37428">
        <w:rPr>
          <w:sz w:val="22"/>
          <w:szCs w:val="22"/>
        </w:rPr>
        <w:t>Twitter</w:t>
      </w:r>
      <w:proofErr w:type="spellEnd"/>
      <w:r w:rsidRPr="00A37428">
        <w:rPr>
          <w:sz w:val="22"/>
          <w:szCs w:val="22"/>
        </w:rPr>
        <w:t xml:space="preserve">, </w:t>
      </w:r>
      <w:proofErr w:type="spellStart"/>
      <w:r w:rsidRPr="00A37428">
        <w:rPr>
          <w:sz w:val="22"/>
          <w:szCs w:val="22"/>
        </w:rPr>
        <w:t>YouTube</w:t>
      </w:r>
      <w:proofErr w:type="spellEnd"/>
      <w:r w:rsidRPr="00A37428">
        <w:rPr>
          <w:sz w:val="22"/>
          <w:szCs w:val="22"/>
        </w:rPr>
        <w:t xml:space="preserve"> vai </w:t>
      </w:r>
      <w:proofErr w:type="spellStart"/>
      <w:r w:rsidRPr="00A37428">
        <w:rPr>
          <w:sz w:val="22"/>
          <w:szCs w:val="22"/>
        </w:rPr>
        <w:t>Vimeo</w:t>
      </w:r>
      <w:proofErr w:type="spellEnd"/>
      <w:r w:rsidRPr="00A37428">
        <w:rPr>
          <w:sz w:val="22"/>
          <w:szCs w:val="22"/>
        </w:rPr>
        <w:t xml:space="preserve"> – neatkarīgi no privātuma iestatījumiem – vai kā citādi) bez katras personas (datu subjekta) skaidras piekrišanas, bērna gadījumā bez likumiskā pārstāvja skaidras piekrišanas.</w:t>
      </w:r>
    </w:p>
    <w:p w14:paraId="797428CF" w14:textId="77777777" w:rsidR="00AA3C19" w:rsidRPr="00A37428" w:rsidRDefault="00AA3C19" w:rsidP="00AA3C19">
      <w:pPr>
        <w:ind w:firstLine="720"/>
        <w:jc w:val="both"/>
        <w:rPr>
          <w:sz w:val="22"/>
          <w:szCs w:val="22"/>
        </w:rPr>
      </w:pPr>
      <w:r w:rsidRPr="00A37428">
        <w:rPr>
          <w:sz w:val="22"/>
          <w:szCs w:val="22"/>
        </w:rPr>
        <w:t>Attiecīgā bērna likumiskie pārstāvji var iestādē fotografēt vai filmēt savu bērnu.</w:t>
      </w:r>
    </w:p>
    <w:p w14:paraId="784E7ECA" w14:textId="77777777" w:rsidR="00AA3C19" w:rsidRPr="00A37428" w:rsidRDefault="00AA3C19" w:rsidP="00AA3C19">
      <w:pPr>
        <w:ind w:firstLine="720"/>
        <w:jc w:val="both"/>
        <w:rPr>
          <w:sz w:val="22"/>
          <w:szCs w:val="22"/>
        </w:rPr>
      </w:pPr>
      <w:r w:rsidRPr="00A37428">
        <w:rPr>
          <w:sz w:val="22"/>
          <w:szCs w:val="22"/>
        </w:rPr>
        <w:t>Šī principa ievērošana ir atkarīga no uzticības starp iestādes darbiniekiem, bērnu likumiskajiem pārstāvjiem, un citām personām, kas saistītas ar iestādi. Šī principa pārkāpums ir tiesību aktu pārkāpums un līdz ar to iestādes ētikas pārkāpums, kas tiks uzskatīts par nopietnu iestādes noteikumu un nosacījumu pārkāpumu.</w:t>
      </w:r>
    </w:p>
    <w:p w14:paraId="7662F34E" w14:textId="77777777" w:rsidR="00AA3C19" w:rsidRPr="00A37428" w:rsidRDefault="00AA3C19" w:rsidP="00AA3C19">
      <w:pPr>
        <w:ind w:firstLine="720"/>
        <w:jc w:val="both"/>
        <w:rPr>
          <w:sz w:val="22"/>
          <w:szCs w:val="22"/>
        </w:rPr>
      </w:pPr>
      <w:r w:rsidRPr="00A37428">
        <w:rPr>
          <w:sz w:val="22"/>
          <w:szCs w:val="22"/>
        </w:rPr>
        <w:t>Iestādes darbinieki drīkst filmēt vai fotografēt tikai, izmantojot iestādes (pašvaldības) ierīces (piemēram, skolas izdotas kameras, tālruņus vai planšetdatorus), un šādas fotogrāfijas var izmantot tikai iestādes profesionālo pienākumu veikšanā, piemēram, lai izveidotu informāciju par bērna izglītības apguvi, iestādes gada grāmatās, vai iestādes svinīgos pasākumos.</w:t>
      </w:r>
    </w:p>
    <w:p w14:paraId="4D1CF524" w14:textId="77777777" w:rsidR="00AA3C19" w:rsidRPr="00A37428" w:rsidRDefault="00AA3C19" w:rsidP="00AA3C19">
      <w:pPr>
        <w:ind w:firstLine="720"/>
        <w:jc w:val="both"/>
        <w:rPr>
          <w:sz w:val="22"/>
          <w:szCs w:val="22"/>
        </w:rPr>
      </w:pPr>
      <w:r w:rsidRPr="00A37428">
        <w:rPr>
          <w:sz w:val="22"/>
          <w:szCs w:val="22"/>
        </w:rPr>
        <w:t>Izmantojot iestādes ierīces, iestādes darbinieki var fotografēt bērnus attiecīgajos iestādes pasākumos. Pēc tam fotogrāfijas būs pieejamas bērnu likumiskajiem pārstāvjiem, lai informētu viņus par bērnu aktivitātēm, kamēr viņi atrodas prom no mājām.</w:t>
      </w:r>
    </w:p>
    <w:p w14:paraId="6AF53F04" w14:textId="77777777" w:rsidR="00AA3C19" w:rsidRPr="00A37428" w:rsidRDefault="00AA3C19" w:rsidP="00AA3C19">
      <w:pPr>
        <w:ind w:firstLine="720"/>
        <w:jc w:val="both"/>
        <w:rPr>
          <w:sz w:val="22"/>
          <w:szCs w:val="22"/>
        </w:rPr>
      </w:pPr>
      <w:r w:rsidRPr="00A37428">
        <w:rPr>
          <w:sz w:val="22"/>
          <w:szCs w:val="22"/>
        </w:rPr>
        <w:t>Fotogrāfijas un/vai bērna videoattēls var tikt publicēts iestādes tīmekļvietnē, drukātajos izdevumos, gada grāmatās, pašvaldību un citos medijos vai līdzīgos ar iestādi saistītos resursos. Ja fotogrāfijas un bērna videoattēls tiks publiskots tīmekļvietnēs, tie netiks sasaistīti ar bērna vārdu, uzvārdu. Ja Jūs vai Jūsu bērns vēlēsies viņa/viņas fotogrāfiju dzēšanu no iestādes tīmekļvietnes, drukātā izdevuma (līdz brīdim, kad tas ir nodrukāts), gada grāmatās (līdz brīdim, kad tas ir nodrukāts) utt., Jūs varat atsaukt savu piekrišanu sazinoties ar pārzini - iestādi.</w:t>
      </w:r>
    </w:p>
    <w:p w14:paraId="5D7F6D98" w14:textId="77777777" w:rsidR="00AA3C19" w:rsidRPr="00A37428" w:rsidRDefault="00AA3C19" w:rsidP="00AA3C19">
      <w:pPr>
        <w:ind w:firstLine="720"/>
        <w:jc w:val="both"/>
        <w:rPr>
          <w:i/>
          <w:sz w:val="22"/>
          <w:szCs w:val="22"/>
        </w:rPr>
      </w:pPr>
      <w:r w:rsidRPr="00A37428">
        <w:rPr>
          <w:i/>
          <w:sz w:val="22"/>
          <w:szCs w:val="22"/>
        </w:rPr>
        <w:t xml:space="preserve">Saistībā ar minēto lūdzu atzīmējiet </w:t>
      </w:r>
      <w:r w:rsidRPr="00A37428">
        <w:rPr>
          <w:b/>
          <w:i/>
          <w:sz w:val="22"/>
          <w:szCs w:val="22"/>
          <w:u w:val="single"/>
        </w:rPr>
        <w:t>tikai vienu variant</w:t>
      </w:r>
      <w:r w:rsidRPr="00A37428">
        <w:rPr>
          <w:i/>
          <w:sz w:val="22"/>
          <w:szCs w:val="22"/>
        </w:rPr>
        <w:t>u:</w:t>
      </w:r>
    </w:p>
    <w:p w14:paraId="7C9C44D8" w14:textId="77777777" w:rsidR="009864F9" w:rsidRPr="00A37428" w:rsidRDefault="002041CD" w:rsidP="009864F9">
      <w:pPr>
        <w:pStyle w:val="ListParagraph"/>
        <w:numPr>
          <w:ilvl w:val="0"/>
          <w:numId w:val="2"/>
        </w:numPr>
        <w:jc w:val="both"/>
        <w:rPr>
          <w:sz w:val="22"/>
          <w:szCs w:val="22"/>
        </w:rPr>
      </w:pPr>
      <w:r w:rsidRPr="00A37428">
        <w:rPr>
          <w:sz w:val="22"/>
          <w:szCs w:val="22"/>
        </w:rPr>
        <w:t xml:space="preserve">Ja Jūs </w:t>
      </w:r>
      <w:r w:rsidR="0010055C" w:rsidRPr="00A37428">
        <w:rPr>
          <w:b/>
          <w:sz w:val="22"/>
          <w:szCs w:val="22"/>
        </w:rPr>
        <w:t>piekrīta</w:t>
      </w:r>
      <w:r w:rsidRPr="00A37428">
        <w:rPr>
          <w:b/>
          <w:sz w:val="22"/>
          <w:szCs w:val="22"/>
        </w:rPr>
        <w:t>t</w:t>
      </w:r>
      <w:r w:rsidRPr="00A37428">
        <w:rPr>
          <w:sz w:val="22"/>
          <w:szCs w:val="22"/>
        </w:rPr>
        <w:t xml:space="preserve">, ka Jūsu bērna fotogrāfiju un videoattēlu iegūst un izmanto visiem iepriekš minētajiem mērķiem, kā daļu no iestādes aktivitātēm un pasākumiem un ietver iepriekš minētajos līdzekļos, lūdzu atzīmējiet </w:t>
      </w:r>
      <w:r w:rsidRPr="00A37428">
        <w:rPr>
          <w:sz w:val="22"/>
          <w:szCs w:val="22"/>
        </w:rPr>
        <w:tab/>
      </w:r>
      <w:r w:rsidRPr="00A37428">
        <w:rPr>
          <w:sz w:val="22"/>
          <w:szCs w:val="22"/>
        </w:rPr>
        <w:tab/>
        <w:t>□</w:t>
      </w:r>
    </w:p>
    <w:p w14:paraId="120A1080" w14:textId="77777777" w:rsidR="009864F9" w:rsidRPr="00A37428" w:rsidRDefault="002041CD" w:rsidP="009864F9">
      <w:pPr>
        <w:pStyle w:val="ListParagraph"/>
        <w:numPr>
          <w:ilvl w:val="0"/>
          <w:numId w:val="2"/>
        </w:numPr>
        <w:jc w:val="both"/>
        <w:rPr>
          <w:sz w:val="22"/>
          <w:szCs w:val="22"/>
        </w:rPr>
      </w:pPr>
      <w:r w:rsidRPr="00A37428">
        <w:rPr>
          <w:rFonts w:ascii="Times New Roman" w:hAnsi="Times New Roman" w:cs="Times New Roman"/>
          <w:sz w:val="22"/>
          <w:szCs w:val="22"/>
        </w:rPr>
        <w:t xml:space="preserve">Ja Jūs </w:t>
      </w:r>
      <w:r w:rsidR="0010055C" w:rsidRPr="00A37428">
        <w:rPr>
          <w:rFonts w:ascii="Times New Roman" w:hAnsi="Times New Roman" w:cs="Times New Roman"/>
          <w:b/>
          <w:sz w:val="22"/>
          <w:szCs w:val="22"/>
        </w:rPr>
        <w:t>nepiekrīta</w:t>
      </w:r>
      <w:r w:rsidRPr="00A37428">
        <w:rPr>
          <w:rFonts w:ascii="Times New Roman" w:hAnsi="Times New Roman" w:cs="Times New Roman"/>
          <w:b/>
          <w:sz w:val="22"/>
          <w:szCs w:val="22"/>
        </w:rPr>
        <w:t>t</w:t>
      </w:r>
      <w:r w:rsidRPr="00A37428">
        <w:rPr>
          <w:rFonts w:ascii="Times New Roman" w:hAnsi="Times New Roman" w:cs="Times New Roman"/>
          <w:sz w:val="22"/>
          <w:szCs w:val="22"/>
        </w:rPr>
        <w:t>, ka Jūsu bērna fotogrāfiju un videoattēlu  iegūst un izmanto visiem iepriekš minētajiem mērķiem, kā daļu no iestādes aktivitātēm un pasākumiem un ietver iepriekš minētaj</w:t>
      </w:r>
      <w:r w:rsidR="009864F9" w:rsidRPr="00A37428">
        <w:rPr>
          <w:rFonts w:ascii="Times New Roman" w:hAnsi="Times New Roman" w:cs="Times New Roman"/>
          <w:sz w:val="22"/>
          <w:szCs w:val="22"/>
        </w:rPr>
        <w:t>os līdzekļos, lūdzu atzīmējiet</w:t>
      </w:r>
      <w:r w:rsidR="009864F9" w:rsidRPr="00A37428">
        <w:rPr>
          <w:rFonts w:ascii="Times New Roman" w:hAnsi="Times New Roman" w:cs="Times New Roman"/>
          <w:sz w:val="22"/>
          <w:szCs w:val="22"/>
        </w:rPr>
        <w:tab/>
      </w:r>
      <w:r w:rsidR="009864F9" w:rsidRPr="00A37428">
        <w:rPr>
          <w:rFonts w:ascii="Times New Roman" w:hAnsi="Times New Roman" w:cs="Times New Roman"/>
          <w:sz w:val="22"/>
          <w:szCs w:val="22"/>
        </w:rPr>
        <w:tab/>
      </w:r>
      <w:r w:rsidRPr="00A37428">
        <w:rPr>
          <w:rFonts w:ascii="Times New Roman" w:hAnsi="Times New Roman" w:cs="Times New Roman"/>
          <w:sz w:val="22"/>
          <w:szCs w:val="22"/>
        </w:rPr>
        <w:t>□</w:t>
      </w:r>
    </w:p>
    <w:p w14:paraId="2727C60F" w14:textId="77777777" w:rsidR="002041CD" w:rsidRPr="00A37428" w:rsidRDefault="002041CD" w:rsidP="009864F9">
      <w:pPr>
        <w:pStyle w:val="ListParagraph"/>
        <w:numPr>
          <w:ilvl w:val="0"/>
          <w:numId w:val="2"/>
        </w:numPr>
        <w:jc w:val="both"/>
        <w:rPr>
          <w:sz w:val="22"/>
          <w:szCs w:val="22"/>
        </w:rPr>
      </w:pPr>
      <w:r w:rsidRPr="00A37428">
        <w:rPr>
          <w:rFonts w:ascii="Times New Roman" w:hAnsi="Times New Roman" w:cs="Times New Roman"/>
          <w:sz w:val="22"/>
          <w:szCs w:val="22"/>
        </w:rPr>
        <w:t xml:space="preserve">Ja Jūs </w:t>
      </w:r>
      <w:r w:rsidR="0010055C" w:rsidRPr="00A37428">
        <w:rPr>
          <w:rFonts w:ascii="Times New Roman" w:hAnsi="Times New Roman" w:cs="Times New Roman"/>
          <w:b/>
          <w:sz w:val="22"/>
          <w:szCs w:val="22"/>
        </w:rPr>
        <w:t>piekrīta</w:t>
      </w:r>
      <w:r w:rsidRPr="00A37428">
        <w:rPr>
          <w:rFonts w:ascii="Times New Roman" w:hAnsi="Times New Roman" w:cs="Times New Roman"/>
          <w:b/>
          <w:sz w:val="22"/>
          <w:szCs w:val="22"/>
        </w:rPr>
        <w:t>t</w:t>
      </w:r>
      <w:r w:rsidRPr="00A37428">
        <w:rPr>
          <w:rFonts w:ascii="Times New Roman" w:hAnsi="Times New Roman" w:cs="Times New Roman"/>
          <w:sz w:val="22"/>
          <w:szCs w:val="22"/>
        </w:rPr>
        <w:t xml:space="preserve">, ka Jūsu bērna fotogrāfija un videoattēlu iegūst un izmanto visiem iepriekš minētajiem mērķiem, bet </w:t>
      </w:r>
      <w:r w:rsidR="0010055C" w:rsidRPr="00A37428">
        <w:rPr>
          <w:rFonts w:ascii="Times New Roman" w:hAnsi="Times New Roman" w:cs="Times New Roman"/>
          <w:b/>
          <w:sz w:val="22"/>
          <w:szCs w:val="22"/>
        </w:rPr>
        <w:t>nepiekrīta</w:t>
      </w:r>
      <w:r w:rsidRPr="00A37428">
        <w:rPr>
          <w:rFonts w:ascii="Times New Roman" w:hAnsi="Times New Roman" w:cs="Times New Roman"/>
          <w:b/>
          <w:sz w:val="22"/>
          <w:szCs w:val="22"/>
        </w:rPr>
        <w:t>t</w:t>
      </w:r>
      <w:r w:rsidRPr="00A37428">
        <w:rPr>
          <w:rFonts w:ascii="Times New Roman" w:hAnsi="Times New Roman" w:cs="Times New Roman"/>
          <w:sz w:val="22"/>
          <w:szCs w:val="22"/>
        </w:rPr>
        <w:t xml:space="preserve">, ka Jūsu bērna fotogrāfiju izvieto </w:t>
      </w:r>
      <w:r w:rsidRPr="00A37428">
        <w:rPr>
          <w:rFonts w:ascii="Times New Roman" w:hAnsi="Times New Roman" w:cs="Times New Roman"/>
          <w:b/>
          <w:sz w:val="22"/>
          <w:szCs w:val="22"/>
          <w:u w:val="single"/>
        </w:rPr>
        <w:t>iestādes tīmekļa vietnē (t.sk. sociālajos tīklos),</w:t>
      </w:r>
      <w:r w:rsidRPr="00A37428">
        <w:rPr>
          <w:rFonts w:ascii="Times New Roman" w:hAnsi="Times New Roman" w:cs="Times New Roman"/>
          <w:sz w:val="22"/>
          <w:szCs w:val="22"/>
        </w:rPr>
        <w:t xml:space="preserve"> lūdzu atzīmējiet </w:t>
      </w:r>
      <w:r w:rsidRPr="00A37428">
        <w:rPr>
          <w:rFonts w:ascii="Times New Roman" w:hAnsi="Times New Roman" w:cs="Times New Roman"/>
          <w:sz w:val="22"/>
          <w:szCs w:val="22"/>
        </w:rPr>
        <w:tab/>
        <w:t>□</w:t>
      </w:r>
    </w:p>
    <w:p w14:paraId="3BE5F2D5" w14:textId="77777777" w:rsidR="002041CD" w:rsidRPr="00A37428" w:rsidRDefault="002041CD" w:rsidP="009864F9">
      <w:pPr>
        <w:jc w:val="both"/>
        <w:rPr>
          <w:sz w:val="22"/>
          <w:szCs w:val="22"/>
        </w:rPr>
      </w:pPr>
      <w:r w:rsidRPr="00A37428">
        <w:rPr>
          <w:sz w:val="22"/>
          <w:szCs w:val="22"/>
        </w:rPr>
        <w:t>Apliecinu, ka man ir tiesības pārstāvēt iepriekš minēto nepilngadīgo personu un viņa vārdā sniegt piekrišanu personas datu apstrādei.</w:t>
      </w:r>
    </w:p>
    <w:p w14:paraId="7FA1B6DB" w14:textId="77777777" w:rsidR="002041CD" w:rsidRPr="00A37428" w:rsidRDefault="002041CD" w:rsidP="009864F9">
      <w:pPr>
        <w:ind w:firstLine="720"/>
        <w:jc w:val="both"/>
        <w:rPr>
          <w:sz w:val="22"/>
          <w:szCs w:val="22"/>
        </w:rPr>
      </w:pPr>
      <w:r w:rsidRPr="00A37428">
        <w:rPr>
          <w:sz w:val="22"/>
          <w:szCs w:val="22"/>
        </w:rPr>
        <w:t>Papildu informācija:</w:t>
      </w:r>
    </w:p>
    <w:p w14:paraId="79F0FBD2" w14:textId="77777777" w:rsidR="002041CD" w:rsidRPr="00A37428" w:rsidRDefault="002041CD" w:rsidP="002041CD">
      <w:pPr>
        <w:pStyle w:val="ListParagraph"/>
        <w:numPr>
          <w:ilvl w:val="0"/>
          <w:numId w:val="3"/>
        </w:numPr>
        <w:tabs>
          <w:tab w:val="left" w:pos="993"/>
        </w:tabs>
        <w:spacing w:after="0" w:line="240" w:lineRule="auto"/>
        <w:ind w:left="0" w:firstLine="720"/>
        <w:jc w:val="both"/>
        <w:rPr>
          <w:rFonts w:ascii="Times New Roman" w:hAnsi="Times New Roman" w:cs="Times New Roman"/>
          <w:sz w:val="22"/>
          <w:szCs w:val="22"/>
        </w:rPr>
      </w:pPr>
      <w:r w:rsidRPr="00A37428">
        <w:rPr>
          <w:rFonts w:ascii="Times New Roman" w:hAnsi="Times New Roman" w:cs="Times New Roman"/>
          <w:sz w:val="22"/>
          <w:szCs w:val="22"/>
        </w:rPr>
        <w:t>Personas datu saņēmēji ir – iestāde, kurai ir saistība ar minēto pasākumu, kur fotografē un/vai filmē, kā arī jebkura persona, kas likumīgi piekļūst resursiem, kur ar Jūsu atļauju ir izvietotas fotogrāfijas un videoattēli.</w:t>
      </w:r>
    </w:p>
    <w:p w14:paraId="2CF9A8B1" w14:textId="77777777" w:rsidR="002041CD" w:rsidRPr="00A37428" w:rsidRDefault="002041CD" w:rsidP="002041CD">
      <w:pPr>
        <w:pStyle w:val="ListParagraph"/>
        <w:numPr>
          <w:ilvl w:val="0"/>
          <w:numId w:val="3"/>
        </w:numPr>
        <w:tabs>
          <w:tab w:val="left" w:pos="993"/>
        </w:tabs>
        <w:spacing w:after="0" w:line="240" w:lineRule="auto"/>
        <w:ind w:left="0" w:firstLine="720"/>
        <w:jc w:val="both"/>
        <w:rPr>
          <w:rFonts w:ascii="Times New Roman" w:hAnsi="Times New Roman" w:cs="Times New Roman"/>
          <w:sz w:val="22"/>
          <w:szCs w:val="22"/>
        </w:rPr>
      </w:pPr>
      <w:r w:rsidRPr="00A37428">
        <w:rPr>
          <w:rFonts w:ascii="Times New Roman" w:hAnsi="Times New Roman" w:cs="Times New Roman"/>
          <w:sz w:val="22"/>
          <w:szCs w:val="22"/>
        </w:rPr>
        <w:t xml:space="preserve">Jūsu bērna personas datus glabās līdz brīdim, kad Jūs lūgsiet dzēst sava bērna foto un video attēlu vai iebildīsiet sava bērna foto attēla un video attēla publiskošanai. </w:t>
      </w:r>
    </w:p>
    <w:p w14:paraId="00C95C75" w14:textId="77777777" w:rsidR="002041CD" w:rsidRPr="00A37428" w:rsidRDefault="002041CD" w:rsidP="002041CD">
      <w:pPr>
        <w:tabs>
          <w:tab w:val="left" w:pos="993"/>
        </w:tabs>
        <w:jc w:val="both"/>
        <w:rPr>
          <w:sz w:val="22"/>
          <w:szCs w:val="22"/>
        </w:rPr>
      </w:pPr>
    </w:p>
    <w:p w14:paraId="47EC92ED" w14:textId="77777777" w:rsidR="002041CD" w:rsidRPr="00A37428" w:rsidRDefault="002041CD" w:rsidP="002041CD">
      <w:pPr>
        <w:tabs>
          <w:tab w:val="left" w:pos="993"/>
        </w:tabs>
        <w:jc w:val="both"/>
        <w:rPr>
          <w:sz w:val="22"/>
          <w:szCs w:val="22"/>
        </w:rPr>
      </w:pPr>
    </w:p>
    <w:p w14:paraId="59CD5E32" w14:textId="77777777" w:rsidR="002041CD" w:rsidRPr="00A37428" w:rsidRDefault="009864F9" w:rsidP="002041CD">
      <w:pPr>
        <w:tabs>
          <w:tab w:val="left" w:pos="993"/>
        </w:tabs>
        <w:jc w:val="both"/>
        <w:rPr>
          <w:sz w:val="22"/>
          <w:szCs w:val="22"/>
        </w:rPr>
      </w:pPr>
      <w:r w:rsidRPr="00A37428">
        <w:rPr>
          <w:sz w:val="22"/>
          <w:szCs w:val="22"/>
        </w:rPr>
        <w:t>_________________</w:t>
      </w:r>
      <w:r w:rsidRPr="00A37428">
        <w:rPr>
          <w:sz w:val="22"/>
          <w:szCs w:val="22"/>
        </w:rPr>
        <w:tab/>
      </w:r>
      <w:r w:rsidRPr="00A37428">
        <w:rPr>
          <w:sz w:val="22"/>
          <w:szCs w:val="22"/>
        </w:rPr>
        <w:tab/>
      </w:r>
      <w:r w:rsidR="002041CD" w:rsidRPr="00A37428">
        <w:rPr>
          <w:sz w:val="22"/>
          <w:szCs w:val="22"/>
        </w:rPr>
        <w:t>______________________</w:t>
      </w:r>
      <w:r w:rsidRPr="00A37428">
        <w:rPr>
          <w:sz w:val="22"/>
          <w:szCs w:val="22"/>
        </w:rPr>
        <w:t xml:space="preserve">              _______________________</w:t>
      </w:r>
    </w:p>
    <w:p w14:paraId="36A39023" w14:textId="77777777" w:rsidR="00074566" w:rsidRPr="00A37428" w:rsidRDefault="002041CD" w:rsidP="009864F9">
      <w:pPr>
        <w:tabs>
          <w:tab w:val="left" w:pos="993"/>
        </w:tabs>
        <w:jc w:val="both"/>
        <w:rPr>
          <w:i/>
          <w:sz w:val="22"/>
          <w:szCs w:val="22"/>
        </w:rPr>
      </w:pPr>
      <w:r w:rsidRPr="00A37428">
        <w:rPr>
          <w:sz w:val="22"/>
          <w:szCs w:val="22"/>
        </w:rPr>
        <w:t xml:space="preserve">    </w:t>
      </w:r>
      <w:r w:rsidRPr="00A37428">
        <w:rPr>
          <w:i/>
          <w:sz w:val="22"/>
          <w:szCs w:val="22"/>
        </w:rPr>
        <w:t>(paraksts)</w:t>
      </w:r>
      <w:r w:rsidRPr="00A37428">
        <w:rPr>
          <w:sz w:val="22"/>
          <w:szCs w:val="22"/>
        </w:rPr>
        <w:tab/>
      </w:r>
      <w:r w:rsidRPr="00A37428">
        <w:rPr>
          <w:sz w:val="22"/>
          <w:szCs w:val="22"/>
        </w:rPr>
        <w:tab/>
      </w:r>
      <w:r w:rsidRPr="00A37428">
        <w:rPr>
          <w:sz w:val="22"/>
          <w:szCs w:val="22"/>
        </w:rPr>
        <w:tab/>
      </w:r>
      <w:r w:rsidR="009864F9" w:rsidRPr="00A37428">
        <w:rPr>
          <w:sz w:val="22"/>
          <w:szCs w:val="22"/>
        </w:rPr>
        <w:t xml:space="preserve">   </w:t>
      </w:r>
      <w:r w:rsidR="009864F9" w:rsidRPr="00A37428">
        <w:rPr>
          <w:i/>
          <w:sz w:val="22"/>
          <w:szCs w:val="22"/>
        </w:rPr>
        <w:t>(paraksta atšifrējums)                                        (</w:t>
      </w:r>
      <w:r w:rsidRPr="00A37428">
        <w:rPr>
          <w:i/>
          <w:sz w:val="22"/>
          <w:szCs w:val="22"/>
        </w:rPr>
        <w:t>datums</w:t>
      </w:r>
      <w:r w:rsidR="009864F9" w:rsidRPr="00A37428">
        <w:rPr>
          <w:i/>
          <w:sz w:val="22"/>
          <w:szCs w:val="22"/>
        </w:rPr>
        <w:t>)</w:t>
      </w:r>
    </w:p>
    <w:sectPr w:rsidR="00074566" w:rsidRPr="00A37428" w:rsidSect="00A134A5">
      <w:pgSz w:w="11906" w:h="16838"/>
      <w:pgMar w:top="568"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D322" w14:textId="77777777" w:rsidR="009703DC" w:rsidRDefault="009703DC">
      <w:r>
        <w:separator/>
      </w:r>
    </w:p>
  </w:endnote>
  <w:endnote w:type="continuationSeparator" w:id="0">
    <w:p w14:paraId="2D06FCB8" w14:textId="77777777" w:rsidR="009703DC" w:rsidRDefault="0097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 New roman">
    <w:altName w:val="Times New Roman"/>
    <w:panose1 w:val="00000000000000000000"/>
    <w:charset w:val="00"/>
    <w:family w:val="roman"/>
    <w:notTrueType/>
    <w:pitch w:val="default"/>
  </w:font>
  <w:font w:name="DokChampa">
    <w:panose1 w:val="020B0604020202020204"/>
    <w:charset w:val="DE"/>
    <w:family w:val="swiss"/>
    <w:pitch w:val="variable"/>
    <w:sig w:usb0="83000003" w:usb1="00000000" w:usb2="00000000" w:usb3="00000000" w:csb0="0001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E383" w14:textId="35C38627" w:rsidR="00AA3C19" w:rsidRDefault="00AA3C19" w:rsidP="00AA3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7428">
      <w:rPr>
        <w:rStyle w:val="PageNumber"/>
        <w:noProof/>
      </w:rPr>
      <w:t>1</w:t>
    </w:r>
    <w:r>
      <w:rPr>
        <w:rStyle w:val="PageNumber"/>
      </w:rPr>
      <w:fldChar w:fldCharType="end"/>
    </w:r>
  </w:p>
  <w:p w14:paraId="22540BC2" w14:textId="77777777" w:rsidR="00AA3C19" w:rsidRDefault="00AA3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2EA49" w14:textId="77777777" w:rsidR="00AA3C19" w:rsidRDefault="00AA3C19" w:rsidP="00AA3C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7FD3">
      <w:rPr>
        <w:rStyle w:val="PageNumber"/>
        <w:noProof/>
      </w:rPr>
      <w:t>6</w:t>
    </w:r>
    <w:r>
      <w:rPr>
        <w:rStyle w:val="PageNumber"/>
      </w:rPr>
      <w:fldChar w:fldCharType="end"/>
    </w:r>
  </w:p>
  <w:p w14:paraId="6AA2CC48" w14:textId="77777777" w:rsidR="00AA3C19" w:rsidRDefault="00AA3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A5BF9" w14:textId="77777777" w:rsidR="009703DC" w:rsidRDefault="009703DC">
      <w:r>
        <w:separator/>
      </w:r>
    </w:p>
  </w:footnote>
  <w:footnote w:type="continuationSeparator" w:id="0">
    <w:p w14:paraId="56A2ED54" w14:textId="77777777" w:rsidR="009703DC" w:rsidRDefault="009703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D864B63"/>
    <w:multiLevelType w:val="multilevel"/>
    <w:tmpl w:val="4FBAE1D2"/>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04"/>
        </w:tabs>
        <w:ind w:left="1004" w:hanging="720"/>
      </w:pPr>
      <w:rPr>
        <w:rFonts w:hint="default"/>
        <w:b w:val="0"/>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E1"/>
    <w:rsid w:val="000441DB"/>
    <w:rsid w:val="00074566"/>
    <w:rsid w:val="000854B2"/>
    <w:rsid w:val="000A52AF"/>
    <w:rsid w:val="0010055C"/>
    <w:rsid w:val="00144171"/>
    <w:rsid w:val="00156C8F"/>
    <w:rsid w:val="001A0FB4"/>
    <w:rsid w:val="001B2C16"/>
    <w:rsid w:val="001E7326"/>
    <w:rsid w:val="002041CD"/>
    <w:rsid w:val="002120C6"/>
    <w:rsid w:val="00264C92"/>
    <w:rsid w:val="002813C8"/>
    <w:rsid w:val="002F24EF"/>
    <w:rsid w:val="00335A07"/>
    <w:rsid w:val="00374677"/>
    <w:rsid w:val="003976DD"/>
    <w:rsid w:val="003A7092"/>
    <w:rsid w:val="003A7FD3"/>
    <w:rsid w:val="00433722"/>
    <w:rsid w:val="00477C9C"/>
    <w:rsid w:val="004879CA"/>
    <w:rsid w:val="004C57CA"/>
    <w:rsid w:val="005162B0"/>
    <w:rsid w:val="0053553F"/>
    <w:rsid w:val="00541D8E"/>
    <w:rsid w:val="005D58E9"/>
    <w:rsid w:val="005E62A2"/>
    <w:rsid w:val="0066639B"/>
    <w:rsid w:val="006C00C0"/>
    <w:rsid w:val="006D5553"/>
    <w:rsid w:val="00742934"/>
    <w:rsid w:val="007668D2"/>
    <w:rsid w:val="00836E8F"/>
    <w:rsid w:val="00897349"/>
    <w:rsid w:val="008F1BAC"/>
    <w:rsid w:val="009678E1"/>
    <w:rsid w:val="009703DC"/>
    <w:rsid w:val="009864F9"/>
    <w:rsid w:val="0099302C"/>
    <w:rsid w:val="009C3142"/>
    <w:rsid w:val="00A134A5"/>
    <w:rsid w:val="00A37428"/>
    <w:rsid w:val="00AA3C19"/>
    <w:rsid w:val="00AE23BB"/>
    <w:rsid w:val="00AE54A8"/>
    <w:rsid w:val="00AE7FE5"/>
    <w:rsid w:val="00B952FF"/>
    <w:rsid w:val="00BB1041"/>
    <w:rsid w:val="00BC1D41"/>
    <w:rsid w:val="00BE0313"/>
    <w:rsid w:val="00BF7B78"/>
    <w:rsid w:val="00D1212B"/>
    <w:rsid w:val="00D16FFD"/>
    <w:rsid w:val="00D24D49"/>
    <w:rsid w:val="00D350DB"/>
    <w:rsid w:val="00D51E06"/>
    <w:rsid w:val="00D523B6"/>
    <w:rsid w:val="00D94F5F"/>
    <w:rsid w:val="00DA42BF"/>
    <w:rsid w:val="00DA7C22"/>
    <w:rsid w:val="00DA7DB4"/>
    <w:rsid w:val="00DC1269"/>
    <w:rsid w:val="00DF6504"/>
    <w:rsid w:val="00E21CE9"/>
    <w:rsid w:val="00E61865"/>
    <w:rsid w:val="00E70208"/>
    <w:rsid w:val="00E77E23"/>
    <w:rsid w:val="00EE7424"/>
    <w:rsid w:val="00F2071F"/>
    <w:rsid w:val="00F22828"/>
    <w:rsid w:val="00FB047E"/>
    <w:rsid w:val="00FF33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6972"/>
  <w15:chartTrackingRefBased/>
  <w15:docId w15:val="{1F297D28-D640-4C59-A459-7EF93598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1CD"/>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041CD"/>
  </w:style>
  <w:style w:type="paragraph" w:styleId="Footer">
    <w:name w:val="footer"/>
    <w:basedOn w:val="Normal"/>
    <w:link w:val="FooterChar"/>
    <w:rsid w:val="002041CD"/>
    <w:pPr>
      <w:tabs>
        <w:tab w:val="center" w:pos="4153"/>
        <w:tab w:val="right" w:pos="8306"/>
      </w:tabs>
    </w:pPr>
  </w:style>
  <w:style w:type="character" w:customStyle="1" w:styleId="FooterChar">
    <w:name w:val="Footer Char"/>
    <w:basedOn w:val="DefaultParagraphFont"/>
    <w:link w:val="Footer"/>
    <w:rsid w:val="002041CD"/>
    <w:rPr>
      <w:rFonts w:ascii="Times New Roman" w:eastAsia="Times New Roman" w:hAnsi="Times New Roman" w:cs="Times New Roman"/>
      <w:sz w:val="24"/>
      <w:szCs w:val="24"/>
      <w:lang w:eastAsia="lv-LV"/>
    </w:rPr>
  </w:style>
  <w:style w:type="character" w:styleId="PageNumber">
    <w:name w:val="page number"/>
    <w:basedOn w:val="DefaultParagraphFont"/>
    <w:rsid w:val="002041CD"/>
  </w:style>
  <w:style w:type="character" w:styleId="Hyperlink">
    <w:name w:val="Hyperlink"/>
    <w:rsid w:val="002041CD"/>
    <w:rPr>
      <w:color w:val="0000FF"/>
      <w:u w:val="single"/>
    </w:rPr>
  </w:style>
  <w:style w:type="paragraph" w:customStyle="1" w:styleId="Default">
    <w:name w:val="Default"/>
    <w:rsid w:val="002041CD"/>
    <w:pPr>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4"/>
      <w:szCs w:val="24"/>
      <w:lang w:eastAsia="lv-LV"/>
    </w:rPr>
  </w:style>
  <w:style w:type="character" w:styleId="Emphasis">
    <w:name w:val="Emphasis"/>
    <w:uiPriority w:val="20"/>
    <w:qFormat/>
    <w:rsid w:val="002041CD"/>
    <w:rPr>
      <w:i/>
      <w:iCs/>
    </w:rPr>
  </w:style>
  <w:style w:type="paragraph" w:styleId="ListParagraph">
    <w:name w:val="List Paragraph"/>
    <w:basedOn w:val="Normal"/>
    <w:uiPriority w:val="34"/>
    <w:qFormat/>
    <w:rsid w:val="002041CD"/>
    <w:pPr>
      <w:spacing w:after="160" w:line="259" w:lineRule="auto"/>
      <w:ind w:left="720"/>
      <w:contextualSpacing/>
    </w:pPr>
    <w:rPr>
      <w:rFonts w:ascii="Time New roman" w:eastAsia="Calibri" w:hAnsi="Time New roman" w:cs="DokChampa"/>
      <w:lang w:eastAsia="en-US"/>
    </w:rPr>
  </w:style>
  <w:style w:type="paragraph" w:styleId="CommentText">
    <w:name w:val="annotation text"/>
    <w:basedOn w:val="Normal"/>
    <w:link w:val="CommentTextChar"/>
    <w:uiPriority w:val="99"/>
    <w:semiHidden/>
    <w:unhideWhenUsed/>
    <w:rsid w:val="0066639B"/>
    <w:rPr>
      <w:sz w:val="20"/>
      <w:szCs w:val="20"/>
    </w:rPr>
  </w:style>
  <w:style w:type="character" w:customStyle="1" w:styleId="CommentTextChar">
    <w:name w:val="Comment Text Char"/>
    <w:basedOn w:val="DefaultParagraphFont"/>
    <w:link w:val="CommentText"/>
    <w:uiPriority w:val="99"/>
    <w:semiHidden/>
    <w:rsid w:val="0066639B"/>
    <w:rPr>
      <w:rFonts w:ascii="Times New Roman" w:eastAsia="Times New Roman" w:hAnsi="Times New Roman" w:cs="Times New Roman"/>
      <w:sz w:val="20"/>
      <w:szCs w:val="20"/>
      <w:lang w:eastAsia="lv-LV"/>
    </w:rPr>
  </w:style>
  <w:style w:type="paragraph" w:customStyle="1" w:styleId="tv213">
    <w:name w:val="tv213"/>
    <w:basedOn w:val="Normal"/>
    <w:rsid w:val="00335A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672391">
      <w:bodyDiv w:val="1"/>
      <w:marLeft w:val="0"/>
      <w:marRight w:val="0"/>
      <w:marTop w:val="0"/>
      <w:marBottom w:val="0"/>
      <w:divBdr>
        <w:top w:val="none" w:sz="0" w:space="0" w:color="auto"/>
        <w:left w:val="none" w:sz="0" w:space="0" w:color="auto"/>
        <w:bottom w:val="none" w:sz="0" w:space="0" w:color="auto"/>
        <w:right w:val="none" w:sz="0" w:space="0" w:color="auto"/>
      </w:divBdr>
      <w:divsChild>
        <w:div w:id="1259558102">
          <w:marLeft w:val="0"/>
          <w:marRight w:val="0"/>
          <w:marTop w:val="0"/>
          <w:marBottom w:val="0"/>
          <w:divBdr>
            <w:top w:val="none" w:sz="0" w:space="0" w:color="auto"/>
            <w:left w:val="none" w:sz="0" w:space="0" w:color="auto"/>
            <w:bottom w:val="none" w:sz="0" w:space="0" w:color="auto"/>
            <w:right w:val="none" w:sz="0" w:space="0" w:color="auto"/>
          </w:divBdr>
        </w:div>
        <w:div w:id="1190487238">
          <w:marLeft w:val="0"/>
          <w:marRight w:val="0"/>
          <w:marTop w:val="0"/>
          <w:marBottom w:val="0"/>
          <w:divBdr>
            <w:top w:val="none" w:sz="0" w:space="0" w:color="auto"/>
            <w:left w:val="none" w:sz="0" w:space="0" w:color="auto"/>
            <w:bottom w:val="none" w:sz="0" w:space="0" w:color="auto"/>
            <w:right w:val="none" w:sz="0" w:space="0" w:color="auto"/>
          </w:divBdr>
        </w:div>
      </w:divsChild>
    </w:div>
    <w:div w:id="774861432">
      <w:bodyDiv w:val="1"/>
      <w:marLeft w:val="0"/>
      <w:marRight w:val="0"/>
      <w:marTop w:val="0"/>
      <w:marBottom w:val="0"/>
      <w:divBdr>
        <w:top w:val="none" w:sz="0" w:space="0" w:color="auto"/>
        <w:left w:val="none" w:sz="0" w:space="0" w:color="auto"/>
        <w:bottom w:val="none" w:sz="0" w:space="0" w:color="auto"/>
        <w:right w:val="none" w:sz="0" w:space="0" w:color="auto"/>
      </w:divBdr>
    </w:div>
    <w:div w:id="956988119">
      <w:bodyDiv w:val="1"/>
      <w:marLeft w:val="0"/>
      <w:marRight w:val="0"/>
      <w:marTop w:val="0"/>
      <w:marBottom w:val="0"/>
      <w:divBdr>
        <w:top w:val="none" w:sz="0" w:space="0" w:color="auto"/>
        <w:left w:val="none" w:sz="0" w:space="0" w:color="auto"/>
        <w:bottom w:val="none" w:sz="0" w:space="0" w:color="auto"/>
        <w:right w:val="none" w:sz="0" w:space="0" w:color="auto"/>
      </w:divBdr>
      <w:divsChild>
        <w:div w:id="1296066351">
          <w:marLeft w:val="0"/>
          <w:marRight w:val="0"/>
          <w:marTop w:val="0"/>
          <w:marBottom w:val="0"/>
          <w:divBdr>
            <w:top w:val="none" w:sz="0" w:space="0" w:color="auto"/>
            <w:left w:val="none" w:sz="0" w:space="0" w:color="auto"/>
            <w:bottom w:val="none" w:sz="0" w:space="0" w:color="auto"/>
            <w:right w:val="none" w:sz="0" w:space="0" w:color="auto"/>
          </w:divBdr>
        </w:div>
        <w:div w:id="677467363">
          <w:marLeft w:val="0"/>
          <w:marRight w:val="0"/>
          <w:marTop w:val="0"/>
          <w:marBottom w:val="0"/>
          <w:divBdr>
            <w:top w:val="none" w:sz="0" w:space="0" w:color="auto"/>
            <w:left w:val="none" w:sz="0" w:space="0" w:color="auto"/>
            <w:bottom w:val="none" w:sz="0" w:space="0" w:color="auto"/>
            <w:right w:val="none" w:sz="0" w:space="0" w:color="auto"/>
          </w:divBdr>
        </w:div>
      </w:divsChild>
    </w:div>
    <w:div w:id="1999334483">
      <w:bodyDiv w:val="1"/>
      <w:marLeft w:val="0"/>
      <w:marRight w:val="0"/>
      <w:marTop w:val="0"/>
      <w:marBottom w:val="0"/>
      <w:divBdr>
        <w:top w:val="none" w:sz="0" w:space="0" w:color="auto"/>
        <w:left w:val="none" w:sz="0" w:space="0" w:color="auto"/>
        <w:bottom w:val="none" w:sz="0" w:space="0" w:color="auto"/>
        <w:right w:val="none" w:sz="0" w:space="0" w:color="auto"/>
      </w:divBdr>
      <w:divsChild>
        <w:div w:id="2039744467">
          <w:marLeft w:val="0"/>
          <w:marRight w:val="0"/>
          <w:marTop w:val="0"/>
          <w:marBottom w:val="0"/>
          <w:divBdr>
            <w:top w:val="none" w:sz="0" w:space="0" w:color="auto"/>
            <w:left w:val="none" w:sz="0" w:space="0" w:color="auto"/>
            <w:bottom w:val="none" w:sz="0" w:space="0" w:color="auto"/>
            <w:right w:val="none" w:sz="0" w:space="0" w:color="auto"/>
          </w:divBdr>
        </w:div>
        <w:div w:id="975766037">
          <w:marLeft w:val="0"/>
          <w:marRight w:val="0"/>
          <w:marTop w:val="0"/>
          <w:marBottom w:val="0"/>
          <w:divBdr>
            <w:top w:val="none" w:sz="0" w:space="0" w:color="auto"/>
            <w:left w:val="none" w:sz="0" w:space="0" w:color="auto"/>
            <w:bottom w:val="none" w:sz="0" w:space="0" w:color="auto"/>
            <w:right w:val="none" w:sz="0" w:space="0" w:color="auto"/>
          </w:divBdr>
        </w:div>
      </w:divsChild>
    </w:div>
    <w:div w:id="2000956934">
      <w:bodyDiv w:val="1"/>
      <w:marLeft w:val="0"/>
      <w:marRight w:val="0"/>
      <w:marTop w:val="0"/>
      <w:marBottom w:val="0"/>
      <w:divBdr>
        <w:top w:val="none" w:sz="0" w:space="0" w:color="auto"/>
        <w:left w:val="none" w:sz="0" w:space="0" w:color="auto"/>
        <w:bottom w:val="none" w:sz="0" w:space="0" w:color="auto"/>
        <w:right w:val="none" w:sz="0" w:space="0" w:color="auto"/>
      </w:divBdr>
    </w:div>
    <w:div w:id="20715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bele.lv/lv/filiale/dobeles-novada-pasvaldibas-datu-privatuma-politika" TargetMode="External"/><Relationship Id="rId12" Type="http://schemas.openxmlformats.org/officeDocument/2006/relationships/hyperlink" Target="mailto:Viesturs@grubesbiroj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71%20674190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ivis@grubesbirojs.lv" TargetMode="External"/><Relationship Id="rId4" Type="http://schemas.openxmlformats.org/officeDocument/2006/relationships/webSettings" Target="webSettings.xml"/><Relationship Id="rId9" Type="http://schemas.openxmlformats.org/officeDocument/2006/relationships/hyperlink" Target="tel:+371%2067419000"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17031</Words>
  <Characters>9708</Characters>
  <Application>Microsoft Office Word</Application>
  <DocSecurity>0</DocSecurity>
  <Lines>80</Lines>
  <Paragraphs>53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Evardsone</dc:creator>
  <cp:keywords/>
  <dc:description/>
  <cp:lastModifiedBy>Inita</cp:lastModifiedBy>
  <cp:revision>5</cp:revision>
  <cp:lastPrinted>2023-10-02T05:44:00Z</cp:lastPrinted>
  <dcterms:created xsi:type="dcterms:W3CDTF">2024-01-29T09:29:00Z</dcterms:created>
  <dcterms:modified xsi:type="dcterms:W3CDTF">2024-01-29T10:37:00Z</dcterms:modified>
</cp:coreProperties>
</file>