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F98E74" w14:textId="77777777" w:rsidR="007E53A2" w:rsidRPr="007E53A2" w:rsidRDefault="007E53A2" w:rsidP="007E53A2">
      <w:pPr>
        <w:suppressAutoHyphens/>
        <w:spacing w:after="0" w:line="240" w:lineRule="auto"/>
        <w:rPr>
          <w:rFonts w:ascii="Times New Roman" w:eastAsia="Times New Roman" w:hAnsi="Times New Roman" w:cs="Times New Roman"/>
          <w:kern w:val="0"/>
          <w:sz w:val="24"/>
          <w:szCs w:val="24"/>
          <w:lang w:eastAsia="zh-CN"/>
          <w14:ligatures w14:val="none"/>
        </w:rPr>
      </w:pPr>
    </w:p>
    <w:p w14:paraId="53FD2A8F" w14:textId="2EB67CDF" w:rsidR="007E53A2" w:rsidRPr="007E53A2" w:rsidRDefault="007E53A2" w:rsidP="007E53A2">
      <w:pPr>
        <w:tabs>
          <w:tab w:val="left" w:pos="-24212"/>
        </w:tabs>
        <w:suppressAutoHyphens/>
        <w:spacing w:after="0" w:line="240" w:lineRule="auto"/>
        <w:jc w:val="right"/>
        <w:rPr>
          <w:rFonts w:ascii="Times New Roman" w:eastAsia="Times New Roman" w:hAnsi="Times New Roman" w:cs="Times New Roman"/>
          <w:b/>
          <w:bCs/>
          <w:kern w:val="0"/>
          <w:sz w:val="24"/>
          <w:szCs w:val="24"/>
          <w:lang w:eastAsia="zh-CN"/>
          <w14:ligatures w14:val="none"/>
        </w:rPr>
      </w:pPr>
      <w:r w:rsidRPr="007E53A2">
        <w:rPr>
          <w:rFonts w:ascii="Times New Roman" w:eastAsia="Times New Roman" w:hAnsi="Times New Roman" w:cs="Times New Roman"/>
          <w:b/>
          <w:bCs/>
          <w:kern w:val="0"/>
          <w:sz w:val="24"/>
          <w:szCs w:val="24"/>
          <w:lang w:eastAsia="zh-CN"/>
          <w14:ligatures w14:val="none"/>
        </w:rPr>
        <w:t>PROJEKTS</w:t>
      </w:r>
    </w:p>
    <w:p w14:paraId="0ADAAB3F" w14:textId="3783BD2D" w:rsidR="007E53A2" w:rsidRPr="007E53A2" w:rsidRDefault="007E53A2" w:rsidP="007E53A2">
      <w:pPr>
        <w:tabs>
          <w:tab w:val="left" w:pos="-24212"/>
        </w:tabs>
        <w:suppressAutoHyphens/>
        <w:spacing w:after="0" w:line="240" w:lineRule="auto"/>
        <w:jc w:val="center"/>
        <w:rPr>
          <w:rFonts w:ascii="Calibri" w:eastAsia="Times New Roman" w:hAnsi="Calibri" w:cs="Times New Roman"/>
          <w:kern w:val="0"/>
          <w:sz w:val="20"/>
          <w:szCs w:val="20"/>
          <w:lang w:eastAsia="zh-CN"/>
          <w14:ligatures w14:val="none"/>
        </w:rPr>
      </w:pPr>
      <w:r w:rsidRPr="007E53A2">
        <w:rPr>
          <w:rFonts w:ascii="Times New Roman" w:eastAsia="Times New Roman" w:hAnsi="Times New Roman" w:cs="Times New Roman"/>
          <w:noProof/>
          <w:kern w:val="0"/>
          <w:sz w:val="20"/>
          <w:szCs w:val="20"/>
          <w:lang w:eastAsia="lv-LV"/>
          <w14:ligatures w14:val="none"/>
        </w:rPr>
        <w:drawing>
          <wp:inline distT="0" distB="0" distL="0" distR="0" wp14:anchorId="6DE719C5" wp14:editId="55D48902">
            <wp:extent cx="676275" cy="752475"/>
            <wp:effectExtent l="0" t="0" r="9525" b="9525"/>
            <wp:docPr id="194977633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01E83EB9" w14:textId="77777777" w:rsidR="007E53A2" w:rsidRPr="007E53A2" w:rsidRDefault="007E53A2" w:rsidP="007E53A2">
      <w:pPr>
        <w:tabs>
          <w:tab w:val="center" w:pos="4153"/>
          <w:tab w:val="right" w:pos="8306"/>
        </w:tabs>
        <w:suppressAutoHyphens/>
        <w:spacing w:after="0" w:line="240" w:lineRule="auto"/>
        <w:jc w:val="center"/>
        <w:rPr>
          <w:rFonts w:ascii="Times New Roman" w:eastAsia="Times New Roman" w:hAnsi="Times New Roman" w:cs="Times New Roman"/>
          <w:kern w:val="0"/>
          <w:sz w:val="20"/>
          <w:szCs w:val="20"/>
          <w:lang w:eastAsia="zh-CN"/>
          <w14:ligatures w14:val="none"/>
        </w:rPr>
      </w:pPr>
      <w:r w:rsidRPr="007E53A2">
        <w:rPr>
          <w:rFonts w:ascii="Times New Roman" w:eastAsia="Times New Roman" w:hAnsi="Times New Roman" w:cs="Times New Roman"/>
          <w:kern w:val="0"/>
          <w:sz w:val="20"/>
          <w:szCs w:val="24"/>
          <w:lang w:eastAsia="zh-CN"/>
          <w14:ligatures w14:val="none"/>
        </w:rPr>
        <w:t>LATVIJAS REPUBLIKA</w:t>
      </w:r>
    </w:p>
    <w:p w14:paraId="45BAE07A" w14:textId="77777777" w:rsidR="007E53A2" w:rsidRPr="007E53A2" w:rsidRDefault="007E53A2" w:rsidP="007E53A2">
      <w:pPr>
        <w:tabs>
          <w:tab w:val="center" w:pos="4153"/>
          <w:tab w:val="right" w:pos="8306"/>
        </w:tabs>
        <w:suppressAutoHyphens/>
        <w:spacing w:after="0" w:line="240" w:lineRule="auto"/>
        <w:jc w:val="center"/>
        <w:rPr>
          <w:rFonts w:ascii="Times New Roman" w:eastAsia="Times New Roman" w:hAnsi="Times New Roman" w:cs="Times New Roman"/>
          <w:b/>
          <w:kern w:val="0"/>
          <w:sz w:val="32"/>
          <w:szCs w:val="32"/>
          <w:lang w:eastAsia="zh-CN"/>
          <w14:ligatures w14:val="none"/>
        </w:rPr>
      </w:pPr>
      <w:r w:rsidRPr="007E53A2">
        <w:rPr>
          <w:rFonts w:ascii="Times New Roman" w:eastAsia="Times New Roman" w:hAnsi="Times New Roman" w:cs="Times New Roman"/>
          <w:b/>
          <w:kern w:val="0"/>
          <w:sz w:val="32"/>
          <w:szCs w:val="32"/>
          <w:lang w:eastAsia="zh-CN"/>
          <w14:ligatures w14:val="none"/>
        </w:rPr>
        <w:t>DOBELES NOVADA DOME</w:t>
      </w:r>
    </w:p>
    <w:p w14:paraId="2D4274AD" w14:textId="77777777" w:rsidR="007E53A2" w:rsidRPr="007E53A2" w:rsidRDefault="007E53A2" w:rsidP="007E53A2">
      <w:pPr>
        <w:tabs>
          <w:tab w:val="center" w:pos="4153"/>
          <w:tab w:val="right" w:pos="8306"/>
        </w:tabs>
        <w:suppressAutoHyphens/>
        <w:spacing w:after="0" w:line="240" w:lineRule="auto"/>
        <w:jc w:val="center"/>
        <w:rPr>
          <w:rFonts w:ascii="Times New Roman" w:eastAsia="Times New Roman" w:hAnsi="Times New Roman" w:cs="Times New Roman"/>
          <w:kern w:val="0"/>
          <w:sz w:val="16"/>
          <w:szCs w:val="16"/>
          <w:lang w:eastAsia="zh-CN"/>
          <w14:ligatures w14:val="none"/>
        </w:rPr>
      </w:pPr>
      <w:r w:rsidRPr="007E53A2">
        <w:rPr>
          <w:rFonts w:ascii="Times New Roman" w:eastAsia="Times New Roman" w:hAnsi="Times New Roman" w:cs="Times New Roman"/>
          <w:kern w:val="0"/>
          <w:sz w:val="16"/>
          <w:szCs w:val="16"/>
          <w:lang w:eastAsia="zh-CN"/>
          <w14:ligatures w14:val="none"/>
        </w:rPr>
        <w:t>Brīvības iela 17, Dobele, Dobeles novads, LV-3701</w:t>
      </w:r>
    </w:p>
    <w:p w14:paraId="6982DED9" w14:textId="77777777" w:rsidR="007E53A2" w:rsidRPr="007E53A2" w:rsidRDefault="007E53A2" w:rsidP="007E53A2">
      <w:pPr>
        <w:pBdr>
          <w:bottom w:val="double" w:sz="6" w:space="1" w:color="auto"/>
        </w:pBdr>
        <w:tabs>
          <w:tab w:val="center" w:pos="4153"/>
          <w:tab w:val="right" w:pos="8306"/>
        </w:tabs>
        <w:suppressAutoHyphens/>
        <w:spacing w:after="0" w:line="240" w:lineRule="auto"/>
        <w:jc w:val="center"/>
        <w:rPr>
          <w:rFonts w:ascii="Times New Roman" w:eastAsia="Times New Roman" w:hAnsi="Times New Roman" w:cs="Times New Roman"/>
          <w:color w:val="000000"/>
          <w:kern w:val="0"/>
          <w:sz w:val="16"/>
          <w:szCs w:val="16"/>
          <w:lang w:eastAsia="zh-CN"/>
          <w14:ligatures w14:val="none"/>
        </w:rPr>
      </w:pPr>
      <w:r w:rsidRPr="007E53A2">
        <w:rPr>
          <w:rFonts w:ascii="Times New Roman" w:eastAsia="Times New Roman" w:hAnsi="Times New Roman" w:cs="Times New Roman"/>
          <w:kern w:val="0"/>
          <w:sz w:val="16"/>
          <w:szCs w:val="16"/>
          <w:lang w:eastAsia="zh-CN"/>
          <w14:ligatures w14:val="none"/>
        </w:rPr>
        <w:t xml:space="preserve">Tālr. 63707269, 63700137, 63720940, e-pasts </w:t>
      </w:r>
      <w:hyperlink r:id="rId5" w:history="1">
        <w:r w:rsidRPr="007E53A2">
          <w:rPr>
            <w:rFonts w:ascii="Times New Roman" w:eastAsia="Calibri" w:hAnsi="Times New Roman" w:cs="Times New Roman"/>
            <w:color w:val="000000"/>
            <w:kern w:val="0"/>
            <w:sz w:val="16"/>
            <w:szCs w:val="16"/>
            <w:u w:val="single"/>
            <w:lang w:eastAsia="zh-CN"/>
            <w14:ligatures w14:val="none"/>
          </w:rPr>
          <w:t>dome@dobele.lv</w:t>
        </w:r>
      </w:hyperlink>
    </w:p>
    <w:p w14:paraId="5CAC080B" w14:textId="77777777" w:rsidR="007E53A2" w:rsidRPr="007E53A2" w:rsidRDefault="007E53A2" w:rsidP="007E53A2">
      <w:pPr>
        <w:suppressAutoHyphens/>
        <w:spacing w:after="0" w:line="240" w:lineRule="auto"/>
        <w:jc w:val="center"/>
        <w:rPr>
          <w:rFonts w:ascii="Times New Roman" w:eastAsia="Times New Roman" w:hAnsi="Times New Roman" w:cs="Times New Roman"/>
          <w:color w:val="000000"/>
          <w:kern w:val="0"/>
          <w:sz w:val="24"/>
          <w:szCs w:val="24"/>
          <w:u w:val="single"/>
          <w:lang w:eastAsia="x-none"/>
          <w14:ligatures w14:val="none"/>
        </w:rPr>
      </w:pPr>
    </w:p>
    <w:p w14:paraId="4EBD6656" w14:textId="77777777" w:rsidR="007E53A2" w:rsidRPr="007E53A2" w:rsidRDefault="007E53A2" w:rsidP="007E53A2">
      <w:pPr>
        <w:suppressAutoHyphens/>
        <w:autoSpaceDE w:val="0"/>
        <w:autoSpaceDN w:val="0"/>
        <w:adjustRightInd w:val="0"/>
        <w:spacing w:after="0" w:line="240" w:lineRule="auto"/>
        <w:jc w:val="center"/>
        <w:rPr>
          <w:rFonts w:ascii="Times New Roman" w:eastAsia="Times New Roman" w:hAnsi="Times New Roman" w:cs="Times New Roman"/>
          <w:b/>
          <w:bCs/>
          <w:color w:val="000000"/>
          <w:kern w:val="0"/>
          <w:sz w:val="24"/>
          <w:szCs w:val="24"/>
          <w14:ligatures w14:val="none"/>
        </w:rPr>
      </w:pPr>
    </w:p>
    <w:p w14:paraId="530BD100" w14:textId="77777777" w:rsidR="007E53A2" w:rsidRPr="007E53A2" w:rsidRDefault="007E53A2" w:rsidP="007E53A2">
      <w:pPr>
        <w:suppressAutoHyphens/>
        <w:autoSpaceDE w:val="0"/>
        <w:autoSpaceDN w:val="0"/>
        <w:adjustRightInd w:val="0"/>
        <w:spacing w:after="0" w:line="240" w:lineRule="auto"/>
        <w:jc w:val="right"/>
        <w:rPr>
          <w:rFonts w:ascii="Times New Roman" w:eastAsia="Times New Roman" w:hAnsi="Times New Roman" w:cs="Times New Roman"/>
          <w:color w:val="000000"/>
          <w:kern w:val="0"/>
          <w:sz w:val="24"/>
          <w:szCs w:val="24"/>
          <w:lang w:eastAsia="zh-CN"/>
          <w14:ligatures w14:val="none"/>
        </w:rPr>
      </w:pPr>
      <w:r w:rsidRPr="007E53A2">
        <w:rPr>
          <w:rFonts w:ascii="Times New Roman" w:eastAsia="Times New Roman" w:hAnsi="Times New Roman" w:cs="Times New Roman"/>
          <w:color w:val="000000"/>
          <w:kern w:val="0"/>
          <w:sz w:val="24"/>
          <w:szCs w:val="24"/>
          <w:lang w:eastAsia="zh-CN"/>
          <w14:ligatures w14:val="none"/>
        </w:rPr>
        <w:t>APSTIPRINĀTI</w:t>
      </w:r>
    </w:p>
    <w:p w14:paraId="075DCC16" w14:textId="77777777" w:rsidR="007E53A2" w:rsidRPr="007E53A2" w:rsidRDefault="007E53A2" w:rsidP="007E53A2">
      <w:pPr>
        <w:suppressAutoHyphens/>
        <w:autoSpaceDE w:val="0"/>
        <w:autoSpaceDN w:val="0"/>
        <w:adjustRightInd w:val="0"/>
        <w:spacing w:after="0" w:line="240" w:lineRule="auto"/>
        <w:jc w:val="right"/>
        <w:rPr>
          <w:rFonts w:ascii="Times New Roman" w:eastAsia="Times New Roman" w:hAnsi="Times New Roman" w:cs="Times New Roman"/>
          <w:color w:val="000000"/>
          <w:kern w:val="0"/>
          <w:sz w:val="24"/>
          <w:szCs w:val="24"/>
          <w:lang w:eastAsia="zh-CN"/>
          <w14:ligatures w14:val="none"/>
        </w:rPr>
      </w:pPr>
      <w:r w:rsidRPr="007E53A2">
        <w:rPr>
          <w:rFonts w:ascii="Times New Roman" w:eastAsia="Times New Roman" w:hAnsi="Times New Roman" w:cs="Times New Roman"/>
          <w:color w:val="000000"/>
          <w:kern w:val="0"/>
          <w:sz w:val="24"/>
          <w:szCs w:val="24"/>
          <w:lang w:eastAsia="zh-CN"/>
          <w14:ligatures w14:val="none"/>
        </w:rPr>
        <w:t>ar Dobeles novada domes</w:t>
      </w:r>
    </w:p>
    <w:p w14:paraId="346B2EBA" w14:textId="77777777" w:rsidR="007E53A2" w:rsidRPr="007E53A2" w:rsidRDefault="007E53A2" w:rsidP="007E53A2">
      <w:pPr>
        <w:suppressAutoHyphens/>
        <w:autoSpaceDE w:val="0"/>
        <w:autoSpaceDN w:val="0"/>
        <w:adjustRightInd w:val="0"/>
        <w:spacing w:after="0" w:line="240" w:lineRule="auto"/>
        <w:jc w:val="right"/>
        <w:rPr>
          <w:rFonts w:ascii="Times New Roman" w:eastAsia="Times New Roman" w:hAnsi="Times New Roman" w:cs="Times New Roman"/>
          <w:color w:val="000000"/>
          <w:kern w:val="0"/>
          <w:sz w:val="24"/>
          <w:szCs w:val="24"/>
          <w:lang w:eastAsia="zh-CN"/>
          <w14:ligatures w14:val="none"/>
        </w:rPr>
      </w:pPr>
      <w:r w:rsidRPr="007E53A2">
        <w:rPr>
          <w:rFonts w:ascii="Times New Roman" w:eastAsia="Times New Roman" w:hAnsi="Times New Roman" w:cs="Times New Roman"/>
          <w:color w:val="000000"/>
          <w:kern w:val="0"/>
          <w:sz w:val="24"/>
          <w:szCs w:val="24"/>
          <w:lang w:eastAsia="zh-CN"/>
          <w14:ligatures w14:val="none"/>
        </w:rPr>
        <w:t>2024. gada 25. janvāra lēmumu Nr.____</w:t>
      </w:r>
    </w:p>
    <w:p w14:paraId="0EEC5B08" w14:textId="77777777" w:rsidR="007E53A2" w:rsidRPr="007E53A2" w:rsidRDefault="007E53A2" w:rsidP="007E53A2">
      <w:pPr>
        <w:suppressAutoHyphens/>
        <w:spacing w:after="0" w:line="240" w:lineRule="auto"/>
        <w:jc w:val="center"/>
        <w:rPr>
          <w:rFonts w:ascii="Times New Roman" w:eastAsia="Times New Roman" w:hAnsi="Times New Roman" w:cs="Times New Roman"/>
          <w:b/>
          <w:color w:val="000000"/>
          <w:kern w:val="0"/>
          <w:sz w:val="24"/>
          <w:szCs w:val="24"/>
          <w:lang w:eastAsia="ar-SA"/>
          <w14:ligatures w14:val="none"/>
        </w:rPr>
      </w:pPr>
    </w:p>
    <w:p w14:paraId="1C6D03FF" w14:textId="77777777" w:rsidR="007E53A2" w:rsidRPr="007E53A2" w:rsidRDefault="007E53A2" w:rsidP="007E53A2">
      <w:pPr>
        <w:suppressAutoHyphens/>
        <w:spacing w:after="0" w:line="240" w:lineRule="auto"/>
        <w:jc w:val="both"/>
        <w:rPr>
          <w:rFonts w:ascii="Times New Roman" w:eastAsia="Times New Roman" w:hAnsi="Times New Roman" w:cs="Times New Roman"/>
          <w:b/>
          <w:color w:val="000000"/>
          <w:kern w:val="0"/>
          <w:sz w:val="24"/>
          <w:szCs w:val="24"/>
          <w:lang w:eastAsia="ar-SA"/>
          <w14:ligatures w14:val="none"/>
        </w:rPr>
      </w:pPr>
    </w:p>
    <w:p w14:paraId="1D3F090F" w14:textId="77777777" w:rsidR="007E53A2" w:rsidRPr="007E53A2" w:rsidRDefault="007E53A2" w:rsidP="007E53A2">
      <w:pPr>
        <w:suppressAutoHyphens/>
        <w:spacing w:after="0" w:line="240" w:lineRule="auto"/>
        <w:jc w:val="both"/>
        <w:rPr>
          <w:rFonts w:ascii="Times New Roman" w:eastAsia="Times New Roman" w:hAnsi="Times New Roman" w:cs="Times New Roman"/>
          <w:b/>
          <w:color w:val="000000"/>
          <w:kern w:val="0"/>
          <w:sz w:val="24"/>
          <w:szCs w:val="24"/>
          <w:lang w:eastAsia="ar-SA"/>
          <w14:ligatures w14:val="none"/>
        </w:rPr>
      </w:pPr>
      <w:r w:rsidRPr="007E53A2">
        <w:rPr>
          <w:rFonts w:ascii="Times New Roman" w:eastAsia="Times New Roman" w:hAnsi="Times New Roman" w:cs="Times New Roman"/>
          <w:b/>
          <w:bCs/>
          <w:kern w:val="0"/>
          <w:sz w:val="24"/>
          <w:szCs w:val="24"/>
          <w:lang w:eastAsia="zh-CN"/>
          <w14:ligatures w14:val="none"/>
        </w:rPr>
        <w:t xml:space="preserve">2024. gada </w:t>
      </w:r>
      <w:r w:rsidRPr="007E53A2">
        <w:rPr>
          <w:rFonts w:ascii="Times New Roman" w:eastAsia="Times New Roman" w:hAnsi="Times New Roman" w:cs="Times New Roman"/>
          <w:b/>
          <w:kern w:val="0"/>
          <w:sz w:val="24"/>
          <w:szCs w:val="24"/>
          <w:lang w:eastAsia="x-none"/>
          <w14:ligatures w14:val="none"/>
        </w:rPr>
        <w:t>25. janvārī</w:t>
      </w:r>
      <w:r w:rsidRPr="007E53A2">
        <w:rPr>
          <w:rFonts w:ascii="Times New Roman" w:eastAsia="Times New Roman" w:hAnsi="Times New Roman" w:cs="Times New Roman"/>
          <w:b/>
          <w:color w:val="000000"/>
          <w:kern w:val="0"/>
          <w:sz w:val="24"/>
          <w:szCs w:val="24"/>
          <w:lang w:eastAsia="ar-SA"/>
          <w14:ligatures w14:val="none"/>
        </w:rPr>
        <w:tab/>
      </w:r>
      <w:r w:rsidRPr="007E53A2">
        <w:rPr>
          <w:rFonts w:ascii="Times New Roman" w:eastAsia="Times New Roman" w:hAnsi="Times New Roman" w:cs="Times New Roman"/>
          <w:b/>
          <w:color w:val="000000"/>
          <w:kern w:val="0"/>
          <w:sz w:val="24"/>
          <w:szCs w:val="24"/>
          <w:lang w:eastAsia="ar-SA"/>
          <w14:ligatures w14:val="none"/>
        </w:rPr>
        <w:tab/>
      </w:r>
      <w:r w:rsidRPr="007E53A2">
        <w:rPr>
          <w:rFonts w:ascii="Times New Roman" w:eastAsia="Times New Roman" w:hAnsi="Times New Roman" w:cs="Times New Roman"/>
          <w:b/>
          <w:color w:val="000000"/>
          <w:kern w:val="0"/>
          <w:sz w:val="24"/>
          <w:szCs w:val="24"/>
          <w:lang w:eastAsia="ar-SA"/>
          <w14:ligatures w14:val="none"/>
        </w:rPr>
        <w:tab/>
      </w:r>
      <w:r w:rsidRPr="007E53A2">
        <w:rPr>
          <w:rFonts w:ascii="Times New Roman" w:eastAsia="Times New Roman" w:hAnsi="Times New Roman" w:cs="Times New Roman"/>
          <w:b/>
          <w:color w:val="000000"/>
          <w:kern w:val="0"/>
          <w:sz w:val="24"/>
          <w:szCs w:val="24"/>
          <w:lang w:eastAsia="ar-SA"/>
          <w14:ligatures w14:val="none"/>
        </w:rPr>
        <w:tab/>
      </w:r>
      <w:r w:rsidRPr="007E53A2">
        <w:rPr>
          <w:rFonts w:ascii="Times New Roman" w:eastAsia="Times New Roman" w:hAnsi="Times New Roman" w:cs="Times New Roman"/>
          <w:b/>
          <w:color w:val="000000"/>
          <w:kern w:val="0"/>
          <w:sz w:val="24"/>
          <w:szCs w:val="24"/>
          <w:lang w:eastAsia="ar-SA"/>
          <w14:ligatures w14:val="none"/>
        </w:rPr>
        <w:tab/>
        <w:t>Saistošie noteikumi Nr._______</w:t>
      </w:r>
    </w:p>
    <w:p w14:paraId="164B3980" w14:textId="77777777" w:rsidR="007E53A2" w:rsidRPr="007E53A2" w:rsidRDefault="007E53A2" w:rsidP="007E53A2">
      <w:pPr>
        <w:tabs>
          <w:tab w:val="left" w:pos="6946"/>
        </w:tabs>
        <w:suppressAutoHyphens/>
        <w:spacing w:after="0" w:line="240" w:lineRule="auto"/>
        <w:jc w:val="both"/>
        <w:rPr>
          <w:rFonts w:ascii="Times New Roman" w:eastAsia="Times New Roman" w:hAnsi="Times New Roman" w:cs="Times New Roman"/>
          <w:color w:val="000000"/>
          <w:kern w:val="0"/>
          <w:sz w:val="24"/>
          <w:szCs w:val="24"/>
          <w14:ligatures w14:val="none"/>
        </w:rPr>
      </w:pPr>
    </w:p>
    <w:p w14:paraId="5EE9AE0D" w14:textId="77777777" w:rsidR="007E53A2" w:rsidRPr="007E53A2" w:rsidRDefault="007E53A2" w:rsidP="007E53A2">
      <w:pPr>
        <w:tabs>
          <w:tab w:val="left" w:pos="6946"/>
        </w:tabs>
        <w:suppressAutoHyphens/>
        <w:spacing w:after="0" w:line="240" w:lineRule="auto"/>
        <w:jc w:val="both"/>
        <w:rPr>
          <w:rFonts w:ascii="Times New Roman" w:eastAsia="Times New Roman" w:hAnsi="Times New Roman" w:cs="Times New Roman"/>
          <w:color w:val="000000"/>
          <w:kern w:val="0"/>
          <w:sz w:val="24"/>
          <w:szCs w:val="24"/>
          <w14:ligatures w14:val="none"/>
        </w:rPr>
      </w:pPr>
    </w:p>
    <w:p w14:paraId="45C71EA9" w14:textId="77777777" w:rsidR="007E53A2" w:rsidRPr="007E53A2" w:rsidRDefault="007E53A2" w:rsidP="007E53A2">
      <w:pPr>
        <w:keepNext/>
        <w:suppressAutoHyphens/>
        <w:spacing w:after="0" w:line="240" w:lineRule="auto"/>
        <w:jc w:val="center"/>
        <w:outlineLvl w:val="1"/>
        <w:rPr>
          <w:rFonts w:ascii="Times New Roman" w:eastAsia="Times New Roman" w:hAnsi="Times New Roman" w:cs="Times New Roman"/>
          <w:b/>
          <w:bCs/>
          <w:iCs/>
          <w:color w:val="000000"/>
          <w:spacing w:val="-6"/>
          <w:kern w:val="0"/>
          <w:sz w:val="24"/>
          <w:szCs w:val="24"/>
          <w:lang w:eastAsia="zh-CN"/>
          <w14:ligatures w14:val="none"/>
        </w:rPr>
      </w:pPr>
      <w:r w:rsidRPr="007E53A2">
        <w:rPr>
          <w:rFonts w:ascii="Times New Roman" w:eastAsia="Times New Roman" w:hAnsi="Times New Roman" w:cs="Times New Roman"/>
          <w:b/>
          <w:bCs/>
          <w:iCs/>
          <w:color w:val="000000"/>
          <w:kern w:val="0"/>
          <w:sz w:val="24"/>
          <w:szCs w:val="24"/>
          <w:lang w:eastAsia="zh-CN"/>
          <w14:ligatures w14:val="none"/>
        </w:rPr>
        <w:t>Grozījums Dobeles novada</w:t>
      </w:r>
      <w:r w:rsidRPr="007E53A2">
        <w:rPr>
          <w:rFonts w:ascii="Times New Roman" w:eastAsia="Times New Roman" w:hAnsi="Times New Roman" w:cs="Times New Roman"/>
          <w:b/>
          <w:bCs/>
          <w:iCs/>
          <w:color w:val="000000"/>
          <w:spacing w:val="-3"/>
          <w:kern w:val="0"/>
          <w:sz w:val="24"/>
          <w:szCs w:val="24"/>
          <w:lang w:eastAsia="zh-CN"/>
          <w14:ligatures w14:val="none"/>
        </w:rPr>
        <w:t xml:space="preserve"> </w:t>
      </w:r>
      <w:r w:rsidRPr="007E53A2">
        <w:rPr>
          <w:rFonts w:ascii="Times New Roman" w:eastAsia="Times New Roman" w:hAnsi="Times New Roman" w:cs="Times New Roman"/>
          <w:b/>
          <w:bCs/>
          <w:iCs/>
          <w:color w:val="000000"/>
          <w:kern w:val="0"/>
          <w:sz w:val="24"/>
          <w:szCs w:val="24"/>
          <w:lang w:eastAsia="zh-CN"/>
          <w14:ligatures w14:val="none"/>
        </w:rPr>
        <w:t>domes 2022. gada 26. maija saistošajos noteikumos Nr.23 „</w:t>
      </w:r>
      <w:r w:rsidRPr="007E53A2">
        <w:rPr>
          <w:rFonts w:ascii="Times New Roman" w:eastAsia="Times New Roman" w:hAnsi="Times New Roman" w:cs="Times New Roman"/>
          <w:b/>
          <w:iCs/>
          <w:color w:val="000000"/>
          <w:kern w:val="0"/>
          <w:sz w:val="24"/>
          <w:szCs w:val="24"/>
          <w:lang w:eastAsia="zh-CN"/>
          <w14:ligatures w14:val="none"/>
        </w:rPr>
        <w:t>Par Dobeles novada pašvaldībai piederošo vai tās nomāto dzīvojamo telpu īres maksas noteikšanas kārtību</w:t>
      </w:r>
      <w:r w:rsidRPr="007E53A2">
        <w:rPr>
          <w:rFonts w:ascii="Times New Roman" w:eastAsia="Times New Roman" w:hAnsi="Times New Roman" w:cs="Times New Roman"/>
          <w:b/>
          <w:bCs/>
          <w:iCs/>
          <w:color w:val="000000"/>
          <w:kern w:val="0"/>
          <w:sz w:val="24"/>
          <w:szCs w:val="24"/>
          <w:lang w:eastAsia="zh-CN"/>
          <w14:ligatures w14:val="none"/>
        </w:rPr>
        <w:t xml:space="preserve">” </w:t>
      </w:r>
    </w:p>
    <w:p w14:paraId="02F00F7E" w14:textId="77777777" w:rsidR="007E53A2" w:rsidRPr="007E53A2" w:rsidRDefault="007E53A2" w:rsidP="007E53A2">
      <w:pPr>
        <w:suppressAutoHyphens/>
        <w:spacing w:after="0" w:line="240" w:lineRule="auto"/>
        <w:rPr>
          <w:rFonts w:ascii="Times New Roman" w:eastAsia="Times New Roman" w:hAnsi="Times New Roman" w:cs="Times New Roman"/>
          <w:b/>
          <w:color w:val="000000"/>
          <w:kern w:val="0"/>
          <w:sz w:val="24"/>
          <w:szCs w:val="24"/>
          <w:lang w:eastAsia="zh-CN"/>
          <w14:ligatures w14:val="none"/>
        </w:rPr>
      </w:pPr>
    </w:p>
    <w:p w14:paraId="4E8EFCEF" w14:textId="77777777" w:rsidR="007E53A2" w:rsidRPr="007E53A2" w:rsidRDefault="007E53A2" w:rsidP="007E53A2">
      <w:pPr>
        <w:suppressAutoHyphens/>
        <w:spacing w:after="0" w:line="240" w:lineRule="auto"/>
        <w:ind w:left="5387" w:right="3"/>
        <w:jc w:val="right"/>
        <w:rPr>
          <w:rFonts w:ascii="Times New Roman" w:eastAsia="Times New Roman" w:hAnsi="Times New Roman" w:cs="Times New Roman"/>
          <w:i/>
          <w:kern w:val="0"/>
          <w:sz w:val="24"/>
          <w:szCs w:val="24"/>
          <w:lang w:eastAsia="zh-CN"/>
          <w14:ligatures w14:val="none"/>
        </w:rPr>
      </w:pPr>
      <w:r w:rsidRPr="007E53A2">
        <w:rPr>
          <w:rFonts w:ascii="Times New Roman" w:eastAsia="Times New Roman" w:hAnsi="Times New Roman" w:cs="Times New Roman"/>
          <w:i/>
          <w:kern w:val="0"/>
          <w:sz w:val="24"/>
          <w:szCs w:val="24"/>
          <w:lang w:eastAsia="zh-CN"/>
          <w14:ligatures w14:val="none"/>
        </w:rPr>
        <w:t>Izdoti saskaņā ar Dzīvojamo telpu īres likuma 31. panta pirmo daļu</w:t>
      </w:r>
    </w:p>
    <w:p w14:paraId="5E8A4473" w14:textId="77777777" w:rsidR="007E53A2" w:rsidRPr="007E53A2" w:rsidRDefault="007E53A2" w:rsidP="007E53A2">
      <w:pPr>
        <w:suppressAutoHyphens/>
        <w:spacing w:after="0" w:line="240" w:lineRule="auto"/>
        <w:rPr>
          <w:rFonts w:ascii="Times New Roman" w:eastAsia="Times New Roman" w:hAnsi="Times New Roman" w:cs="Times New Roman"/>
          <w:color w:val="000000"/>
          <w:kern w:val="0"/>
          <w:sz w:val="24"/>
          <w:szCs w:val="24"/>
          <w:lang w:eastAsia="zh-CN"/>
          <w14:ligatures w14:val="none"/>
        </w:rPr>
      </w:pPr>
    </w:p>
    <w:p w14:paraId="7970E8A2" w14:textId="77777777" w:rsidR="007E53A2" w:rsidRPr="007E53A2" w:rsidRDefault="007E53A2" w:rsidP="007E53A2">
      <w:pPr>
        <w:tabs>
          <w:tab w:val="left" w:pos="0"/>
        </w:tabs>
        <w:suppressAutoHyphens/>
        <w:spacing w:after="0" w:line="240" w:lineRule="auto"/>
        <w:ind w:firstLine="284"/>
        <w:contextualSpacing/>
        <w:jc w:val="both"/>
        <w:rPr>
          <w:rFonts w:ascii="Times New Roman" w:eastAsia="Times New Roman" w:hAnsi="Times New Roman" w:cs="Times New Roman"/>
          <w:color w:val="000000"/>
          <w:kern w:val="0"/>
          <w:sz w:val="24"/>
          <w:szCs w:val="24"/>
          <w:lang w:eastAsia="zh-CN"/>
          <w14:ligatures w14:val="none"/>
        </w:rPr>
      </w:pPr>
      <w:r w:rsidRPr="007E53A2">
        <w:rPr>
          <w:rFonts w:ascii="Times New Roman" w:eastAsia="Times New Roman" w:hAnsi="Times New Roman" w:cs="Times New Roman"/>
          <w:color w:val="000000"/>
          <w:kern w:val="0"/>
          <w:sz w:val="24"/>
          <w:szCs w:val="24"/>
          <w:lang w:eastAsia="zh-CN"/>
          <w14:ligatures w14:val="none"/>
        </w:rPr>
        <w:t>Izdarīt Dobeles novada</w:t>
      </w:r>
      <w:r w:rsidRPr="007E53A2">
        <w:rPr>
          <w:rFonts w:ascii="Times New Roman" w:eastAsia="Times New Roman" w:hAnsi="Times New Roman" w:cs="Times New Roman"/>
          <w:color w:val="000000"/>
          <w:spacing w:val="-3"/>
          <w:kern w:val="0"/>
          <w:sz w:val="24"/>
          <w:szCs w:val="24"/>
          <w:lang w:eastAsia="zh-CN"/>
          <w14:ligatures w14:val="none"/>
        </w:rPr>
        <w:t xml:space="preserve"> </w:t>
      </w:r>
      <w:r w:rsidRPr="007E53A2">
        <w:rPr>
          <w:rFonts w:ascii="Times New Roman" w:eastAsia="Times New Roman" w:hAnsi="Times New Roman" w:cs="Times New Roman"/>
          <w:color w:val="000000"/>
          <w:kern w:val="0"/>
          <w:sz w:val="24"/>
          <w:szCs w:val="24"/>
          <w:lang w:eastAsia="zh-CN"/>
          <w14:ligatures w14:val="none"/>
        </w:rPr>
        <w:t>domes 2022. gada 26. maija saistošajos noteikumos Nr. 23 „</w:t>
      </w:r>
      <w:r w:rsidRPr="007E53A2">
        <w:rPr>
          <w:rFonts w:ascii="Times New Roman" w:eastAsia="Times New Roman" w:hAnsi="Times New Roman" w:cs="Times New Roman"/>
          <w:bCs/>
          <w:color w:val="000000"/>
          <w:kern w:val="0"/>
          <w:sz w:val="24"/>
          <w:szCs w:val="24"/>
          <w:lang w:eastAsia="zh-CN"/>
          <w14:ligatures w14:val="none"/>
        </w:rPr>
        <w:t>Par Dobeles novada pašvaldībai piederošo vai tās nomāto dzīvojamo telpu īres maksas noteikšanas kārtību</w:t>
      </w:r>
      <w:r w:rsidRPr="007E53A2">
        <w:rPr>
          <w:rFonts w:ascii="Times New Roman" w:eastAsia="Times New Roman" w:hAnsi="Times New Roman" w:cs="Times New Roman"/>
          <w:color w:val="000000"/>
          <w:kern w:val="0"/>
          <w:sz w:val="24"/>
          <w:szCs w:val="24"/>
          <w:lang w:eastAsia="zh-CN"/>
          <w14:ligatures w14:val="none"/>
        </w:rPr>
        <w:t>”, (turpmāk – saistošie noteikumi),  šādu grozījumu:</w:t>
      </w:r>
    </w:p>
    <w:p w14:paraId="7B998E87" w14:textId="77777777" w:rsidR="007E53A2" w:rsidRPr="007E53A2" w:rsidRDefault="007E53A2" w:rsidP="007E53A2">
      <w:pPr>
        <w:tabs>
          <w:tab w:val="left" w:pos="0"/>
        </w:tabs>
        <w:suppressAutoHyphens/>
        <w:spacing w:after="0" w:line="240" w:lineRule="auto"/>
        <w:contextualSpacing/>
        <w:jc w:val="both"/>
        <w:rPr>
          <w:rFonts w:ascii="Times New Roman" w:eastAsia="Times New Roman" w:hAnsi="Times New Roman" w:cs="Times New Roman"/>
          <w:color w:val="000000"/>
          <w:kern w:val="0"/>
          <w:sz w:val="24"/>
          <w:szCs w:val="24"/>
          <w:lang w:eastAsia="zh-CN"/>
          <w14:ligatures w14:val="none"/>
        </w:rPr>
      </w:pPr>
    </w:p>
    <w:p w14:paraId="4CFDBEAA" w14:textId="77777777" w:rsidR="007E53A2" w:rsidRPr="007E53A2" w:rsidRDefault="007E53A2" w:rsidP="007E53A2">
      <w:pPr>
        <w:suppressAutoHyphens/>
        <w:spacing w:after="0" w:line="240" w:lineRule="auto"/>
        <w:ind w:left="426"/>
        <w:rPr>
          <w:rFonts w:ascii="Times New Roman" w:eastAsia="Times New Roman" w:hAnsi="Times New Roman" w:cs="Times New Roman"/>
          <w:kern w:val="0"/>
          <w:sz w:val="24"/>
          <w:szCs w:val="24"/>
          <w:lang w:eastAsia="zh-CN"/>
          <w14:ligatures w14:val="none"/>
        </w:rPr>
      </w:pPr>
    </w:p>
    <w:p w14:paraId="3D884FB5" w14:textId="77777777" w:rsidR="007E53A2" w:rsidRPr="007E53A2" w:rsidRDefault="007E53A2" w:rsidP="007E53A2">
      <w:pPr>
        <w:suppressAutoHyphens/>
        <w:spacing w:after="0" w:line="240" w:lineRule="auto"/>
        <w:rPr>
          <w:rFonts w:ascii="Times New Roman" w:eastAsia="Times New Roman" w:hAnsi="Times New Roman" w:cs="Times New Roman"/>
          <w:kern w:val="0"/>
          <w:sz w:val="24"/>
          <w:szCs w:val="24"/>
          <w:lang w:eastAsia="zh-CN"/>
          <w14:ligatures w14:val="none"/>
        </w:rPr>
      </w:pPr>
      <w:r w:rsidRPr="007E53A2">
        <w:rPr>
          <w:rFonts w:ascii="Times New Roman" w:eastAsia="Times New Roman" w:hAnsi="Times New Roman" w:cs="Times New Roman"/>
          <w:kern w:val="0"/>
          <w:sz w:val="24"/>
          <w:szCs w:val="24"/>
          <w:lang w:eastAsia="zh-CN"/>
          <w14:ligatures w14:val="none"/>
        </w:rPr>
        <w:t>Svītrot saistošo noteikumu 6. punktu.</w:t>
      </w:r>
    </w:p>
    <w:p w14:paraId="3166A553" w14:textId="77777777" w:rsidR="007E53A2" w:rsidRPr="007E53A2" w:rsidRDefault="007E53A2" w:rsidP="007E53A2">
      <w:pPr>
        <w:tabs>
          <w:tab w:val="left" w:pos="0"/>
        </w:tabs>
        <w:suppressAutoHyphens/>
        <w:spacing w:after="60" w:line="240" w:lineRule="auto"/>
        <w:ind w:left="426"/>
        <w:jc w:val="both"/>
        <w:rPr>
          <w:rFonts w:ascii="Times New Roman" w:eastAsia="Times New Roman" w:hAnsi="Times New Roman" w:cs="Times New Roman"/>
          <w:color w:val="000000"/>
          <w:kern w:val="0"/>
          <w:sz w:val="24"/>
          <w:szCs w:val="24"/>
          <w:lang w:eastAsia="zh-CN"/>
          <w14:ligatures w14:val="none"/>
        </w:rPr>
      </w:pPr>
    </w:p>
    <w:p w14:paraId="49E1416F" w14:textId="77777777" w:rsidR="007E53A2" w:rsidRPr="007E53A2" w:rsidRDefault="007E53A2" w:rsidP="007E53A2">
      <w:pPr>
        <w:suppressAutoHyphens/>
        <w:spacing w:after="0" w:line="240" w:lineRule="auto"/>
        <w:rPr>
          <w:rFonts w:ascii="Times New Roman" w:eastAsia="Times New Roman" w:hAnsi="Times New Roman" w:cs="Times New Roman"/>
          <w:kern w:val="0"/>
          <w:sz w:val="24"/>
          <w:szCs w:val="24"/>
          <w:lang w:eastAsia="zh-CN"/>
          <w14:ligatures w14:val="none"/>
        </w:rPr>
      </w:pPr>
    </w:p>
    <w:p w14:paraId="619828D2" w14:textId="77777777" w:rsidR="007E53A2" w:rsidRPr="007E53A2" w:rsidRDefault="007E53A2" w:rsidP="007E53A2">
      <w:pPr>
        <w:tabs>
          <w:tab w:val="left" w:pos="0"/>
        </w:tabs>
        <w:suppressAutoHyphens/>
        <w:spacing w:after="0" w:line="240" w:lineRule="auto"/>
        <w:jc w:val="both"/>
        <w:rPr>
          <w:rFonts w:ascii="Times New Roman" w:eastAsia="Times New Roman" w:hAnsi="Times New Roman" w:cs="Times New Roman"/>
          <w:kern w:val="0"/>
          <w:sz w:val="24"/>
          <w:szCs w:val="24"/>
          <w14:ligatures w14:val="none"/>
        </w:rPr>
      </w:pPr>
    </w:p>
    <w:p w14:paraId="2562F6E7" w14:textId="77777777" w:rsidR="007E53A2" w:rsidRPr="007E53A2" w:rsidRDefault="007E53A2" w:rsidP="007E53A2">
      <w:pPr>
        <w:suppressAutoHyphens/>
        <w:spacing w:after="0" w:line="240" w:lineRule="auto"/>
        <w:rPr>
          <w:rFonts w:ascii="Times New Roman" w:eastAsia="Times New Roman" w:hAnsi="Times New Roman" w:cs="Times New Roman"/>
          <w:kern w:val="0"/>
          <w:sz w:val="24"/>
          <w:szCs w:val="24"/>
          <w:lang w:eastAsia="zh-CN"/>
          <w14:ligatures w14:val="none"/>
        </w:rPr>
      </w:pPr>
    </w:p>
    <w:p w14:paraId="60A6C3FF" w14:textId="77777777" w:rsidR="007E53A2" w:rsidRPr="007E53A2" w:rsidRDefault="007E53A2" w:rsidP="007E53A2">
      <w:pPr>
        <w:suppressAutoHyphens/>
        <w:spacing w:after="0" w:line="240" w:lineRule="auto"/>
        <w:rPr>
          <w:rFonts w:ascii="Times New Roman" w:eastAsia="Times New Roman" w:hAnsi="Times New Roman" w:cs="Times New Roman"/>
          <w:kern w:val="0"/>
          <w:sz w:val="24"/>
          <w:szCs w:val="24"/>
          <w:lang w:eastAsia="zh-CN"/>
          <w14:ligatures w14:val="none"/>
        </w:rPr>
      </w:pPr>
    </w:p>
    <w:p w14:paraId="78BA03CC" w14:textId="77777777" w:rsidR="007E53A2" w:rsidRPr="007E53A2" w:rsidRDefault="007E53A2" w:rsidP="007E53A2">
      <w:pPr>
        <w:tabs>
          <w:tab w:val="left" w:pos="8034"/>
        </w:tabs>
        <w:suppressAutoHyphens/>
        <w:spacing w:after="0" w:line="240" w:lineRule="auto"/>
        <w:ind w:left="112"/>
        <w:rPr>
          <w:rFonts w:ascii="Times New Roman" w:eastAsia="Times New Roman" w:hAnsi="Times New Roman" w:cs="Times New Roman"/>
          <w:kern w:val="0"/>
          <w:sz w:val="24"/>
          <w:szCs w:val="24"/>
          <w:lang w:eastAsia="zh-CN"/>
          <w14:ligatures w14:val="none"/>
        </w:rPr>
      </w:pPr>
      <w:r w:rsidRPr="007E53A2">
        <w:rPr>
          <w:rFonts w:ascii="Times New Roman" w:eastAsia="Times New Roman" w:hAnsi="Times New Roman" w:cs="Times New Roman"/>
          <w:kern w:val="0"/>
          <w:sz w:val="24"/>
          <w:szCs w:val="24"/>
          <w:lang w:eastAsia="zh-CN"/>
          <w14:ligatures w14:val="none"/>
        </w:rPr>
        <w:t>Domes</w:t>
      </w:r>
      <w:r w:rsidRPr="007E53A2">
        <w:rPr>
          <w:rFonts w:ascii="Times New Roman" w:eastAsia="Times New Roman" w:hAnsi="Times New Roman" w:cs="Times New Roman"/>
          <w:spacing w:val="-3"/>
          <w:kern w:val="0"/>
          <w:sz w:val="24"/>
          <w:szCs w:val="24"/>
          <w:lang w:eastAsia="zh-CN"/>
          <w14:ligatures w14:val="none"/>
        </w:rPr>
        <w:t xml:space="preserve"> </w:t>
      </w:r>
      <w:r w:rsidRPr="007E53A2">
        <w:rPr>
          <w:rFonts w:ascii="Times New Roman" w:eastAsia="Times New Roman" w:hAnsi="Times New Roman" w:cs="Times New Roman"/>
          <w:kern w:val="0"/>
          <w:sz w:val="24"/>
          <w:szCs w:val="24"/>
          <w:lang w:eastAsia="zh-CN"/>
          <w14:ligatures w14:val="none"/>
        </w:rPr>
        <w:t>priekšsēdētājs</w:t>
      </w:r>
      <w:r w:rsidRPr="007E53A2">
        <w:rPr>
          <w:rFonts w:ascii="Times New Roman" w:eastAsia="Times New Roman" w:hAnsi="Times New Roman" w:cs="Times New Roman"/>
          <w:kern w:val="0"/>
          <w:sz w:val="24"/>
          <w:szCs w:val="24"/>
          <w:lang w:eastAsia="zh-CN"/>
          <w14:ligatures w14:val="none"/>
        </w:rPr>
        <w:tab/>
        <w:t>I. Gorskis</w:t>
      </w:r>
    </w:p>
    <w:p w14:paraId="1330941C" w14:textId="77777777" w:rsidR="007E53A2" w:rsidRPr="007E53A2" w:rsidRDefault="007E53A2" w:rsidP="007E53A2">
      <w:pPr>
        <w:suppressAutoHyphens/>
        <w:spacing w:after="0" w:line="240" w:lineRule="auto"/>
        <w:rPr>
          <w:rFonts w:ascii="Times New Roman" w:eastAsia="Times New Roman" w:hAnsi="Times New Roman" w:cs="Times New Roman"/>
          <w:kern w:val="0"/>
          <w:sz w:val="24"/>
          <w:szCs w:val="24"/>
          <w:lang w:eastAsia="zh-CN"/>
          <w14:ligatures w14:val="none"/>
        </w:rPr>
      </w:pPr>
    </w:p>
    <w:p w14:paraId="49AEB855" w14:textId="77777777" w:rsidR="007E53A2" w:rsidRPr="007E53A2" w:rsidRDefault="007E53A2" w:rsidP="007E53A2">
      <w:pPr>
        <w:suppressAutoHyphens/>
        <w:spacing w:after="0" w:line="240" w:lineRule="auto"/>
        <w:rPr>
          <w:rFonts w:ascii="Times New Roman" w:eastAsia="Times New Roman" w:hAnsi="Times New Roman" w:cs="Times New Roman"/>
          <w:kern w:val="0"/>
          <w:sz w:val="24"/>
          <w:szCs w:val="24"/>
          <w:lang w:eastAsia="zh-CN"/>
          <w14:ligatures w14:val="none"/>
        </w:rPr>
      </w:pPr>
    </w:p>
    <w:p w14:paraId="4EE27DA1" w14:textId="77777777" w:rsidR="007E53A2" w:rsidRPr="007E53A2" w:rsidRDefault="007E53A2" w:rsidP="007E53A2">
      <w:pPr>
        <w:suppressAutoHyphens/>
        <w:spacing w:after="0" w:line="240" w:lineRule="auto"/>
        <w:rPr>
          <w:rFonts w:ascii="Times New Roman" w:eastAsia="Times New Roman" w:hAnsi="Times New Roman" w:cs="Times New Roman"/>
          <w:kern w:val="0"/>
          <w:sz w:val="24"/>
          <w:szCs w:val="24"/>
          <w:lang w:eastAsia="zh-CN"/>
          <w14:ligatures w14:val="none"/>
        </w:rPr>
      </w:pPr>
    </w:p>
    <w:p w14:paraId="61FA60C7" w14:textId="77777777" w:rsidR="007E53A2" w:rsidRPr="007E53A2" w:rsidRDefault="007E53A2" w:rsidP="007E53A2">
      <w:pPr>
        <w:suppressAutoHyphens/>
        <w:spacing w:after="0" w:line="240" w:lineRule="auto"/>
        <w:rPr>
          <w:rFonts w:ascii="Times New Roman" w:eastAsia="Times New Roman" w:hAnsi="Times New Roman" w:cs="Times New Roman"/>
          <w:kern w:val="0"/>
          <w:sz w:val="24"/>
          <w:szCs w:val="24"/>
          <w:lang w:eastAsia="zh-CN"/>
          <w14:ligatures w14:val="none"/>
        </w:rPr>
      </w:pPr>
    </w:p>
    <w:p w14:paraId="5D5FA395" w14:textId="77777777" w:rsidR="007E53A2" w:rsidRPr="007E53A2" w:rsidRDefault="007E53A2" w:rsidP="007E53A2">
      <w:pPr>
        <w:suppressAutoHyphens/>
        <w:spacing w:after="0" w:line="240" w:lineRule="auto"/>
        <w:rPr>
          <w:rFonts w:ascii="Times New Roman" w:eastAsia="Times New Roman" w:hAnsi="Times New Roman" w:cs="Times New Roman"/>
          <w:kern w:val="0"/>
          <w:sz w:val="24"/>
          <w:szCs w:val="24"/>
          <w:lang w:eastAsia="zh-CN"/>
          <w14:ligatures w14:val="none"/>
        </w:rPr>
      </w:pPr>
    </w:p>
    <w:p w14:paraId="39137D8C" w14:textId="77777777" w:rsidR="007E53A2" w:rsidRPr="007E53A2" w:rsidRDefault="007E53A2" w:rsidP="007E53A2">
      <w:pPr>
        <w:suppressAutoHyphens/>
        <w:spacing w:after="0" w:line="240" w:lineRule="auto"/>
        <w:rPr>
          <w:rFonts w:ascii="Times New Roman" w:eastAsia="Times New Roman" w:hAnsi="Times New Roman" w:cs="Times New Roman"/>
          <w:kern w:val="0"/>
          <w:sz w:val="24"/>
          <w:szCs w:val="24"/>
          <w:lang w:eastAsia="zh-CN"/>
          <w14:ligatures w14:val="none"/>
        </w:rPr>
      </w:pPr>
    </w:p>
    <w:p w14:paraId="3BC42559" w14:textId="77777777" w:rsidR="007E53A2" w:rsidRPr="007E53A2" w:rsidRDefault="007E53A2" w:rsidP="007E53A2">
      <w:pPr>
        <w:suppressAutoHyphens/>
        <w:spacing w:after="0" w:line="240" w:lineRule="auto"/>
        <w:rPr>
          <w:rFonts w:ascii="Times New Roman" w:eastAsia="Times New Roman" w:hAnsi="Times New Roman" w:cs="Times New Roman"/>
          <w:kern w:val="0"/>
          <w:sz w:val="24"/>
          <w:szCs w:val="24"/>
          <w:lang w:eastAsia="zh-CN"/>
          <w14:ligatures w14:val="none"/>
        </w:rPr>
      </w:pPr>
    </w:p>
    <w:p w14:paraId="6ED997BA" w14:textId="77777777" w:rsidR="007E53A2" w:rsidRPr="007E53A2" w:rsidRDefault="007E53A2" w:rsidP="007E53A2">
      <w:pPr>
        <w:suppressAutoHyphens/>
        <w:spacing w:after="0" w:line="240" w:lineRule="auto"/>
        <w:rPr>
          <w:rFonts w:ascii="Times New Roman" w:eastAsia="Times New Roman" w:hAnsi="Times New Roman" w:cs="Times New Roman"/>
          <w:kern w:val="0"/>
          <w:sz w:val="24"/>
          <w:szCs w:val="24"/>
          <w:lang w:eastAsia="zh-CN"/>
          <w14:ligatures w14:val="none"/>
        </w:rPr>
      </w:pPr>
    </w:p>
    <w:p w14:paraId="2C9EB6F4" w14:textId="77777777" w:rsidR="007E53A2" w:rsidRPr="007E53A2" w:rsidRDefault="007E53A2" w:rsidP="007E53A2">
      <w:pPr>
        <w:suppressAutoHyphens/>
        <w:spacing w:after="0" w:line="240" w:lineRule="auto"/>
        <w:rPr>
          <w:rFonts w:ascii="Times New Roman" w:eastAsia="Times New Roman" w:hAnsi="Times New Roman" w:cs="Times New Roman"/>
          <w:kern w:val="0"/>
          <w:sz w:val="24"/>
          <w:szCs w:val="24"/>
          <w:lang w:eastAsia="zh-CN"/>
          <w14:ligatures w14:val="none"/>
        </w:rPr>
      </w:pPr>
    </w:p>
    <w:p w14:paraId="5FDD7632" w14:textId="77777777" w:rsidR="007E53A2" w:rsidRPr="007E53A2" w:rsidRDefault="007E53A2" w:rsidP="007E53A2">
      <w:pPr>
        <w:suppressAutoHyphens/>
        <w:spacing w:after="0" w:line="240" w:lineRule="auto"/>
        <w:rPr>
          <w:rFonts w:ascii="Times New Roman" w:eastAsia="Times New Roman" w:hAnsi="Times New Roman" w:cs="Times New Roman"/>
          <w:kern w:val="0"/>
          <w:sz w:val="24"/>
          <w:szCs w:val="24"/>
          <w:lang w:eastAsia="zh-CN"/>
          <w14:ligatures w14:val="none"/>
        </w:rPr>
      </w:pPr>
    </w:p>
    <w:p w14:paraId="4E0C47E9" w14:textId="77777777" w:rsidR="007E53A2" w:rsidRPr="007E53A2" w:rsidRDefault="007E53A2" w:rsidP="007E53A2">
      <w:pPr>
        <w:suppressAutoHyphens/>
        <w:spacing w:after="0" w:line="240" w:lineRule="auto"/>
        <w:rPr>
          <w:rFonts w:ascii="Times New Roman" w:eastAsia="Times New Roman" w:hAnsi="Times New Roman" w:cs="Times New Roman"/>
          <w:kern w:val="0"/>
          <w:sz w:val="24"/>
          <w:szCs w:val="24"/>
          <w:lang w:eastAsia="zh-CN"/>
          <w14:ligatures w14:val="none"/>
        </w:rPr>
      </w:pPr>
    </w:p>
    <w:p w14:paraId="482F9720" w14:textId="77777777" w:rsidR="007E53A2" w:rsidRPr="007E53A2" w:rsidRDefault="007E53A2" w:rsidP="007E53A2">
      <w:pPr>
        <w:suppressAutoHyphens/>
        <w:spacing w:after="0" w:line="240" w:lineRule="auto"/>
        <w:rPr>
          <w:rFonts w:ascii="Times New Roman" w:eastAsia="Times New Roman" w:hAnsi="Times New Roman" w:cs="Times New Roman"/>
          <w:kern w:val="0"/>
          <w:sz w:val="24"/>
          <w:szCs w:val="24"/>
          <w:lang w:eastAsia="zh-CN"/>
          <w14:ligatures w14:val="none"/>
        </w:rPr>
      </w:pPr>
    </w:p>
    <w:p w14:paraId="64C58C87" w14:textId="77777777" w:rsidR="007E53A2" w:rsidRPr="007E53A2" w:rsidRDefault="007E53A2" w:rsidP="007E53A2">
      <w:pPr>
        <w:suppressAutoHyphens/>
        <w:spacing w:after="0" w:line="240" w:lineRule="auto"/>
        <w:rPr>
          <w:rFonts w:ascii="Times New Roman" w:eastAsia="Times New Roman" w:hAnsi="Times New Roman" w:cs="Times New Roman"/>
          <w:kern w:val="0"/>
          <w:sz w:val="24"/>
          <w:szCs w:val="24"/>
          <w:lang w:eastAsia="zh-CN"/>
          <w14:ligatures w14:val="none"/>
        </w:rPr>
      </w:pPr>
    </w:p>
    <w:p w14:paraId="09ACF216" w14:textId="77777777" w:rsidR="007E53A2" w:rsidRPr="007E53A2" w:rsidRDefault="007E53A2" w:rsidP="007E53A2">
      <w:pPr>
        <w:suppressAutoHyphens/>
        <w:spacing w:after="0" w:line="240" w:lineRule="auto"/>
        <w:rPr>
          <w:rFonts w:ascii="Times New Roman" w:eastAsia="Times New Roman" w:hAnsi="Times New Roman" w:cs="Times New Roman"/>
          <w:kern w:val="0"/>
          <w:sz w:val="24"/>
          <w:szCs w:val="24"/>
          <w:lang w:eastAsia="zh-CN"/>
          <w14:ligatures w14:val="none"/>
        </w:rPr>
      </w:pPr>
    </w:p>
    <w:p w14:paraId="4ACFDDB4" w14:textId="77777777" w:rsidR="007E53A2" w:rsidRPr="007E53A2" w:rsidRDefault="007E53A2" w:rsidP="007E53A2">
      <w:pPr>
        <w:suppressAutoHyphens/>
        <w:spacing w:after="0" w:line="240" w:lineRule="auto"/>
        <w:rPr>
          <w:rFonts w:ascii="Times New Roman" w:eastAsia="Times New Roman" w:hAnsi="Times New Roman" w:cs="Times New Roman"/>
          <w:kern w:val="0"/>
          <w:sz w:val="24"/>
          <w:szCs w:val="24"/>
          <w:lang w:eastAsia="zh-CN"/>
          <w14:ligatures w14:val="none"/>
        </w:rPr>
      </w:pPr>
    </w:p>
    <w:p w14:paraId="23792692" w14:textId="77777777" w:rsidR="007E53A2" w:rsidRPr="007E53A2" w:rsidRDefault="007E53A2" w:rsidP="007E53A2">
      <w:pPr>
        <w:suppressAutoHyphens/>
        <w:spacing w:after="0" w:line="240" w:lineRule="auto"/>
        <w:jc w:val="center"/>
        <w:outlineLvl w:val="3"/>
        <w:rPr>
          <w:rFonts w:ascii="Times New Roman" w:eastAsia="Times New Roman" w:hAnsi="Times New Roman" w:cs="Times New Roman"/>
          <w:kern w:val="0"/>
          <w:sz w:val="24"/>
          <w:szCs w:val="24"/>
          <w:lang w:eastAsia="zh-CN"/>
          <w14:ligatures w14:val="none"/>
        </w:rPr>
      </w:pPr>
      <w:r w:rsidRPr="007E53A2">
        <w:rPr>
          <w:rFonts w:ascii="Times New Roman" w:eastAsia="Times New Roman" w:hAnsi="Times New Roman" w:cs="Times New Roman"/>
          <w:b/>
          <w:color w:val="000000"/>
          <w:kern w:val="0"/>
          <w:sz w:val="24"/>
          <w:szCs w:val="24"/>
          <w:lang w:eastAsia="zh-CN"/>
          <w14:ligatures w14:val="none"/>
        </w:rPr>
        <w:t>Dobeles novada pašvaldības saistošo noteikumu Nr.___</w:t>
      </w:r>
    </w:p>
    <w:p w14:paraId="79C98341" w14:textId="77777777" w:rsidR="007E53A2" w:rsidRPr="007E53A2" w:rsidRDefault="007E53A2" w:rsidP="007E53A2">
      <w:pPr>
        <w:keepNext/>
        <w:suppressAutoHyphens/>
        <w:spacing w:after="0" w:line="240" w:lineRule="auto"/>
        <w:jc w:val="center"/>
        <w:outlineLvl w:val="1"/>
        <w:rPr>
          <w:rFonts w:ascii="Times New Roman" w:eastAsia="Times New Roman" w:hAnsi="Times New Roman" w:cs="Times New Roman"/>
          <w:b/>
          <w:bCs/>
          <w:iCs/>
          <w:color w:val="000000"/>
          <w:spacing w:val="-6"/>
          <w:kern w:val="0"/>
          <w:sz w:val="24"/>
          <w:szCs w:val="24"/>
          <w:lang w:eastAsia="zh-CN"/>
          <w14:ligatures w14:val="none"/>
        </w:rPr>
      </w:pPr>
      <w:r w:rsidRPr="007E53A2">
        <w:rPr>
          <w:rFonts w:ascii="Times New Roman" w:eastAsia="Times New Roman" w:hAnsi="Times New Roman" w:cs="Times New Roman"/>
          <w:b/>
          <w:bCs/>
          <w:iCs/>
          <w:color w:val="000000"/>
          <w:kern w:val="0"/>
          <w:sz w:val="24"/>
          <w:szCs w:val="24"/>
          <w:lang w:eastAsia="zh-CN"/>
          <w14:ligatures w14:val="none"/>
        </w:rPr>
        <w:t>Grozījums Dobeles novada</w:t>
      </w:r>
      <w:r w:rsidRPr="007E53A2">
        <w:rPr>
          <w:rFonts w:ascii="Times New Roman" w:eastAsia="Times New Roman" w:hAnsi="Times New Roman" w:cs="Times New Roman"/>
          <w:b/>
          <w:bCs/>
          <w:iCs/>
          <w:color w:val="000000"/>
          <w:spacing w:val="-3"/>
          <w:kern w:val="0"/>
          <w:sz w:val="24"/>
          <w:szCs w:val="24"/>
          <w:lang w:eastAsia="zh-CN"/>
          <w14:ligatures w14:val="none"/>
        </w:rPr>
        <w:t xml:space="preserve"> </w:t>
      </w:r>
      <w:r w:rsidRPr="007E53A2">
        <w:rPr>
          <w:rFonts w:ascii="Times New Roman" w:eastAsia="Times New Roman" w:hAnsi="Times New Roman" w:cs="Times New Roman"/>
          <w:b/>
          <w:bCs/>
          <w:iCs/>
          <w:color w:val="000000"/>
          <w:kern w:val="0"/>
          <w:sz w:val="24"/>
          <w:szCs w:val="24"/>
          <w:lang w:eastAsia="zh-CN"/>
          <w14:ligatures w14:val="none"/>
        </w:rPr>
        <w:t>domes 2022. gada 26. maija saistošajos noteikumos Nr.23 „</w:t>
      </w:r>
      <w:r w:rsidRPr="007E53A2">
        <w:rPr>
          <w:rFonts w:ascii="Times New Roman" w:eastAsia="Times New Roman" w:hAnsi="Times New Roman" w:cs="Times New Roman"/>
          <w:b/>
          <w:iCs/>
          <w:color w:val="000000"/>
          <w:kern w:val="0"/>
          <w:sz w:val="24"/>
          <w:szCs w:val="24"/>
          <w:lang w:eastAsia="zh-CN"/>
          <w14:ligatures w14:val="none"/>
        </w:rPr>
        <w:t>Par Dobeles novada pašvaldībai piederošo vai tās nomāto dzīvojamo telpu īres maksas noteikšanas kārtību</w:t>
      </w:r>
      <w:r w:rsidRPr="007E53A2">
        <w:rPr>
          <w:rFonts w:ascii="Times New Roman" w:eastAsia="Times New Roman" w:hAnsi="Times New Roman" w:cs="Times New Roman"/>
          <w:b/>
          <w:bCs/>
          <w:iCs/>
          <w:color w:val="000000"/>
          <w:kern w:val="0"/>
          <w:sz w:val="24"/>
          <w:szCs w:val="24"/>
          <w:lang w:eastAsia="zh-CN"/>
          <w14:ligatures w14:val="none"/>
        </w:rPr>
        <w:t xml:space="preserve">” </w:t>
      </w:r>
      <w:r w:rsidRPr="007E53A2">
        <w:rPr>
          <w:rFonts w:ascii="Times New Roman" w:eastAsia="Calibri" w:hAnsi="Times New Roman" w:cs="Times New Roman"/>
          <w:b/>
          <w:bCs/>
          <w:color w:val="000000"/>
          <w:kern w:val="0"/>
          <w:sz w:val="24"/>
          <w:szCs w:val="24"/>
          <w:lang w:eastAsia="zh-CN"/>
          <w14:ligatures w14:val="none"/>
        </w:rPr>
        <w:t>paskaidrojuma raksts</w:t>
      </w:r>
    </w:p>
    <w:p w14:paraId="42BD5B1C" w14:textId="77777777" w:rsidR="007E53A2" w:rsidRPr="007E53A2" w:rsidRDefault="007E53A2" w:rsidP="007E53A2">
      <w:pPr>
        <w:suppressAutoHyphens/>
        <w:autoSpaceDE w:val="0"/>
        <w:spacing w:after="0" w:line="240" w:lineRule="auto"/>
        <w:jc w:val="center"/>
        <w:rPr>
          <w:rFonts w:ascii="Times New Roman" w:eastAsia="Calibri" w:hAnsi="Times New Roman" w:cs="Times New Roman"/>
          <w:b/>
          <w:bCs/>
          <w:color w:val="000000"/>
          <w:kern w:val="0"/>
          <w:sz w:val="24"/>
          <w:szCs w:val="24"/>
          <w:lang w:eastAsia="zh-CN"/>
          <w14:ligatures w14:val="none"/>
        </w:rPr>
      </w:pPr>
    </w:p>
    <w:tbl>
      <w:tblPr>
        <w:tblW w:w="9197" w:type="dxa"/>
        <w:tblInd w:w="-27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475"/>
        <w:gridCol w:w="6722"/>
      </w:tblGrid>
      <w:tr w:rsidR="007E53A2" w:rsidRPr="007E53A2" w14:paraId="45B6E6C1" w14:textId="77777777" w:rsidTr="00D21534">
        <w:trPr>
          <w:trHeight w:val="666"/>
        </w:trPr>
        <w:tc>
          <w:tcPr>
            <w:tcW w:w="2475" w:type="dxa"/>
            <w:vAlign w:val="center"/>
          </w:tcPr>
          <w:p w14:paraId="755D1CCE" w14:textId="77777777" w:rsidR="007E53A2" w:rsidRPr="007E53A2" w:rsidRDefault="007E53A2" w:rsidP="007E53A2">
            <w:pPr>
              <w:widowControl w:val="0"/>
              <w:suppressAutoHyphens/>
              <w:autoSpaceDE w:val="0"/>
              <w:spacing w:before="56" w:after="0" w:line="240" w:lineRule="auto"/>
              <w:ind w:left="911" w:right="61" w:hanging="819"/>
              <w:jc w:val="center"/>
              <w:rPr>
                <w:rFonts w:ascii="Times New Roman" w:eastAsia="Times New Roman" w:hAnsi="Times New Roman" w:cs="Times New Roman"/>
                <w:b/>
                <w:kern w:val="0"/>
                <w:sz w:val="24"/>
                <w:lang w:eastAsia="zh-CN"/>
                <w14:ligatures w14:val="none"/>
              </w:rPr>
            </w:pPr>
            <w:r w:rsidRPr="007E53A2">
              <w:rPr>
                <w:rFonts w:ascii="Times New Roman" w:eastAsia="Times New Roman" w:hAnsi="Times New Roman" w:cs="Times New Roman"/>
                <w:b/>
                <w:kern w:val="0"/>
                <w:sz w:val="24"/>
                <w:lang w:eastAsia="zh-CN"/>
                <w14:ligatures w14:val="none"/>
              </w:rPr>
              <w:t>Sadaļas nosaukums</w:t>
            </w:r>
          </w:p>
        </w:tc>
        <w:tc>
          <w:tcPr>
            <w:tcW w:w="6722" w:type="dxa"/>
          </w:tcPr>
          <w:p w14:paraId="102710A9" w14:textId="77777777" w:rsidR="007E53A2" w:rsidRPr="007E53A2" w:rsidRDefault="007E53A2" w:rsidP="007E53A2">
            <w:pPr>
              <w:widowControl w:val="0"/>
              <w:suppressAutoHyphens/>
              <w:autoSpaceDE w:val="0"/>
              <w:spacing w:before="195" w:after="0" w:line="240" w:lineRule="auto"/>
              <w:ind w:left="2137" w:right="2178"/>
              <w:jc w:val="center"/>
              <w:rPr>
                <w:rFonts w:ascii="Times New Roman" w:eastAsia="Times New Roman" w:hAnsi="Times New Roman" w:cs="Times New Roman"/>
                <w:b/>
                <w:kern w:val="0"/>
                <w:sz w:val="24"/>
                <w:lang w:eastAsia="zh-CN"/>
                <w14:ligatures w14:val="none"/>
              </w:rPr>
            </w:pPr>
            <w:r w:rsidRPr="007E53A2">
              <w:rPr>
                <w:rFonts w:ascii="Times New Roman" w:eastAsia="Times New Roman" w:hAnsi="Times New Roman" w:cs="Times New Roman"/>
                <w:b/>
                <w:kern w:val="0"/>
                <w:sz w:val="24"/>
                <w:lang w:eastAsia="zh-CN"/>
                <w14:ligatures w14:val="none"/>
              </w:rPr>
              <w:t>Sadaļas paskaidrojums</w:t>
            </w:r>
          </w:p>
        </w:tc>
      </w:tr>
      <w:tr w:rsidR="007E53A2" w:rsidRPr="007E53A2" w14:paraId="1071D15F" w14:textId="77777777" w:rsidTr="00D21534">
        <w:trPr>
          <w:trHeight w:val="836"/>
        </w:trPr>
        <w:tc>
          <w:tcPr>
            <w:tcW w:w="2475" w:type="dxa"/>
          </w:tcPr>
          <w:p w14:paraId="14BF5F45" w14:textId="77777777" w:rsidR="007E53A2" w:rsidRPr="007E53A2" w:rsidRDefault="007E53A2" w:rsidP="007E53A2">
            <w:pPr>
              <w:widowControl w:val="0"/>
              <w:tabs>
                <w:tab w:val="left" w:pos="417"/>
              </w:tabs>
              <w:suppressAutoHyphens/>
              <w:autoSpaceDE w:val="0"/>
              <w:spacing w:before="56" w:after="0" w:line="240" w:lineRule="auto"/>
              <w:ind w:left="57" w:right="701"/>
              <w:rPr>
                <w:rFonts w:ascii="Times New Roman" w:eastAsia="Times New Roman" w:hAnsi="Times New Roman" w:cs="Times New Roman"/>
                <w:kern w:val="0"/>
                <w:sz w:val="24"/>
                <w:lang w:eastAsia="zh-CN"/>
                <w14:ligatures w14:val="none"/>
              </w:rPr>
            </w:pPr>
            <w:r w:rsidRPr="007E53A2">
              <w:rPr>
                <w:rFonts w:ascii="Times New Roman" w:eastAsia="Times New Roman" w:hAnsi="Times New Roman" w:cs="Times New Roman"/>
                <w:b/>
                <w:kern w:val="0"/>
                <w:sz w:val="24"/>
                <w:lang w:eastAsia="zh-CN"/>
                <w14:ligatures w14:val="none"/>
              </w:rPr>
              <w:t xml:space="preserve">1. </w:t>
            </w:r>
            <w:r w:rsidRPr="007E53A2">
              <w:rPr>
                <w:rFonts w:ascii="Times New Roman" w:eastAsia="Times New Roman" w:hAnsi="Times New Roman" w:cs="Times New Roman"/>
                <w:b/>
                <w:kern w:val="0"/>
                <w:sz w:val="24"/>
                <w:lang w:eastAsia="zh-CN"/>
                <w14:ligatures w14:val="none"/>
              </w:rPr>
              <w:tab/>
            </w:r>
            <w:r w:rsidRPr="007E53A2">
              <w:rPr>
                <w:rFonts w:ascii="Times New Roman" w:eastAsia="Times New Roman" w:hAnsi="Times New Roman" w:cs="Times New Roman"/>
                <w:kern w:val="0"/>
                <w:sz w:val="24"/>
                <w:lang w:eastAsia="zh-CN"/>
                <w14:ligatures w14:val="none"/>
              </w:rPr>
              <w:t>Mērķis un</w:t>
            </w:r>
            <w:r w:rsidRPr="007E53A2">
              <w:rPr>
                <w:rFonts w:ascii="Times New Roman" w:eastAsia="Times New Roman" w:hAnsi="Times New Roman" w:cs="Times New Roman"/>
                <w:spacing w:val="-58"/>
                <w:kern w:val="0"/>
                <w:sz w:val="24"/>
                <w:lang w:eastAsia="zh-CN"/>
                <w14:ligatures w14:val="none"/>
              </w:rPr>
              <w:t xml:space="preserve"> </w:t>
            </w:r>
            <w:r w:rsidRPr="007E53A2">
              <w:rPr>
                <w:rFonts w:ascii="Times New Roman" w:eastAsia="Times New Roman" w:hAnsi="Times New Roman" w:cs="Times New Roman"/>
                <w:kern w:val="0"/>
                <w:sz w:val="24"/>
                <w:lang w:eastAsia="zh-CN"/>
                <w14:ligatures w14:val="none"/>
              </w:rPr>
              <w:t>nepieciešamības</w:t>
            </w:r>
            <w:r w:rsidRPr="007E53A2">
              <w:rPr>
                <w:rFonts w:ascii="Times New Roman" w:eastAsia="Times New Roman" w:hAnsi="Times New Roman" w:cs="Times New Roman"/>
                <w:spacing w:val="1"/>
                <w:kern w:val="0"/>
                <w:sz w:val="24"/>
                <w:lang w:eastAsia="zh-CN"/>
                <w14:ligatures w14:val="none"/>
              </w:rPr>
              <w:t xml:space="preserve"> </w:t>
            </w:r>
            <w:r w:rsidRPr="007E53A2">
              <w:rPr>
                <w:rFonts w:ascii="Times New Roman" w:eastAsia="Times New Roman" w:hAnsi="Times New Roman" w:cs="Times New Roman"/>
                <w:kern w:val="0"/>
                <w:sz w:val="24"/>
                <w:lang w:eastAsia="zh-CN"/>
                <w14:ligatures w14:val="none"/>
              </w:rPr>
              <w:t>pamatojums</w:t>
            </w:r>
          </w:p>
        </w:tc>
        <w:tc>
          <w:tcPr>
            <w:tcW w:w="6722" w:type="dxa"/>
          </w:tcPr>
          <w:p w14:paraId="0CB695CA" w14:textId="77777777" w:rsidR="007E53A2" w:rsidRPr="007E53A2" w:rsidRDefault="007E53A2" w:rsidP="007E53A2">
            <w:pPr>
              <w:spacing w:after="0" w:line="240" w:lineRule="auto"/>
              <w:ind w:right="133"/>
              <w:jc w:val="both"/>
              <w:rPr>
                <w:rFonts w:ascii="Times New Roman" w:eastAsia="Calibri" w:hAnsi="Times New Roman" w:cs="Times New Roman"/>
                <w:kern w:val="0"/>
                <w:sz w:val="24"/>
                <w:szCs w:val="24"/>
                <w:shd w:val="clear" w:color="auto" w:fill="FFFFFF"/>
                <w14:ligatures w14:val="none"/>
              </w:rPr>
            </w:pPr>
            <w:r w:rsidRPr="007E53A2">
              <w:rPr>
                <w:rFonts w:ascii="Times New Roman" w:eastAsia="Times New Roman" w:hAnsi="Times New Roman" w:cs="Times New Roman"/>
                <w:kern w:val="0"/>
                <w:sz w:val="24"/>
                <w:szCs w:val="24"/>
                <w:lang w:eastAsia="zh-CN"/>
                <w14:ligatures w14:val="none"/>
              </w:rPr>
              <w:t xml:space="preserve">1.1. Atbilstoši </w:t>
            </w:r>
            <w:r w:rsidRPr="007E53A2">
              <w:rPr>
                <w:rFonts w:ascii="Times New Roman" w:eastAsia="Calibri" w:hAnsi="Times New Roman" w:cs="Times New Roman"/>
                <w:kern w:val="0"/>
                <w:sz w:val="24"/>
                <w:szCs w:val="24"/>
                <w14:ligatures w14:val="none"/>
              </w:rPr>
              <w:t>Dzīvojamo telpu īres likuma 31. panta pirmajai daļai, Dobeles novada dome 2022. gada 26. maijā apstiprinājusi saistošos noteikumus, kuri nosaka</w:t>
            </w:r>
            <w:r w:rsidRPr="007E53A2">
              <w:rPr>
                <w:rFonts w:ascii="Times New Roman" w:eastAsia="Calibri" w:hAnsi="Times New Roman" w:cs="Times New Roman"/>
                <w:kern w:val="0"/>
                <w:sz w:val="24"/>
                <w:szCs w:val="24"/>
                <w:shd w:val="clear" w:color="auto" w:fill="FFFFFF"/>
                <w14:ligatures w14:val="none"/>
              </w:rPr>
              <w:t xml:space="preserve"> Dobeles novada pašvaldībai (turpmāk – Pašvaldība) piederošo vai tās nomāto dzīvojamo telpu, tajā skaitā ar dzīvojamo telpu funkcionāli saistītu palīgtelpu (turpmāk – Dzīvojamās telpas) īres maksas noteikšanas kārtību.</w:t>
            </w:r>
          </w:p>
          <w:p w14:paraId="539D10F1" w14:textId="77777777" w:rsidR="007E53A2" w:rsidRPr="007E53A2" w:rsidRDefault="007E53A2" w:rsidP="007E53A2">
            <w:pPr>
              <w:spacing w:after="0" w:line="240" w:lineRule="auto"/>
              <w:ind w:right="133"/>
              <w:jc w:val="both"/>
              <w:rPr>
                <w:rFonts w:ascii="Times New Roman" w:eastAsia="Calibri" w:hAnsi="Times New Roman" w:cs="Times New Roman"/>
                <w:kern w:val="0"/>
                <w:sz w:val="24"/>
                <w:szCs w:val="24"/>
                <w:shd w:val="clear" w:color="auto" w:fill="FFFFFF"/>
                <w14:ligatures w14:val="none"/>
              </w:rPr>
            </w:pPr>
          </w:p>
          <w:p w14:paraId="4B9FCDFC" w14:textId="77777777" w:rsidR="007E53A2" w:rsidRPr="007E53A2" w:rsidRDefault="007E53A2" w:rsidP="007E53A2">
            <w:pPr>
              <w:spacing w:after="0" w:line="240" w:lineRule="auto"/>
              <w:ind w:right="133"/>
              <w:jc w:val="both"/>
              <w:rPr>
                <w:rFonts w:ascii="Times New Roman" w:eastAsia="Times New Roman" w:hAnsi="Times New Roman" w:cs="Times New Roman"/>
                <w:kern w:val="0"/>
                <w:sz w:val="24"/>
                <w:szCs w:val="24"/>
                <w:lang w:eastAsia="zh-CN"/>
                <w14:ligatures w14:val="none"/>
              </w:rPr>
            </w:pPr>
            <w:r w:rsidRPr="007E53A2">
              <w:rPr>
                <w:rFonts w:ascii="Times New Roman" w:eastAsia="Calibri" w:hAnsi="Times New Roman" w:cs="Times New Roman"/>
                <w:kern w:val="0"/>
                <w:sz w:val="24"/>
                <w:szCs w:val="24"/>
                <w:shd w:val="clear" w:color="auto" w:fill="FFFFFF"/>
                <w14:ligatures w14:val="none"/>
              </w:rPr>
              <w:t xml:space="preserve">1.2. </w:t>
            </w:r>
            <w:r w:rsidRPr="007E53A2">
              <w:rPr>
                <w:rFonts w:ascii="Times New Roman" w:eastAsia="Times New Roman" w:hAnsi="Times New Roman" w:cs="Times New Roman"/>
                <w:kern w:val="0"/>
                <w:sz w:val="24"/>
                <w:szCs w:val="24"/>
                <w:lang w:eastAsia="zh-CN"/>
                <w14:ligatures w14:val="none"/>
              </w:rPr>
              <w:t>Ministru kabineta 2009. gada 3. februāra noteikumu Nr. 108 "Normatīvo aktu projektu sagatavošanas noteikumi" 186. punkts nosaka, ka, lai izdarītu grozījumus pašvaldību saistošajos noteikumos, sagatavo pašvaldību saistošo noteikumu grozījumu projektu.</w:t>
            </w:r>
          </w:p>
          <w:p w14:paraId="4CAE0D9E" w14:textId="77777777" w:rsidR="007E53A2" w:rsidRPr="007E53A2" w:rsidRDefault="007E53A2" w:rsidP="007E53A2">
            <w:pPr>
              <w:spacing w:after="0" w:line="240" w:lineRule="auto"/>
              <w:ind w:right="133"/>
              <w:jc w:val="both"/>
              <w:rPr>
                <w:rFonts w:ascii="Times New Roman" w:eastAsia="Times New Roman" w:hAnsi="Times New Roman" w:cs="Times New Roman"/>
                <w:kern w:val="0"/>
                <w:sz w:val="24"/>
                <w:szCs w:val="24"/>
                <w:lang w:eastAsia="zh-CN"/>
                <w14:ligatures w14:val="none"/>
              </w:rPr>
            </w:pPr>
          </w:p>
          <w:p w14:paraId="4C4D54C4" w14:textId="77777777" w:rsidR="007E53A2" w:rsidRPr="007E53A2" w:rsidRDefault="007E53A2" w:rsidP="007E53A2">
            <w:pPr>
              <w:shd w:val="clear" w:color="auto" w:fill="FFFFFF"/>
              <w:spacing w:after="0" w:line="293" w:lineRule="atLeast"/>
              <w:ind w:firstLine="300"/>
              <w:jc w:val="both"/>
              <w:rPr>
                <w:rFonts w:ascii="Times New Roman" w:eastAsia="Times New Roman" w:hAnsi="Times New Roman" w:cs="Times New Roman"/>
                <w:kern w:val="0"/>
                <w:sz w:val="24"/>
                <w:szCs w:val="24"/>
                <w:lang w:eastAsia="lv-LV"/>
                <w14:ligatures w14:val="none"/>
              </w:rPr>
            </w:pPr>
            <w:r w:rsidRPr="007E53A2">
              <w:rPr>
                <w:rFonts w:ascii="Times New Roman" w:eastAsia="Times New Roman" w:hAnsi="Times New Roman" w:cs="Times New Roman"/>
                <w:kern w:val="0"/>
                <w:sz w:val="24"/>
                <w:szCs w:val="24"/>
                <w:lang w:eastAsia="zh-CN"/>
                <w14:ligatures w14:val="none"/>
              </w:rPr>
              <w:t>1.3. Saistošo noteikumu 6. punkts nosaka kādos gadījumos tiek samazināta īres maksas peļņas daļa dzīvojamai telpai, kas piešķirta kā sociālais dzīvoklis – 50 % apmērā, kā palīdzība dzīvokļu jautājumu risināšanā – 40 % apmērā, kā kvalificētam speciālistam izīrējama dzīvojamā telpa – 20 % apmērā. Dobeles novada dome 2021. gada 29. decembrī apstiprināja saistošos noteikumus Nr.9 “Par Dobeles novada pašvaldības palīdzību dzīvokļu jautājumu risināšanā” (turpmāk – saistošie noteikumi Nr.9), kuru 6. punktā ir norādīts kādu palīdzību dzīvokļu jautājumos sniedz Pašvaldība: “</w:t>
            </w:r>
            <w:r w:rsidRPr="007E53A2">
              <w:rPr>
                <w:rFonts w:ascii="Times New Roman" w:eastAsia="Times New Roman" w:hAnsi="Times New Roman" w:cs="Times New Roman"/>
                <w:kern w:val="0"/>
                <w:sz w:val="24"/>
                <w:szCs w:val="24"/>
                <w:lang w:eastAsia="lv-LV"/>
                <w14:ligatures w14:val="none"/>
              </w:rPr>
              <w:t>Pašvaldība sniedz šādu palīdzību:</w:t>
            </w:r>
          </w:p>
          <w:p w14:paraId="4DB9D265" w14:textId="77777777" w:rsidR="007E53A2" w:rsidRPr="007E53A2" w:rsidRDefault="007E53A2" w:rsidP="007E53A2">
            <w:pPr>
              <w:shd w:val="clear" w:color="auto" w:fill="FFFFFF"/>
              <w:spacing w:after="0" w:line="293" w:lineRule="atLeast"/>
              <w:ind w:left="600"/>
              <w:jc w:val="both"/>
              <w:rPr>
                <w:rFonts w:ascii="Times New Roman" w:eastAsia="Times New Roman" w:hAnsi="Times New Roman" w:cs="Times New Roman"/>
                <w:kern w:val="0"/>
                <w:sz w:val="24"/>
                <w:szCs w:val="24"/>
                <w:lang w:eastAsia="lv-LV"/>
                <w14:ligatures w14:val="none"/>
              </w:rPr>
            </w:pPr>
            <w:r w:rsidRPr="007E53A2">
              <w:rPr>
                <w:rFonts w:ascii="Times New Roman" w:eastAsia="Times New Roman" w:hAnsi="Times New Roman" w:cs="Times New Roman"/>
                <w:kern w:val="0"/>
                <w:sz w:val="24"/>
                <w:szCs w:val="24"/>
                <w:lang w:eastAsia="lv-LV"/>
                <w14:ligatures w14:val="none"/>
              </w:rPr>
              <w:t>6.1. dzīvojamās telpas izīrēšana personām, kuras ar palīdzību nodrošināmas pirmām kārtām (1. reģistrs);</w:t>
            </w:r>
          </w:p>
          <w:p w14:paraId="6CC95BCF" w14:textId="77777777" w:rsidR="007E53A2" w:rsidRPr="007E53A2" w:rsidRDefault="007E53A2" w:rsidP="007E53A2">
            <w:pPr>
              <w:shd w:val="clear" w:color="auto" w:fill="FFFFFF"/>
              <w:spacing w:after="0" w:line="293" w:lineRule="atLeast"/>
              <w:ind w:left="600"/>
              <w:jc w:val="both"/>
              <w:rPr>
                <w:rFonts w:ascii="Times New Roman" w:eastAsia="Times New Roman" w:hAnsi="Times New Roman" w:cs="Times New Roman"/>
                <w:kern w:val="0"/>
                <w:sz w:val="24"/>
                <w:szCs w:val="24"/>
                <w:lang w:eastAsia="lv-LV"/>
                <w14:ligatures w14:val="none"/>
              </w:rPr>
            </w:pPr>
            <w:r w:rsidRPr="007E53A2">
              <w:rPr>
                <w:rFonts w:ascii="Times New Roman" w:eastAsia="Times New Roman" w:hAnsi="Times New Roman" w:cs="Times New Roman"/>
                <w:kern w:val="0"/>
                <w:sz w:val="24"/>
                <w:szCs w:val="24"/>
                <w:lang w:eastAsia="lv-LV"/>
                <w14:ligatures w14:val="none"/>
              </w:rPr>
              <w:t>6.2. sociālās dzīvojamās telpas izīrēšana (2. reģistrs);</w:t>
            </w:r>
          </w:p>
          <w:p w14:paraId="03D3FC5B" w14:textId="77777777" w:rsidR="007E53A2" w:rsidRPr="007E53A2" w:rsidRDefault="007E53A2" w:rsidP="007E53A2">
            <w:pPr>
              <w:shd w:val="clear" w:color="auto" w:fill="FFFFFF"/>
              <w:spacing w:after="0" w:line="293" w:lineRule="atLeast"/>
              <w:ind w:left="600"/>
              <w:jc w:val="both"/>
              <w:rPr>
                <w:rFonts w:ascii="Times New Roman" w:eastAsia="Times New Roman" w:hAnsi="Times New Roman" w:cs="Times New Roman"/>
                <w:kern w:val="0"/>
                <w:sz w:val="24"/>
                <w:szCs w:val="24"/>
                <w:lang w:eastAsia="lv-LV"/>
                <w14:ligatures w14:val="none"/>
              </w:rPr>
            </w:pPr>
            <w:r w:rsidRPr="007E53A2">
              <w:rPr>
                <w:rFonts w:ascii="Times New Roman" w:eastAsia="Times New Roman" w:hAnsi="Times New Roman" w:cs="Times New Roman"/>
                <w:kern w:val="0"/>
                <w:sz w:val="24"/>
                <w:szCs w:val="24"/>
                <w:lang w:eastAsia="lv-LV"/>
                <w14:ligatures w14:val="none"/>
              </w:rPr>
              <w:t>6.3. nodrošināšana ar pagaidu dzīvojamo telpu (3. reģistrs);</w:t>
            </w:r>
          </w:p>
          <w:p w14:paraId="7684CEC0" w14:textId="77777777" w:rsidR="007E53A2" w:rsidRPr="007E53A2" w:rsidRDefault="007E53A2" w:rsidP="007E53A2">
            <w:pPr>
              <w:shd w:val="clear" w:color="auto" w:fill="FFFFFF"/>
              <w:spacing w:after="0" w:line="293" w:lineRule="atLeast"/>
              <w:ind w:left="600"/>
              <w:jc w:val="both"/>
              <w:rPr>
                <w:rFonts w:ascii="Times New Roman" w:eastAsia="Times New Roman" w:hAnsi="Times New Roman" w:cs="Times New Roman"/>
                <w:kern w:val="0"/>
                <w:sz w:val="24"/>
                <w:szCs w:val="24"/>
                <w:lang w:eastAsia="lv-LV"/>
                <w14:ligatures w14:val="none"/>
              </w:rPr>
            </w:pPr>
            <w:r w:rsidRPr="007E53A2">
              <w:rPr>
                <w:rFonts w:ascii="Times New Roman" w:eastAsia="Times New Roman" w:hAnsi="Times New Roman" w:cs="Times New Roman"/>
                <w:kern w:val="0"/>
                <w:sz w:val="24"/>
                <w:szCs w:val="24"/>
                <w:lang w:eastAsia="lv-LV"/>
                <w14:ligatures w14:val="none"/>
              </w:rPr>
              <w:t>6.4. īrētās dzīvojamās telpas apmaiņa pret citu īrējamu dzīvojamo telpu (4. reģistrs);</w:t>
            </w:r>
          </w:p>
          <w:p w14:paraId="5FFC9595" w14:textId="77777777" w:rsidR="007E53A2" w:rsidRPr="007E53A2" w:rsidRDefault="007E53A2" w:rsidP="007E53A2">
            <w:pPr>
              <w:shd w:val="clear" w:color="auto" w:fill="FFFFFF"/>
              <w:spacing w:after="0" w:line="293" w:lineRule="atLeast"/>
              <w:ind w:left="600"/>
              <w:jc w:val="both"/>
              <w:rPr>
                <w:rFonts w:ascii="Times New Roman" w:eastAsia="Times New Roman" w:hAnsi="Times New Roman" w:cs="Times New Roman"/>
                <w:kern w:val="0"/>
                <w:sz w:val="24"/>
                <w:szCs w:val="24"/>
                <w:lang w:eastAsia="lv-LV"/>
                <w14:ligatures w14:val="none"/>
              </w:rPr>
            </w:pPr>
            <w:r w:rsidRPr="007E53A2">
              <w:rPr>
                <w:rFonts w:ascii="Times New Roman" w:eastAsia="Times New Roman" w:hAnsi="Times New Roman" w:cs="Times New Roman"/>
                <w:kern w:val="0"/>
                <w:sz w:val="24"/>
                <w:szCs w:val="24"/>
                <w:lang w:eastAsia="lv-LV"/>
                <w14:ligatures w14:val="none"/>
              </w:rPr>
              <w:t>6.5. speciālista nodrošināšana ar dzīvojamo telpu (5. reģistrs);</w:t>
            </w:r>
          </w:p>
          <w:p w14:paraId="78035C74" w14:textId="77777777" w:rsidR="007E53A2" w:rsidRPr="007E53A2" w:rsidRDefault="007E53A2" w:rsidP="007E53A2">
            <w:pPr>
              <w:shd w:val="clear" w:color="auto" w:fill="FFFFFF"/>
              <w:spacing w:after="0" w:line="293" w:lineRule="atLeast"/>
              <w:ind w:left="600"/>
              <w:jc w:val="both"/>
              <w:rPr>
                <w:rFonts w:ascii="Times New Roman" w:eastAsia="Times New Roman" w:hAnsi="Times New Roman" w:cs="Times New Roman"/>
                <w:kern w:val="0"/>
                <w:sz w:val="24"/>
                <w:szCs w:val="24"/>
                <w:lang w:eastAsia="lv-LV"/>
                <w14:ligatures w14:val="none"/>
              </w:rPr>
            </w:pPr>
            <w:r w:rsidRPr="007E53A2">
              <w:rPr>
                <w:rFonts w:ascii="Times New Roman" w:eastAsia="Times New Roman" w:hAnsi="Times New Roman" w:cs="Times New Roman"/>
                <w:kern w:val="0"/>
                <w:sz w:val="24"/>
                <w:szCs w:val="24"/>
                <w:lang w:eastAsia="lv-LV"/>
                <w14:ligatures w14:val="none"/>
              </w:rPr>
              <w:t>6.6. dzīvojamās telpas izīrēšana vispārējā kārtībā (6. reģistrs)</w:t>
            </w:r>
            <w:r w:rsidRPr="007E53A2">
              <w:rPr>
                <w:rFonts w:ascii="Times New Roman" w:eastAsia="Times New Roman" w:hAnsi="Times New Roman" w:cs="Times New Roman"/>
                <w:kern w:val="0"/>
                <w:sz w:val="24"/>
                <w:szCs w:val="24"/>
                <w:lang w:eastAsia="zh-CN"/>
                <w14:ligatures w14:val="none"/>
              </w:rPr>
              <w:t xml:space="preserve">.” </w:t>
            </w:r>
          </w:p>
          <w:p w14:paraId="33FEBA7D" w14:textId="77777777" w:rsidR="007E53A2" w:rsidRPr="007E53A2" w:rsidRDefault="007E53A2" w:rsidP="007E53A2">
            <w:pPr>
              <w:spacing w:after="0" w:line="240" w:lineRule="auto"/>
              <w:ind w:right="133"/>
              <w:jc w:val="both"/>
              <w:rPr>
                <w:rFonts w:ascii="Times New Roman" w:eastAsia="Times New Roman" w:hAnsi="Times New Roman" w:cs="Times New Roman"/>
                <w:kern w:val="0"/>
                <w:sz w:val="24"/>
                <w:szCs w:val="24"/>
                <w:lang w:eastAsia="zh-CN"/>
                <w14:ligatures w14:val="none"/>
              </w:rPr>
            </w:pPr>
            <w:r w:rsidRPr="007E53A2">
              <w:rPr>
                <w:rFonts w:ascii="Times New Roman" w:eastAsia="Times New Roman" w:hAnsi="Times New Roman" w:cs="Times New Roman"/>
                <w:kern w:val="0"/>
                <w:sz w:val="24"/>
                <w:szCs w:val="24"/>
                <w:lang w:eastAsia="zh-CN"/>
                <w14:ligatures w14:val="none"/>
              </w:rPr>
              <w:t>Saistošo noteikumu 6.1. apakšpunktā noteiktais samazinājums ir svītrojams, jo saistošo noteikumu Nr.9 43. punkts jau paredz atvieglojumu īres maksai sociālajā dzīvoklī: “</w:t>
            </w:r>
            <w:r w:rsidRPr="007E53A2">
              <w:rPr>
                <w:rFonts w:ascii="Times New Roman" w:eastAsia="Calibri" w:hAnsi="Times New Roman" w:cs="Times New Roman"/>
                <w:kern w:val="0"/>
                <w:sz w:val="24"/>
                <w:szCs w:val="24"/>
                <w:shd w:val="clear" w:color="auto" w:fill="FFFFFF"/>
                <w14:ligatures w14:val="none"/>
              </w:rPr>
              <w:t>43. Sociālās dzīvojamās telpas īrnieks maksā 25 procentus no sociālās dzīvojamās telpas īres maksas un pilnā apmērā – apkures, kanalizācijas (tostarp asenizatora), aukstā un karstā ūdens pakalpojumu un pārvaldīšanas maksu.</w:t>
            </w:r>
            <w:r w:rsidRPr="007E53A2">
              <w:rPr>
                <w:rFonts w:ascii="Times New Roman" w:eastAsia="Times New Roman" w:hAnsi="Times New Roman" w:cs="Times New Roman"/>
                <w:kern w:val="0"/>
                <w:sz w:val="24"/>
                <w:szCs w:val="24"/>
                <w:lang w:eastAsia="zh-CN"/>
                <w14:ligatures w14:val="none"/>
              </w:rPr>
              <w:t xml:space="preserve">” </w:t>
            </w:r>
          </w:p>
          <w:p w14:paraId="4E451A10" w14:textId="77777777" w:rsidR="007E53A2" w:rsidRPr="007E53A2" w:rsidRDefault="007E53A2" w:rsidP="007E53A2">
            <w:pPr>
              <w:spacing w:after="0" w:line="240" w:lineRule="auto"/>
              <w:ind w:right="133"/>
              <w:jc w:val="both"/>
              <w:rPr>
                <w:rFonts w:ascii="Times New Roman" w:eastAsia="Times New Roman" w:hAnsi="Times New Roman" w:cs="Times New Roman"/>
                <w:kern w:val="0"/>
                <w:sz w:val="24"/>
                <w:szCs w:val="24"/>
                <w:lang w:eastAsia="zh-CN"/>
                <w14:ligatures w14:val="none"/>
              </w:rPr>
            </w:pPr>
            <w:r w:rsidRPr="007E53A2">
              <w:rPr>
                <w:rFonts w:ascii="Times New Roman" w:eastAsia="Times New Roman" w:hAnsi="Times New Roman" w:cs="Times New Roman"/>
                <w:kern w:val="0"/>
                <w:sz w:val="24"/>
                <w:szCs w:val="24"/>
                <w:lang w:eastAsia="zh-CN"/>
                <w14:ligatures w14:val="none"/>
              </w:rPr>
              <w:t xml:space="preserve">Saistošo noteikumu 6.2. apakšpunktā norādītais termins “dzīvojamā telpa, kas piešķirta kā palīdzība dzīvokļu jautājumu risināšanā” nav precīzs, jo sociālā dzīvokļa un dzīvojamās telpas kvalificētam speciālistam piešķiršana arī ir uzskatāma kā palīdzība dzīvokļu </w:t>
            </w:r>
            <w:r w:rsidRPr="007E53A2">
              <w:rPr>
                <w:rFonts w:ascii="Times New Roman" w:eastAsia="Times New Roman" w:hAnsi="Times New Roman" w:cs="Times New Roman"/>
                <w:kern w:val="0"/>
                <w:sz w:val="24"/>
                <w:szCs w:val="24"/>
                <w:lang w:eastAsia="zh-CN"/>
                <w14:ligatures w14:val="none"/>
              </w:rPr>
              <w:lastRenderedPageBreak/>
              <w:t>jautājumu risināšanā. Līdz ar to nav precīzi noteikts, kādai tieši dzīvojamai telpai 40 % apmērā samazināma īres maksas peļņas daļa.</w:t>
            </w:r>
          </w:p>
          <w:p w14:paraId="4C05AAAF" w14:textId="77777777" w:rsidR="007E53A2" w:rsidRPr="007E53A2" w:rsidRDefault="007E53A2" w:rsidP="007E53A2">
            <w:pPr>
              <w:spacing w:after="0" w:line="240" w:lineRule="auto"/>
              <w:ind w:right="133"/>
              <w:jc w:val="both"/>
              <w:rPr>
                <w:rFonts w:ascii="Times New Roman" w:eastAsia="Times New Roman" w:hAnsi="Times New Roman" w:cs="Times New Roman"/>
                <w:kern w:val="0"/>
                <w:sz w:val="24"/>
                <w:szCs w:val="24"/>
                <w:lang w:eastAsia="zh-CN"/>
                <w14:ligatures w14:val="none"/>
              </w:rPr>
            </w:pPr>
            <w:r w:rsidRPr="007E53A2">
              <w:rPr>
                <w:rFonts w:ascii="Times New Roman" w:eastAsia="Times New Roman" w:hAnsi="Times New Roman" w:cs="Times New Roman"/>
                <w:kern w:val="0"/>
                <w:sz w:val="24"/>
                <w:szCs w:val="24"/>
                <w:lang w:eastAsia="zh-CN"/>
                <w14:ligatures w14:val="none"/>
              </w:rPr>
              <w:t>Saistošo noteikumu 6.3. apakšpunkts svītrojams, jo 20 % samazinājums īres maksas peļņas daļai ir nebūtisks.</w:t>
            </w:r>
          </w:p>
        </w:tc>
      </w:tr>
      <w:tr w:rsidR="007E53A2" w:rsidRPr="007E53A2" w14:paraId="43664BCC" w14:textId="77777777" w:rsidTr="00D21534">
        <w:trPr>
          <w:trHeight w:val="666"/>
        </w:trPr>
        <w:tc>
          <w:tcPr>
            <w:tcW w:w="2475" w:type="dxa"/>
          </w:tcPr>
          <w:p w14:paraId="7979DC29" w14:textId="77777777" w:rsidR="007E53A2" w:rsidRPr="007E53A2" w:rsidRDefault="007E53A2" w:rsidP="007E53A2">
            <w:pPr>
              <w:widowControl w:val="0"/>
              <w:tabs>
                <w:tab w:val="left" w:pos="285"/>
              </w:tabs>
              <w:suppressAutoHyphens/>
              <w:autoSpaceDE w:val="0"/>
              <w:spacing w:before="56" w:after="0" w:line="240" w:lineRule="auto"/>
              <w:ind w:left="57" w:right="170"/>
              <w:rPr>
                <w:rFonts w:ascii="Times New Roman" w:eastAsia="Times New Roman" w:hAnsi="Times New Roman" w:cs="Times New Roman"/>
                <w:kern w:val="0"/>
                <w:sz w:val="24"/>
                <w:lang w:eastAsia="zh-CN"/>
                <w14:ligatures w14:val="none"/>
              </w:rPr>
            </w:pPr>
            <w:r w:rsidRPr="007E53A2">
              <w:rPr>
                <w:rFonts w:ascii="Times New Roman" w:eastAsia="Times New Roman" w:hAnsi="Times New Roman" w:cs="Times New Roman"/>
                <w:b/>
                <w:kern w:val="0"/>
                <w:sz w:val="24"/>
                <w:lang w:eastAsia="zh-CN"/>
                <w14:ligatures w14:val="none"/>
              </w:rPr>
              <w:lastRenderedPageBreak/>
              <w:t>2.</w:t>
            </w:r>
            <w:r w:rsidRPr="007E53A2">
              <w:rPr>
                <w:rFonts w:ascii="Times New Roman" w:eastAsia="Times New Roman" w:hAnsi="Times New Roman" w:cs="Times New Roman"/>
                <w:b/>
                <w:kern w:val="0"/>
                <w:sz w:val="24"/>
                <w:lang w:eastAsia="zh-CN"/>
                <w14:ligatures w14:val="none"/>
              </w:rPr>
              <w:tab/>
            </w:r>
            <w:r w:rsidRPr="007E53A2">
              <w:rPr>
                <w:rFonts w:ascii="Times New Roman" w:eastAsia="Times New Roman" w:hAnsi="Times New Roman" w:cs="Times New Roman"/>
                <w:spacing w:val="-1"/>
                <w:kern w:val="0"/>
                <w:sz w:val="24"/>
                <w:lang w:eastAsia="zh-CN"/>
                <w14:ligatures w14:val="none"/>
              </w:rPr>
              <w:t xml:space="preserve">Fiskālā </w:t>
            </w:r>
            <w:r w:rsidRPr="007E53A2">
              <w:rPr>
                <w:rFonts w:ascii="Times New Roman" w:eastAsia="Times New Roman" w:hAnsi="Times New Roman" w:cs="Times New Roman"/>
                <w:kern w:val="0"/>
                <w:sz w:val="24"/>
                <w:lang w:eastAsia="zh-CN"/>
                <w14:ligatures w14:val="none"/>
              </w:rPr>
              <w:t>ietekme</w:t>
            </w:r>
            <w:r w:rsidRPr="007E53A2">
              <w:rPr>
                <w:rFonts w:ascii="Times New Roman" w:eastAsia="Times New Roman" w:hAnsi="Times New Roman" w:cs="Times New Roman"/>
                <w:spacing w:val="-57"/>
                <w:kern w:val="0"/>
                <w:sz w:val="24"/>
                <w:lang w:eastAsia="zh-CN"/>
                <w14:ligatures w14:val="none"/>
              </w:rPr>
              <w:t xml:space="preserve"> </w:t>
            </w:r>
            <w:r w:rsidRPr="007E53A2">
              <w:rPr>
                <w:rFonts w:ascii="Times New Roman" w:eastAsia="Times New Roman" w:hAnsi="Times New Roman" w:cs="Times New Roman"/>
                <w:kern w:val="0"/>
                <w:sz w:val="24"/>
                <w:lang w:eastAsia="zh-CN"/>
                <w14:ligatures w14:val="none"/>
              </w:rPr>
              <w:t>uz</w:t>
            </w:r>
            <w:r w:rsidRPr="007E53A2">
              <w:rPr>
                <w:rFonts w:ascii="Times New Roman" w:eastAsia="Times New Roman" w:hAnsi="Times New Roman" w:cs="Times New Roman"/>
                <w:spacing w:val="-4"/>
                <w:kern w:val="0"/>
                <w:sz w:val="24"/>
                <w:lang w:eastAsia="zh-CN"/>
                <w14:ligatures w14:val="none"/>
              </w:rPr>
              <w:t xml:space="preserve"> </w:t>
            </w:r>
            <w:r w:rsidRPr="007E53A2">
              <w:rPr>
                <w:rFonts w:ascii="Times New Roman" w:eastAsia="Times New Roman" w:hAnsi="Times New Roman" w:cs="Times New Roman"/>
                <w:kern w:val="0"/>
                <w:sz w:val="24"/>
                <w:lang w:eastAsia="zh-CN"/>
                <w14:ligatures w14:val="none"/>
              </w:rPr>
              <w:t>pašvaldības</w:t>
            </w:r>
            <w:r w:rsidRPr="007E53A2">
              <w:rPr>
                <w:rFonts w:ascii="Times New Roman" w:eastAsia="Times New Roman" w:hAnsi="Times New Roman" w:cs="Times New Roman"/>
                <w:spacing w:val="-3"/>
                <w:kern w:val="0"/>
                <w:sz w:val="24"/>
                <w:lang w:eastAsia="zh-CN"/>
                <w14:ligatures w14:val="none"/>
              </w:rPr>
              <w:t xml:space="preserve"> </w:t>
            </w:r>
            <w:r w:rsidRPr="007E53A2">
              <w:rPr>
                <w:rFonts w:ascii="Times New Roman" w:eastAsia="Times New Roman" w:hAnsi="Times New Roman" w:cs="Times New Roman"/>
                <w:kern w:val="0"/>
                <w:sz w:val="24"/>
                <w:lang w:eastAsia="zh-CN"/>
                <w14:ligatures w14:val="none"/>
              </w:rPr>
              <w:t>budžetu</w:t>
            </w:r>
          </w:p>
        </w:tc>
        <w:tc>
          <w:tcPr>
            <w:tcW w:w="6722" w:type="dxa"/>
          </w:tcPr>
          <w:p w14:paraId="53000901" w14:textId="77777777" w:rsidR="007E53A2" w:rsidRPr="007E53A2" w:rsidRDefault="007E53A2" w:rsidP="007E53A2">
            <w:pPr>
              <w:spacing w:after="0" w:line="240" w:lineRule="auto"/>
              <w:jc w:val="both"/>
              <w:rPr>
                <w:rFonts w:ascii="Times New Roman" w:eastAsia="Times New Roman" w:hAnsi="Times New Roman" w:cs="Times New Roman"/>
                <w:kern w:val="0"/>
                <w:sz w:val="24"/>
                <w:szCs w:val="24"/>
                <w:lang w:eastAsia="lv-LV"/>
                <w14:ligatures w14:val="none"/>
              </w:rPr>
            </w:pPr>
            <w:r w:rsidRPr="007E53A2">
              <w:rPr>
                <w:rFonts w:ascii="Times New Roman" w:eastAsia="Times New Roman" w:hAnsi="Times New Roman" w:cs="Times New Roman"/>
                <w:kern w:val="0"/>
                <w:sz w:val="24"/>
                <w:szCs w:val="24"/>
                <w:lang w:eastAsia="zh-CN"/>
                <w14:ligatures w14:val="none"/>
              </w:rPr>
              <w:t>Nav būtiskas ietekmes uz budžetu.</w:t>
            </w:r>
          </w:p>
        </w:tc>
      </w:tr>
      <w:tr w:rsidR="007E53A2" w:rsidRPr="007E53A2" w14:paraId="0C3017EB" w14:textId="77777777" w:rsidTr="00D21534">
        <w:trPr>
          <w:trHeight w:val="2874"/>
        </w:trPr>
        <w:tc>
          <w:tcPr>
            <w:tcW w:w="2475" w:type="dxa"/>
          </w:tcPr>
          <w:p w14:paraId="4676A22F" w14:textId="77777777" w:rsidR="007E53A2" w:rsidRPr="007E53A2" w:rsidRDefault="007E53A2" w:rsidP="007E53A2">
            <w:pPr>
              <w:widowControl w:val="0"/>
              <w:suppressAutoHyphens/>
              <w:autoSpaceDE w:val="0"/>
              <w:spacing w:before="56" w:after="0" w:line="240" w:lineRule="auto"/>
              <w:ind w:left="57" w:right="47"/>
              <w:rPr>
                <w:rFonts w:ascii="Times New Roman" w:eastAsia="Times New Roman" w:hAnsi="Times New Roman" w:cs="Times New Roman"/>
                <w:kern w:val="0"/>
                <w:sz w:val="24"/>
                <w:lang w:eastAsia="zh-CN"/>
                <w14:ligatures w14:val="none"/>
              </w:rPr>
            </w:pPr>
            <w:r w:rsidRPr="007E53A2">
              <w:rPr>
                <w:rFonts w:ascii="Times New Roman" w:eastAsia="Times New Roman" w:hAnsi="Times New Roman" w:cs="Times New Roman"/>
                <w:b/>
                <w:kern w:val="0"/>
                <w:sz w:val="24"/>
                <w:lang w:eastAsia="zh-CN"/>
                <w14:ligatures w14:val="none"/>
              </w:rPr>
              <w:t xml:space="preserve">3. </w:t>
            </w:r>
            <w:r w:rsidRPr="007E53A2">
              <w:rPr>
                <w:rFonts w:ascii="Times New Roman" w:eastAsia="Times New Roman" w:hAnsi="Times New Roman" w:cs="Times New Roman"/>
                <w:kern w:val="0"/>
                <w:sz w:val="24"/>
                <w:lang w:eastAsia="zh-CN"/>
                <w14:ligatures w14:val="none"/>
              </w:rPr>
              <w:t>Sociālā ietekme,</w:t>
            </w:r>
            <w:r w:rsidRPr="007E53A2">
              <w:rPr>
                <w:rFonts w:ascii="Times New Roman" w:eastAsia="Times New Roman" w:hAnsi="Times New Roman" w:cs="Times New Roman"/>
                <w:spacing w:val="1"/>
                <w:kern w:val="0"/>
                <w:sz w:val="24"/>
                <w:lang w:eastAsia="zh-CN"/>
                <w14:ligatures w14:val="none"/>
              </w:rPr>
              <w:t xml:space="preserve"> </w:t>
            </w:r>
            <w:r w:rsidRPr="007E53A2">
              <w:rPr>
                <w:rFonts w:ascii="Times New Roman" w:eastAsia="Times New Roman" w:hAnsi="Times New Roman" w:cs="Times New Roman"/>
                <w:kern w:val="0"/>
                <w:sz w:val="24"/>
                <w:lang w:eastAsia="zh-CN"/>
                <w14:ligatures w14:val="none"/>
              </w:rPr>
              <w:t>ietekme uz vidi,</w:t>
            </w:r>
            <w:r w:rsidRPr="007E53A2">
              <w:rPr>
                <w:rFonts w:ascii="Times New Roman" w:eastAsia="Times New Roman" w:hAnsi="Times New Roman" w:cs="Times New Roman"/>
                <w:spacing w:val="1"/>
                <w:kern w:val="0"/>
                <w:sz w:val="24"/>
                <w:lang w:eastAsia="zh-CN"/>
                <w14:ligatures w14:val="none"/>
              </w:rPr>
              <w:t xml:space="preserve"> </w:t>
            </w:r>
            <w:r w:rsidRPr="007E53A2">
              <w:rPr>
                <w:rFonts w:ascii="Times New Roman" w:eastAsia="Times New Roman" w:hAnsi="Times New Roman" w:cs="Times New Roman"/>
                <w:kern w:val="0"/>
                <w:sz w:val="24"/>
                <w:lang w:eastAsia="zh-CN"/>
                <w14:ligatures w14:val="none"/>
              </w:rPr>
              <w:t>iedzīvotāju veselību,</w:t>
            </w:r>
            <w:r w:rsidRPr="007E53A2">
              <w:rPr>
                <w:rFonts w:ascii="Times New Roman" w:eastAsia="Times New Roman" w:hAnsi="Times New Roman" w:cs="Times New Roman"/>
                <w:spacing w:val="1"/>
                <w:kern w:val="0"/>
                <w:sz w:val="24"/>
                <w:lang w:eastAsia="zh-CN"/>
                <w14:ligatures w14:val="none"/>
              </w:rPr>
              <w:t xml:space="preserve"> </w:t>
            </w:r>
            <w:r w:rsidRPr="007E53A2">
              <w:rPr>
                <w:rFonts w:ascii="Times New Roman" w:eastAsia="Times New Roman" w:hAnsi="Times New Roman" w:cs="Times New Roman"/>
                <w:kern w:val="0"/>
                <w:sz w:val="24"/>
                <w:lang w:eastAsia="zh-CN"/>
                <w14:ligatures w14:val="none"/>
              </w:rPr>
              <w:t>uzņēmējdarbības vidi</w:t>
            </w:r>
            <w:r w:rsidRPr="007E53A2">
              <w:rPr>
                <w:rFonts w:ascii="Times New Roman" w:eastAsia="Times New Roman" w:hAnsi="Times New Roman" w:cs="Times New Roman"/>
                <w:spacing w:val="1"/>
                <w:kern w:val="0"/>
                <w:sz w:val="24"/>
                <w:lang w:eastAsia="zh-CN"/>
                <w14:ligatures w14:val="none"/>
              </w:rPr>
              <w:t xml:space="preserve"> </w:t>
            </w:r>
            <w:r w:rsidRPr="007E53A2">
              <w:rPr>
                <w:rFonts w:ascii="Times New Roman" w:eastAsia="Times New Roman" w:hAnsi="Times New Roman" w:cs="Times New Roman"/>
                <w:kern w:val="0"/>
                <w:sz w:val="24"/>
                <w:lang w:eastAsia="zh-CN"/>
                <w14:ligatures w14:val="none"/>
              </w:rPr>
              <w:t>pašvaldības</w:t>
            </w:r>
            <w:r w:rsidRPr="007E53A2">
              <w:rPr>
                <w:rFonts w:ascii="Times New Roman" w:eastAsia="Times New Roman" w:hAnsi="Times New Roman" w:cs="Times New Roman"/>
                <w:spacing w:val="-9"/>
                <w:kern w:val="0"/>
                <w:sz w:val="24"/>
                <w:lang w:eastAsia="zh-CN"/>
                <w14:ligatures w14:val="none"/>
              </w:rPr>
              <w:t xml:space="preserve"> </w:t>
            </w:r>
            <w:r w:rsidRPr="007E53A2">
              <w:rPr>
                <w:rFonts w:ascii="Times New Roman" w:eastAsia="Times New Roman" w:hAnsi="Times New Roman" w:cs="Times New Roman"/>
                <w:kern w:val="0"/>
                <w:sz w:val="24"/>
                <w:lang w:eastAsia="zh-CN"/>
                <w14:ligatures w14:val="none"/>
              </w:rPr>
              <w:t>teritorijā,</w:t>
            </w:r>
            <w:r w:rsidRPr="007E53A2">
              <w:rPr>
                <w:rFonts w:ascii="Times New Roman" w:eastAsia="Times New Roman" w:hAnsi="Times New Roman" w:cs="Times New Roman"/>
                <w:spacing w:val="-8"/>
                <w:kern w:val="0"/>
                <w:sz w:val="24"/>
                <w:lang w:eastAsia="zh-CN"/>
                <w14:ligatures w14:val="none"/>
              </w:rPr>
              <w:t xml:space="preserve"> </w:t>
            </w:r>
            <w:r w:rsidRPr="007E53A2">
              <w:rPr>
                <w:rFonts w:ascii="Times New Roman" w:eastAsia="Times New Roman" w:hAnsi="Times New Roman" w:cs="Times New Roman"/>
                <w:kern w:val="0"/>
                <w:sz w:val="24"/>
                <w:lang w:eastAsia="zh-CN"/>
                <w14:ligatures w14:val="none"/>
              </w:rPr>
              <w:t>kā</w:t>
            </w:r>
            <w:r w:rsidRPr="007E53A2">
              <w:rPr>
                <w:rFonts w:ascii="Times New Roman" w:eastAsia="Times New Roman" w:hAnsi="Times New Roman" w:cs="Times New Roman"/>
                <w:spacing w:val="-57"/>
                <w:kern w:val="0"/>
                <w:sz w:val="24"/>
                <w:lang w:eastAsia="zh-CN"/>
                <w14:ligatures w14:val="none"/>
              </w:rPr>
              <w:t xml:space="preserve"> </w:t>
            </w:r>
            <w:r w:rsidRPr="007E53A2">
              <w:rPr>
                <w:rFonts w:ascii="Times New Roman" w:eastAsia="Times New Roman" w:hAnsi="Times New Roman" w:cs="Times New Roman"/>
                <w:kern w:val="0"/>
                <w:sz w:val="24"/>
                <w:lang w:eastAsia="zh-CN"/>
                <w14:ligatures w14:val="none"/>
              </w:rPr>
              <w:t>arī plānotā regulējuma</w:t>
            </w:r>
            <w:r w:rsidRPr="007E53A2">
              <w:rPr>
                <w:rFonts w:ascii="Times New Roman" w:eastAsia="Times New Roman" w:hAnsi="Times New Roman" w:cs="Times New Roman"/>
                <w:spacing w:val="1"/>
                <w:kern w:val="0"/>
                <w:sz w:val="24"/>
                <w:lang w:eastAsia="zh-CN"/>
                <w14:ligatures w14:val="none"/>
              </w:rPr>
              <w:t xml:space="preserve"> </w:t>
            </w:r>
            <w:r w:rsidRPr="007E53A2">
              <w:rPr>
                <w:rFonts w:ascii="Times New Roman" w:eastAsia="Times New Roman" w:hAnsi="Times New Roman" w:cs="Times New Roman"/>
                <w:kern w:val="0"/>
                <w:sz w:val="24"/>
                <w:lang w:eastAsia="zh-CN"/>
                <w14:ligatures w14:val="none"/>
              </w:rPr>
              <w:t>ietekme</w:t>
            </w:r>
            <w:r w:rsidRPr="007E53A2">
              <w:rPr>
                <w:rFonts w:ascii="Times New Roman" w:eastAsia="Times New Roman" w:hAnsi="Times New Roman" w:cs="Times New Roman"/>
                <w:spacing w:val="-1"/>
                <w:kern w:val="0"/>
                <w:sz w:val="24"/>
                <w:lang w:eastAsia="zh-CN"/>
                <w14:ligatures w14:val="none"/>
              </w:rPr>
              <w:t xml:space="preserve"> </w:t>
            </w:r>
            <w:r w:rsidRPr="007E53A2">
              <w:rPr>
                <w:rFonts w:ascii="Times New Roman" w:eastAsia="Times New Roman" w:hAnsi="Times New Roman" w:cs="Times New Roman"/>
                <w:kern w:val="0"/>
                <w:sz w:val="24"/>
                <w:lang w:eastAsia="zh-CN"/>
                <w14:ligatures w14:val="none"/>
              </w:rPr>
              <w:t>uz</w:t>
            </w:r>
            <w:r w:rsidRPr="007E53A2">
              <w:rPr>
                <w:rFonts w:ascii="Times New Roman" w:eastAsia="Times New Roman" w:hAnsi="Times New Roman" w:cs="Times New Roman"/>
                <w:spacing w:val="-2"/>
                <w:kern w:val="0"/>
                <w:sz w:val="24"/>
                <w:lang w:eastAsia="zh-CN"/>
                <w14:ligatures w14:val="none"/>
              </w:rPr>
              <w:t xml:space="preserve"> </w:t>
            </w:r>
            <w:r w:rsidRPr="007E53A2">
              <w:rPr>
                <w:rFonts w:ascii="Times New Roman" w:eastAsia="Times New Roman" w:hAnsi="Times New Roman" w:cs="Times New Roman"/>
                <w:kern w:val="0"/>
                <w:sz w:val="24"/>
                <w:lang w:eastAsia="zh-CN"/>
                <w14:ligatures w14:val="none"/>
              </w:rPr>
              <w:t>konkurenci</w:t>
            </w:r>
          </w:p>
        </w:tc>
        <w:tc>
          <w:tcPr>
            <w:tcW w:w="6722" w:type="dxa"/>
          </w:tcPr>
          <w:p w14:paraId="5038AD14" w14:textId="77777777" w:rsidR="007E53A2" w:rsidRPr="007E53A2" w:rsidRDefault="007E53A2" w:rsidP="007E53A2">
            <w:pPr>
              <w:spacing w:after="0" w:line="240" w:lineRule="auto"/>
              <w:rPr>
                <w:rFonts w:ascii="Times New Roman" w:eastAsia="Times New Roman" w:hAnsi="Times New Roman" w:cs="Times New Roman"/>
                <w:kern w:val="0"/>
                <w:sz w:val="24"/>
                <w:szCs w:val="24"/>
                <w:lang w:eastAsia="lv-LV"/>
                <w14:ligatures w14:val="none"/>
              </w:rPr>
            </w:pPr>
            <w:r w:rsidRPr="007E53A2">
              <w:rPr>
                <w:rFonts w:ascii="Times New Roman" w:eastAsia="Times New Roman" w:hAnsi="Times New Roman" w:cs="Times New Roman"/>
                <w:kern w:val="0"/>
                <w:sz w:val="24"/>
                <w:szCs w:val="24"/>
                <w:lang w:eastAsia="lv-LV"/>
                <w14:ligatures w14:val="none"/>
              </w:rPr>
              <w:t>3.1. Sociālā ietekme – nav.</w:t>
            </w:r>
          </w:p>
          <w:p w14:paraId="2954C776" w14:textId="77777777" w:rsidR="007E53A2" w:rsidRPr="007E53A2" w:rsidRDefault="007E53A2" w:rsidP="007E53A2">
            <w:pPr>
              <w:spacing w:before="100" w:beforeAutospacing="1" w:after="100" w:afterAutospacing="1" w:line="240" w:lineRule="auto"/>
              <w:rPr>
                <w:rFonts w:ascii="Times New Roman" w:eastAsia="Times New Roman" w:hAnsi="Times New Roman" w:cs="Times New Roman"/>
                <w:kern w:val="0"/>
                <w:sz w:val="24"/>
                <w:szCs w:val="24"/>
                <w:lang w:eastAsia="lv-LV"/>
                <w14:ligatures w14:val="none"/>
              </w:rPr>
            </w:pPr>
            <w:r w:rsidRPr="007E53A2">
              <w:rPr>
                <w:rFonts w:ascii="Times New Roman" w:eastAsia="Times New Roman" w:hAnsi="Times New Roman" w:cs="Times New Roman"/>
                <w:kern w:val="0"/>
                <w:sz w:val="24"/>
                <w:szCs w:val="24"/>
                <w:lang w:eastAsia="lv-LV"/>
                <w14:ligatures w14:val="none"/>
              </w:rPr>
              <w:t>3.2. Ietekme uz vidi – nav.</w:t>
            </w:r>
          </w:p>
          <w:p w14:paraId="3474C2A0" w14:textId="77777777" w:rsidR="007E53A2" w:rsidRPr="007E53A2" w:rsidRDefault="007E53A2" w:rsidP="007E53A2">
            <w:pPr>
              <w:spacing w:before="100" w:beforeAutospacing="1" w:after="100" w:afterAutospacing="1" w:line="240" w:lineRule="auto"/>
              <w:rPr>
                <w:rFonts w:ascii="Times New Roman" w:eastAsia="Times New Roman" w:hAnsi="Times New Roman" w:cs="Times New Roman"/>
                <w:kern w:val="0"/>
                <w:sz w:val="24"/>
                <w:szCs w:val="24"/>
                <w:lang w:eastAsia="lv-LV"/>
                <w14:ligatures w14:val="none"/>
              </w:rPr>
            </w:pPr>
            <w:r w:rsidRPr="007E53A2">
              <w:rPr>
                <w:rFonts w:ascii="Times New Roman" w:eastAsia="Times New Roman" w:hAnsi="Times New Roman" w:cs="Times New Roman"/>
                <w:kern w:val="0"/>
                <w:sz w:val="24"/>
                <w:szCs w:val="24"/>
                <w:lang w:eastAsia="lv-LV"/>
                <w14:ligatures w14:val="none"/>
              </w:rPr>
              <w:t>3.3. Ietekme uz iedzīvotāju veselību – nav.</w:t>
            </w:r>
          </w:p>
          <w:p w14:paraId="7E5B35E9" w14:textId="77777777" w:rsidR="007E53A2" w:rsidRPr="007E53A2" w:rsidRDefault="007E53A2" w:rsidP="007E53A2">
            <w:pPr>
              <w:spacing w:before="100" w:beforeAutospacing="1" w:after="100" w:afterAutospacing="1" w:line="240" w:lineRule="auto"/>
              <w:jc w:val="both"/>
              <w:rPr>
                <w:rFonts w:ascii="Times New Roman" w:eastAsia="Times New Roman" w:hAnsi="Times New Roman" w:cs="Times New Roman"/>
                <w:kern w:val="0"/>
                <w:sz w:val="24"/>
                <w:szCs w:val="24"/>
                <w:lang w:eastAsia="lv-LV"/>
                <w14:ligatures w14:val="none"/>
              </w:rPr>
            </w:pPr>
            <w:r w:rsidRPr="007E53A2">
              <w:rPr>
                <w:rFonts w:ascii="Times New Roman" w:eastAsia="Times New Roman" w:hAnsi="Times New Roman" w:cs="Times New Roman"/>
                <w:kern w:val="0"/>
                <w:sz w:val="24"/>
                <w:szCs w:val="24"/>
                <w:lang w:eastAsia="lv-LV"/>
                <w14:ligatures w14:val="none"/>
              </w:rPr>
              <w:t>3.4. Ietekme uz uzņēmējdarbības vidi pašvaldības teritorijā, konkurenci – nav.</w:t>
            </w:r>
          </w:p>
        </w:tc>
      </w:tr>
      <w:tr w:rsidR="007E53A2" w:rsidRPr="007E53A2" w14:paraId="0635B2CC" w14:textId="77777777" w:rsidTr="00D21534">
        <w:trPr>
          <w:trHeight w:val="1218"/>
        </w:trPr>
        <w:tc>
          <w:tcPr>
            <w:tcW w:w="2475" w:type="dxa"/>
          </w:tcPr>
          <w:p w14:paraId="2C1257FB" w14:textId="77777777" w:rsidR="007E53A2" w:rsidRPr="007E53A2" w:rsidRDefault="007E53A2" w:rsidP="007E53A2">
            <w:pPr>
              <w:widowControl w:val="0"/>
              <w:tabs>
                <w:tab w:val="left" w:pos="777"/>
              </w:tabs>
              <w:suppressAutoHyphens/>
              <w:autoSpaceDE w:val="0"/>
              <w:spacing w:before="56" w:after="0" w:line="240" w:lineRule="auto"/>
              <w:ind w:left="57" w:right="623"/>
              <w:rPr>
                <w:rFonts w:ascii="Times New Roman" w:eastAsia="Times New Roman" w:hAnsi="Times New Roman" w:cs="Times New Roman"/>
                <w:kern w:val="0"/>
                <w:sz w:val="24"/>
                <w:lang w:eastAsia="zh-CN"/>
                <w14:ligatures w14:val="none"/>
              </w:rPr>
            </w:pPr>
            <w:r w:rsidRPr="007E53A2">
              <w:rPr>
                <w:rFonts w:ascii="Times New Roman" w:eastAsia="Times New Roman" w:hAnsi="Times New Roman" w:cs="Times New Roman"/>
                <w:b/>
                <w:kern w:val="0"/>
                <w:sz w:val="24"/>
                <w:lang w:eastAsia="zh-CN"/>
                <w14:ligatures w14:val="none"/>
              </w:rPr>
              <w:t>4.</w:t>
            </w:r>
            <w:r w:rsidRPr="007E53A2">
              <w:rPr>
                <w:rFonts w:ascii="Times New Roman" w:eastAsia="Times New Roman" w:hAnsi="Times New Roman" w:cs="Times New Roman"/>
                <w:b/>
                <w:kern w:val="0"/>
                <w:sz w:val="24"/>
                <w:lang w:eastAsia="zh-CN"/>
                <w14:ligatures w14:val="none"/>
              </w:rPr>
              <w:tab/>
            </w:r>
            <w:r w:rsidRPr="007E53A2">
              <w:rPr>
                <w:rFonts w:ascii="Times New Roman" w:eastAsia="Times New Roman" w:hAnsi="Times New Roman" w:cs="Times New Roman"/>
                <w:kern w:val="0"/>
                <w:sz w:val="24"/>
                <w:lang w:eastAsia="zh-CN"/>
                <w14:ligatures w14:val="none"/>
              </w:rPr>
              <w:t>Ietekme</w:t>
            </w:r>
            <w:r w:rsidRPr="007E53A2">
              <w:rPr>
                <w:rFonts w:ascii="Times New Roman" w:eastAsia="Times New Roman" w:hAnsi="Times New Roman" w:cs="Times New Roman"/>
                <w:spacing w:val="-15"/>
                <w:kern w:val="0"/>
                <w:sz w:val="24"/>
                <w:lang w:eastAsia="zh-CN"/>
                <w14:ligatures w14:val="none"/>
              </w:rPr>
              <w:t xml:space="preserve"> </w:t>
            </w:r>
            <w:r w:rsidRPr="007E53A2">
              <w:rPr>
                <w:rFonts w:ascii="Times New Roman" w:eastAsia="Times New Roman" w:hAnsi="Times New Roman" w:cs="Times New Roman"/>
                <w:kern w:val="0"/>
                <w:sz w:val="24"/>
                <w:lang w:eastAsia="zh-CN"/>
                <w14:ligatures w14:val="none"/>
              </w:rPr>
              <w:t>uz</w:t>
            </w:r>
            <w:r w:rsidRPr="007E53A2">
              <w:rPr>
                <w:rFonts w:ascii="Times New Roman" w:eastAsia="Times New Roman" w:hAnsi="Times New Roman" w:cs="Times New Roman"/>
                <w:spacing w:val="-57"/>
                <w:kern w:val="0"/>
                <w:sz w:val="24"/>
                <w:lang w:eastAsia="zh-CN"/>
                <w14:ligatures w14:val="none"/>
              </w:rPr>
              <w:t xml:space="preserve"> </w:t>
            </w:r>
            <w:r w:rsidRPr="007E53A2">
              <w:rPr>
                <w:rFonts w:ascii="Times New Roman" w:eastAsia="Times New Roman" w:hAnsi="Times New Roman" w:cs="Times New Roman"/>
                <w:kern w:val="0"/>
                <w:sz w:val="24"/>
                <w:lang w:eastAsia="zh-CN"/>
                <w14:ligatures w14:val="none"/>
              </w:rPr>
              <w:t>administratīvajām</w:t>
            </w:r>
            <w:r w:rsidRPr="007E53A2">
              <w:rPr>
                <w:rFonts w:ascii="Times New Roman" w:eastAsia="Times New Roman" w:hAnsi="Times New Roman" w:cs="Times New Roman"/>
                <w:spacing w:val="-57"/>
                <w:kern w:val="0"/>
                <w:sz w:val="24"/>
                <w:lang w:eastAsia="zh-CN"/>
                <w14:ligatures w14:val="none"/>
              </w:rPr>
              <w:t xml:space="preserve"> </w:t>
            </w:r>
            <w:r w:rsidRPr="007E53A2">
              <w:rPr>
                <w:rFonts w:ascii="Times New Roman" w:eastAsia="Times New Roman" w:hAnsi="Times New Roman" w:cs="Times New Roman"/>
                <w:kern w:val="0"/>
                <w:sz w:val="24"/>
                <w:lang w:eastAsia="zh-CN"/>
                <w14:ligatures w14:val="none"/>
              </w:rPr>
              <w:t>procedūrām un to</w:t>
            </w:r>
            <w:r w:rsidRPr="007E53A2">
              <w:rPr>
                <w:rFonts w:ascii="Times New Roman" w:eastAsia="Times New Roman" w:hAnsi="Times New Roman" w:cs="Times New Roman"/>
                <w:spacing w:val="1"/>
                <w:kern w:val="0"/>
                <w:sz w:val="24"/>
                <w:lang w:eastAsia="zh-CN"/>
                <w14:ligatures w14:val="none"/>
              </w:rPr>
              <w:t xml:space="preserve"> </w:t>
            </w:r>
            <w:r w:rsidRPr="007E53A2">
              <w:rPr>
                <w:rFonts w:ascii="Times New Roman" w:eastAsia="Times New Roman" w:hAnsi="Times New Roman" w:cs="Times New Roman"/>
                <w:kern w:val="0"/>
                <w:sz w:val="24"/>
                <w:lang w:eastAsia="zh-CN"/>
                <w14:ligatures w14:val="none"/>
              </w:rPr>
              <w:t>izmaksām</w:t>
            </w:r>
          </w:p>
        </w:tc>
        <w:tc>
          <w:tcPr>
            <w:tcW w:w="6722" w:type="dxa"/>
          </w:tcPr>
          <w:p w14:paraId="56C60835" w14:textId="77777777" w:rsidR="007E53A2" w:rsidRPr="007E53A2" w:rsidRDefault="007E53A2" w:rsidP="007E53A2">
            <w:pPr>
              <w:widowControl w:val="0"/>
              <w:suppressAutoHyphens/>
              <w:autoSpaceDE w:val="0"/>
              <w:spacing w:before="56" w:after="0" w:line="240" w:lineRule="auto"/>
              <w:ind w:left="57" w:right="46"/>
              <w:jc w:val="both"/>
              <w:rPr>
                <w:rFonts w:ascii="Times New Roman" w:eastAsia="Times New Roman" w:hAnsi="Times New Roman" w:cs="Times New Roman"/>
                <w:kern w:val="0"/>
                <w:sz w:val="24"/>
                <w:lang w:eastAsia="zh-CN"/>
                <w14:ligatures w14:val="none"/>
              </w:rPr>
            </w:pPr>
            <w:r w:rsidRPr="007E53A2">
              <w:rPr>
                <w:rFonts w:ascii="Times New Roman" w:eastAsia="Times New Roman" w:hAnsi="Times New Roman" w:cs="Times New Roman"/>
                <w:kern w:val="0"/>
                <w:sz w:val="24"/>
                <w:lang w:eastAsia="zh-CN"/>
                <w14:ligatures w14:val="none"/>
              </w:rPr>
              <w:t>Noteikumu izpildi nodrošina Pašvaldības pilnvarotā kapitālsabiedrība SIA “DOBELES NAMSAIMNIEKS”.</w:t>
            </w:r>
          </w:p>
        </w:tc>
      </w:tr>
      <w:tr w:rsidR="007E53A2" w:rsidRPr="007E53A2" w14:paraId="18BB3A43" w14:textId="77777777" w:rsidTr="00D21534">
        <w:trPr>
          <w:trHeight w:val="1120"/>
        </w:trPr>
        <w:tc>
          <w:tcPr>
            <w:tcW w:w="2475" w:type="dxa"/>
          </w:tcPr>
          <w:p w14:paraId="5518F1E8" w14:textId="77777777" w:rsidR="007E53A2" w:rsidRPr="007E53A2" w:rsidRDefault="007E53A2" w:rsidP="007E53A2">
            <w:pPr>
              <w:widowControl w:val="0"/>
              <w:tabs>
                <w:tab w:val="left" w:pos="777"/>
              </w:tabs>
              <w:suppressAutoHyphens/>
              <w:autoSpaceDE w:val="0"/>
              <w:spacing w:before="56" w:after="0" w:line="240" w:lineRule="auto"/>
              <w:ind w:left="57" w:right="251"/>
              <w:rPr>
                <w:rFonts w:ascii="Times New Roman" w:eastAsia="Times New Roman" w:hAnsi="Times New Roman" w:cs="Times New Roman"/>
                <w:kern w:val="0"/>
                <w:sz w:val="24"/>
                <w:lang w:eastAsia="zh-CN"/>
                <w14:ligatures w14:val="none"/>
              </w:rPr>
            </w:pPr>
            <w:r w:rsidRPr="007E53A2">
              <w:rPr>
                <w:rFonts w:ascii="Times New Roman" w:eastAsia="Times New Roman" w:hAnsi="Times New Roman" w:cs="Times New Roman"/>
                <w:b/>
                <w:kern w:val="0"/>
                <w:sz w:val="24"/>
                <w:lang w:eastAsia="zh-CN"/>
                <w14:ligatures w14:val="none"/>
              </w:rPr>
              <w:t>5.</w:t>
            </w:r>
            <w:r w:rsidRPr="007E53A2">
              <w:rPr>
                <w:rFonts w:ascii="Times New Roman" w:eastAsia="Times New Roman" w:hAnsi="Times New Roman" w:cs="Times New Roman"/>
                <w:b/>
                <w:kern w:val="0"/>
                <w:sz w:val="24"/>
                <w:lang w:eastAsia="zh-CN"/>
                <w14:ligatures w14:val="none"/>
              </w:rPr>
              <w:tab/>
            </w:r>
            <w:r w:rsidRPr="007E53A2">
              <w:rPr>
                <w:rFonts w:ascii="Times New Roman" w:eastAsia="Times New Roman" w:hAnsi="Times New Roman" w:cs="Times New Roman"/>
                <w:kern w:val="0"/>
                <w:sz w:val="24"/>
                <w:lang w:eastAsia="zh-CN"/>
                <w14:ligatures w14:val="none"/>
              </w:rPr>
              <w:t>Ietekme uz</w:t>
            </w:r>
            <w:r w:rsidRPr="007E53A2">
              <w:rPr>
                <w:rFonts w:ascii="Times New Roman" w:eastAsia="Times New Roman" w:hAnsi="Times New Roman" w:cs="Times New Roman"/>
                <w:spacing w:val="1"/>
                <w:kern w:val="0"/>
                <w:sz w:val="24"/>
                <w:lang w:eastAsia="zh-CN"/>
                <w14:ligatures w14:val="none"/>
              </w:rPr>
              <w:t xml:space="preserve"> </w:t>
            </w:r>
            <w:r w:rsidRPr="007E53A2">
              <w:rPr>
                <w:rFonts w:ascii="Times New Roman" w:eastAsia="Times New Roman" w:hAnsi="Times New Roman" w:cs="Times New Roman"/>
                <w:spacing w:val="-1"/>
                <w:kern w:val="0"/>
                <w:sz w:val="24"/>
                <w:lang w:eastAsia="zh-CN"/>
                <w14:ligatures w14:val="none"/>
              </w:rPr>
              <w:t xml:space="preserve">pašvaldības </w:t>
            </w:r>
            <w:r w:rsidRPr="007E53A2">
              <w:rPr>
                <w:rFonts w:ascii="Times New Roman" w:eastAsia="Times New Roman" w:hAnsi="Times New Roman" w:cs="Times New Roman"/>
                <w:kern w:val="0"/>
                <w:sz w:val="24"/>
                <w:lang w:eastAsia="zh-CN"/>
                <w14:ligatures w14:val="none"/>
              </w:rPr>
              <w:t>funkcijām</w:t>
            </w:r>
            <w:r w:rsidRPr="007E53A2">
              <w:rPr>
                <w:rFonts w:ascii="Times New Roman" w:eastAsia="Times New Roman" w:hAnsi="Times New Roman" w:cs="Times New Roman"/>
                <w:spacing w:val="-57"/>
                <w:kern w:val="0"/>
                <w:sz w:val="24"/>
                <w:lang w:eastAsia="zh-CN"/>
                <w14:ligatures w14:val="none"/>
              </w:rPr>
              <w:t xml:space="preserve"> </w:t>
            </w:r>
            <w:r w:rsidRPr="007E53A2">
              <w:rPr>
                <w:rFonts w:ascii="Times New Roman" w:eastAsia="Times New Roman" w:hAnsi="Times New Roman" w:cs="Times New Roman"/>
                <w:kern w:val="0"/>
                <w:sz w:val="24"/>
                <w:lang w:eastAsia="zh-CN"/>
                <w14:ligatures w14:val="none"/>
              </w:rPr>
              <w:t>un</w:t>
            </w:r>
            <w:r w:rsidRPr="007E53A2">
              <w:rPr>
                <w:rFonts w:ascii="Times New Roman" w:eastAsia="Times New Roman" w:hAnsi="Times New Roman" w:cs="Times New Roman"/>
                <w:spacing w:val="-2"/>
                <w:kern w:val="0"/>
                <w:sz w:val="24"/>
                <w:lang w:eastAsia="zh-CN"/>
                <w14:ligatures w14:val="none"/>
              </w:rPr>
              <w:t xml:space="preserve"> </w:t>
            </w:r>
            <w:r w:rsidRPr="007E53A2">
              <w:rPr>
                <w:rFonts w:ascii="Times New Roman" w:eastAsia="Times New Roman" w:hAnsi="Times New Roman" w:cs="Times New Roman"/>
                <w:kern w:val="0"/>
                <w:sz w:val="24"/>
                <w:lang w:eastAsia="zh-CN"/>
                <w14:ligatures w14:val="none"/>
              </w:rPr>
              <w:t>cilvēkresursiem</w:t>
            </w:r>
          </w:p>
        </w:tc>
        <w:tc>
          <w:tcPr>
            <w:tcW w:w="6722" w:type="dxa"/>
          </w:tcPr>
          <w:p w14:paraId="39053B28" w14:textId="77777777" w:rsidR="007E53A2" w:rsidRPr="007E53A2" w:rsidRDefault="007E53A2" w:rsidP="007E53A2">
            <w:pPr>
              <w:widowControl w:val="0"/>
              <w:suppressAutoHyphens/>
              <w:autoSpaceDE w:val="0"/>
              <w:spacing w:before="56" w:after="0" w:line="240" w:lineRule="auto"/>
              <w:ind w:left="57" w:right="41"/>
              <w:jc w:val="both"/>
              <w:rPr>
                <w:rFonts w:ascii="Times New Roman" w:eastAsia="Times New Roman" w:hAnsi="Times New Roman" w:cs="Times New Roman"/>
                <w:kern w:val="0"/>
                <w:sz w:val="24"/>
                <w:szCs w:val="24"/>
                <w:lang w:eastAsia="zh-CN"/>
                <w14:ligatures w14:val="none"/>
              </w:rPr>
            </w:pPr>
            <w:r w:rsidRPr="007E53A2">
              <w:rPr>
                <w:rFonts w:ascii="Times New Roman" w:eastAsia="Times New Roman" w:hAnsi="Times New Roman" w:cs="Times New Roman"/>
                <w:kern w:val="0"/>
                <w:sz w:val="24"/>
                <w:szCs w:val="24"/>
                <w:lang w:eastAsia="zh-CN"/>
                <w14:ligatures w14:val="none"/>
              </w:rPr>
              <w:t xml:space="preserve">Nav būtiskas ietekmes uz pašvaldības funkcijām un cilvēkresursiem. </w:t>
            </w:r>
          </w:p>
        </w:tc>
      </w:tr>
      <w:tr w:rsidR="007E53A2" w:rsidRPr="007E53A2" w14:paraId="27BA04F9" w14:textId="77777777" w:rsidTr="00D21534">
        <w:trPr>
          <w:trHeight w:val="942"/>
        </w:trPr>
        <w:tc>
          <w:tcPr>
            <w:tcW w:w="2475" w:type="dxa"/>
          </w:tcPr>
          <w:p w14:paraId="61B6CFD0" w14:textId="77777777" w:rsidR="007E53A2" w:rsidRPr="007E53A2" w:rsidRDefault="007E53A2" w:rsidP="007E53A2">
            <w:pPr>
              <w:widowControl w:val="0"/>
              <w:tabs>
                <w:tab w:val="left" w:pos="777"/>
              </w:tabs>
              <w:suppressAutoHyphens/>
              <w:autoSpaceDE w:val="0"/>
              <w:spacing w:before="56" w:after="0" w:line="240" w:lineRule="auto"/>
              <w:ind w:left="57" w:right="197"/>
              <w:rPr>
                <w:rFonts w:ascii="Times New Roman" w:eastAsia="Times New Roman" w:hAnsi="Times New Roman" w:cs="Times New Roman"/>
                <w:kern w:val="0"/>
                <w:sz w:val="24"/>
                <w:lang w:eastAsia="zh-CN"/>
                <w14:ligatures w14:val="none"/>
              </w:rPr>
            </w:pPr>
            <w:r w:rsidRPr="007E53A2">
              <w:rPr>
                <w:rFonts w:ascii="Times New Roman" w:eastAsia="Times New Roman" w:hAnsi="Times New Roman" w:cs="Times New Roman"/>
                <w:b/>
                <w:kern w:val="0"/>
                <w:sz w:val="24"/>
                <w:lang w:eastAsia="zh-CN"/>
                <w14:ligatures w14:val="none"/>
              </w:rPr>
              <w:t>6.</w:t>
            </w:r>
            <w:r w:rsidRPr="007E53A2">
              <w:rPr>
                <w:rFonts w:ascii="Times New Roman" w:eastAsia="Times New Roman" w:hAnsi="Times New Roman" w:cs="Times New Roman"/>
                <w:b/>
                <w:kern w:val="0"/>
                <w:sz w:val="24"/>
                <w:lang w:eastAsia="zh-CN"/>
                <w14:ligatures w14:val="none"/>
              </w:rPr>
              <w:tab/>
            </w:r>
            <w:r w:rsidRPr="007E53A2">
              <w:rPr>
                <w:rFonts w:ascii="Times New Roman" w:eastAsia="Times New Roman" w:hAnsi="Times New Roman" w:cs="Times New Roman"/>
                <w:spacing w:val="-1"/>
                <w:kern w:val="0"/>
                <w:sz w:val="24"/>
                <w:lang w:eastAsia="zh-CN"/>
                <w14:ligatures w14:val="none"/>
              </w:rPr>
              <w:t xml:space="preserve">Informācija </w:t>
            </w:r>
            <w:r w:rsidRPr="007E53A2">
              <w:rPr>
                <w:rFonts w:ascii="Times New Roman" w:eastAsia="Times New Roman" w:hAnsi="Times New Roman" w:cs="Times New Roman"/>
                <w:kern w:val="0"/>
                <w:sz w:val="24"/>
                <w:lang w:eastAsia="zh-CN"/>
                <w14:ligatures w14:val="none"/>
              </w:rPr>
              <w:t>par</w:t>
            </w:r>
            <w:r w:rsidRPr="007E53A2">
              <w:rPr>
                <w:rFonts w:ascii="Times New Roman" w:eastAsia="Times New Roman" w:hAnsi="Times New Roman" w:cs="Times New Roman"/>
                <w:spacing w:val="-57"/>
                <w:kern w:val="0"/>
                <w:sz w:val="24"/>
                <w:lang w:eastAsia="zh-CN"/>
                <w14:ligatures w14:val="none"/>
              </w:rPr>
              <w:t xml:space="preserve"> </w:t>
            </w:r>
            <w:r w:rsidRPr="007E53A2">
              <w:rPr>
                <w:rFonts w:ascii="Times New Roman" w:eastAsia="Times New Roman" w:hAnsi="Times New Roman" w:cs="Times New Roman"/>
                <w:kern w:val="0"/>
                <w:sz w:val="24"/>
                <w:lang w:eastAsia="zh-CN"/>
                <w14:ligatures w14:val="none"/>
              </w:rPr>
              <w:t>izpildes</w:t>
            </w:r>
            <w:r w:rsidRPr="007E53A2">
              <w:rPr>
                <w:rFonts w:ascii="Times New Roman" w:eastAsia="Times New Roman" w:hAnsi="Times New Roman" w:cs="Times New Roman"/>
                <w:spacing w:val="-2"/>
                <w:kern w:val="0"/>
                <w:sz w:val="24"/>
                <w:lang w:eastAsia="zh-CN"/>
                <w14:ligatures w14:val="none"/>
              </w:rPr>
              <w:t xml:space="preserve"> </w:t>
            </w:r>
            <w:r w:rsidRPr="007E53A2">
              <w:rPr>
                <w:rFonts w:ascii="Times New Roman" w:eastAsia="Times New Roman" w:hAnsi="Times New Roman" w:cs="Times New Roman"/>
                <w:kern w:val="0"/>
                <w:sz w:val="24"/>
                <w:lang w:eastAsia="zh-CN"/>
                <w14:ligatures w14:val="none"/>
              </w:rPr>
              <w:t>nodrošināšanu</w:t>
            </w:r>
          </w:p>
        </w:tc>
        <w:tc>
          <w:tcPr>
            <w:tcW w:w="6722" w:type="dxa"/>
          </w:tcPr>
          <w:p w14:paraId="3D4F5699" w14:textId="77777777" w:rsidR="007E53A2" w:rsidRPr="007E53A2" w:rsidRDefault="007E53A2" w:rsidP="007E53A2">
            <w:pPr>
              <w:widowControl w:val="0"/>
              <w:suppressAutoHyphens/>
              <w:autoSpaceDE w:val="0"/>
              <w:spacing w:before="56" w:after="0" w:line="240" w:lineRule="auto"/>
              <w:ind w:left="57" w:right="237"/>
              <w:rPr>
                <w:rFonts w:ascii="Times New Roman" w:eastAsia="Times New Roman" w:hAnsi="Times New Roman" w:cs="Times New Roman"/>
                <w:kern w:val="0"/>
                <w:sz w:val="24"/>
                <w:lang w:eastAsia="zh-CN"/>
                <w14:ligatures w14:val="none"/>
              </w:rPr>
            </w:pPr>
            <w:r w:rsidRPr="007E53A2">
              <w:rPr>
                <w:rFonts w:ascii="Times New Roman" w:eastAsia="Times New Roman" w:hAnsi="Times New Roman" w:cs="Times New Roman"/>
                <w:kern w:val="0"/>
                <w:sz w:val="24"/>
                <w:szCs w:val="24"/>
                <w:lang w:eastAsia="zh-CN"/>
                <w14:ligatures w14:val="none"/>
              </w:rPr>
              <w:t>Saistošo noteikumu izpildē jauno institūciju izveidi neparedz.</w:t>
            </w:r>
          </w:p>
        </w:tc>
      </w:tr>
      <w:tr w:rsidR="007E53A2" w:rsidRPr="007E53A2" w14:paraId="431C23CE" w14:textId="77777777" w:rsidTr="00D21534">
        <w:trPr>
          <w:trHeight w:val="1520"/>
        </w:trPr>
        <w:tc>
          <w:tcPr>
            <w:tcW w:w="2475" w:type="dxa"/>
          </w:tcPr>
          <w:p w14:paraId="265D92AF" w14:textId="77777777" w:rsidR="007E53A2" w:rsidRPr="007E53A2" w:rsidRDefault="007E53A2" w:rsidP="007E53A2">
            <w:pPr>
              <w:widowControl w:val="0"/>
              <w:tabs>
                <w:tab w:val="left" w:pos="777"/>
              </w:tabs>
              <w:suppressAutoHyphens/>
              <w:autoSpaceDE w:val="0"/>
              <w:spacing w:before="56" w:after="0" w:line="240" w:lineRule="auto"/>
              <w:ind w:left="57" w:right="383"/>
              <w:rPr>
                <w:rFonts w:ascii="Times New Roman" w:eastAsia="Times New Roman" w:hAnsi="Times New Roman" w:cs="Times New Roman"/>
                <w:kern w:val="0"/>
                <w:sz w:val="24"/>
                <w:lang w:eastAsia="zh-CN"/>
                <w14:ligatures w14:val="none"/>
              </w:rPr>
            </w:pPr>
            <w:r w:rsidRPr="007E53A2">
              <w:rPr>
                <w:rFonts w:ascii="Times New Roman" w:eastAsia="Times New Roman" w:hAnsi="Times New Roman" w:cs="Times New Roman"/>
                <w:b/>
                <w:kern w:val="0"/>
                <w:sz w:val="24"/>
                <w:lang w:eastAsia="zh-CN"/>
                <w14:ligatures w14:val="none"/>
              </w:rPr>
              <w:t>7.</w:t>
            </w:r>
            <w:r w:rsidRPr="007E53A2">
              <w:rPr>
                <w:rFonts w:ascii="Times New Roman" w:eastAsia="Times New Roman" w:hAnsi="Times New Roman" w:cs="Times New Roman"/>
                <w:b/>
                <w:kern w:val="0"/>
                <w:sz w:val="24"/>
                <w:lang w:eastAsia="zh-CN"/>
                <w14:ligatures w14:val="none"/>
              </w:rPr>
              <w:tab/>
            </w:r>
            <w:r w:rsidRPr="007E53A2">
              <w:rPr>
                <w:rFonts w:ascii="Times New Roman" w:eastAsia="Times New Roman" w:hAnsi="Times New Roman" w:cs="Times New Roman"/>
                <w:kern w:val="0"/>
                <w:sz w:val="24"/>
                <w:lang w:eastAsia="zh-CN"/>
                <w14:ligatures w14:val="none"/>
              </w:rPr>
              <w:t>Prasību un</w:t>
            </w:r>
            <w:r w:rsidRPr="007E53A2">
              <w:rPr>
                <w:rFonts w:ascii="Times New Roman" w:eastAsia="Times New Roman" w:hAnsi="Times New Roman" w:cs="Times New Roman"/>
                <w:spacing w:val="1"/>
                <w:kern w:val="0"/>
                <w:sz w:val="24"/>
                <w:lang w:eastAsia="zh-CN"/>
                <w14:ligatures w14:val="none"/>
              </w:rPr>
              <w:t xml:space="preserve"> </w:t>
            </w:r>
            <w:r w:rsidRPr="007E53A2">
              <w:rPr>
                <w:rFonts w:ascii="Times New Roman" w:eastAsia="Times New Roman" w:hAnsi="Times New Roman" w:cs="Times New Roman"/>
                <w:kern w:val="0"/>
                <w:sz w:val="24"/>
                <w:lang w:eastAsia="zh-CN"/>
                <w14:ligatures w14:val="none"/>
              </w:rPr>
              <w:t>izmaksu</w:t>
            </w:r>
            <w:r w:rsidRPr="007E53A2">
              <w:rPr>
                <w:rFonts w:ascii="Times New Roman" w:eastAsia="Times New Roman" w:hAnsi="Times New Roman" w:cs="Times New Roman"/>
                <w:spacing w:val="-15"/>
                <w:kern w:val="0"/>
                <w:sz w:val="24"/>
                <w:lang w:eastAsia="zh-CN"/>
                <w14:ligatures w14:val="none"/>
              </w:rPr>
              <w:t xml:space="preserve"> </w:t>
            </w:r>
            <w:r w:rsidRPr="007E53A2">
              <w:rPr>
                <w:rFonts w:ascii="Times New Roman" w:eastAsia="Times New Roman" w:hAnsi="Times New Roman" w:cs="Times New Roman"/>
                <w:kern w:val="0"/>
                <w:sz w:val="24"/>
                <w:lang w:eastAsia="zh-CN"/>
                <w14:ligatures w14:val="none"/>
              </w:rPr>
              <w:t>samērīgums</w:t>
            </w:r>
            <w:r w:rsidRPr="007E53A2">
              <w:rPr>
                <w:rFonts w:ascii="Times New Roman" w:eastAsia="Times New Roman" w:hAnsi="Times New Roman" w:cs="Times New Roman"/>
                <w:spacing w:val="-57"/>
                <w:kern w:val="0"/>
                <w:sz w:val="24"/>
                <w:lang w:eastAsia="zh-CN"/>
                <w14:ligatures w14:val="none"/>
              </w:rPr>
              <w:t xml:space="preserve"> </w:t>
            </w:r>
            <w:r w:rsidRPr="007E53A2">
              <w:rPr>
                <w:rFonts w:ascii="Times New Roman" w:eastAsia="Times New Roman" w:hAnsi="Times New Roman" w:cs="Times New Roman"/>
                <w:kern w:val="0"/>
                <w:sz w:val="24"/>
                <w:lang w:eastAsia="zh-CN"/>
                <w14:ligatures w14:val="none"/>
              </w:rPr>
              <w:t>pret ieguvumiem, ko</w:t>
            </w:r>
            <w:r w:rsidRPr="007E53A2">
              <w:rPr>
                <w:rFonts w:ascii="Times New Roman" w:eastAsia="Times New Roman" w:hAnsi="Times New Roman" w:cs="Times New Roman"/>
                <w:spacing w:val="-57"/>
                <w:kern w:val="0"/>
                <w:sz w:val="24"/>
                <w:lang w:eastAsia="zh-CN"/>
                <w14:ligatures w14:val="none"/>
              </w:rPr>
              <w:t xml:space="preserve"> </w:t>
            </w:r>
            <w:r w:rsidRPr="007E53A2">
              <w:rPr>
                <w:rFonts w:ascii="Times New Roman" w:eastAsia="Times New Roman" w:hAnsi="Times New Roman" w:cs="Times New Roman"/>
                <w:kern w:val="0"/>
                <w:sz w:val="24"/>
                <w:lang w:eastAsia="zh-CN"/>
                <w14:ligatures w14:val="none"/>
              </w:rPr>
              <w:t>sniedz mērķa</w:t>
            </w:r>
            <w:r w:rsidRPr="007E53A2">
              <w:rPr>
                <w:rFonts w:ascii="Times New Roman" w:eastAsia="Times New Roman" w:hAnsi="Times New Roman" w:cs="Times New Roman"/>
                <w:spacing w:val="1"/>
                <w:kern w:val="0"/>
                <w:sz w:val="24"/>
                <w:lang w:eastAsia="zh-CN"/>
                <w14:ligatures w14:val="none"/>
              </w:rPr>
              <w:t xml:space="preserve"> </w:t>
            </w:r>
            <w:r w:rsidRPr="007E53A2">
              <w:rPr>
                <w:rFonts w:ascii="Times New Roman" w:eastAsia="Times New Roman" w:hAnsi="Times New Roman" w:cs="Times New Roman"/>
                <w:kern w:val="0"/>
                <w:sz w:val="24"/>
                <w:lang w:eastAsia="zh-CN"/>
                <w14:ligatures w14:val="none"/>
              </w:rPr>
              <w:t>sasniegšana</w:t>
            </w:r>
          </w:p>
        </w:tc>
        <w:tc>
          <w:tcPr>
            <w:tcW w:w="6722" w:type="dxa"/>
          </w:tcPr>
          <w:p w14:paraId="6ED10F53" w14:textId="77777777" w:rsidR="007E53A2" w:rsidRPr="007E53A2" w:rsidRDefault="007E53A2" w:rsidP="007E53A2">
            <w:pPr>
              <w:widowControl w:val="0"/>
              <w:suppressAutoHyphens/>
              <w:autoSpaceDE w:val="0"/>
              <w:spacing w:before="56" w:after="0" w:line="240" w:lineRule="auto"/>
              <w:ind w:left="57" w:right="42"/>
              <w:jc w:val="both"/>
              <w:rPr>
                <w:rFonts w:ascii="Times New Roman" w:eastAsia="Times New Roman" w:hAnsi="Times New Roman" w:cs="Times New Roman"/>
                <w:kern w:val="0"/>
                <w:sz w:val="24"/>
                <w:szCs w:val="24"/>
                <w:lang w:eastAsia="zh-CN"/>
                <w14:ligatures w14:val="none"/>
              </w:rPr>
            </w:pPr>
            <w:r w:rsidRPr="007E53A2">
              <w:rPr>
                <w:rFonts w:ascii="Times New Roman" w:eastAsia="Times New Roman" w:hAnsi="Times New Roman" w:cs="Times New Roman"/>
                <w:kern w:val="0"/>
                <w:sz w:val="24"/>
                <w:szCs w:val="24"/>
                <w:lang w:eastAsia="zh-CN"/>
                <w14:ligatures w14:val="none"/>
              </w:rPr>
              <w:t>Ar saistošajiem noteikumiem noteiktās prasības ir samērīgas attiecībā pret ieguvumiem, ko sniedz saistošo noteikumu mērķa sasniegšana.</w:t>
            </w:r>
          </w:p>
          <w:p w14:paraId="6545D57E" w14:textId="77777777" w:rsidR="007E53A2" w:rsidRPr="007E53A2" w:rsidRDefault="007E53A2" w:rsidP="007E53A2">
            <w:pPr>
              <w:widowControl w:val="0"/>
              <w:suppressAutoHyphens/>
              <w:autoSpaceDE w:val="0"/>
              <w:spacing w:before="56" w:after="0" w:line="240" w:lineRule="auto"/>
              <w:ind w:right="42"/>
              <w:jc w:val="both"/>
              <w:rPr>
                <w:rFonts w:ascii="Times New Roman" w:eastAsia="Times New Roman" w:hAnsi="Times New Roman" w:cs="Times New Roman"/>
                <w:kern w:val="0"/>
                <w:sz w:val="24"/>
                <w:lang w:eastAsia="zh-CN"/>
                <w14:ligatures w14:val="none"/>
              </w:rPr>
            </w:pPr>
          </w:p>
        </w:tc>
      </w:tr>
      <w:tr w:rsidR="007E53A2" w:rsidRPr="007E53A2" w14:paraId="7DCD6EF8" w14:textId="77777777" w:rsidTr="00D21534">
        <w:trPr>
          <w:trHeight w:val="1771"/>
        </w:trPr>
        <w:tc>
          <w:tcPr>
            <w:tcW w:w="2475" w:type="dxa"/>
          </w:tcPr>
          <w:p w14:paraId="2996784B" w14:textId="77777777" w:rsidR="007E53A2" w:rsidRPr="007E53A2" w:rsidRDefault="007E53A2" w:rsidP="007E53A2">
            <w:pPr>
              <w:widowControl w:val="0"/>
              <w:tabs>
                <w:tab w:val="left" w:pos="777"/>
              </w:tabs>
              <w:suppressAutoHyphens/>
              <w:autoSpaceDE w:val="0"/>
              <w:spacing w:before="56" w:after="0" w:line="240" w:lineRule="auto"/>
              <w:ind w:left="57" w:right="163"/>
              <w:rPr>
                <w:rFonts w:ascii="Times New Roman" w:eastAsia="Times New Roman" w:hAnsi="Times New Roman" w:cs="Times New Roman"/>
                <w:kern w:val="0"/>
                <w:sz w:val="24"/>
                <w:lang w:eastAsia="zh-CN"/>
                <w14:ligatures w14:val="none"/>
              </w:rPr>
            </w:pPr>
            <w:r w:rsidRPr="007E53A2">
              <w:rPr>
                <w:rFonts w:ascii="Times New Roman" w:eastAsia="Times New Roman" w:hAnsi="Times New Roman" w:cs="Times New Roman"/>
                <w:b/>
                <w:kern w:val="0"/>
                <w:sz w:val="24"/>
                <w:lang w:eastAsia="zh-CN"/>
                <w14:ligatures w14:val="none"/>
              </w:rPr>
              <w:t>8.</w:t>
            </w:r>
            <w:r w:rsidRPr="007E53A2">
              <w:rPr>
                <w:rFonts w:ascii="Times New Roman" w:eastAsia="Times New Roman" w:hAnsi="Times New Roman" w:cs="Times New Roman"/>
                <w:b/>
                <w:kern w:val="0"/>
                <w:sz w:val="24"/>
                <w:lang w:eastAsia="zh-CN"/>
                <w14:ligatures w14:val="none"/>
              </w:rPr>
              <w:tab/>
            </w:r>
            <w:r w:rsidRPr="007E53A2">
              <w:rPr>
                <w:rFonts w:ascii="Times New Roman" w:eastAsia="Times New Roman" w:hAnsi="Times New Roman" w:cs="Times New Roman"/>
                <w:kern w:val="0"/>
                <w:sz w:val="24"/>
                <w:lang w:eastAsia="zh-CN"/>
                <w14:ligatures w14:val="none"/>
              </w:rPr>
              <w:t>Izstrādes gaitā</w:t>
            </w:r>
            <w:r w:rsidRPr="007E53A2">
              <w:rPr>
                <w:rFonts w:ascii="Times New Roman" w:eastAsia="Times New Roman" w:hAnsi="Times New Roman" w:cs="Times New Roman"/>
                <w:spacing w:val="1"/>
                <w:kern w:val="0"/>
                <w:sz w:val="24"/>
                <w:lang w:eastAsia="zh-CN"/>
                <w14:ligatures w14:val="none"/>
              </w:rPr>
              <w:t xml:space="preserve"> </w:t>
            </w:r>
            <w:r w:rsidRPr="007E53A2">
              <w:rPr>
                <w:rFonts w:ascii="Times New Roman" w:eastAsia="Times New Roman" w:hAnsi="Times New Roman" w:cs="Times New Roman"/>
                <w:kern w:val="0"/>
                <w:sz w:val="24"/>
                <w:lang w:eastAsia="zh-CN"/>
                <w14:ligatures w14:val="none"/>
              </w:rPr>
              <w:t>veiktās</w:t>
            </w:r>
            <w:r w:rsidRPr="007E53A2">
              <w:rPr>
                <w:rFonts w:ascii="Times New Roman" w:eastAsia="Times New Roman" w:hAnsi="Times New Roman" w:cs="Times New Roman"/>
                <w:spacing w:val="-8"/>
                <w:kern w:val="0"/>
                <w:sz w:val="24"/>
                <w:lang w:eastAsia="zh-CN"/>
                <w14:ligatures w14:val="none"/>
              </w:rPr>
              <w:t xml:space="preserve"> </w:t>
            </w:r>
            <w:r w:rsidRPr="007E53A2">
              <w:rPr>
                <w:rFonts w:ascii="Times New Roman" w:eastAsia="Times New Roman" w:hAnsi="Times New Roman" w:cs="Times New Roman"/>
                <w:kern w:val="0"/>
                <w:sz w:val="24"/>
                <w:lang w:eastAsia="zh-CN"/>
                <w14:ligatures w14:val="none"/>
              </w:rPr>
              <w:t>konsultācijas</w:t>
            </w:r>
            <w:r w:rsidRPr="007E53A2">
              <w:rPr>
                <w:rFonts w:ascii="Times New Roman" w:eastAsia="Times New Roman" w:hAnsi="Times New Roman" w:cs="Times New Roman"/>
                <w:spacing w:val="-9"/>
                <w:kern w:val="0"/>
                <w:sz w:val="24"/>
                <w:lang w:eastAsia="zh-CN"/>
                <w14:ligatures w14:val="none"/>
              </w:rPr>
              <w:t xml:space="preserve"> </w:t>
            </w:r>
            <w:r w:rsidRPr="007E53A2">
              <w:rPr>
                <w:rFonts w:ascii="Times New Roman" w:eastAsia="Times New Roman" w:hAnsi="Times New Roman" w:cs="Times New Roman"/>
                <w:kern w:val="0"/>
                <w:sz w:val="24"/>
                <w:lang w:eastAsia="zh-CN"/>
                <w14:ligatures w14:val="none"/>
              </w:rPr>
              <w:t>ar</w:t>
            </w:r>
            <w:r w:rsidRPr="007E53A2">
              <w:rPr>
                <w:rFonts w:ascii="Times New Roman" w:eastAsia="Times New Roman" w:hAnsi="Times New Roman" w:cs="Times New Roman"/>
                <w:spacing w:val="-57"/>
                <w:kern w:val="0"/>
                <w:sz w:val="24"/>
                <w:lang w:eastAsia="zh-CN"/>
                <w14:ligatures w14:val="none"/>
              </w:rPr>
              <w:t xml:space="preserve"> </w:t>
            </w:r>
            <w:r w:rsidRPr="007E53A2">
              <w:rPr>
                <w:rFonts w:ascii="Times New Roman" w:eastAsia="Times New Roman" w:hAnsi="Times New Roman" w:cs="Times New Roman"/>
                <w:kern w:val="0"/>
                <w:sz w:val="24"/>
                <w:lang w:eastAsia="zh-CN"/>
                <w14:ligatures w14:val="none"/>
              </w:rPr>
              <w:t>privātpersonām un</w:t>
            </w:r>
            <w:r w:rsidRPr="007E53A2">
              <w:rPr>
                <w:rFonts w:ascii="Times New Roman" w:eastAsia="Times New Roman" w:hAnsi="Times New Roman" w:cs="Times New Roman"/>
                <w:spacing w:val="1"/>
                <w:kern w:val="0"/>
                <w:sz w:val="24"/>
                <w:lang w:eastAsia="zh-CN"/>
                <w14:ligatures w14:val="none"/>
              </w:rPr>
              <w:t xml:space="preserve"> </w:t>
            </w:r>
            <w:r w:rsidRPr="007E53A2">
              <w:rPr>
                <w:rFonts w:ascii="Times New Roman" w:eastAsia="Times New Roman" w:hAnsi="Times New Roman" w:cs="Times New Roman"/>
                <w:kern w:val="0"/>
                <w:sz w:val="24"/>
                <w:lang w:eastAsia="zh-CN"/>
                <w14:ligatures w14:val="none"/>
              </w:rPr>
              <w:t>institūcijām</w:t>
            </w:r>
          </w:p>
        </w:tc>
        <w:tc>
          <w:tcPr>
            <w:tcW w:w="6722" w:type="dxa"/>
          </w:tcPr>
          <w:p w14:paraId="0C91A2A7" w14:textId="77777777" w:rsidR="007E53A2" w:rsidRPr="007E53A2" w:rsidRDefault="007E53A2" w:rsidP="007E53A2">
            <w:pPr>
              <w:tabs>
                <w:tab w:val="left" w:pos="8364"/>
              </w:tabs>
              <w:suppressAutoHyphens/>
              <w:autoSpaceDE w:val="0"/>
              <w:snapToGrid w:val="0"/>
              <w:spacing w:after="0" w:line="240" w:lineRule="auto"/>
              <w:jc w:val="both"/>
              <w:rPr>
                <w:rFonts w:ascii="Times New Roman" w:eastAsia="Times New Roman" w:hAnsi="Times New Roman" w:cs="Times New Roman"/>
                <w:color w:val="000000"/>
                <w:kern w:val="0"/>
                <w:sz w:val="24"/>
                <w:szCs w:val="24"/>
                <w:lang w:eastAsia="zh-CN"/>
                <w14:ligatures w14:val="none"/>
              </w:rPr>
            </w:pPr>
            <w:r w:rsidRPr="007E53A2">
              <w:rPr>
                <w:rFonts w:ascii="Times New Roman" w:eastAsia="Times New Roman" w:hAnsi="Times New Roman" w:cs="Times New Roman"/>
                <w:color w:val="000000"/>
                <w:kern w:val="0"/>
                <w:sz w:val="24"/>
                <w:szCs w:val="24"/>
                <w:lang w:eastAsia="zh-CN"/>
                <w14:ligatures w14:val="none"/>
              </w:rPr>
              <w:t>8.1. Noteikumu izstrādes procesā notikušas konsultācijas ar  to izpildes nodrošināšanā iesaistītajām institūcijām – SIA “DOBELES NAMSAINIEKS”, Dobeles novada pašvaldības Dzīvokļa jautājumu komisiju.</w:t>
            </w:r>
          </w:p>
          <w:p w14:paraId="4A198622" w14:textId="77777777" w:rsidR="007E53A2" w:rsidRPr="007E53A2" w:rsidRDefault="007E53A2" w:rsidP="007E53A2">
            <w:pPr>
              <w:tabs>
                <w:tab w:val="left" w:pos="8364"/>
              </w:tabs>
              <w:suppressAutoHyphens/>
              <w:autoSpaceDE w:val="0"/>
              <w:snapToGrid w:val="0"/>
              <w:spacing w:after="0" w:line="240" w:lineRule="auto"/>
              <w:jc w:val="both"/>
              <w:rPr>
                <w:rFonts w:ascii="Times New Roman" w:eastAsia="Times New Roman" w:hAnsi="Times New Roman" w:cs="Times New Roman"/>
                <w:kern w:val="0"/>
                <w:sz w:val="24"/>
                <w:szCs w:val="24"/>
                <w:lang w:eastAsia="zh-CN"/>
                <w14:ligatures w14:val="none"/>
              </w:rPr>
            </w:pPr>
          </w:p>
          <w:p w14:paraId="503B994C" w14:textId="77777777" w:rsidR="007E53A2" w:rsidRPr="007E53A2" w:rsidRDefault="007E53A2" w:rsidP="007E53A2">
            <w:pPr>
              <w:suppressAutoHyphens/>
              <w:autoSpaceDE w:val="0"/>
              <w:spacing w:after="0" w:line="285" w:lineRule="atLeast"/>
              <w:jc w:val="both"/>
              <w:rPr>
                <w:rFonts w:ascii="Times New Roman" w:eastAsia="Times New Roman" w:hAnsi="Times New Roman" w:cs="Times New Roman"/>
                <w:color w:val="000000"/>
                <w:kern w:val="0"/>
                <w:sz w:val="24"/>
                <w:szCs w:val="24"/>
                <w:lang w:eastAsia="zh-CN"/>
                <w14:ligatures w14:val="none"/>
              </w:rPr>
            </w:pPr>
            <w:r w:rsidRPr="007E53A2">
              <w:rPr>
                <w:rFonts w:ascii="Times New Roman" w:eastAsia="Times New Roman" w:hAnsi="Times New Roman" w:cs="Times New Roman"/>
                <w:color w:val="000000"/>
                <w:kern w:val="0"/>
                <w:sz w:val="24"/>
                <w:szCs w:val="24"/>
                <w:lang w:eastAsia="zh-CN"/>
                <w14:ligatures w14:val="none"/>
              </w:rPr>
              <w:t>8.2. Sabiedrības līdzdalības veids – informācijas publicēšana pašvaldības tīmekļvietnē un iesniegto priekšlikumu izvērtēšana.</w:t>
            </w:r>
          </w:p>
          <w:p w14:paraId="1974D560" w14:textId="77777777" w:rsidR="007E53A2" w:rsidRPr="007E53A2" w:rsidRDefault="007E53A2" w:rsidP="007E53A2">
            <w:pPr>
              <w:suppressAutoHyphens/>
              <w:autoSpaceDE w:val="0"/>
              <w:spacing w:after="0" w:line="285" w:lineRule="atLeast"/>
              <w:jc w:val="both"/>
              <w:rPr>
                <w:rFonts w:ascii="Times New Roman" w:eastAsia="Times New Roman" w:hAnsi="Times New Roman" w:cs="Times New Roman"/>
                <w:color w:val="000000"/>
                <w:kern w:val="0"/>
                <w:sz w:val="24"/>
                <w:szCs w:val="24"/>
                <w:lang w:eastAsia="zh-CN"/>
                <w14:ligatures w14:val="none"/>
              </w:rPr>
            </w:pPr>
            <w:r w:rsidRPr="007E53A2">
              <w:rPr>
                <w:rFonts w:ascii="Times New Roman" w:eastAsia="Times New Roman" w:hAnsi="Times New Roman" w:cs="Times New Roman"/>
                <w:color w:val="000000"/>
                <w:kern w:val="0"/>
                <w:sz w:val="24"/>
                <w:szCs w:val="24"/>
                <w:lang w:eastAsia="zh-CN"/>
                <w14:ligatures w14:val="none"/>
              </w:rPr>
              <w:t xml:space="preserve"> </w:t>
            </w:r>
          </w:p>
          <w:p w14:paraId="322A7268" w14:textId="77777777" w:rsidR="007E53A2" w:rsidRPr="007E53A2" w:rsidRDefault="007E53A2" w:rsidP="007E53A2">
            <w:pPr>
              <w:suppressAutoHyphens/>
              <w:autoSpaceDE w:val="0"/>
              <w:spacing w:after="0" w:line="285" w:lineRule="atLeast"/>
              <w:jc w:val="both"/>
              <w:rPr>
                <w:rFonts w:ascii="Times New Roman" w:eastAsia="Times New Roman" w:hAnsi="Times New Roman" w:cs="Times New Roman"/>
                <w:color w:val="000000"/>
                <w:kern w:val="0"/>
                <w:sz w:val="24"/>
                <w:szCs w:val="24"/>
                <w:lang w:eastAsia="zh-CN"/>
                <w14:ligatures w14:val="none"/>
              </w:rPr>
            </w:pPr>
            <w:r w:rsidRPr="007E53A2">
              <w:rPr>
                <w:rFonts w:ascii="Times New Roman" w:eastAsia="Times New Roman" w:hAnsi="Times New Roman" w:cs="Times New Roman"/>
                <w:color w:val="000000"/>
                <w:kern w:val="0"/>
                <w:sz w:val="24"/>
                <w:szCs w:val="24"/>
                <w:lang w:eastAsia="zh-CN"/>
                <w14:ligatures w14:val="none"/>
              </w:rPr>
              <w:t>8.3. Viedokļa sniegšanas termiņš no 2024. gada 11. janvāra līdz 2024. gada 25. janvārim.</w:t>
            </w:r>
          </w:p>
          <w:p w14:paraId="2173D1E8" w14:textId="77777777" w:rsidR="007E53A2" w:rsidRPr="007E53A2" w:rsidRDefault="007E53A2" w:rsidP="007E53A2">
            <w:pPr>
              <w:suppressAutoHyphens/>
              <w:autoSpaceDE w:val="0"/>
              <w:spacing w:after="0" w:line="285" w:lineRule="atLeast"/>
              <w:jc w:val="both"/>
              <w:rPr>
                <w:rFonts w:ascii="Times New Roman" w:eastAsia="Times New Roman" w:hAnsi="Times New Roman" w:cs="Times New Roman"/>
                <w:color w:val="000000"/>
                <w:kern w:val="0"/>
                <w:sz w:val="24"/>
                <w:szCs w:val="24"/>
                <w:lang w:eastAsia="zh-CN"/>
                <w14:ligatures w14:val="none"/>
              </w:rPr>
            </w:pPr>
          </w:p>
          <w:p w14:paraId="734867C0" w14:textId="77777777" w:rsidR="007E53A2" w:rsidRPr="007E53A2" w:rsidRDefault="007E53A2" w:rsidP="007E53A2">
            <w:pPr>
              <w:suppressAutoHyphens/>
              <w:autoSpaceDE w:val="0"/>
              <w:spacing w:after="0" w:line="285" w:lineRule="atLeast"/>
              <w:jc w:val="both"/>
              <w:rPr>
                <w:rFonts w:ascii="Times New Roman" w:eastAsia="Times New Roman" w:hAnsi="Times New Roman" w:cs="Times New Roman"/>
                <w:kern w:val="0"/>
                <w:sz w:val="24"/>
                <w:szCs w:val="24"/>
                <w:lang w:val="x-none" w:eastAsia="zh-CN"/>
                <w14:ligatures w14:val="none"/>
              </w:rPr>
            </w:pPr>
            <w:r w:rsidRPr="007E53A2">
              <w:rPr>
                <w:rFonts w:ascii="Times New Roman" w:eastAsia="Times New Roman" w:hAnsi="Times New Roman" w:cs="Times New Roman"/>
                <w:color w:val="000000"/>
                <w:kern w:val="0"/>
                <w:sz w:val="24"/>
                <w:szCs w:val="24"/>
                <w:lang w:eastAsia="zh-CN"/>
                <w14:ligatures w14:val="none"/>
              </w:rPr>
              <w:t xml:space="preserve">8.4. </w:t>
            </w:r>
            <w:r w:rsidRPr="007E53A2">
              <w:rPr>
                <w:rFonts w:ascii="Times New Roman" w:eastAsia="Times New Roman" w:hAnsi="Times New Roman" w:cs="Times New Roman"/>
                <w:kern w:val="0"/>
                <w:sz w:val="24"/>
                <w:szCs w:val="24"/>
                <w:lang w:val="x-none" w:eastAsia="lv-LV"/>
                <w14:ligatures w14:val="none"/>
              </w:rPr>
              <w:t xml:space="preserve">Publicēšanas laikā par noteikumu projektu </w:t>
            </w:r>
            <w:r w:rsidRPr="007E53A2">
              <w:rPr>
                <w:rFonts w:ascii="Times New Roman" w:eastAsia="Times New Roman" w:hAnsi="Times New Roman" w:cs="Times New Roman"/>
                <w:kern w:val="0"/>
                <w:sz w:val="24"/>
                <w:szCs w:val="24"/>
                <w:highlight w:val="yellow"/>
                <w:lang w:val="x-none" w:eastAsia="lv-LV"/>
                <w14:ligatures w14:val="none"/>
              </w:rPr>
              <w:t>netika</w:t>
            </w:r>
            <w:r w:rsidRPr="007E53A2">
              <w:rPr>
                <w:rFonts w:ascii="Times New Roman" w:eastAsia="Times New Roman" w:hAnsi="Times New Roman" w:cs="Times New Roman"/>
                <w:kern w:val="0"/>
                <w:sz w:val="24"/>
                <w:szCs w:val="24"/>
                <w:highlight w:val="yellow"/>
                <w:lang w:val="en-US" w:eastAsia="lv-LV"/>
                <w14:ligatures w14:val="none"/>
              </w:rPr>
              <w:t>/tika</w:t>
            </w:r>
            <w:r w:rsidRPr="007E53A2">
              <w:rPr>
                <w:rFonts w:ascii="Times New Roman" w:eastAsia="Times New Roman" w:hAnsi="Times New Roman" w:cs="Times New Roman"/>
                <w:kern w:val="0"/>
                <w:sz w:val="24"/>
                <w:szCs w:val="24"/>
                <w:lang w:val="x-none" w:eastAsia="lv-LV"/>
                <w14:ligatures w14:val="none"/>
              </w:rPr>
              <w:t xml:space="preserve"> saņemts sabiedrības viedoklis.</w:t>
            </w:r>
          </w:p>
          <w:p w14:paraId="3BC132FA" w14:textId="77777777" w:rsidR="007E53A2" w:rsidRPr="007E53A2" w:rsidRDefault="007E53A2" w:rsidP="007E53A2">
            <w:pPr>
              <w:suppressAutoHyphens/>
              <w:autoSpaceDE w:val="0"/>
              <w:spacing w:after="0" w:line="285" w:lineRule="atLeast"/>
              <w:jc w:val="both"/>
              <w:rPr>
                <w:rFonts w:ascii="Times New Roman" w:eastAsia="Times New Roman" w:hAnsi="Times New Roman" w:cs="Times New Roman"/>
                <w:b/>
                <w:bCs/>
                <w:color w:val="000000"/>
                <w:kern w:val="0"/>
                <w:lang w:val="x-none" w:eastAsia="zh-CN"/>
                <w14:ligatures w14:val="none"/>
              </w:rPr>
            </w:pPr>
          </w:p>
        </w:tc>
      </w:tr>
    </w:tbl>
    <w:p w14:paraId="4D270B3E" w14:textId="77777777" w:rsidR="007E53A2" w:rsidRPr="007E53A2" w:rsidRDefault="007E53A2" w:rsidP="007E53A2">
      <w:pPr>
        <w:widowControl w:val="0"/>
        <w:tabs>
          <w:tab w:val="left" w:pos="8062"/>
        </w:tabs>
        <w:suppressAutoHyphens/>
        <w:autoSpaceDE w:val="0"/>
        <w:spacing w:before="90" w:after="0" w:line="240" w:lineRule="auto"/>
        <w:rPr>
          <w:rFonts w:ascii="Times New Roman" w:eastAsia="Times New Roman" w:hAnsi="Times New Roman" w:cs="Times New Roman"/>
          <w:kern w:val="0"/>
          <w:sz w:val="24"/>
          <w:szCs w:val="24"/>
          <w:lang w:eastAsia="zh-CN"/>
          <w14:ligatures w14:val="none"/>
        </w:rPr>
      </w:pPr>
      <w:r w:rsidRPr="007E53A2">
        <w:rPr>
          <w:rFonts w:ascii="Times New Roman" w:eastAsia="Times New Roman" w:hAnsi="Times New Roman" w:cs="Times New Roman"/>
          <w:kern w:val="0"/>
          <w:sz w:val="24"/>
          <w:szCs w:val="24"/>
          <w:lang w:eastAsia="zh-CN"/>
          <w14:ligatures w14:val="none"/>
        </w:rPr>
        <w:t>Domes</w:t>
      </w:r>
      <w:r w:rsidRPr="007E53A2">
        <w:rPr>
          <w:rFonts w:ascii="Times New Roman" w:eastAsia="Times New Roman" w:hAnsi="Times New Roman" w:cs="Times New Roman"/>
          <w:spacing w:val="-4"/>
          <w:kern w:val="0"/>
          <w:sz w:val="24"/>
          <w:szCs w:val="24"/>
          <w:lang w:eastAsia="zh-CN"/>
          <w14:ligatures w14:val="none"/>
        </w:rPr>
        <w:t xml:space="preserve"> </w:t>
      </w:r>
      <w:r w:rsidRPr="007E53A2">
        <w:rPr>
          <w:rFonts w:ascii="Times New Roman" w:eastAsia="Times New Roman" w:hAnsi="Times New Roman" w:cs="Times New Roman"/>
          <w:kern w:val="0"/>
          <w:sz w:val="24"/>
          <w:szCs w:val="24"/>
          <w:lang w:eastAsia="zh-CN"/>
          <w14:ligatures w14:val="none"/>
        </w:rPr>
        <w:t xml:space="preserve">priekšsēdētājs                                                                                  </w:t>
      </w:r>
      <w:proofErr w:type="spellStart"/>
      <w:r w:rsidRPr="007E53A2">
        <w:rPr>
          <w:rFonts w:ascii="Times New Roman" w:eastAsia="Times New Roman" w:hAnsi="Times New Roman" w:cs="Times New Roman"/>
          <w:kern w:val="0"/>
          <w:sz w:val="24"/>
          <w:szCs w:val="24"/>
          <w:lang w:eastAsia="zh-CN"/>
          <w14:ligatures w14:val="none"/>
        </w:rPr>
        <w:t>I.Gorskis</w:t>
      </w:r>
      <w:proofErr w:type="spellEnd"/>
    </w:p>
    <w:p w14:paraId="320B1831" w14:textId="77777777" w:rsidR="00FC3353" w:rsidRDefault="00FC3353"/>
    <w:sectPr w:rsidR="00FC3353" w:rsidSect="004B0091">
      <w:pgSz w:w="11906" w:h="16838"/>
      <w:pgMar w:top="1134" w:right="851"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53A2"/>
    <w:rsid w:val="001C1626"/>
    <w:rsid w:val="004B0091"/>
    <w:rsid w:val="005312A6"/>
    <w:rsid w:val="007E53A2"/>
    <w:rsid w:val="00FC335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681E4C"/>
  <w15:chartTrackingRefBased/>
  <w15:docId w15:val="{5A21D3E5-5F1A-4BAC-A482-CF6591E14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dome@dobele.lv" TargetMode="External"/><Relationship Id="rId4" Type="http://schemas.openxmlformats.org/officeDocument/2006/relationships/image" Target="media/image1.jpe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680</Words>
  <Characters>4682</Characters>
  <Application>Microsoft Office Word</Application>
  <DocSecurity>0</DocSecurity>
  <Lines>162</Lines>
  <Paragraphs>52</Paragraphs>
  <ScaleCrop>false</ScaleCrop>
  <Company/>
  <LinksUpToDate>false</LinksUpToDate>
  <CharactersWithSpaces>5417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Veltensone</dc:creator>
  <cp:keywords/>
  <dc:description/>
  <cp:lastModifiedBy>LauraS</cp:lastModifiedBy>
  <cp:revision>2</cp:revision>
  <dcterms:created xsi:type="dcterms:W3CDTF">2024-01-11T12:59:00Z</dcterms:created>
  <dcterms:modified xsi:type="dcterms:W3CDTF">2024-01-11T12:59:00Z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ef5c4e14bcccbc60872e728aab8d7c4600bf9c6fd281ec0a6f9420a07c961f19</vt:lpwstr>
  </property>
</Properties>
</file>