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3FAA340F"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5626E0">
              <w:rPr>
                <w:rFonts w:eastAsia="Calibri"/>
                <w:b/>
                <w:szCs w:val="24"/>
                <w:lang w:val="pt-BR" w:eastAsia="ar-SA"/>
              </w:rPr>
              <w:t>7</w:t>
            </w:r>
          </w:p>
          <w:p w14:paraId="1835FF5B" w14:textId="7193C500" w:rsidR="00B65383" w:rsidRDefault="002149AC" w:rsidP="006602B7">
            <w:pPr>
              <w:suppressAutoHyphens/>
              <w:spacing w:line="256" w:lineRule="auto"/>
              <w:ind w:left="-60" w:right="-49"/>
              <w:jc w:val="right"/>
              <w:rPr>
                <w:rFonts w:eastAsia="Calibri"/>
                <w:szCs w:val="24"/>
                <w:lang w:val="pt-BR" w:eastAsia="ar-SA"/>
              </w:rPr>
            </w:pPr>
            <w:r>
              <w:rPr>
                <w:rFonts w:eastAsia="Calibri"/>
                <w:szCs w:val="24"/>
                <w:lang w:val="pt-BR" w:eastAsia="ar-SA"/>
              </w:rPr>
              <w:t>19</w:t>
            </w:r>
            <w:r w:rsidR="00B65383" w:rsidRPr="00A14FCA">
              <w:rPr>
                <w:rFonts w:eastAsia="Calibri"/>
                <w:szCs w:val="24"/>
                <w:lang w:val="pt-BR" w:eastAsia="ar-SA"/>
              </w:rPr>
              <w:t>.</w:t>
            </w:r>
            <w:r w:rsidR="00B65383">
              <w:rPr>
                <w:rFonts w:eastAsia="Calibri"/>
                <w:szCs w:val="24"/>
                <w:lang w:val="pt-BR" w:eastAsia="ar-SA"/>
              </w:rPr>
              <w:t>1</w:t>
            </w:r>
            <w:r w:rsidR="008E443E">
              <w:rPr>
                <w:rFonts w:eastAsia="Calibri"/>
                <w:szCs w:val="24"/>
                <w:lang w:val="pt-BR" w:eastAsia="ar-SA"/>
              </w:rPr>
              <w:t>1</w:t>
            </w:r>
            <w:r w:rsidR="00B65383" w:rsidRPr="00A14FCA">
              <w:rPr>
                <w:rFonts w:eastAsia="Calibri"/>
                <w:szCs w:val="24"/>
                <w:lang w:val="pt-BR" w:eastAsia="ar-SA"/>
              </w:rPr>
              <w:t xml:space="preserve">.2020. Dobeles novada pašvaldības Nekustamo īpašumu </w:t>
            </w:r>
          </w:p>
          <w:p w14:paraId="6A91F7A9" w14:textId="7AC138FA"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w:t>
            </w:r>
            <w:r w:rsidR="004D76D6">
              <w:rPr>
                <w:rFonts w:eastAsia="Calibri"/>
                <w:szCs w:val="24"/>
                <w:lang w:val="pt-BR" w:eastAsia="ar-SA"/>
              </w:rPr>
              <w:t>22</w:t>
            </w:r>
            <w:r w:rsidRPr="00A14FCA">
              <w:rPr>
                <w:rFonts w:eastAsia="Calibri"/>
                <w:szCs w:val="24"/>
                <w:lang w:val="pt-BR" w:eastAsia="ar-SA"/>
              </w:rPr>
              <w:t>-2020-</w:t>
            </w:r>
            <w:r w:rsidR="00215F69" w:rsidRPr="009D1BF4">
              <w:rPr>
                <w:rFonts w:eastAsia="Calibri"/>
                <w:szCs w:val="24"/>
                <w:lang w:val="pt-BR" w:eastAsia="ar-SA"/>
              </w:rPr>
              <w:t>9</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26BC0852"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DOBELES NOVADA PAŠVALDĪBAS ZEM</w:t>
            </w:r>
            <w:r w:rsidR="005A7A23">
              <w:rPr>
                <w:rFonts w:eastAsia="Calibri"/>
                <w:b/>
                <w:szCs w:val="24"/>
                <w:lang w:val="pt-BR" w:eastAsia="ar-SA"/>
              </w:rPr>
              <w:t>ES</w:t>
            </w:r>
            <w:r w:rsidRPr="00A14FCA">
              <w:rPr>
                <w:rFonts w:eastAsia="Calibri"/>
                <w:b/>
                <w:szCs w:val="24"/>
                <w:lang w:val="pt-BR" w:eastAsia="ar-SA"/>
              </w:rPr>
              <w:t xml:space="preserve"> </w:t>
            </w:r>
            <w:r w:rsidRPr="00A14FCA">
              <w:rPr>
                <w:b/>
                <w:szCs w:val="24"/>
              </w:rPr>
              <w:t>„</w:t>
            </w:r>
            <w:r w:rsidR="00F94DDF">
              <w:rPr>
                <w:b/>
                <w:szCs w:val="24"/>
              </w:rPr>
              <w:t>NIERĪŠU LAUKS</w:t>
            </w:r>
            <w:r w:rsidR="00D15309">
              <w:rPr>
                <w:b/>
                <w:bCs/>
              </w:rPr>
              <w:t>”</w:t>
            </w:r>
            <w:r w:rsidRPr="00E542A1">
              <w:rPr>
                <w:rFonts w:eastAsia="Calibri"/>
                <w:b/>
                <w:bCs/>
                <w:szCs w:val="24"/>
                <w:lang w:val="pt-BR" w:eastAsia="ar-SA"/>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369A3C33"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F94DDF">
              <w:rPr>
                <w:szCs w:val="24"/>
              </w:rPr>
              <w:t>Nierīšu lauks</w:t>
            </w:r>
            <w:r w:rsidR="000F0F9E">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94DDF">
              <w:rPr>
                <w:rFonts w:eastAsia="Calibri"/>
                <w:szCs w:val="24"/>
              </w:rPr>
              <w:t>221</w:t>
            </w:r>
            <w:r w:rsidR="00485E16">
              <w:rPr>
                <w:rFonts w:eastAsia="Calibri"/>
                <w:szCs w:val="24"/>
              </w:rPr>
              <w:t xml:space="preserve">  </w:t>
            </w:r>
            <w:r w:rsidR="00F94DDF">
              <w:rPr>
                <w:rFonts w:eastAsia="Calibri"/>
                <w:szCs w:val="24"/>
              </w:rPr>
              <w:t>1</w:t>
            </w:r>
            <w:r w:rsidR="00485E16">
              <w:rPr>
                <w:rFonts w:eastAsia="Calibri"/>
                <w:szCs w:val="24"/>
              </w:rPr>
              <w:t>,</w:t>
            </w:r>
            <w:r w:rsidR="00F94DDF">
              <w:rPr>
                <w:rFonts w:eastAsia="Calibri"/>
                <w:szCs w:val="24"/>
              </w:rPr>
              <w:t>7683</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29832780"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w:t>
            </w:r>
            <w:r w:rsidRPr="004D76D6">
              <w:rPr>
                <w:rFonts w:eastAsia="Calibri"/>
                <w:szCs w:val="24"/>
                <w:lang w:eastAsia="ar-SA"/>
              </w:rPr>
              <w:t>2020.gada 2.</w:t>
            </w:r>
            <w:r w:rsidR="009D1BF4" w:rsidRPr="004D76D6">
              <w:rPr>
                <w:rFonts w:eastAsia="Calibri"/>
                <w:szCs w:val="24"/>
                <w:lang w:eastAsia="ar-SA"/>
              </w:rPr>
              <w:t>decembrī</w:t>
            </w:r>
            <w:r w:rsidRPr="004D76D6">
              <w:rPr>
                <w:rFonts w:eastAsia="Calibri"/>
                <w:szCs w:val="24"/>
                <w:lang w:eastAsia="ar-SA"/>
              </w:rPr>
              <w:t>,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26D9780A" w:rsidR="00B65383" w:rsidRPr="00650B48"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2149AC">
              <w:rPr>
                <w:rFonts w:eastAsia="Calibri"/>
                <w:szCs w:val="24"/>
                <w:lang w:eastAsia="ar-SA"/>
              </w:rPr>
              <w:t xml:space="preserve"> </w:t>
            </w:r>
            <w:r w:rsidR="00485E16" w:rsidRPr="00650B48">
              <w:rPr>
                <w:rFonts w:eastAsia="Calibri"/>
                <w:szCs w:val="24"/>
                <w:lang w:eastAsia="ar-SA"/>
              </w:rPr>
              <w:t>209. </w:t>
            </w:r>
            <w:r w:rsidRPr="00650B48">
              <w:rPr>
                <w:rFonts w:eastAsia="Calibri"/>
                <w:szCs w:val="24"/>
                <w:lang w:eastAsia="ar-SA"/>
              </w:rPr>
              <w:t xml:space="preserve">kabinetā (2.stāvā), Brīvības ielā 15, Dobelē, līdz 2020.gada </w:t>
            </w:r>
            <w:r w:rsidR="009D1BF4" w:rsidRPr="00650B48">
              <w:rPr>
                <w:rFonts w:eastAsia="Calibri"/>
                <w:szCs w:val="24"/>
                <w:lang w:eastAsia="ar-SA"/>
              </w:rPr>
              <w:t>1</w:t>
            </w:r>
            <w:r w:rsidRPr="00650B48">
              <w:rPr>
                <w:rFonts w:eastAsia="Calibri"/>
                <w:szCs w:val="24"/>
                <w:lang w:eastAsia="ar-SA"/>
              </w:rPr>
              <w:t>.</w:t>
            </w:r>
            <w:r w:rsidR="009D1BF4" w:rsidRPr="00650B48">
              <w:rPr>
                <w:rFonts w:eastAsia="Calibri"/>
                <w:szCs w:val="24"/>
                <w:lang w:eastAsia="ar-SA"/>
              </w:rPr>
              <w:t xml:space="preserve">decembrim </w:t>
            </w:r>
            <w:r w:rsidRPr="00650B48">
              <w:rPr>
                <w:rFonts w:eastAsia="Calibri"/>
                <w:szCs w:val="24"/>
                <w:lang w:eastAsia="ar-SA"/>
              </w:rPr>
              <w:t>plkst.1</w:t>
            </w:r>
            <w:r w:rsidR="009D1BF4" w:rsidRPr="00650B48">
              <w:rPr>
                <w:rFonts w:eastAsia="Calibri"/>
                <w:szCs w:val="24"/>
                <w:lang w:eastAsia="ar-SA"/>
              </w:rPr>
              <w:t>6</w:t>
            </w:r>
            <w:r w:rsidRPr="00650B48">
              <w:rPr>
                <w:rFonts w:eastAsia="Calibri"/>
                <w:szCs w:val="24"/>
                <w:lang w:eastAsia="ar-SA"/>
              </w:rPr>
              <w:t xml:space="preserve">:00. Reģistrācijas laikā interesenti ir tiesīgi iepazīties ar izsoles noteikumiem. </w:t>
            </w:r>
          </w:p>
          <w:p w14:paraId="7C0872B5" w14:textId="12AA0A14" w:rsidR="00B65383" w:rsidRPr="00A14FCA" w:rsidRDefault="00B65383" w:rsidP="006602B7">
            <w:pPr>
              <w:suppressAutoHyphens/>
              <w:spacing w:line="256" w:lineRule="auto"/>
              <w:jc w:val="both"/>
              <w:rPr>
                <w:rFonts w:eastAsia="Calibri"/>
                <w:szCs w:val="24"/>
                <w:lang w:eastAsia="ar-SA"/>
              </w:rPr>
            </w:pPr>
            <w:r w:rsidRPr="00650B48">
              <w:rPr>
                <w:rFonts w:eastAsia="Calibri"/>
                <w:szCs w:val="24"/>
                <w:lang w:eastAsia="ar-SA"/>
              </w:rPr>
              <w:t xml:space="preserve">8. Līdz reģistrācijai izsoles dalībniekam jāiemaksā izsoles dalības </w:t>
            </w:r>
            <w:r w:rsidRPr="00650B48">
              <w:rPr>
                <w:rFonts w:eastAsia="Calibri"/>
                <w:color w:val="000000"/>
                <w:szCs w:val="24"/>
                <w:lang w:eastAsia="ar-SA"/>
              </w:rPr>
              <w:t xml:space="preserve">maksa </w:t>
            </w:r>
            <w:r w:rsidRPr="00650B48">
              <w:rPr>
                <w:rFonts w:eastAsia="Calibri"/>
                <w:szCs w:val="24"/>
                <w:lang w:eastAsia="ar-SA"/>
              </w:rPr>
              <w:t xml:space="preserve">10 EUR (desmit </w:t>
            </w:r>
            <w:r w:rsidRPr="00650B48">
              <w:rPr>
                <w:rFonts w:eastAsia="Calibri"/>
                <w:i/>
                <w:szCs w:val="24"/>
                <w:lang w:eastAsia="ar-SA"/>
              </w:rPr>
              <w:t>euro)</w:t>
            </w:r>
            <w:r w:rsidRPr="00650B48">
              <w:rPr>
                <w:rFonts w:eastAsia="Calibri"/>
                <w:szCs w:val="24"/>
                <w:lang w:val="it-IT" w:eastAsia="ar-SA"/>
              </w:rPr>
              <w:t xml:space="preserve"> un drošības nauda </w:t>
            </w:r>
            <w:r w:rsidR="009D1BF4" w:rsidRPr="00650B48">
              <w:rPr>
                <w:rFonts w:eastAsia="Calibri"/>
                <w:szCs w:val="24"/>
                <w:lang w:val="it-IT" w:eastAsia="ar-SA"/>
              </w:rPr>
              <w:t>20</w:t>
            </w:r>
            <w:r w:rsidRPr="00650B48">
              <w:rPr>
                <w:rFonts w:eastAsia="Calibri"/>
                <w:szCs w:val="24"/>
                <w:lang w:val="it-IT" w:eastAsia="ar-SA"/>
              </w:rPr>
              <w:t xml:space="preserve"> EUR (</w:t>
            </w:r>
            <w:r w:rsidR="009D1BF4" w:rsidRPr="00650B48">
              <w:rPr>
                <w:rFonts w:eastAsia="Calibri"/>
                <w:szCs w:val="24"/>
                <w:lang w:val="it-IT" w:eastAsia="ar-SA"/>
              </w:rPr>
              <w:t>div</w:t>
            </w:r>
            <w:r w:rsidR="00020541" w:rsidRPr="00650B48">
              <w:rPr>
                <w:rFonts w:eastAsia="Calibri"/>
                <w:szCs w:val="24"/>
                <w:lang w:val="it-IT" w:eastAsia="ar-SA"/>
              </w:rPr>
              <w:t>d</w:t>
            </w:r>
            <w:r w:rsidR="00E41226" w:rsidRPr="00650B48">
              <w:rPr>
                <w:rFonts w:eastAsia="Calibri"/>
                <w:szCs w:val="24"/>
                <w:lang w:val="it-IT" w:eastAsia="ar-SA"/>
              </w:rPr>
              <w:t xml:space="preserve">esmit </w:t>
            </w:r>
            <w:r w:rsidRPr="00650B48">
              <w:rPr>
                <w:rFonts w:eastAsia="Calibri"/>
                <w:i/>
                <w:szCs w:val="24"/>
                <w:lang w:val="it-IT" w:eastAsia="ar-SA"/>
              </w:rPr>
              <w:t>euro</w:t>
            </w:r>
            <w:r w:rsidRPr="00650B48">
              <w:rPr>
                <w:rFonts w:eastAsia="Calibri"/>
                <w:szCs w:val="24"/>
                <w:lang w:val="it-IT" w:eastAsia="ar-SA"/>
              </w:rPr>
              <w:t>) apmērā</w:t>
            </w:r>
            <w:r w:rsidRPr="00650B48">
              <w:rPr>
                <w:rFonts w:eastAsia="Calibri"/>
                <w:szCs w:val="24"/>
                <w:lang w:eastAsia="ar-SA"/>
              </w:rPr>
              <w:t xml:space="preserve"> Dobeles novada pašvaldības norēķinu </w:t>
            </w:r>
            <w:r w:rsidRPr="00650B48">
              <w:rPr>
                <w:lang w:val="it-IT" w:eastAsia="ar-SA"/>
              </w:rPr>
              <w:t>AS SEB bankas kontā LV 94 UNLA  0050014267180 vai AS Swedbankas LV28</w:t>
            </w:r>
            <w:r w:rsidRPr="00C07994">
              <w:rPr>
                <w:lang w:val="it-IT" w:eastAsia="ar-SA"/>
              </w:rPr>
              <w:t xml:space="preserve">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184B8C2E" w:rsidR="00B65383" w:rsidRPr="006B3E1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5626E0" w:rsidRPr="006B3E1A">
              <w:rPr>
                <w:rFonts w:eastAsia="Calibri"/>
                <w:szCs w:val="24"/>
                <w:lang w:eastAsia="ar-SA"/>
              </w:rPr>
              <w:t>186</w:t>
            </w:r>
            <w:r w:rsidRPr="006B3E1A">
              <w:rPr>
                <w:rFonts w:eastAsia="Calibri"/>
                <w:szCs w:val="24"/>
                <w:lang w:eastAsia="ar-SA"/>
              </w:rPr>
              <w:t xml:space="preserve"> EUR (</w:t>
            </w:r>
            <w:r w:rsidR="005626E0" w:rsidRPr="006B3E1A">
              <w:rPr>
                <w:rFonts w:eastAsia="Calibri"/>
                <w:szCs w:val="24"/>
                <w:lang w:eastAsia="ar-SA"/>
              </w:rPr>
              <w:t>viens</w:t>
            </w:r>
            <w:r w:rsidRPr="006B3E1A">
              <w:rPr>
                <w:rFonts w:eastAsia="Calibri"/>
                <w:szCs w:val="24"/>
                <w:lang w:eastAsia="ar-SA"/>
              </w:rPr>
              <w:t xml:space="preserve"> simt</w:t>
            </w:r>
            <w:r w:rsidR="005626E0" w:rsidRPr="006B3E1A">
              <w:rPr>
                <w:rFonts w:eastAsia="Calibri"/>
                <w:szCs w:val="24"/>
                <w:lang w:eastAsia="ar-SA"/>
              </w:rPr>
              <w:t>s</w:t>
            </w:r>
            <w:r w:rsidRPr="006B3E1A">
              <w:rPr>
                <w:rFonts w:eastAsia="Calibri"/>
                <w:szCs w:val="24"/>
                <w:lang w:eastAsia="ar-SA"/>
              </w:rPr>
              <w:t xml:space="preserve"> </w:t>
            </w:r>
            <w:r w:rsidR="005626E0" w:rsidRPr="006B3E1A">
              <w:rPr>
                <w:rFonts w:eastAsia="Calibri"/>
                <w:szCs w:val="24"/>
                <w:lang w:eastAsia="ar-SA"/>
              </w:rPr>
              <w:t>astoņ</w:t>
            </w:r>
            <w:r w:rsidRPr="006B3E1A">
              <w:rPr>
                <w:rFonts w:eastAsia="Calibri"/>
                <w:szCs w:val="24"/>
                <w:lang w:eastAsia="ar-SA"/>
              </w:rPr>
              <w:t>de</w:t>
            </w:r>
            <w:r w:rsidR="00171CAC" w:rsidRPr="006B3E1A">
              <w:rPr>
                <w:rFonts w:eastAsia="Calibri"/>
                <w:szCs w:val="24"/>
                <w:lang w:eastAsia="ar-SA"/>
              </w:rPr>
              <w:t>smi</w:t>
            </w:r>
            <w:r w:rsidRPr="006B3E1A">
              <w:rPr>
                <w:rFonts w:eastAsia="Calibri"/>
                <w:szCs w:val="24"/>
                <w:lang w:eastAsia="ar-SA"/>
              </w:rPr>
              <w:t xml:space="preserve">t </w:t>
            </w:r>
            <w:r w:rsidRPr="006B3E1A">
              <w:rPr>
                <w:szCs w:val="24"/>
              </w:rPr>
              <w:t xml:space="preserve"> </w:t>
            </w:r>
            <w:r w:rsidR="005626E0" w:rsidRPr="006B3E1A">
              <w:rPr>
                <w:szCs w:val="24"/>
              </w:rPr>
              <w:t>seši</w:t>
            </w:r>
            <w:r w:rsidR="004E6F3E" w:rsidRPr="006B3E1A">
              <w:rPr>
                <w:szCs w:val="24"/>
              </w:rPr>
              <w:t xml:space="preserve"> </w:t>
            </w:r>
            <w:r w:rsidR="004E6F3E" w:rsidRPr="006B3E1A">
              <w:rPr>
                <w:i/>
                <w:iCs/>
                <w:szCs w:val="24"/>
              </w:rPr>
              <w:t>euro</w:t>
            </w:r>
            <w:r w:rsidRPr="006B3E1A">
              <w:rPr>
                <w:i/>
                <w:iCs/>
                <w:szCs w:val="24"/>
              </w:rPr>
              <w:t>)</w:t>
            </w:r>
            <w:r w:rsidRPr="006B3E1A">
              <w:rPr>
                <w:rFonts w:eastAsia="Calibri"/>
                <w:szCs w:val="24"/>
                <w:lang w:eastAsia="ar-SA"/>
              </w:rPr>
              <w:t xml:space="preserve"> gadā. </w:t>
            </w:r>
          </w:p>
          <w:p w14:paraId="28297D31" w14:textId="3492A581" w:rsidR="00B65383" w:rsidRPr="00A14FCA" w:rsidRDefault="00B65383" w:rsidP="006602B7">
            <w:pPr>
              <w:suppressAutoHyphens/>
              <w:spacing w:line="256" w:lineRule="auto"/>
              <w:jc w:val="both"/>
              <w:rPr>
                <w:rFonts w:eastAsia="Calibri"/>
                <w:szCs w:val="24"/>
                <w:lang w:eastAsia="ar-SA"/>
              </w:rPr>
            </w:pPr>
            <w:r w:rsidRPr="006B3E1A">
              <w:rPr>
                <w:rFonts w:eastAsia="Calibri"/>
                <w:szCs w:val="24"/>
                <w:lang w:eastAsia="ar-SA"/>
              </w:rPr>
              <w:t xml:space="preserve"> 19.4. Izsoles solis  ir</w:t>
            </w:r>
            <w:r w:rsidR="00171CAC" w:rsidRPr="006B3E1A">
              <w:rPr>
                <w:rFonts w:eastAsia="Calibri"/>
                <w:szCs w:val="24"/>
                <w:lang w:eastAsia="ar-SA"/>
              </w:rPr>
              <w:t xml:space="preserve"> </w:t>
            </w:r>
            <w:r w:rsidR="009D1BF4" w:rsidRPr="006B3E1A">
              <w:rPr>
                <w:rFonts w:eastAsia="Calibri"/>
                <w:szCs w:val="24"/>
                <w:lang w:eastAsia="ar-SA"/>
              </w:rPr>
              <w:t>1</w:t>
            </w:r>
            <w:r w:rsidRPr="006B3E1A">
              <w:rPr>
                <w:rFonts w:eastAsia="Calibri"/>
                <w:szCs w:val="24"/>
                <w:lang w:eastAsia="ar-SA"/>
              </w:rPr>
              <w:t xml:space="preserve">0 EUR (desmit </w:t>
            </w:r>
            <w:r w:rsidRPr="006B3E1A">
              <w:rPr>
                <w:rFonts w:eastAsia="Calibri"/>
                <w:i/>
                <w:szCs w:val="24"/>
                <w:lang w:eastAsia="ar-SA"/>
              </w:rPr>
              <w:t>euro</w:t>
            </w:r>
            <w:r w:rsidRPr="006B3E1A">
              <w:rPr>
                <w:rFonts w:eastAsia="Calibri"/>
                <w:szCs w:val="24"/>
                <w:lang w:eastAsia="ar-SA"/>
              </w:rPr>
              <w:t>).</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2002DE07"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5626E0">
              <w:rPr>
                <w:b/>
                <w:szCs w:val="24"/>
                <w:lang w:val="pt-BR" w:eastAsia="ar-SA"/>
              </w:rPr>
              <w:t>8</w:t>
            </w:r>
          </w:p>
          <w:p w14:paraId="0C3F7628" w14:textId="603FF238" w:rsidR="00B65383" w:rsidRPr="00A14FCA" w:rsidRDefault="00EA7896" w:rsidP="006602B7">
            <w:pPr>
              <w:suppressAutoHyphens/>
              <w:ind w:left="-60" w:right="-49"/>
              <w:jc w:val="right"/>
              <w:rPr>
                <w:szCs w:val="24"/>
                <w:lang w:val="pt-BR" w:eastAsia="ar-SA"/>
              </w:rPr>
            </w:pPr>
            <w:r>
              <w:rPr>
                <w:szCs w:val="24"/>
                <w:lang w:val="pt-BR" w:eastAsia="ar-SA"/>
              </w:rPr>
              <w:t>1</w:t>
            </w:r>
            <w:r w:rsidR="00B65383">
              <w:rPr>
                <w:szCs w:val="24"/>
                <w:lang w:val="pt-BR" w:eastAsia="ar-SA"/>
              </w:rPr>
              <w:t>9</w:t>
            </w:r>
            <w:r w:rsidR="00B65383" w:rsidRPr="00A14FCA">
              <w:rPr>
                <w:szCs w:val="24"/>
                <w:lang w:val="pt-BR" w:eastAsia="ar-SA"/>
              </w:rPr>
              <w:t>.</w:t>
            </w:r>
            <w:r w:rsidR="00B65383">
              <w:rPr>
                <w:szCs w:val="24"/>
                <w:lang w:val="pt-BR" w:eastAsia="ar-SA"/>
              </w:rPr>
              <w:t>1</w:t>
            </w:r>
            <w:r>
              <w:rPr>
                <w:szCs w:val="24"/>
                <w:lang w:val="pt-BR" w:eastAsia="ar-SA"/>
              </w:rPr>
              <w:t>1</w:t>
            </w:r>
            <w:r w:rsidR="00B65383"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089437AB"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w:t>
            </w:r>
            <w:r w:rsidR="005C2364">
              <w:rPr>
                <w:szCs w:val="24"/>
                <w:lang w:val="pt-BR" w:eastAsia="ar-SA"/>
              </w:rPr>
              <w:t>22</w:t>
            </w:r>
            <w:r w:rsidRPr="00A14FCA">
              <w:rPr>
                <w:szCs w:val="24"/>
                <w:lang w:val="pt-BR" w:eastAsia="ar-SA"/>
              </w:rPr>
              <w:t>-2020-</w:t>
            </w:r>
            <w:r w:rsidR="0050435B" w:rsidRPr="00760EAB">
              <w:rPr>
                <w:szCs w:val="24"/>
                <w:lang w:val="pt-BR" w:eastAsia="ar-SA"/>
              </w:rPr>
              <w:t>9</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1971AD88" w:rsidR="00B65383" w:rsidRPr="00A14FCA" w:rsidRDefault="00B65383" w:rsidP="006602B7">
                        <w:pPr>
                          <w:ind w:left="-60" w:right="-49"/>
                          <w:rPr>
                            <w:szCs w:val="24"/>
                          </w:rPr>
                        </w:pPr>
                        <w:r w:rsidRPr="00A14FCA">
                          <w:rPr>
                            <w:szCs w:val="24"/>
                          </w:rPr>
                          <w:t xml:space="preserve">Paziņojuma publicēšanas datums: </w:t>
                        </w:r>
                        <w:r w:rsidR="008E443E" w:rsidRPr="00760EAB">
                          <w:rPr>
                            <w:szCs w:val="24"/>
                          </w:rPr>
                          <w:t>20</w:t>
                        </w:r>
                        <w:r w:rsidRPr="00760EAB">
                          <w:rPr>
                            <w:szCs w:val="24"/>
                          </w:rPr>
                          <w:t>.1</w:t>
                        </w:r>
                        <w:r w:rsidR="008E443E" w:rsidRPr="00760EAB">
                          <w:rPr>
                            <w:szCs w:val="24"/>
                          </w:rPr>
                          <w:t>1</w:t>
                        </w:r>
                        <w:r w:rsidRPr="00760EAB">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2BF67DB3" w:rsidR="00B65383" w:rsidRPr="00A14FCA" w:rsidRDefault="00B65383" w:rsidP="006602B7">
                        <w:pPr>
                          <w:ind w:left="-60" w:right="-49"/>
                          <w:jc w:val="center"/>
                          <w:rPr>
                            <w:szCs w:val="24"/>
                          </w:rPr>
                        </w:pPr>
                        <w:r w:rsidRPr="00A14FCA">
                          <w:rPr>
                            <w:szCs w:val="24"/>
                          </w:rPr>
                          <w:t>„</w:t>
                        </w:r>
                        <w:r w:rsidR="005626E0">
                          <w:rPr>
                            <w:szCs w:val="24"/>
                          </w:rPr>
                          <w:t>Nierīšu lauks</w:t>
                        </w:r>
                        <w:r w:rsidR="000F0F9E">
                          <w:rPr>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2C27D13F" w:rsidR="00B65383" w:rsidRPr="00A14FCA" w:rsidRDefault="00B65383" w:rsidP="006602B7">
                        <w:pPr>
                          <w:ind w:left="-60" w:right="-49"/>
                          <w:jc w:val="center"/>
                          <w:rPr>
                            <w:szCs w:val="24"/>
                          </w:rPr>
                        </w:pPr>
                        <w:r w:rsidRPr="00A14FCA">
                          <w:rPr>
                            <w:szCs w:val="24"/>
                          </w:rPr>
                          <w:t xml:space="preserve"> </w:t>
                        </w:r>
                        <w:r w:rsidR="005626E0">
                          <w:rPr>
                            <w:szCs w:val="24"/>
                          </w:rPr>
                          <w:t>1</w:t>
                        </w:r>
                        <w:r w:rsidRPr="00A14FCA">
                          <w:rPr>
                            <w:szCs w:val="24"/>
                          </w:rPr>
                          <w:t>,</w:t>
                        </w:r>
                        <w:r w:rsidR="005626E0">
                          <w:rPr>
                            <w:szCs w:val="24"/>
                          </w:rPr>
                          <w:t>7683</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2D7DDE7B"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5626E0">
                          <w:rPr>
                            <w:rFonts w:eastAsia="Calibri"/>
                            <w:szCs w:val="24"/>
                          </w:rPr>
                          <w:t>221</w:t>
                        </w:r>
                      </w:p>
                      <w:p w14:paraId="141E5A86" w14:textId="29E26F92"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5626E0">
                          <w:rPr>
                            <w:rFonts w:eastAsia="Calibri"/>
                            <w:szCs w:val="24"/>
                          </w:rPr>
                          <w:t>221</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361124F4" w:rsidR="00B65383" w:rsidRPr="00A14FCA" w:rsidRDefault="005626E0" w:rsidP="006602B7">
                        <w:pPr>
                          <w:ind w:left="-60" w:right="-49"/>
                          <w:jc w:val="center"/>
                          <w:rPr>
                            <w:szCs w:val="24"/>
                          </w:rPr>
                        </w:pPr>
                        <w:r>
                          <w:rPr>
                            <w:szCs w:val="24"/>
                          </w:rPr>
                          <w:t>186</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1D2BB127" w:rsidR="00B65383" w:rsidRPr="00A14FCA" w:rsidRDefault="002A4981" w:rsidP="006602B7">
                        <w:pPr>
                          <w:ind w:left="-60" w:right="-49"/>
                          <w:jc w:val="center"/>
                          <w:rPr>
                            <w:szCs w:val="24"/>
                          </w:rPr>
                        </w:pPr>
                        <w:r>
                          <w:rPr>
                            <w:szCs w:val="24"/>
                          </w:rPr>
                          <w:t>1</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4344C42F" w:rsidR="00B65383" w:rsidRPr="00A14FCA" w:rsidRDefault="00B65383" w:rsidP="006602B7">
                        <w:pPr>
                          <w:ind w:left="-60" w:right="-49"/>
                          <w:jc w:val="center"/>
                          <w:rPr>
                            <w:szCs w:val="24"/>
                          </w:rPr>
                        </w:pPr>
                        <w:r w:rsidRPr="00A14FCA">
                          <w:rPr>
                            <w:szCs w:val="24"/>
                          </w:rPr>
                          <w:t>Dobeles novada pašvaldībā, Brīvības ielā 15, Dobelē</w:t>
                        </w:r>
                        <w:r w:rsidR="002A4981">
                          <w:rPr>
                            <w:szCs w:val="24"/>
                          </w:rPr>
                          <w:t>,</w:t>
                        </w:r>
                        <w:r w:rsidR="00605035">
                          <w:rPr>
                            <w:szCs w:val="24"/>
                          </w:rPr>
                          <w:t xml:space="preserve">  209.kabinetā</w:t>
                        </w:r>
                        <w:r w:rsidRPr="00A14FCA">
                          <w:rPr>
                            <w:szCs w:val="24"/>
                          </w:rPr>
                          <w:t xml:space="preserve"> (</w:t>
                        </w:r>
                        <w:r w:rsidR="00605035">
                          <w:rPr>
                            <w:szCs w:val="24"/>
                          </w:rPr>
                          <w:t>iepriekš pa</w:t>
                        </w:r>
                        <w:r w:rsidRPr="00A14FCA">
                          <w:rPr>
                            <w:szCs w:val="24"/>
                          </w:rPr>
                          <w:t xml:space="preserve">zvanot pa tel. </w:t>
                        </w:r>
                        <w:r w:rsidR="00605035">
                          <w:rPr>
                            <w:szCs w:val="24"/>
                          </w:rPr>
                          <w:t>27238210</w:t>
                        </w:r>
                        <w:r w:rsidRPr="00A14FCA">
                          <w:rPr>
                            <w:szCs w:val="24"/>
                          </w:rPr>
                          <w:t>)</w:t>
                        </w:r>
                      </w:p>
                    </w:tc>
                  </w:tr>
                  <w:tr w:rsidR="00B65383" w:rsidRPr="00410641"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1C45A7E3" w:rsidR="00B65383" w:rsidRPr="00760EAB" w:rsidRDefault="00B65383" w:rsidP="006602B7">
                        <w:pPr>
                          <w:ind w:left="-60" w:right="-49"/>
                          <w:jc w:val="center"/>
                          <w:rPr>
                            <w:szCs w:val="24"/>
                          </w:rPr>
                        </w:pPr>
                        <w:r w:rsidRPr="00760EAB">
                          <w:rPr>
                            <w:szCs w:val="24"/>
                          </w:rPr>
                          <w:t xml:space="preserve">Līdz 2020.gada </w:t>
                        </w:r>
                        <w:r w:rsidR="002A4981" w:rsidRPr="00760EAB">
                          <w:rPr>
                            <w:szCs w:val="24"/>
                          </w:rPr>
                          <w:t>1</w:t>
                        </w:r>
                        <w:r w:rsidRPr="00760EAB">
                          <w:rPr>
                            <w:szCs w:val="24"/>
                          </w:rPr>
                          <w:t>.</w:t>
                        </w:r>
                        <w:r w:rsidR="002A4981" w:rsidRPr="00760EAB">
                          <w:rPr>
                            <w:szCs w:val="24"/>
                          </w:rPr>
                          <w:t>decembrim</w:t>
                        </w:r>
                        <w:r w:rsidRPr="00760EAB">
                          <w:rPr>
                            <w:szCs w:val="24"/>
                          </w:rPr>
                          <w:t>, plkst.1</w:t>
                        </w:r>
                        <w:r w:rsidR="002A4981" w:rsidRPr="00760EAB">
                          <w:rPr>
                            <w:szCs w:val="24"/>
                          </w:rPr>
                          <w:t>6</w:t>
                        </w:r>
                        <w:r w:rsidRPr="00760EAB">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760EAB" w:rsidRDefault="00B65383" w:rsidP="006602B7">
                        <w:pPr>
                          <w:ind w:left="-60" w:right="-49"/>
                          <w:jc w:val="center"/>
                          <w:rPr>
                            <w:szCs w:val="24"/>
                          </w:rPr>
                        </w:pPr>
                        <w:r w:rsidRPr="00760EAB">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32E13103" w:rsidR="00B65383" w:rsidRPr="00760EAB" w:rsidRDefault="00B65383" w:rsidP="006602B7">
                        <w:pPr>
                          <w:ind w:left="-60" w:right="-49"/>
                          <w:jc w:val="center"/>
                          <w:rPr>
                            <w:szCs w:val="24"/>
                          </w:rPr>
                        </w:pPr>
                        <w:r w:rsidRPr="00760EAB">
                          <w:rPr>
                            <w:szCs w:val="24"/>
                          </w:rPr>
                          <w:t>2020.gada 2.</w:t>
                        </w:r>
                        <w:r w:rsidR="002A4981" w:rsidRPr="00760EAB">
                          <w:rPr>
                            <w:szCs w:val="24"/>
                          </w:rPr>
                          <w:t>decemb</w:t>
                        </w:r>
                        <w:r w:rsidRPr="00760EAB">
                          <w:rPr>
                            <w:szCs w:val="24"/>
                          </w:rPr>
                          <w:t>ris, plkst.15.00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14BBB58D" w:rsidR="00B65383" w:rsidRPr="00A14FCA" w:rsidRDefault="00056BB9"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B65383" w:rsidRPr="00A14FCA">
              <w:rPr>
                <w:rFonts w:eastAsia="Arial Unicode MS"/>
                <w:kern w:val="1"/>
                <w:szCs w:val="24"/>
              </w:rPr>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56BB9"/>
    <w:rsid w:val="000F0F9E"/>
    <w:rsid w:val="00171CAC"/>
    <w:rsid w:val="001930AD"/>
    <w:rsid w:val="001E23F9"/>
    <w:rsid w:val="002149AC"/>
    <w:rsid w:val="00215F69"/>
    <w:rsid w:val="00234624"/>
    <w:rsid w:val="00252E17"/>
    <w:rsid w:val="00271B1B"/>
    <w:rsid w:val="002A4981"/>
    <w:rsid w:val="00410641"/>
    <w:rsid w:val="00485E16"/>
    <w:rsid w:val="004B54D1"/>
    <w:rsid w:val="004D76D6"/>
    <w:rsid w:val="004E6F3E"/>
    <w:rsid w:val="0050435B"/>
    <w:rsid w:val="005626E0"/>
    <w:rsid w:val="00567CDE"/>
    <w:rsid w:val="005A7A23"/>
    <w:rsid w:val="005C2364"/>
    <w:rsid w:val="00605035"/>
    <w:rsid w:val="00650B48"/>
    <w:rsid w:val="00687695"/>
    <w:rsid w:val="006A1BE2"/>
    <w:rsid w:val="006B3E1A"/>
    <w:rsid w:val="0075737D"/>
    <w:rsid w:val="00760EAB"/>
    <w:rsid w:val="007B15A3"/>
    <w:rsid w:val="008860B7"/>
    <w:rsid w:val="008E443E"/>
    <w:rsid w:val="009113AC"/>
    <w:rsid w:val="00950AB4"/>
    <w:rsid w:val="00952DF0"/>
    <w:rsid w:val="009D1BF4"/>
    <w:rsid w:val="00A76628"/>
    <w:rsid w:val="00B65383"/>
    <w:rsid w:val="00B93049"/>
    <w:rsid w:val="00BD4D92"/>
    <w:rsid w:val="00D0326A"/>
    <w:rsid w:val="00D15309"/>
    <w:rsid w:val="00D22E00"/>
    <w:rsid w:val="00DF4E80"/>
    <w:rsid w:val="00E41226"/>
    <w:rsid w:val="00E542A1"/>
    <w:rsid w:val="00E640E7"/>
    <w:rsid w:val="00EA7896"/>
    <w:rsid w:val="00F94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4919</Words>
  <Characters>2804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2020-11-20T07:14:00Z</dcterms:created>
  <dcterms:modified xsi:type="dcterms:W3CDTF">2020-11-20T07:14:00Z</dcterms:modified>
</cp:coreProperties>
</file>