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5DC5B" w14:textId="77777777" w:rsidR="00BB757C" w:rsidRPr="00E2156E" w:rsidRDefault="00BB757C" w:rsidP="00BB757C">
      <w:pPr>
        <w:tabs>
          <w:tab w:val="left" w:pos="-24212"/>
        </w:tabs>
        <w:jc w:val="center"/>
        <w:rPr>
          <w:rFonts w:asciiTheme="minorHAnsi" w:eastAsiaTheme="minorHAnsi" w:hAnsiTheme="minorHAnsi"/>
          <w:sz w:val="20"/>
        </w:rPr>
      </w:pPr>
      <w:r w:rsidRPr="00E2156E">
        <w:rPr>
          <w:rFonts w:asciiTheme="minorHAnsi" w:eastAsiaTheme="minorHAnsi" w:hAnsiTheme="minorHAnsi"/>
          <w:noProof/>
          <w:sz w:val="20"/>
          <w:szCs w:val="20"/>
          <w:lang w:eastAsia="lv-LV"/>
        </w:rPr>
        <w:drawing>
          <wp:inline distT="0" distB="0" distL="0" distR="0" wp14:anchorId="0FD1C6F2" wp14:editId="7DC9E16A">
            <wp:extent cx="676275" cy="752475"/>
            <wp:effectExtent l="0" t="0" r="9525" b="9525"/>
            <wp:docPr id="43370216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3" t="-507" r="-563" b="-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34321" w14:textId="77777777" w:rsidR="00BB757C" w:rsidRPr="00E2156E" w:rsidRDefault="00BB757C" w:rsidP="00BB757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2156E"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  <w:t>LATVIJAS REPUBLIKA</w:t>
      </w:r>
    </w:p>
    <w:p w14:paraId="72C35267" w14:textId="77777777" w:rsidR="00BB757C" w:rsidRPr="00E2156E" w:rsidRDefault="00BB757C" w:rsidP="00BB757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2156E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  <w:t>DOBELES NOVADA DOME</w:t>
      </w:r>
    </w:p>
    <w:p w14:paraId="4A3D3EB7" w14:textId="77777777" w:rsidR="00BB757C" w:rsidRPr="00E2156E" w:rsidRDefault="00BB757C" w:rsidP="00BB757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2156E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Brīvības iela 17, Dobele, Dobeles novads, LV-3701</w:t>
      </w:r>
    </w:p>
    <w:p w14:paraId="2A9BD1B7" w14:textId="77777777" w:rsidR="00BB757C" w:rsidRPr="00E2156E" w:rsidRDefault="00BB757C" w:rsidP="00BB757C">
      <w:pPr>
        <w:pBdr>
          <w:top w:val="none" w:sz="0" w:space="0" w:color="000000"/>
          <w:left w:val="none" w:sz="0" w:space="0" w:color="000000"/>
          <w:bottom w:val="double" w:sz="6" w:space="1" w:color="000000"/>
          <w:right w:val="none" w:sz="0" w:space="0" w:color="000000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lv-LV"/>
          <w14:ligatures w14:val="none"/>
        </w:rPr>
      </w:pPr>
      <w:r w:rsidRPr="00E2156E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 xml:space="preserve">Tālr. 63707269, 63700137, 63720940, e-pasts </w:t>
      </w:r>
      <w:hyperlink r:id="rId6" w:history="1">
        <w:r w:rsidRPr="00E2156E">
          <w:rPr>
            <w:rFonts w:ascii="Times New Roman" w:hAnsi="Times New Roman" w:cs="Times New Roman"/>
            <w:color w:val="000000"/>
            <w:kern w:val="0"/>
            <w:sz w:val="16"/>
            <w:szCs w:val="16"/>
            <w:u w:val="single"/>
            <w:lang w:eastAsia="lv-LV"/>
            <w14:ligatures w14:val="none"/>
          </w:rPr>
          <w:t>dome@dobele.lv</w:t>
        </w:r>
      </w:hyperlink>
    </w:p>
    <w:p w14:paraId="36C92E26" w14:textId="77777777" w:rsidR="00BB757C" w:rsidRPr="00E2156E" w:rsidRDefault="00BB757C" w:rsidP="00BB7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p w14:paraId="5EFC4B62" w14:textId="77777777" w:rsidR="00BB757C" w:rsidRPr="00E2156E" w:rsidRDefault="00BB757C" w:rsidP="00BB757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p w14:paraId="0FE4D7CE" w14:textId="77777777" w:rsidR="00BB757C" w:rsidRPr="00E2156E" w:rsidRDefault="00BB757C" w:rsidP="00BB757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p w14:paraId="5937AE36" w14:textId="77777777" w:rsidR="00BB757C" w:rsidRPr="00E2156E" w:rsidRDefault="00BB757C" w:rsidP="00BB75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14:ligatures w14:val="none"/>
        </w:rPr>
      </w:pPr>
      <w:r w:rsidRPr="00E2156E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14:ligatures w14:val="none"/>
        </w:rPr>
        <w:t>APSTIPRINĀTI</w:t>
      </w:r>
    </w:p>
    <w:p w14:paraId="4823262F" w14:textId="77777777" w:rsidR="00BB757C" w:rsidRPr="00E2156E" w:rsidRDefault="00BB757C" w:rsidP="00BB75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14:ligatures w14:val="none"/>
        </w:rPr>
      </w:pPr>
      <w:r w:rsidRPr="00E2156E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14:ligatures w14:val="none"/>
        </w:rPr>
        <w:t>ar Dobeles novada domes</w:t>
      </w:r>
    </w:p>
    <w:p w14:paraId="077CA761" w14:textId="77777777" w:rsidR="00BB757C" w:rsidRPr="00E2156E" w:rsidRDefault="00BB757C" w:rsidP="00BB75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14:ligatures w14:val="none"/>
        </w:rPr>
      </w:pPr>
      <w:r w:rsidRPr="00E2156E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14:ligatures w14:val="none"/>
        </w:rPr>
        <w:t>2023. gada 29. jūnija lēmumu Nr.</w:t>
      </w: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14:ligatures w14:val="none"/>
        </w:rPr>
        <w:t>244</w:t>
      </w:r>
      <w:r w:rsidRPr="00E2156E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14:ligatures w14:val="none"/>
        </w:rPr>
        <w:t>/9</w:t>
      </w:r>
    </w:p>
    <w:p w14:paraId="542DE098" w14:textId="77777777" w:rsidR="00BB757C" w:rsidRPr="00E2156E" w:rsidRDefault="00BB757C" w:rsidP="00BB757C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F0E156F" w14:textId="77777777" w:rsidR="00BB757C" w:rsidRPr="00E2156E" w:rsidRDefault="00BB757C" w:rsidP="00BB757C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A594AF1" w14:textId="77777777" w:rsidR="00BB757C" w:rsidRPr="00E2156E" w:rsidRDefault="00BB757C" w:rsidP="00BB757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2156E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2023. gada 29. jūnija</w:t>
      </w:r>
      <w:r w:rsidRPr="00E2156E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E2156E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E2156E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E2156E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  <w:t xml:space="preserve">            Saistošie noteikumi Nr.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19</w:t>
      </w:r>
    </w:p>
    <w:p w14:paraId="2E9CF710" w14:textId="77777777" w:rsidR="00BB757C" w:rsidRPr="00E2156E" w:rsidRDefault="00BB757C" w:rsidP="00BB757C">
      <w:pPr>
        <w:tabs>
          <w:tab w:val="left" w:pos="6946"/>
        </w:tabs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56BEEFC9" w14:textId="77777777" w:rsidR="00BB757C" w:rsidRPr="00E2156E" w:rsidRDefault="00BB757C" w:rsidP="00BB757C">
      <w:pPr>
        <w:tabs>
          <w:tab w:val="left" w:pos="6946"/>
        </w:tabs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7601DD17" w14:textId="77777777" w:rsidR="00BB757C" w:rsidRPr="00E2156E" w:rsidRDefault="00BB757C" w:rsidP="00BB757C">
      <w:pPr>
        <w:tabs>
          <w:tab w:val="left" w:pos="6946"/>
        </w:tabs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408BAAD9" w14:textId="77777777" w:rsidR="00BB757C" w:rsidRPr="00E2156E" w:rsidRDefault="00BB757C" w:rsidP="00BB757C">
      <w:pPr>
        <w:spacing w:after="0"/>
        <w:ind w:left="36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E2156E">
        <w:rPr>
          <w:rFonts w:ascii="Times New Roman" w:eastAsiaTheme="minorHAnsi" w:hAnsi="Times New Roman"/>
          <w:b/>
          <w:bCs/>
          <w:sz w:val="24"/>
          <w:szCs w:val="24"/>
        </w:rPr>
        <w:t>Grozījumi Dobeles novada domes 2023.gada 3.februāra saistošajos noteikumos Nr.6 „Dobeles novada pašvaldības budžets 2023.gadam”</w:t>
      </w:r>
    </w:p>
    <w:p w14:paraId="49262B76" w14:textId="77777777" w:rsidR="00BB757C" w:rsidRPr="00E2156E" w:rsidRDefault="00BB757C" w:rsidP="00BB757C">
      <w:pPr>
        <w:spacing w:after="0"/>
        <w:ind w:left="357"/>
        <w:rPr>
          <w:rFonts w:ascii="Times New Roman" w:eastAsiaTheme="minorHAnsi" w:hAnsi="Times New Roman"/>
          <w:sz w:val="24"/>
          <w:szCs w:val="24"/>
        </w:rPr>
      </w:pPr>
    </w:p>
    <w:p w14:paraId="585E2588" w14:textId="77777777" w:rsidR="00BB757C" w:rsidRPr="00E2156E" w:rsidRDefault="00BB757C" w:rsidP="00BB757C">
      <w:pPr>
        <w:spacing w:after="0"/>
        <w:ind w:left="357"/>
        <w:rPr>
          <w:rFonts w:ascii="Times New Roman" w:eastAsiaTheme="minorHAnsi" w:hAnsi="Times New Roman"/>
          <w:sz w:val="24"/>
          <w:szCs w:val="24"/>
        </w:rPr>
      </w:pPr>
    </w:p>
    <w:p w14:paraId="2ED2C02D" w14:textId="77777777" w:rsidR="00BB757C" w:rsidRPr="00E2156E" w:rsidRDefault="00BB757C" w:rsidP="00BB757C">
      <w:pPr>
        <w:spacing w:after="0"/>
        <w:ind w:left="360"/>
        <w:jc w:val="right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E2156E">
        <w:rPr>
          <w:rFonts w:ascii="Times New Roman" w:eastAsiaTheme="minorHAnsi" w:hAnsi="Times New Roman"/>
          <w:sz w:val="24"/>
          <w:szCs w:val="24"/>
        </w:rPr>
        <w:t xml:space="preserve">Izdoti saskaņā ar </w:t>
      </w:r>
      <w:r w:rsidRPr="00E2156E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Pašvaldību  likuma </w:t>
      </w:r>
    </w:p>
    <w:p w14:paraId="66235C28" w14:textId="77777777" w:rsidR="00BB757C" w:rsidRPr="00E2156E" w:rsidRDefault="00BB757C" w:rsidP="00BB757C">
      <w:pPr>
        <w:spacing w:after="0"/>
        <w:ind w:left="360"/>
        <w:jc w:val="right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E2156E">
        <w:rPr>
          <w:rFonts w:ascii="Times New Roman" w:eastAsiaTheme="minorHAnsi" w:hAnsi="Times New Roman"/>
          <w:sz w:val="24"/>
          <w:szCs w:val="24"/>
          <w:shd w:val="clear" w:color="auto" w:fill="FFFFFF"/>
        </w:rPr>
        <w:t>10.  panta pirmās daļas 1.punktu un  48.pantu,</w:t>
      </w:r>
    </w:p>
    <w:p w14:paraId="75935441" w14:textId="77777777" w:rsidR="00BB757C" w:rsidRPr="00E2156E" w:rsidRDefault="00BB757C" w:rsidP="00BB757C">
      <w:pPr>
        <w:spacing w:after="0"/>
        <w:ind w:left="780"/>
        <w:jc w:val="right"/>
        <w:rPr>
          <w:rFonts w:ascii="Times New Roman" w:eastAsiaTheme="minorHAnsi" w:hAnsi="Times New Roman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 xml:space="preserve"> „Par pašvaldību budžetiem” 16.panta pirmo daļu</w:t>
      </w:r>
    </w:p>
    <w:p w14:paraId="301426C5" w14:textId="77777777" w:rsidR="00BB757C" w:rsidRPr="00E2156E" w:rsidRDefault="00BB757C" w:rsidP="00BB757C">
      <w:pPr>
        <w:spacing w:after="0"/>
        <w:ind w:left="3600"/>
        <w:rPr>
          <w:rFonts w:ascii="Times New Roman" w:eastAsiaTheme="minorHAnsi" w:hAnsi="Times New Roman"/>
          <w:sz w:val="24"/>
          <w:szCs w:val="24"/>
        </w:rPr>
      </w:pPr>
    </w:p>
    <w:p w14:paraId="10200F70" w14:textId="77777777" w:rsidR="00BB757C" w:rsidRPr="00E2156E" w:rsidRDefault="00BB757C" w:rsidP="00BB757C">
      <w:pPr>
        <w:spacing w:after="0"/>
        <w:ind w:left="360"/>
        <w:rPr>
          <w:rFonts w:ascii="Times New Roman" w:eastAsiaTheme="minorHAnsi" w:hAnsi="Times New Roman"/>
          <w:sz w:val="24"/>
          <w:szCs w:val="24"/>
        </w:rPr>
      </w:pPr>
    </w:p>
    <w:p w14:paraId="38FCF42F" w14:textId="77777777" w:rsidR="00BB757C" w:rsidRPr="00E2156E" w:rsidRDefault="00BB757C" w:rsidP="00BB757C">
      <w:pPr>
        <w:spacing w:after="0"/>
        <w:ind w:firstLine="360"/>
        <w:rPr>
          <w:rFonts w:ascii="Times New Roman" w:eastAsiaTheme="minorHAnsi" w:hAnsi="Times New Roman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>Izdarīt Dobeles novada domes 2023.gada 3.februāra  saistošajos noteikumos Nr.6 „Dobeles novada pašvaldības budžets 2023.gadam” šādus grozījumus:</w:t>
      </w:r>
    </w:p>
    <w:p w14:paraId="5B308743" w14:textId="77777777" w:rsidR="00BB757C" w:rsidRPr="00E2156E" w:rsidRDefault="00BB757C" w:rsidP="00BB757C">
      <w:pPr>
        <w:tabs>
          <w:tab w:val="left" w:pos="3645"/>
        </w:tabs>
        <w:spacing w:after="0"/>
        <w:rPr>
          <w:rFonts w:ascii="Times New Roman" w:eastAsiaTheme="minorHAnsi" w:hAnsi="Times New Roman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ab/>
      </w:r>
    </w:p>
    <w:p w14:paraId="6FC20D86" w14:textId="77777777" w:rsidR="00BB757C" w:rsidRPr="00E2156E" w:rsidRDefault="00BB757C" w:rsidP="00BB757C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>1.Izteikt 1.punktu šādā redakcijā:</w:t>
      </w:r>
    </w:p>
    <w:p w14:paraId="028DB503" w14:textId="77777777" w:rsidR="00BB757C" w:rsidRPr="00E2156E" w:rsidRDefault="00BB757C" w:rsidP="00BB757C">
      <w:pPr>
        <w:spacing w:after="0"/>
        <w:ind w:left="360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 xml:space="preserve">“1. </w:t>
      </w:r>
      <w:r w:rsidRPr="00E2156E">
        <w:rPr>
          <w:rFonts w:ascii="Times New Roman" w:eastAsia="Lucida Sans Unicode" w:hAnsi="Times New Roman"/>
          <w:kern w:val="1"/>
          <w:sz w:val="24"/>
          <w:szCs w:val="24"/>
        </w:rPr>
        <w:t xml:space="preserve">Apstiprināt Dobeles novada pašvaldības pamatbudžeta 2023.gadam ieņēmumus 51 834 418 </w:t>
      </w:r>
      <w:proofErr w:type="spellStart"/>
      <w:r w:rsidRPr="00E2156E">
        <w:rPr>
          <w:rFonts w:ascii="Times New Roman" w:eastAsia="Lucida Sans Unicode" w:hAnsi="Times New Roman"/>
          <w:i/>
          <w:kern w:val="1"/>
          <w:sz w:val="24"/>
          <w:szCs w:val="24"/>
        </w:rPr>
        <w:t>euro</w:t>
      </w:r>
      <w:proofErr w:type="spellEnd"/>
      <w:r w:rsidRPr="00E2156E">
        <w:rPr>
          <w:rFonts w:ascii="Times New Roman" w:eastAsia="Lucida Sans Unicode" w:hAnsi="Times New Roman"/>
          <w:kern w:val="1"/>
          <w:sz w:val="24"/>
          <w:szCs w:val="24"/>
        </w:rPr>
        <w:t xml:space="preserve"> apmērā, izdevumus 62 907 739 </w:t>
      </w:r>
      <w:proofErr w:type="spellStart"/>
      <w:r w:rsidRPr="00E2156E">
        <w:rPr>
          <w:rFonts w:ascii="Times New Roman" w:eastAsia="Lucida Sans Unicode" w:hAnsi="Times New Roman"/>
          <w:i/>
          <w:kern w:val="1"/>
          <w:sz w:val="24"/>
          <w:szCs w:val="24"/>
        </w:rPr>
        <w:t>euro</w:t>
      </w:r>
      <w:proofErr w:type="spellEnd"/>
      <w:r w:rsidRPr="00E2156E">
        <w:rPr>
          <w:rFonts w:ascii="Times New Roman" w:eastAsia="Lucida Sans Unicode" w:hAnsi="Times New Roman"/>
          <w:kern w:val="1"/>
          <w:sz w:val="24"/>
          <w:szCs w:val="24"/>
        </w:rPr>
        <w:t xml:space="preserve"> apmērā un finansēšanas līdzekļus 11 073 321 </w:t>
      </w:r>
      <w:proofErr w:type="spellStart"/>
      <w:r w:rsidRPr="00E2156E">
        <w:rPr>
          <w:rFonts w:ascii="Times New Roman" w:eastAsia="Lucida Sans Unicode" w:hAnsi="Times New Roman"/>
          <w:i/>
          <w:kern w:val="1"/>
          <w:sz w:val="24"/>
          <w:szCs w:val="24"/>
        </w:rPr>
        <w:t>euro</w:t>
      </w:r>
      <w:proofErr w:type="spellEnd"/>
      <w:r w:rsidRPr="00E2156E">
        <w:rPr>
          <w:rFonts w:ascii="Times New Roman" w:eastAsia="Lucida Sans Unicode" w:hAnsi="Times New Roman"/>
          <w:kern w:val="1"/>
          <w:sz w:val="24"/>
          <w:szCs w:val="24"/>
        </w:rPr>
        <w:t xml:space="preserve"> apmērā saskaņā ar 1., 2. un 3.pielikumu”.</w:t>
      </w:r>
    </w:p>
    <w:p w14:paraId="1165D3CA" w14:textId="77777777" w:rsidR="00BB757C" w:rsidRPr="00E2156E" w:rsidRDefault="00BB757C" w:rsidP="00BB757C">
      <w:pPr>
        <w:spacing w:after="0"/>
        <w:ind w:left="360"/>
        <w:rPr>
          <w:rFonts w:ascii="Times New Roman" w:eastAsia="Lucida Sans Unicode" w:hAnsi="Times New Roman"/>
          <w:kern w:val="1"/>
          <w:sz w:val="24"/>
          <w:szCs w:val="24"/>
        </w:rPr>
      </w:pPr>
    </w:p>
    <w:p w14:paraId="0A7A997F" w14:textId="77777777" w:rsidR="00BB757C" w:rsidRPr="00E2156E" w:rsidRDefault="00BB757C" w:rsidP="00BB757C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>2. Izteikt 2.punktu šādā redakcijā:</w:t>
      </w:r>
    </w:p>
    <w:p w14:paraId="1C5F4E98" w14:textId="77777777" w:rsidR="00BB757C" w:rsidRPr="00E2156E" w:rsidRDefault="00BB757C" w:rsidP="00BB757C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 xml:space="preserve">      “2. Apstiprināt Dobeles novada pašvaldības pamatbudžeta līdzekļu atlikumu uz 2023.gada 1.janvāri 10 781 937 </w:t>
      </w:r>
      <w:proofErr w:type="spellStart"/>
      <w:r w:rsidRPr="00E2156E">
        <w:rPr>
          <w:rFonts w:ascii="Times New Roman" w:eastAsiaTheme="minorHAnsi" w:hAnsi="Times New Roman"/>
          <w:i/>
          <w:iCs/>
          <w:sz w:val="24"/>
          <w:szCs w:val="24"/>
        </w:rPr>
        <w:t>euro</w:t>
      </w:r>
      <w:proofErr w:type="spellEnd"/>
      <w:r w:rsidRPr="00E2156E">
        <w:rPr>
          <w:rFonts w:ascii="Times New Roman" w:eastAsiaTheme="minorHAnsi" w:hAnsi="Times New Roman"/>
          <w:sz w:val="24"/>
          <w:szCs w:val="24"/>
        </w:rPr>
        <w:t xml:space="preserve"> apmērā un noteikt to uz 2024.gada 1.janvāri 122 434 </w:t>
      </w:r>
      <w:proofErr w:type="spellStart"/>
      <w:r w:rsidRPr="00E2156E">
        <w:rPr>
          <w:rFonts w:ascii="Times New Roman" w:eastAsiaTheme="minorHAnsi" w:hAnsi="Times New Roman"/>
          <w:i/>
          <w:iCs/>
          <w:sz w:val="24"/>
          <w:szCs w:val="24"/>
        </w:rPr>
        <w:t>euro</w:t>
      </w:r>
      <w:proofErr w:type="spellEnd"/>
      <w:r w:rsidRPr="00E2156E">
        <w:rPr>
          <w:rFonts w:ascii="Times New Roman" w:eastAsiaTheme="minorHAnsi" w:hAnsi="Times New Roman"/>
          <w:sz w:val="24"/>
          <w:szCs w:val="24"/>
        </w:rPr>
        <w:t xml:space="preserve"> apmērā.”</w:t>
      </w:r>
    </w:p>
    <w:p w14:paraId="0F56CC34" w14:textId="77777777" w:rsidR="00BB757C" w:rsidRPr="00E2156E" w:rsidRDefault="00BB757C" w:rsidP="00BB757C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 xml:space="preserve">  </w:t>
      </w:r>
    </w:p>
    <w:p w14:paraId="0FE49619" w14:textId="77777777" w:rsidR="00BB757C" w:rsidRPr="00E2156E" w:rsidRDefault="00BB757C" w:rsidP="00BB757C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>3.  Izteikt 3. punktu šādā redakcijā:</w:t>
      </w:r>
    </w:p>
    <w:p w14:paraId="4F5F0131" w14:textId="77777777" w:rsidR="00BB757C" w:rsidRPr="00E2156E" w:rsidRDefault="00BB757C" w:rsidP="00BB757C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 xml:space="preserve">“3. Apstiprināt Dobeles novada pašvaldības ziedojumu un dāvinājumu budžetu 2022.gadam- ieņēmumos 1000 </w:t>
      </w:r>
      <w:proofErr w:type="spellStart"/>
      <w:r w:rsidRPr="00E2156E">
        <w:rPr>
          <w:rFonts w:ascii="Times New Roman" w:eastAsiaTheme="minorHAnsi" w:hAnsi="Times New Roman"/>
          <w:i/>
          <w:iCs/>
          <w:sz w:val="24"/>
          <w:szCs w:val="24"/>
        </w:rPr>
        <w:t>euro</w:t>
      </w:r>
      <w:proofErr w:type="spellEnd"/>
      <w:r w:rsidRPr="00E2156E">
        <w:rPr>
          <w:rFonts w:ascii="Times New Roman" w:eastAsiaTheme="minorHAnsi" w:hAnsi="Times New Roman"/>
          <w:sz w:val="24"/>
          <w:szCs w:val="24"/>
        </w:rPr>
        <w:t xml:space="preserve"> apmērā, izdevumos 13 626 </w:t>
      </w:r>
      <w:proofErr w:type="spellStart"/>
      <w:r w:rsidRPr="00E2156E">
        <w:rPr>
          <w:rFonts w:ascii="Times New Roman" w:eastAsiaTheme="minorHAnsi" w:hAnsi="Times New Roman"/>
          <w:i/>
          <w:iCs/>
          <w:sz w:val="24"/>
          <w:szCs w:val="24"/>
        </w:rPr>
        <w:t>euro</w:t>
      </w:r>
      <w:proofErr w:type="spellEnd"/>
      <w:r w:rsidRPr="00E2156E">
        <w:rPr>
          <w:rFonts w:ascii="Times New Roman" w:eastAsiaTheme="minorHAnsi" w:hAnsi="Times New Roman"/>
          <w:sz w:val="24"/>
          <w:szCs w:val="24"/>
        </w:rPr>
        <w:t xml:space="preserve"> apmērā un finansēšanas līdzekļus 12 626 </w:t>
      </w:r>
      <w:proofErr w:type="spellStart"/>
      <w:r w:rsidRPr="00E2156E">
        <w:rPr>
          <w:rFonts w:ascii="Times New Roman" w:eastAsiaTheme="minorHAnsi" w:hAnsi="Times New Roman"/>
          <w:i/>
          <w:iCs/>
          <w:sz w:val="24"/>
          <w:szCs w:val="24"/>
        </w:rPr>
        <w:t>euro</w:t>
      </w:r>
      <w:proofErr w:type="spellEnd"/>
      <w:r w:rsidRPr="00E2156E">
        <w:rPr>
          <w:rFonts w:ascii="Times New Roman" w:eastAsiaTheme="minorHAnsi" w:hAnsi="Times New Roman"/>
          <w:sz w:val="24"/>
          <w:szCs w:val="24"/>
        </w:rPr>
        <w:t xml:space="preserve"> apmērā saskaņā ar 4. pielikumu. Noteikt Dobeles novada pašvaldības ziedojumu budžeta līdzekļu atlikumu uz 2022.gada 1.janvāri 12 666 </w:t>
      </w:r>
      <w:proofErr w:type="spellStart"/>
      <w:r w:rsidRPr="00E2156E">
        <w:rPr>
          <w:rFonts w:ascii="Times New Roman" w:eastAsiaTheme="minorHAnsi" w:hAnsi="Times New Roman"/>
          <w:i/>
          <w:iCs/>
          <w:sz w:val="24"/>
          <w:szCs w:val="24"/>
        </w:rPr>
        <w:t>euro</w:t>
      </w:r>
      <w:proofErr w:type="spellEnd"/>
      <w:r w:rsidRPr="00E2156E">
        <w:rPr>
          <w:rFonts w:ascii="Times New Roman" w:eastAsiaTheme="minorHAnsi" w:hAnsi="Times New Roman"/>
          <w:sz w:val="24"/>
          <w:szCs w:val="24"/>
        </w:rPr>
        <w:t xml:space="preserve"> apmērā, un noteikt līdzekļu atlikumu uz 2023.gada 1.janvāri 40 </w:t>
      </w:r>
      <w:proofErr w:type="spellStart"/>
      <w:r w:rsidRPr="00E2156E">
        <w:rPr>
          <w:rFonts w:ascii="Times New Roman" w:eastAsiaTheme="minorHAnsi" w:hAnsi="Times New Roman"/>
          <w:i/>
          <w:iCs/>
          <w:sz w:val="24"/>
          <w:szCs w:val="24"/>
        </w:rPr>
        <w:t>euro</w:t>
      </w:r>
      <w:proofErr w:type="spellEnd"/>
      <w:r w:rsidRPr="00E2156E">
        <w:rPr>
          <w:rFonts w:ascii="Times New Roman" w:eastAsiaTheme="minorHAnsi" w:hAnsi="Times New Roman"/>
          <w:sz w:val="24"/>
          <w:szCs w:val="24"/>
        </w:rPr>
        <w:t xml:space="preserve"> apmērā.”</w:t>
      </w:r>
    </w:p>
    <w:p w14:paraId="0ABD92EA" w14:textId="77777777" w:rsidR="00BB757C" w:rsidRPr="00E2156E" w:rsidRDefault="00BB757C" w:rsidP="00BB757C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</w:p>
    <w:p w14:paraId="25B9D3E1" w14:textId="77777777" w:rsidR="00BB757C" w:rsidRPr="00E2156E" w:rsidRDefault="00BB757C" w:rsidP="00BB757C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>4.Izteikt 4.punktu šādā redakcijā:</w:t>
      </w:r>
    </w:p>
    <w:p w14:paraId="65023368" w14:textId="77777777" w:rsidR="00BB757C" w:rsidRPr="00E2156E" w:rsidRDefault="00BB757C" w:rsidP="00BB757C">
      <w:pPr>
        <w:widowControl w:val="0"/>
        <w:suppressAutoHyphens/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 xml:space="preserve">“4. Apstiprināt Dobeles novada pašvaldības pamatbudžeta  ieņēmumus no saņemtajiem, </w:t>
      </w:r>
      <w:r w:rsidRPr="00E2156E">
        <w:rPr>
          <w:rFonts w:ascii="Times New Roman" w:eastAsiaTheme="minorHAnsi" w:hAnsi="Times New Roman"/>
          <w:sz w:val="24"/>
          <w:szCs w:val="24"/>
        </w:rPr>
        <w:lastRenderedPageBreak/>
        <w:t xml:space="preserve">aizņēmumiem 2023.gadam 3 076 424 </w:t>
      </w:r>
      <w:proofErr w:type="spellStart"/>
      <w:r w:rsidRPr="00E2156E">
        <w:rPr>
          <w:rFonts w:ascii="Times New Roman" w:eastAsiaTheme="minorHAnsi" w:hAnsi="Times New Roman"/>
          <w:i/>
          <w:sz w:val="24"/>
          <w:szCs w:val="24"/>
        </w:rPr>
        <w:t>euro</w:t>
      </w:r>
      <w:proofErr w:type="spellEnd"/>
      <w:r w:rsidRPr="00E2156E">
        <w:rPr>
          <w:rFonts w:ascii="Times New Roman" w:eastAsiaTheme="minorHAnsi" w:hAnsi="Times New Roman"/>
          <w:sz w:val="24"/>
          <w:szCs w:val="24"/>
        </w:rPr>
        <w:t xml:space="preserve"> apmērā un aizņēmumu pamatsummu atmaksai paredzētos līdzekļus 2 381 793 </w:t>
      </w:r>
      <w:proofErr w:type="spellStart"/>
      <w:r w:rsidRPr="00E2156E">
        <w:rPr>
          <w:rFonts w:ascii="Times New Roman" w:eastAsiaTheme="minorHAnsi" w:hAnsi="Times New Roman"/>
          <w:i/>
          <w:sz w:val="24"/>
          <w:szCs w:val="24"/>
        </w:rPr>
        <w:t>euro</w:t>
      </w:r>
      <w:proofErr w:type="spellEnd"/>
      <w:r w:rsidRPr="00E2156E">
        <w:rPr>
          <w:rFonts w:ascii="Times New Roman" w:eastAsiaTheme="minorHAnsi" w:hAnsi="Times New Roman"/>
          <w:sz w:val="24"/>
          <w:szCs w:val="24"/>
        </w:rPr>
        <w:t xml:space="preserve"> apmērā.”</w:t>
      </w:r>
    </w:p>
    <w:p w14:paraId="207B005D" w14:textId="77777777" w:rsidR="00BB757C" w:rsidRPr="00E2156E" w:rsidRDefault="00BB757C" w:rsidP="00BB757C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29C9B29F" w14:textId="77777777" w:rsidR="00BB757C" w:rsidRPr="00E2156E" w:rsidRDefault="00BB757C" w:rsidP="00BB757C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>5. Izteikt 5.punktu šādā redakcijā:</w:t>
      </w:r>
    </w:p>
    <w:p w14:paraId="39D65880" w14:textId="77777777" w:rsidR="00BB757C" w:rsidRPr="00E2156E" w:rsidRDefault="00BB757C" w:rsidP="00BB757C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>“5. Noteikt ieguldījumus līdzdalībai komersantu pašu kapitālā:</w:t>
      </w:r>
    </w:p>
    <w:p w14:paraId="6F0DFF10" w14:textId="77777777" w:rsidR="00BB757C" w:rsidRPr="00E2156E" w:rsidRDefault="00BB757C" w:rsidP="00BB75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 xml:space="preserve">No Dobeles novada pašvaldības pamatbudžeta 280 813 </w:t>
      </w:r>
      <w:proofErr w:type="spellStart"/>
      <w:r w:rsidRPr="00E2156E">
        <w:rPr>
          <w:rFonts w:ascii="Times New Roman" w:eastAsiaTheme="minorHAnsi" w:hAnsi="Times New Roman"/>
          <w:sz w:val="24"/>
          <w:szCs w:val="24"/>
        </w:rPr>
        <w:t>euro</w:t>
      </w:r>
      <w:proofErr w:type="spellEnd"/>
      <w:r w:rsidRPr="00E2156E">
        <w:rPr>
          <w:rFonts w:ascii="Times New Roman" w:eastAsiaTheme="minorHAnsi" w:hAnsi="Times New Roman"/>
          <w:sz w:val="24"/>
          <w:szCs w:val="24"/>
        </w:rPr>
        <w:t xml:space="preserve"> apmērā:</w:t>
      </w:r>
    </w:p>
    <w:p w14:paraId="06FEFD7B" w14:textId="77777777" w:rsidR="00BB757C" w:rsidRPr="00E2156E" w:rsidRDefault="00BB757C" w:rsidP="00BB757C">
      <w:pPr>
        <w:spacing w:after="0"/>
        <w:ind w:left="360"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 xml:space="preserve">- SIA “Dobeles ūdens” 171 453 </w:t>
      </w:r>
      <w:proofErr w:type="spellStart"/>
      <w:r w:rsidRPr="00E2156E">
        <w:rPr>
          <w:rFonts w:ascii="Times New Roman" w:eastAsiaTheme="minorHAnsi" w:hAnsi="Times New Roman"/>
          <w:sz w:val="24"/>
          <w:szCs w:val="24"/>
        </w:rPr>
        <w:t>euro</w:t>
      </w:r>
      <w:proofErr w:type="spellEnd"/>
      <w:r w:rsidRPr="00E2156E">
        <w:rPr>
          <w:rFonts w:ascii="Times New Roman" w:eastAsiaTheme="minorHAnsi" w:hAnsi="Times New Roman"/>
          <w:sz w:val="24"/>
          <w:szCs w:val="24"/>
        </w:rPr>
        <w:t>;</w:t>
      </w:r>
    </w:p>
    <w:p w14:paraId="7F4F041D" w14:textId="77777777" w:rsidR="00BB757C" w:rsidRPr="00E2156E" w:rsidRDefault="00BB757C" w:rsidP="00BB757C">
      <w:pPr>
        <w:spacing w:after="0"/>
        <w:ind w:left="360"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 xml:space="preserve">- SIA “Dobeles komunālie pakalpojumi” 80 000 </w:t>
      </w:r>
      <w:proofErr w:type="spellStart"/>
      <w:r w:rsidRPr="00E2156E">
        <w:rPr>
          <w:rFonts w:ascii="Times New Roman" w:eastAsiaTheme="minorHAnsi" w:hAnsi="Times New Roman"/>
          <w:sz w:val="24"/>
          <w:szCs w:val="24"/>
        </w:rPr>
        <w:t>euro</w:t>
      </w:r>
      <w:proofErr w:type="spellEnd"/>
      <w:r w:rsidRPr="00E2156E">
        <w:rPr>
          <w:rFonts w:ascii="Times New Roman" w:eastAsiaTheme="minorHAnsi" w:hAnsi="Times New Roman"/>
          <w:sz w:val="24"/>
          <w:szCs w:val="24"/>
        </w:rPr>
        <w:t xml:space="preserve">; </w:t>
      </w:r>
    </w:p>
    <w:p w14:paraId="155DC1BA" w14:textId="77777777" w:rsidR="00BB757C" w:rsidRPr="00E2156E" w:rsidRDefault="00BB757C" w:rsidP="00BB757C">
      <w:pPr>
        <w:spacing w:after="0"/>
        <w:ind w:left="360"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 xml:space="preserve">-SIA “Auces komunālie pakalpojumi”  29 360 </w:t>
      </w:r>
      <w:proofErr w:type="spellStart"/>
      <w:r w:rsidRPr="00E2156E">
        <w:rPr>
          <w:rFonts w:ascii="Times New Roman" w:eastAsiaTheme="minorHAnsi" w:hAnsi="Times New Roman"/>
          <w:sz w:val="24"/>
          <w:szCs w:val="24"/>
        </w:rPr>
        <w:t>euro</w:t>
      </w:r>
      <w:proofErr w:type="spellEnd"/>
      <w:r w:rsidRPr="00E2156E">
        <w:rPr>
          <w:rFonts w:ascii="Times New Roman" w:eastAsiaTheme="minorHAnsi" w:hAnsi="Times New Roman"/>
          <w:sz w:val="24"/>
          <w:szCs w:val="24"/>
        </w:rPr>
        <w:t>.”</w:t>
      </w:r>
    </w:p>
    <w:p w14:paraId="48DDB358" w14:textId="77777777" w:rsidR="00BB757C" w:rsidRPr="00E2156E" w:rsidRDefault="00BB757C" w:rsidP="00BB757C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 xml:space="preserve">          </w:t>
      </w:r>
    </w:p>
    <w:p w14:paraId="7C360856" w14:textId="77777777" w:rsidR="00BB757C" w:rsidRPr="00E2156E" w:rsidRDefault="00BB757C" w:rsidP="00BB757C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>6.Iztekt 6.punktu šādā redakcijā:</w:t>
      </w:r>
    </w:p>
    <w:p w14:paraId="3FEAD57C" w14:textId="77777777" w:rsidR="00BB757C" w:rsidRPr="00E2156E" w:rsidRDefault="00BB757C" w:rsidP="00BB757C">
      <w:pPr>
        <w:spacing w:after="0"/>
        <w:ind w:left="360"/>
        <w:jc w:val="both"/>
        <w:rPr>
          <w:rFonts w:ascii="Times New Roman" w:eastAsiaTheme="minorHAnsi" w:hAnsi="Times New Roman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 xml:space="preserve">“6.Noteikt no Dobeles novada pašvaldības 2023.gada pamatbudžeta neparedzētiem izdevumiem novirzāmo līdzekļu apjomu 128 237  </w:t>
      </w:r>
      <w:proofErr w:type="spellStart"/>
      <w:r w:rsidRPr="00E2156E">
        <w:rPr>
          <w:rFonts w:ascii="Times New Roman" w:eastAsiaTheme="minorHAnsi" w:hAnsi="Times New Roman"/>
          <w:i/>
          <w:sz w:val="24"/>
          <w:szCs w:val="24"/>
        </w:rPr>
        <w:t>euro</w:t>
      </w:r>
      <w:proofErr w:type="spellEnd"/>
      <w:r w:rsidRPr="00E2156E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E2156E">
        <w:rPr>
          <w:rFonts w:ascii="Times New Roman" w:eastAsiaTheme="minorHAnsi" w:hAnsi="Times New Roman"/>
          <w:sz w:val="24"/>
          <w:szCs w:val="24"/>
        </w:rPr>
        <w:t>apmērā. “</w:t>
      </w:r>
    </w:p>
    <w:p w14:paraId="2F0CD4D5" w14:textId="77777777" w:rsidR="00BB757C" w:rsidRPr="00E2156E" w:rsidRDefault="00BB757C" w:rsidP="00BB757C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1A4DC09B" w14:textId="77777777" w:rsidR="00BB757C" w:rsidRPr="00E2156E" w:rsidRDefault="00BB757C" w:rsidP="00BB757C">
      <w:pPr>
        <w:spacing w:after="0"/>
        <w:ind w:left="360"/>
        <w:rPr>
          <w:rFonts w:ascii="Times New Roman" w:eastAsiaTheme="minorHAnsi" w:hAnsi="Times New Roman"/>
          <w:sz w:val="24"/>
          <w:szCs w:val="24"/>
        </w:rPr>
      </w:pPr>
    </w:p>
    <w:p w14:paraId="33E2A9E4" w14:textId="77777777" w:rsidR="00BB757C" w:rsidRPr="00E2156E" w:rsidRDefault="00BB757C" w:rsidP="00BB757C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>7.Izteikt 1.pielikumu “Dobeles novada pašvaldības 2023.gada pamatbudžeta ieņēmumi”  jaunā redakcijā (1.pielikums).</w:t>
      </w:r>
    </w:p>
    <w:p w14:paraId="199C506B" w14:textId="77777777" w:rsidR="00BB757C" w:rsidRPr="00E2156E" w:rsidRDefault="00BB757C" w:rsidP="00BB757C">
      <w:pPr>
        <w:spacing w:after="0"/>
        <w:ind w:left="720"/>
        <w:rPr>
          <w:rFonts w:ascii="Times New Roman" w:eastAsiaTheme="minorHAnsi" w:hAnsi="Times New Roman"/>
          <w:sz w:val="24"/>
          <w:szCs w:val="24"/>
        </w:rPr>
      </w:pPr>
    </w:p>
    <w:p w14:paraId="1CC5E261" w14:textId="77777777" w:rsidR="00BB757C" w:rsidRPr="00E2156E" w:rsidRDefault="00BB757C" w:rsidP="00BB757C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>8. Izteikt 2.pielikumu “Dobeles novada pašvaldības 2023.gada pamatbudžeta izdevumi” jaunā redakcijā (2.pielikums).</w:t>
      </w:r>
    </w:p>
    <w:p w14:paraId="6E8A5DFB" w14:textId="77777777" w:rsidR="00BB757C" w:rsidRPr="00E2156E" w:rsidRDefault="00BB757C" w:rsidP="00BB757C">
      <w:pPr>
        <w:spacing w:after="0"/>
        <w:ind w:left="720"/>
        <w:rPr>
          <w:rFonts w:ascii="Times New Roman" w:eastAsiaTheme="minorHAnsi" w:hAnsi="Times New Roman"/>
          <w:sz w:val="24"/>
          <w:szCs w:val="24"/>
        </w:rPr>
      </w:pPr>
    </w:p>
    <w:p w14:paraId="4D444F9B" w14:textId="77777777" w:rsidR="00BB757C" w:rsidRPr="00E2156E" w:rsidRDefault="00BB757C" w:rsidP="00BB757C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 xml:space="preserve">9. </w:t>
      </w:r>
      <w:bookmarkStart w:id="0" w:name="_Hlk484605944"/>
      <w:r w:rsidRPr="00E2156E">
        <w:rPr>
          <w:rFonts w:ascii="Times New Roman" w:eastAsiaTheme="minorHAnsi" w:hAnsi="Times New Roman"/>
          <w:sz w:val="24"/>
          <w:szCs w:val="24"/>
        </w:rPr>
        <w:t xml:space="preserve">Izteikt 3.pielikumu “Dobeles novada pašvaldības 2023.gada pamatbudžeta ieņēmumu un izdevumu kopsavilkums”  jaunā </w:t>
      </w:r>
    </w:p>
    <w:p w14:paraId="50AEDD07" w14:textId="77777777" w:rsidR="00BB757C" w:rsidRPr="00E2156E" w:rsidRDefault="00BB757C" w:rsidP="00BB757C">
      <w:pPr>
        <w:spacing w:after="0"/>
        <w:ind w:left="720"/>
        <w:rPr>
          <w:rFonts w:ascii="Times New Roman" w:eastAsiaTheme="minorHAnsi" w:hAnsi="Times New Roman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>redakcijā (3.pielikums</w:t>
      </w:r>
      <w:bookmarkEnd w:id="0"/>
      <w:r w:rsidRPr="00E2156E">
        <w:rPr>
          <w:rFonts w:ascii="Times New Roman" w:eastAsiaTheme="minorHAnsi" w:hAnsi="Times New Roman"/>
          <w:sz w:val="24"/>
          <w:szCs w:val="24"/>
        </w:rPr>
        <w:t>).</w:t>
      </w:r>
    </w:p>
    <w:p w14:paraId="5F6228B6" w14:textId="77777777" w:rsidR="00BB757C" w:rsidRPr="00E2156E" w:rsidRDefault="00BB757C" w:rsidP="00BB757C">
      <w:pPr>
        <w:spacing w:after="0"/>
        <w:ind w:left="720"/>
        <w:rPr>
          <w:rFonts w:ascii="Times New Roman" w:eastAsiaTheme="minorHAnsi" w:hAnsi="Times New Roman"/>
          <w:sz w:val="24"/>
          <w:szCs w:val="24"/>
        </w:rPr>
      </w:pPr>
    </w:p>
    <w:p w14:paraId="53C0BFC8" w14:textId="77777777" w:rsidR="00BB757C" w:rsidRPr="00E2156E" w:rsidRDefault="00BB757C" w:rsidP="00BB757C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>10. Izteikt 4.pielikumu “Dobeles novada pašvaldības ziedojumi un dāvinājumi 2023.gadam” jaunā redakcijā (4.pielikums)</w:t>
      </w:r>
    </w:p>
    <w:p w14:paraId="248A4A8D" w14:textId="77777777" w:rsidR="00BB757C" w:rsidRPr="00E2156E" w:rsidRDefault="00BB757C" w:rsidP="00BB757C">
      <w:pPr>
        <w:spacing w:after="0"/>
        <w:ind w:left="720"/>
        <w:rPr>
          <w:rFonts w:ascii="Times New Roman" w:eastAsiaTheme="minorHAnsi" w:hAnsi="Times New Roman"/>
          <w:sz w:val="24"/>
          <w:szCs w:val="24"/>
        </w:rPr>
      </w:pPr>
    </w:p>
    <w:p w14:paraId="685AD677" w14:textId="77777777" w:rsidR="00BB757C" w:rsidRPr="00E2156E" w:rsidRDefault="00BB757C" w:rsidP="00BB757C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>11. Izteikt 5.pielikumu “Dobeles novada pašvaldības aizņēmumu, galvojumu un pārējo saistību apmērs 2023.gadam” jaunā redakcijā (5.pielikums).</w:t>
      </w:r>
    </w:p>
    <w:p w14:paraId="7FE28BDD" w14:textId="77777777" w:rsidR="00BB757C" w:rsidRPr="00E2156E" w:rsidRDefault="00BB757C" w:rsidP="00BB757C">
      <w:pPr>
        <w:spacing w:after="0"/>
        <w:ind w:left="720"/>
        <w:jc w:val="both"/>
        <w:rPr>
          <w:rFonts w:ascii="Times New Roman" w:eastAsiaTheme="minorHAnsi" w:hAnsi="Times New Roman"/>
          <w:sz w:val="24"/>
          <w:szCs w:val="24"/>
        </w:rPr>
      </w:pPr>
    </w:p>
    <w:p w14:paraId="311C880F" w14:textId="77777777" w:rsidR="00BB757C" w:rsidRPr="00E2156E" w:rsidRDefault="00BB757C" w:rsidP="00BB757C">
      <w:pPr>
        <w:spacing w:after="0"/>
        <w:ind w:left="720"/>
        <w:jc w:val="both"/>
        <w:rPr>
          <w:rFonts w:ascii="Times New Roman" w:eastAsiaTheme="minorHAnsi" w:hAnsi="Times New Roman"/>
          <w:sz w:val="24"/>
          <w:szCs w:val="24"/>
        </w:rPr>
      </w:pPr>
    </w:p>
    <w:p w14:paraId="2E9C7B25" w14:textId="77777777" w:rsidR="00BB757C" w:rsidRPr="00E2156E" w:rsidRDefault="00BB757C" w:rsidP="00BB757C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442D1029" w14:textId="1DAABB64" w:rsidR="00BB757C" w:rsidRDefault="00BB757C" w:rsidP="00BB757C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E2156E">
        <w:rPr>
          <w:rFonts w:ascii="Times New Roman" w:eastAsiaTheme="minorHAnsi" w:hAnsi="Times New Roman"/>
          <w:sz w:val="24"/>
          <w:szCs w:val="24"/>
        </w:rPr>
        <w:t>Domes priekšsēdētājs</w:t>
      </w:r>
      <w:r w:rsidRPr="00E2156E">
        <w:rPr>
          <w:rFonts w:ascii="Times New Roman" w:eastAsiaTheme="minorHAnsi" w:hAnsi="Times New Roman"/>
          <w:sz w:val="24"/>
          <w:szCs w:val="24"/>
        </w:rPr>
        <w:tab/>
      </w:r>
      <w:r w:rsidRPr="00E2156E">
        <w:rPr>
          <w:rFonts w:ascii="Times New Roman" w:eastAsiaTheme="minorHAnsi" w:hAnsi="Times New Roman"/>
          <w:sz w:val="24"/>
          <w:szCs w:val="24"/>
        </w:rPr>
        <w:tab/>
        <w:t xml:space="preserve">              </w:t>
      </w:r>
      <w:r w:rsidRPr="00E2156E">
        <w:rPr>
          <w:rFonts w:ascii="Times New Roman" w:eastAsiaTheme="minorHAnsi" w:hAnsi="Times New Roman"/>
          <w:sz w:val="24"/>
          <w:szCs w:val="24"/>
        </w:rPr>
        <w:tab/>
      </w:r>
      <w:r w:rsidRPr="00E2156E">
        <w:rPr>
          <w:rFonts w:ascii="Times New Roman" w:eastAsiaTheme="minorHAnsi" w:hAnsi="Times New Roman"/>
          <w:sz w:val="24"/>
          <w:szCs w:val="24"/>
        </w:rPr>
        <w:tab/>
      </w:r>
      <w:r w:rsidRPr="00E2156E">
        <w:rPr>
          <w:rFonts w:ascii="Times New Roman" w:eastAsiaTheme="minorHAnsi" w:hAnsi="Times New Roman"/>
          <w:sz w:val="24"/>
          <w:szCs w:val="24"/>
        </w:rPr>
        <w:tab/>
      </w:r>
      <w:r w:rsidRPr="00E2156E">
        <w:rPr>
          <w:rFonts w:ascii="Times New Roman" w:eastAsiaTheme="minorHAnsi" w:hAnsi="Times New Roman"/>
          <w:sz w:val="24"/>
          <w:szCs w:val="24"/>
        </w:rPr>
        <w:tab/>
        <w:t xml:space="preserve">   </w:t>
      </w:r>
      <w:proofErr w:type="spellStart"/>
      <w:r w:rsidRPr="00E2156E">
        <w:rPr>
          <w:rFonts w:ascii="Times New Roman" w:eastAsiaTheme="minorHAnsi" w:hAnsi="Times New Roman"/>
          <w:sz w:val="24"/>
          <w:szCs w:val="24"/>
        </w:rPr>
        <w:t>I.Gorskis</w:t>
      </w:r>
      <w:proofErr w:type="spellEnd"/>
    </w:p>
    <w:p w14:paraId="2DE3286D" w14:textId="77777777" w:rsidR="006879A4" w:rsidRDefault="006879A4" w:rsidP="00BB757C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59A6029F" w14:textId="77777777" w:rsidR="006879A4" w:rsidRDefault="006879A4" w:rsidP="00BB757C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5D54A9D1" w14:textId="77777777" w:rsidR="006879A4" w:rsidRDefault="006879A4" w:rsidP="00BB757C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6C368E6F" w14:textId="77777777" w:rsidR="006879A4" w:rsidRDefault="006879A4" w:rsidP="00BB757C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0B265E96" w14:textId="77777777" w:rsidR="006879A4" w:rsidRDefault="006879A4" w:rsidP="00BB757C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664141DC" w14:textId="77777777" w:rsidR="006879A4" w:rsidRDefault="006879A4" w:rsidP="00BB757C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3E69D0DD" w14:textId="77777777" w:rsidR="006879A4" w:rsidRDefault="006879A4" w:rsidP="00BB757C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1D2D85D1" w14:textId="77777777" w:rsidR="006879A4" w:rsidRDefault="006879A4" w:rsidP="00BB757C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44336328" w14:textId="77777777" w:rsidR="006879A4" w:rsidRDefault="006879A4" w:rsidP="00BB757C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153CCF27" w14:textId="77777777" w:rsidR="006879A4" w:rsidRDefault="006879A4" w:rsidP="00BB757C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3779C190" w14:textId="77777777" w:rsidR="006879A4" w:rsidRDefault="006879A4" w:rsidP="00BB757C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0007767F" w14:textId="77777777" w:rsidR="006879A4" w:rsidRDefault="006879A4" w:rsidP="00BB757C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3CDFD3CA" w14:textId="77777777" w:rsidR="006879A4" w:rsidRPr="00E2156E" w:rsidRDefault="006879A4" w:rsidP="00BB757C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370E4F2E" w14:textId="77777777" w:rsidR="006879A4" w:rsidRDefault="006879A4" w:rsidP="006879A4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t xml:space="preserve">Paskaidrojuma raksts Dobeles novada domes saistošajiem noteikumiem Nr.19 ’’ Grozījumi 2023.gada 3.februāra saistošajos noteikumos Nr. 6 „Dobeles novada pašvaldības budžets </w:t>
      </w: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2023</w:t>
      </w:r>
      <w:r>
        <w:rPr>
          <w:rFonts w:ascii="Times New Roman" w:eastAsiaTheme="minorHAnsi" w:hAnsi="Times New Roman"/>
          <w:b/>
          <w:sz w:val="24"/>
          <w:szCs w:val="24"/>
        </w:rPr>
        <w:t>. gadam”’’</w:t>
      </w:r>
    </w:p>
    <w:p w14:paraId="3B007778" w14:textId="77777777" w:rsidR="006879A4" w:rsidRDefault="006879A4" w:rsidP="006879A4">
      <w:pPr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1BF415AE" w14:textId="77777777" w:rsidR="006879A4" w:rsidRDefault="006879A4" w:rsidP="006879A4">
      <w:pPr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Saskaņā ar Dobeles novada pašvaldības (turpmāk tekstā –Pašvaldība) iepriekš pieņemtajiem lēmumiem, saņemtajiem iestāžu, struktūrvienību iesniegumiem, Pašvaldības 2023.gada budžeta grozījumos apkopoti sekojoši grozījumu priekšlikumi:</w:t>
      </w:r>
    </w:p>
    <w:p w14:paraId="7DF07AF1" w14:textId="77777777" w:rsidR="006879A4" w:rsidRDefault="006879A4" w:rsidP="006879A4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Precizēti pašvaldības budžeta ieņēmumi un izdevumi;</w:t>
      </w:r>
    </w:p>
    <w:p w14:paraId="0DA95B60" w14:textId="77777777" w:rsidR="006879A4" w:rsidRDefault="006879A4" w:rsidP="006879A4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Precizēti izdevumi pamatbudžetā pa valdības funkcionālajām kategorijām un ekonomiskās klasifikācijas kodiem;</w:t>
      </w:r>
    </w:p>
    <w:p w14:paraId="3523340A" w14:textId="77777777" w:rsidR="006879A4" w:rsidRDefault="006879A4" w:rsidP="006879A4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Precizēti izdevumi iestādēm un struktūrvienībām.</w:t>
      </w:r>
    </w:p>
    <w:p w14:paraId="22902605" w14:textId="77777777" w:rsidR="006879A4" w:rsidRDefault="006879A4" w:rsidP="006879A4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</w:p>
    <w:p w14:paraId="0F0F651C" w14:textId="77777777" w:rsidR="006879A4" w:rsidRDefault="006879A4" w:rsidP="006879A4">
      <w:pPr>
        <w:numPr>
          <w:ilvl w:val="0"/>
          <w:numId w:val="3"/>
        </w:numPr>
        <w:spacing w:line="256" w:lineRule="auto"/>
        <w:contextualSpacing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lang w:eastAsia="lv-LV"/>
          <w14:ligatures w14:val="none"/>
        </w:rPr>
        <w:t>Pamatbudžeta ieņēmumi</w:t>
      </w:r>
    </w:p>
    <w:p w14:paraId="5CA6AE19" w14:textId="77777777" w:rsidR="006879A4" w:rsidRDefault="006879A4" w:rsidP="006879A4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Pamatojoties uz apstiprināto projektu ieņēmumiem un citiem prognozētajiem ieņēmumiem, palielināti un precizēti budžeta ieņēmumi, kopsummā par  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lv-LV"/>
          <w14:ligatures w14:val="none"/>
        </w:rPr>
        <w:t xml:space="preserve">EUR 1 101 688,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tai skaitā:</w:t>
      </w:r>
    </w:p>
    <w:p w14:paraId="0171E780" w14:textId="77777777" w:rsidR="006879A4" w:rsidRDefault="006879A4" w:rsidP="006879A4">
      <w:pPr>
        <w:numPr>
          <w:ilvl w:val="1"/>
          <w:numId w:val="3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Nodokļu ieņēmumi palielināti par EUR 126 322, t.sk;</w:t>
      </w:r>
    </w:p>
    <w:p w14:paraId="09CADAFE" w14:textId="77777777" w:rsidR="006879A4" w:rsidRDefault="006879A4" w:rsidP="006879A4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iedzīvotāju ienākuma nodoklis EUR 126 322; </w:t>
      </w:r>
    </w:p>
    <w:p w14:paraId="463FEC4F" w14:textId="77777777" w:rsidR="006879A4" w:rsidRDefault="006879A4" w:rsidP="006879A4">
      <w:pPr>
        <w:numPr>
          <w:ilvl w:val="1"/>
          <w:numId w:val="3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Nenodokļu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 ieņēmumi palielināti par EUR 9 014, t.sk;</w:t>
      </w:r>
    </w:p>
    <w:p w14:paraId="1D597439" w14:textId="77777777" w:rsidR="006879A4" w:rsidRDefault="006879A4" w:rsidP="006879A4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procentu ieņēmumi par kontu atlikumiem par EUR 3 500</w:t>
      </w:r>
      <w:r>
        <w:rPr>
          <w:rFonts w:ascii="Times New Roman" w:eastAsia="Lucida Sans Unicode" w:hAnsi="Times New Roman" w:cs="Times New Roman"/>
          <w:i/>
          <w:sz w:val="24"/>
          <w:szCs w:val="24"/>
          <w:lang w:eastAsia="lv-LV"/>
          <w14:ligatures w14:val="none"/>
        </w:rPr>
        <w:t>;</w:t>
      </w:r>
    </w:p>
    <w:p w14:paraId="0BCC5E84" w14:textId="77777777" w:rsidR="006879A4" w:rsidRDefault="006879A4" w:rsidP="006879A4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bookmarkStart w:id="1" w:name="_Hlk136246346"/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ieņēmumi no apdrošinātāja par atlīdzinātajiem izdevumiem EUR 514;</w:t>
      </w:r>
    </w:p>
    <w:bookmarkEnd w:id="1"/>
    <w:p w14:paraId="3A529D15" w14:textId="77777777" w:rsidR="006879A4" w:rsidRDefault="006879A4" w:rsidP="006879A4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ieņēmumi no uzliktiem naudas sodiem EUR 5000 </w:t>
      </w:r>
      <w:r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( Pašvaldības policija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);</w:t>
      </w:r>
    </w:p>
    <w:p w14:paraId="0E611223" w14:textId="77777777" w:rsidR="006879A4" w:rsidRDefault="006879A4" w:rsidP="006879A4">
      <w:pPr>
        <w:numPr>
          <w:ilvl w:val="1"/>
          <w:numId w:val="3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Mērķdotācijas pašvaldību budžetiem palielinātas par EUR 454 996 t.sk;</w:t>
      </w:r>
    </w:p>
    <w:p w14:paraId="3D018495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finansējums pašvaldības autoceļiem palielināts par EUR 103 742;</w:t>
      </w:r>
    </w:p>
    <w:p w14:paraId="7E4826FC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finansējums primārās veselības aprūpes pakalpojumu apmaksai 2023. gadam samazināts par EUR 1 526; </w:t>
      </w:r>
    </w:p>
    <w:p w14:paraId="310C901A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pamatojoties uz 03.04.2023 IZM vēstuli “Par valsts budžeta finansējumu pašvaldībām mācību līdzekļu iegādei 2023. gadā” veikta ieņēmumu prognozes korekcija, t.sk;</w:t>
      </w:r>
    </w:p>
    <w:p w14:paraId="4A010757" w14:textId="77777777" w:rsidR="006879A4" w:rsidRDefault="006879A4" w:rsidP="006879A4">
      <w:pPr>
        <w:numPr>
          <w:ilvl w:val="0"/>
          <w:numId w:val="6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finansējums mācību līdzekļu iegādei palielināts par EUR 10 058; </w:t>
      </w:r>
    </w:p>
    <w:p w14:paraId="248382E7" w14:textId="77777777" w:rsidR="006879A4" w:rsidRDefault="006879A4" w:rsidP="006879A4">
      <w:pPr>
        <w:numPr>
          <w:ilvl w:val="0"/>
          <w:numId w:val="6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finansējums mācību literatūras iegādei palielināts  par EUR 7 398; </w:t>
      </w:r>
    </w:p>
    <w:p w14:paraId="644199C7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valsts budžeta finansējums Ukraiņu civiliedzīvotājiem ēdināšanas pakalpojuma nodrošināšanai laikposmam no 2023. gada 1.janvāra līdz 2023.gada 31.maijam EUR 3 999; </w:t>
      </w:r>
    </w:p>
    <w:p w14:paraId="43B55A88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finansējums programmas “Latvijas skolas soma” īstenošanai EUR 19 344; </w:t>
      </w:r>
    </w:p>
    <w:p w14:paraId="1F5EFB2F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finansējums asistentu pakalpojumiem ( izglītības iestādēs) EUR 89 808;</w:t>
      </w:r>
    </w:p>
    <w:p w14:paraId="19D70382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bookmarkStart w:id="2" w:name="_Hlk137467453"/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finansējums “Neformālās izglītības pasākumi, t.sk. latviešu valodas apguve Ukrainas bērniem un jauniešiem” EUR 7 128;</w:t>
      </w:r>
    </w:p>
    <w:bookmarkEnd w:id="2"/>
    <w:p w14:paraId="68AE4600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valsts budžeta mērķdotācija mājokļa pabalstam  EUR 173 061; </w:t>
      </w:r>
    </w:p>
    <w:p w14:paraId="00C05B8D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finansējums sociālā atbalsta pasākumiem Ukrainas civiliedzīvotājiem EUR 15 453 (janvāris-februāris);</w:t>
      </w:r>
    </w:p>
    <w:p w14:paraId="6E84D2C3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bookmarkStart w:id="3" w:name="_Hlk135817852"/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finansējums nepilngadīgo Ukrainas civiliedzīvotāju izglītības nodrošināšanai EUR 13 885 (janvāris-februāris);</w:t>
      </w:r>
    </w:p>
    <w:bookmarkEnd w:id="3"/>
    <w:p w14:paraId="789678ED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finansējums izmitināšanas un ēdināšanas pakalpojumiem atbalstam Ukrainas civiliedzīvotājiem EUR 5 146 (janvāris-februāris);</w:t>
      </w:r>
    </w:p>
    <w:p w14:paraId="3FAA0BAB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finansējums Sociāla dienesta projektu realizācijai EUR 7 500; </w:t>
      </w:r>
    </w:p>
    <w:p w14:paraId="798E646D" w14:textId="77777777" w:rsidR="006879A4" w:rsidRDefault="006879A4" w:rsidP="006879A4">
      <w:pPr>
        <w:numPr>
          <w:ilvl w:val="1"/>
          <w:numId w:val="3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Valsts budžeta uzturēšanas izdevumu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transferti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 palielināti  par EUR 291 018, palielinājumu  veido starpība starp saņemto finansējumu un ieņēmumu precizēšanu  starp ieņēmumu klasifikācijas kodiem , t.sk;</w:t>
      </w:r>
    </w:p>
    <w:p w14:paraId="66AFAA79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lastRenderedPageBreak/>
        <w:t xml:space="preserve">precizēts finansējuma sadalījums projektam “Sabiedrībā balstītu sociālo pakalpojumu infrastruktūras attīstība Dobeles novadā” </w:t>
      </w:r>
      <w:r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( ES fondu finansējums palielināts par EUR 222 620 samazinot Valsts kases aizdevumu no plānotiem EUR 540 810 EUR uz EUR 318 190);</w:t>
      </w:r>
    </w:p>
    <w:p w14:paraId="7C2BCDFA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projekta “Zivju resursu atjaunošana Tērvetes ūdenskrātuvē,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Gaurata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 ezerā un Apguldes ezerā” finansējums EUR 4 550;</w:t>
      </w:r>
    </w:p>
    <w:p w14:paraId="3789F0D9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projekta ” Zemgales uzņēmējdarbības vides attīstība un uzņēmēju konkurētspējas veicināšana”  finansējums EUR 18 092;</w:t>
      </w:r>
    </w:p>
    <w:p w14:paraId="41E98694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finansējums ERASMUS projektam “Jauniešu un pedagogu līderības prasmju pilnveidošana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starpkultūru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 vidē ”  EUR 23 000;</w:t>
      </w:r>
    </w:p>
    <w:p w14:paraId="36DCBC20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finansējums projektam “Proti un dari” EUR 4 562;</w:t>
      </w:r>
    </w:p>
    <w:p w14:paraId="4D29E1BB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dotācija no pašvaldību finanšu izlīdzināšanas fonda palielināta par EUR 16 828;</w:t>
      </w:r>
    </w:p>
    <w:p w14:paraId="5AC58F0F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saņemts noslēguma maksājums LAT-LIT projekta “Sekojot Livonijas ordeņa krustnešu gājienam rietumu Zemgalē LLI-453” EUR 1 366;</w:t>
      </w:r>
    </w:p>
    <w:p w14:paraId="680E2144" w14:textId="77777777" w:rsidR="006879A4" w:rsidRDefault="006879A4" w:rsidP="006879A4">
      <w:pPr>
        <w:numPr>
          <w:ilvl w:val="1"/>
          <w:numId w:val="3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Pašvaldību saņemtie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transferti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 palielināti par EUR 104 478, t.sk:</w:t>
      </w:r>
    </w:p>
    <w:p w14:paraId="011F2059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saņemts noslēguma maksājums projekta “Nozīmīga kultūrvēsturiskā mantojuma saglabāšana un attīstība”  EUR 104 478 apmērā, novirzīts aizdevuma pamatsummas nomaksai; </w:t>
      </w:r>
    </w:p>
    <w:p w14:paraId="2228A65D" w14:textId="77777777" w:rsidR="006879A4" w:rsidRDefault="006879A4" w:rsidP="006879A4">
      <w:pPr>
        <w:numPr>
          <w:ilvl w:val="1"/>
          <w:numId w:val="3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Maksas pakalpojumu un citu pašu ieņēmumu prognoze  palielināta  par EUR 115 860, t.sk:</w:t>
      </w:r>
    </w:p>
    <w:p w14:paraId="0C8301D3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Latvijas Olimpiskās komitejas finansējums Dobeles sākumskolai sporta dzīves veicināšanai EUR 5 000;</w:t>
      </w:r>
    </w:p>
    <w:p w14:paraId="18E9B7EF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ieņēmumi no metāllūžņu pārdošanas EUR 2 872; </w:t>
      </w:r>
    </w:p>
    <w:p w14:paraId="59421777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i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palielinātā ieņēmumu prognoze par sniegtajiem komunālajiem pakalpojumiem par EUR 104 100; </w:t>
      </w:r>
    </w:p>
    <w:p w14:paraId="578B04F0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i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palielinātā ieņēmumu prognoze par sniegtajiem nomas pakalpojumiem EUR 3 888; </w:t>
      </w:r>
    </w:p>
    <w:p w14:paraId="0B493F1C" w14:textId="77777777" w:rsidR="006879A4" w:rsidRDefault="006879A4" w:rsidP="006879A4">
      <w:pPr>
        <w:widowControl w:val="0"/>
        <w:suppressAutoHyphens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</w:p>
    <w:p w14:paraId="1406D96F" w14:textId="77777777" w:rsidR="006879A4" w:rsidRDefault="006879A4" w:rsidP="006879A4">
      <w:pPr>
        <w:numPr>
          <w:ilvl w:val="0"/>
          <w:numId w:val="3"/>
        </w:numPr>
        <w:spacing w:line="256" w:lineRule="auto"/>
        <w:contextualSpacing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lang w:eastAsia="lv-LV"/>
          <w14:ligatures w14:val="none"/>
        </w:rPr>
        <w:t>Pamatbudžeta izdevumi</w:t>
      </w:r>
    </w:p>
    <w:p w14:paraId="65D03D01" w14:textId="77777777" w:rsidR="006879A4" w:rsidRDefault="006879A4" w:rsidP="006879A4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Budžeta izdevumu daļā palielināti un precizēti izdevumi pa funkcionālajām kategorijām un ekonomiskās klasifikācijas kodiem, kopsummā  par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lv-LV"/>
          <w14:ligatures w14:val="none"/>
        </w:rPr>
        <w:t xml:space="preserve"> EUR 1 387 679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. Izdevumu finansēšana plānota no papildus  saņemtajiem ieņēmumiem.</w:t>
      </w:r>
    </w:p>
    <w:p w14:paraId="00C14CB9" w14:textId="77777777" w:rsidR="006879A4" w:rsidRDefault="006879A4" w:rsidP="006879A4">
      <w:pPr>
        <w:numPr>
          <w:ilvl w:val="1"/>
          <w:numId w:val="3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Vispārējiem vadības dienestiem izdevumi samazināti  par EUR 28 929, samazinājumu veido izdevumu pārdale starp struktūrvienībām, saņemto finansējumu un valdības funkcionālajam kategorijām, t.sk;</w:t>
      </w:r>
    </w:p>
    <w:p w14:paraId="12A90444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no 2023. gada budžetā plānotājiem līdzekļiem “Izdevumi neparedzētiem gadījumiem” piešķirts EUR 21 763, t.sk</w:t>
      </w:r>
    </w:p>
    <w:p w14:paraId="79155AE0" w14:textId="77777777" w:rsidR="006879A4" w:rsidRDefault="006879A4" w:rsidP="006879A4">
      <w:pPr>
        <w:numPr>
          <w:ilvl w:val="0"/>
          <w:numId w:val="7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ar lēmumu Nr.114/5 no 30.03.2023 “Par līdzfinansējuma piešķiršanu Īles luterāņu baznīcai” </w:t>
      </w:r>
      <w:bookmarkStart w:id="4" w:name="_Hlk135232702"/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piešķirts finansiālais atbalsts EUR 8 000 apmērā – jumta dakstiņu nomaiņas darbiem;</w:t>
      </w:r>
    </w:p>
    <w:p w14:paraId="434C353B" w14:textId="77777777" w:rsidR="006879A4" w:rsidRDefault="006879A4" w:rsidP="006879A4">
      <w:pPr>
        <w:numPr>
          <w:ilvl w:val="0"/>
          <w:numId w:val="7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ar lēmumu Nr.113/5 no 30.03.2023 “Par atbalsta piešķiršanu onkoloģijas pacientu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psihosociālās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 rehabilitācijas centram” piešķirts finansējums biedrībai “Dzīvības koks” EUR 4 000 apmērā –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psihosociālā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 rehabilitācijas centra onkoloģiskajiem pacientiem pabeigšanai; </w:t>
      </w:r>
    </w:p>
    <w:p w14:paraId="5DA2DF3D" w14:textId="77777777" w:rsidR="006879A4" w:rsidRDefault="006879A4" w:rsidP="006879A4">
      <w:pPr>
        <w:numPr>
          <w:ilvl w:val="0"/>
          <w:numId w:val="7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ar rīkojumu Nr.2.1/2023/30 no 20.02.2023 piešķirts finansējums Dobeles Mūzikas skolai EUR 3 963 apmērā ar mērķi ventilācijas sistēmas remonta darbu veikšanas finansēšanai; </w:t>
      </w:r>
    </w:p>
    <w:p w14:paraId="4C5B19F3" w14:textId="77777777" w:rsidR="006879A4" w:rsidRDefault="006879A4" w:rsidP="006879A4">
      <w:pPr>
        <w:numPr>
          <w:ilvl w:val="0"/>
          <w:numId w:val="7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ar lēmumu Nr.193/6 no 27.04.2023 “Par finansiālā atbalsta piešķiršanu” Auces dzīvnieku aizsardzības biedrībai piešķirti EUR 2 700, Auces bērnu invalīdu biedrībai “Māriņa” piešķirti EUR 2 600;</w:t>
      </w:r>
    </w:p>
    <w:p w14:paraId="5DFF639B" w14:textId="77777777" w:rsidR="006879A4" w:rsidRDefault="006879A4" w:rsidP="006879A4">
      <w:pPr>
        <w:numPr>
          <w:ilvl w:val="0"/>
          <w:numId w:val="7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lastRenderedPageBreak/>
        <w:t>ar lēmumu Nr.158/6 no 27.04.2023 “Par līdzfinansējuma piešķiršanu grāmatas izdošanai” piešķirts finansējums EUR 500 apmērā Latvijas nacionālās bibliotēkas Atbalsta biedrībai – Jāņa Dripes grāmatas “KULTŪRTELPA – 21.gadsimta būves Latvijā” sagatavošanai un izdošanai.</w:t>
      </w:r>
    </w:p>
    <w:bookmarkEnd w:id="4"/>
    <w:p w14:paraId="299D1377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līdzekļu pārdale starp valdības funkcionālajam kategorijām  un struktūrvienībām sastāda EUR 7 166; </w:t>
      </w:r>
    </w:p>
    <w:p w14:paraId="0A009420" w14:textId="77777777" w:rsidR="006879A4" w:rsidRDefault="006879A4" w:rsidP="006879A4">
      <w:pPr>
        <w:numPr>
          <w:ilvl w:val="1"/>
          <w:numId w:val="3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Sabiedriskā kārtība un drošība  daļā izdevumi precizēti un palielināti par EUR 1 696, kas ir starpība starp palielināto ieņēmumu prognozi un līdzekļu pārdale starp valdības funkcionālajam kategorijām. </w:t>
      </w:r>
    </w:p>
    <w:p w14:paraId="533F4593" w14:textId="77777777" w:rsidR="006879A4" w:rsidRDefault="006879A4" w:rsidP="006879A4">
      <w:pPr>
        <w:numPr>
          <w:ilvl w:val="1"/>
          <w:numId w:val="3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Ekonomiskajai darbībai izdevumi palielināti par EUR 887 076, palielinājumu veido  papildus novirzītie līdzekļi, izdevumu pārdale un precizēšana starp struktūrvienībām; </w:t>
      </w:r>
    </w:p>
    <w:p w14:paraId="3D5CE9DA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saņemtais finansējums pašvaldību autoceļiem EUR 103 742 iestrādāts izdevumos -  ceļu ikdienas uzturēšanai;</w:t>
      </w:r>
    </w:p>
    <w:p w14:paraId="308414AE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atbilstoši pieņemtam lēmumam “Par valsts aizņēmuma saņemšanu investīciju projekta “Viestura ielas (posmā no Viestura ielas 5 līdz Brīvības ielai) pārbūve Dobelē, Dobeles novadā (1. kārta) “ projekta realizācijai plānotais finansējums EUR 460 000 apmērā iestrādāts izdevumos </w:t>
      </w:r>
      <w:r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( t.sk. Valsts aizdevums EUR 391 000, pašvaldības līdzfinansējums EUR 69 000);</w:t>
      </w:r>
    </w:p>
    <w:p w14:paraId="561A31CC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atbilstoši pieņemtam lēmumam “Par 2023.gada prioritārā investīciju projekta “Liepu ielas Dobelē pārbūvē”  projekta realizācijai plānotais finansējums EUR 460 827 apmērā iestrādāts izdevumos </w:t>
      </w:r>
      <w:r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( t.sk VK aizdevums EUR 391 702, pašvaldības līdzfinansējums EUR 69 125)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 ;</w:t>
      </w:r>
    </w:p>
    <w:p w14:paraId="45F5501A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Skolas ielas seguma atjaunošana Auru pagastā papildus novirzīti EUR 9 642 pakalpojumu apmaksai ( 2022.gada rēķins PVN daļa);</w:t>
      </w:r>
    </w:p>
    <w:p w14:paraId="6F0ECBFC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līdzekļu pārdale starp valdības funkcionālajam kategorijām  un struktūrvienībām sastāda EUR 147 135; </w:t>
      </w:r>
    </w:p>
    <w:p w14:paraId="25B47AE2" w14:textId="77777777" w:rsidR="006879A4" w:rsidRDefault="006879A4" w:rsidP="006879A4">
      <w:pPr>
        <w:numPr>
          <w:ilvl w:val="1"/>
          <w:numId w:val="3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Vides aizsardzības izdevumi  palielinātie  par EUR 13 918, palielinājumu  veido papildus novirzītie līdzekļi, t.sk; </w:t>
      </w:r>
    </w:p>
    <w:p w14:paraId="17DAFF27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tāmei “ Attīrīšanas ietaises Tērvete” novirzīts papildus finansējums EUR 13 918 energoresursu izdevumu segšanai; </w:t>
      </w:r>
    </w:p>
    <w:p w14:paraId="477B46D8" w14:textId="77777777" w:rsidR="006879A4" w:rsidRDefault="006879A4" w:rsidP="006879A4">
      <w:pPr>
        <w:numPr>
          <w:ilvl w:val="1"/>
          <w:numId w:val="3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Pašvaldību teritoriju un mājokļu apsaimniekošanas izdevumi  palielinātie  par EUR 7 806 , palielinājumu  veido papildus novirzīti līdzekļi, līdzekļu pārdale starp valdības funkcionālajam kategorijām  un struktūrvienībām;</w:t>
      </w:r>
    </w:p>
    <w:p w14:paraId="5F59B7D7" w14:textId="77777777" w:rsidR="006879A4" w:rsidRDefault="006879A4" w:rsidP="006879A4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saņemtie ieņēmumi no apdrošinātāja par atlīdzinātajiem izdevumiem EUR 514 iestrādāti izdevumos Tērvetes pagasta pārvaldes tāmē “Mājokļu attīstība” ēku, būvju un telpu remontdarbu izdevumu segšanai;</w:t>
      </w:r>
    </w:p>
    <w:p w14:paraId="0FEE981D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finansējums projekta “Zivju resursu atjaunošana Tērvetes ūdenskrātuvē,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Gaurata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 ezerā un Apguldes ezerā” EUR 4 876 iestrādāts izdevumus </w:t>
      </w:r>
      <w:r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( t.sk. valsts finansējums EUR 4 550, pašvaldības līdzfinansējums EUR 326);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 </w:t>
      </w:r>
    </w:p>
    <w:p w14:paraId="4F4E3E51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Bēnes pagastu pārvaldes tāmē “Mājokļu attīstība” papildus iestrādāts finansējums pašvaldības dzīvokļa remontam EUR 2 107 apmērā;</w:t>
      </w:r>
    </w:p>
    <w:p w14:paraId="07B98298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papildus līdzekļi EUR 8 305 apmērā novirzīti ūdensapgādes saimniecībai Tērvetes teritorijā ( energoresursu izdevumu apmaksai);  </w:t>
      </w:r>
    </w:p>
    <w:p w14:paraId="72D3BA89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līdzekļu pārdales rezultāta starp struktūrvienībām papildus novirzīti EUR 8  220 novada labiekārtošanas darbiem - bruģa seguma izbūvei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Ķestermeža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 estrādē; </w:t>
      </w:r>
    </w:p>
    <w:p w14:paraId="3FA81840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līdzekļu pārdale starp valdības funkcionālajam kategorijām  un struktūrvienībām sastāda EUR 16 216;</w:t>
      </w:r>
    </w:p>
    <w:p w14:paraId="2EB71A1B" w14:textId="77777777" w:rsidR="006879A4" w:rsidRDefault="006879A4" w:rsidP="006879A4">
      <w:pPr>
        <w:numPr>
          <w:ilvl w:val="1"/>
          <w:numId w:val="3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i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iCs/>
          <w:sz w:val="24"/>
          <w:szCs w:val="24"/>
          <w:lang w:eastAsia="lv-LV"/>
          <w14:ligatures w14:val="none"/>
        </w:rPr>
        <w:t>Veselības izdevumi samazināti EUR 1 126, t.sk</w:t>
      </w:r>
    </w:p>
    <w:p w14:paraId="417142E5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lastRenderedPageBreak/>
        <w:t>pamatojoties uz finanšu ziņojumu no NVD samazināts finansējums Ukru feldšeru-veselības punktam par EUR 1 526;</w:t>
      </w:r>
    </w:p>
    <w:p w14:paraId="312010CD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papildus līdzekļi EUR 400 apmērā novirzīti veselības aprūpei Auru pagastā;</w:t>
      </w:r>
    </w:p>
    <w:p w14:paraId="3631587F" w14:textId="77777777" w:rsidR="006879A4" w:rsidRDefault="006879A4" w:rsidP="006879A4">
      <w:pPr>
        <w:numPr>
          <w:ilvl w:val="1"/>
          <w:numId w:val="3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i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Kultūras un sporta  izdevumi samazināti par EUR 12 548, samazinājumu  veido papildus novirzītie līdzekļi,  līdzekļu pārdale starp struktūrvienībām un valdības funkcionālajam kategorijām;</w:t>
      </w:r>
    </w:p>
    <w:p w14:paraId="1E1CD9AE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bookmarkStart w:id="5" w:name="_Hlk135298230"/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Dobeles sporta centra tāmē papildus iestrādāts finansējums apkures sistēmas pārbūvei  EUR 25 752 apmērā </w:t>
      </w:r>
      <w:r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( plānoto darbu kopsumma EUR 45 852);</w:t>
      </w:r>
    </w:p>
    <w:bookmarkEnd w:id="5"/>
    <w:p w14:paraId="53D79E02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Kultūras  pārvaldes tāmēs papildus iestrādāts finansējums (</w:t>
      </w:r>
      <w:r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līdzekļu pārdale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) komunālo pakalpojumu un energoresursu izdevumu segšanai EUR 4 000 apmērā;</w:t>
      </w:r>
    </w:p>
    <w:p w14:paraId="11D59C9A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Kultūras pasākumu tāmē iestrādāts papildus finansējums EUR 3000  apmērā ekrāna  nomai hokeja čempionāta translācijas nodrošināšanai;</w:t>
      </w:r>
    </w:p>
    <w:p w14:paraId="4AE58CAC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līdzekļu pārdale starp valdības funkcionālajam kategorijām  un struktūrvienībām sastāda EUR 42 300; </w:t>
      </w:r>
    </w:p>
    <w:p w14:paraId="63527C52" w14:textId="77777777" w:rsidR="006879A4" w:rsidRDefault="006879A4" w:rsidP="006879A4">
      <w:pPr>
        <w:numPr>
          <w:ilvl w:val="1"/>
          <w:numId w:val="3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Izglītībai izdevumi precizēti un palielināti par EUR 225 267 palielinājumu veido izdevumu pārdale starp valdības funkcionālajam kategorijām un struktūrvienībām, kā arī izdevumos iestrādāts  saņemtais Valsts finansējums t.sk:</w:t>
      </w:r>
    </w:p>
    <w:p w14:paraId="6E784DD2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i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iCs/>
          <w:sz w:val="24"/>
          <w:szCs w:val="24"/>
          <w:lang w:eastAsia="lv-LV"/>
          <w14:ligatures w14:val="none"/>
        </w:rPr>
        <w:t>papildus novirzīts finansējums EUR 1 258 (līdzekļu pārdale starp struktūrvienībām) PII Riekstiņš gaiteņa remontdarbiem;</w:t>
      </w:r>
    </w:p>
    <w:p w14:paraId="184E710B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i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iCs/>
          <w:sz w:val="24"/>
          <w:szCs w:val="24"/>
          <w:lang w:eastAsia="lv-LV"/>
          <w14:ligatures w14:val="none"/>
        </w:rPr>
        <w:t>finansējums mācību literatūras un  mācību līdzekļu iegādei EUR 17 456 apmērā iestrādāts izdevumos;</w:t>
      </w:r>
    </w:p>
    <w:p w14:paraId="1453814D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finansējums nepilngadīgo Ukrainas civiliedzīvotāju izglītības nodrošināšanai EUR 13 885 apmērā iestrādāts izdevumos; </w:t>
      </w:r>
    </w:p>
    <w:p w14:paraId="62941354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valsts budžeta finansējums Ukraiņu civiliedzīvotājiem ēdināšanas pakalpojuma nodrošināšanai laikposmam no 2023. gada 1.janvāra līdz 2023.gada 31.maijam EUR 3 999 apmērā iestrādāts izdevumos;</w:t>
      </w:r>
    </w:p>
    <w:p w14:paraId="65B66BBC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i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papildus novirzīts finansējums EUR 12 944 apmērā  izglītības iestāžu remontdarbiem ( </w:t>
      </w:r>
      <w:r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t.sk. PII “Pīlādzītis” telpu remontdarbiem EUR 8 306; PII “</w:t>
      </w:r>
      <w:proofErr w:type="spellStart"/>
      <w:r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Auriņš</w:t>
      </w:r>
      <w:proofErr w:type="spellEnd"/>
      <w:r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” grīdu remontdarbiem EUR 3 476; PII “Vecauce” grupas telpu remontdarbiem EUR 1 162 un siltināšanas būvprojekta izstrādei EUR 32 341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); </w:t>
      </w:r>
    </w:p>
    <w:p w14:paraId="224FEC8E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i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iCs/>
          <w:sz w:val="24"/>
          <w:szCs w:val="24"/>
          <w:lang w:eastAsia="lv-LV"/>
          <w14:ligatures w14:val="none"/>
        </w:rPr>
        <w:t xml:space="preserve">papildus PII “Valodiņa” novirzīts finansējums EUR 3 500 apmērā  </w:t>
      </w:r>
      <w:proofErr w:type="spellStart"/>
      <w:r>
        <w:rPr>
          <w:rFonts w:ascii="Times New Roman" w:eastAsia="Lucida Sans Unicode" w:hAnsi="Times New Roman" w:cs="Times New Roman"/>
          <w:iCs/>
          <w:sz w:val="24"/>
          <w:szCs w:val="24"/>
          <w:lang w:eastAsia="lv-LV"/>
          <w14:ligatures w14:val="none"/>
        </w:rPr>
        <w:t>arborista</w:t>
      </w:r>
      <w:proofErr w:type="spellEnd"/>
      <w:r>
        <w:rPr>
          <w:rFonts w:ascii="Times New Roman" w:eastAsia="Lucida Sans Unicode" w:hAnsi="Times New Roman" w:cs="Times New Roman"/>
          <w:iCs/>
          <w:sz w:val="24"/>
          <w:szCs w:val="24"/>
          <w:lang w:eastAsia="lv-LV"/>
          <w14:ligatures w14:val="none"/>
        </w:rPr>
        <w:t xml:space="preserve"> pakalpojumu apmaksai( bīstamo koku sakopšana);</w:t>
      </w:r>
    </w:p>
    <w:p w14:paraId="6F32D495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Latvijas Olimpiskās komitejas finansējums Dobeles sākumskolai sporta dzīves veicināšanai EUR 5000 iestrādāts izdevumos – mācību līdzekļu un materiālu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iegādēi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;</w:t>
      </w:r>
    </w:p>
    <w:p w14:paraId="0C123F89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finansējums “Neformālās izglītības pasākumi, t.sk. latviešu valodas apguve Ukrainas bērniem un jauniešiem” EUR 7 128 iestrādāts izdevumos;</w:t>
      </w:r>
    </w:p>
    <w:p w14:paraId="331C115C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finansējums ERASMUS projektam Auces vidusskolā “Jauniešu un pedagogu līderības prasmju pilnveidošana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starpkultūru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 vidē ”  EUR 23 000 apmērā iestrādāts izdevumos;</w:t>
      </w:r>
    </w:p>
    <w:p w14:paraId="56D2BECD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Izglītības pārvaldes tāmēs līdzekļu pārdales rezultātā komunālo pakalpojumu izdevumi samazināti par EUR 28 000; </w:t>
      </w:r>
    </w:p>
    <w:p w14:paraId="6DEEAA24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finansējums asistentu pakalpojumiem ( izglītības iestādēs) EUR 89 808 iestrādāts izdevumos;</w:t>
      </w:r>
    </w:p>
    <w:p w14:paraId="780227F4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finansējums programmas “Latvijas skolas soma” īstenošanai EUR 19 344 apmērā iestrādāts izdevumos; </w:t>
      </w:r>
    </w:p>
    <w:p w14:paraId="05C3A5AB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 finansējums projektam “Proti un dari” EUR 4 562 apmērā iestrādāts izdevumos;</w:t>
      </w:r>
    </w:p>
    <w:p w14:paraId="3DB7457F" w14:textId="77777777" w:rsidR="006879A4" w:rsidRDefault="006879A4" w:rsidP="006879A4">
      <w:pPr>
        <w:numPr>
          <w:ilvl w:val="1"/>
          <w:numId w:val="3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Sociālā aizsardzības izdevumi palielināti par EUR 294 519, palielinājumu veido saņemtais finansējums un  izdevumu pārdale starp valdības funkcionālajam kategorijām, t.sk:</w:t>
      </w:r>
    </w:p>
    <w:p w14:paraId="3AF1F1B4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i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saņemtais valsts finansējums sociālā atbalsta pasākumiem Ukrainas civiliedzīvotājiem EUR 10 401 apmērā  iestrādāts izdevumos;</w:t>
      </w:r>
    </w:p>
    <w:p w14:paraId="6ED254B0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lastRenderedPageBreak/>
        <w:t>valsts budžeta mērķdotācija mājokļa pabalstam  EUR 173 061 apmērā iestrādāta izdevumos;</w:t>
      </w:r>
    </w:p>
    <w:p w14:paraId="1607DD06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i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iCs/>
          <w:sz w:val="24"/>
          <w:szCs w:val="24"/>
          <w:lang w:eastAsia="lv-LV"/>
          <w14:ligatures w14:val="none"/>
        </w:rPr>
        <w:t>papildus ĢAC Lejasstrazdi novirzīti EUR 17 471 granulu katla iegādei un uzstādīšanai;</w:t>
      </w:r>
    </w:p>
    <w:p w14:paraId="46B6F709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i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papildus (līdzekļu pārdales rezultāta starp struktūrvienībām) EUR 33 509 novirzīti papildus remontdarbiem Ādama iela 2; </w:t>
      </w:r>
    </w:p>
    <w:p w14:paraId="742FF586" w14:textId="77777777" w:rsidR="006879A4" w:rsidRDefault="006879A4" w:rsidP="006879A4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līdzekļu pārdale starp valdības funkcionālajam kategorijām  un struktūrvienībām sastāda EUR 60 077; </w:t>
      </w:r>
    </w:p>
    <w:p w14:paraId="6EEB0D0A" w14:textId="77777777" w:rsidR="006879A4" w:rsidRDefault="006879A4" w:rsidP="006879A4">
      <w:pPr>
        <w:ind w:left="360" w:firstLine="34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Dobeles novada pašvaldības budžeta izdevumu pārsniegumu pār ieņēmumiem – EUR  11 073 321 un aizņēmumu pamatsummas – EUR  2 381 793 atmaksu 2023. gadā un ieguldījumus novada kapitālsabiedrību pamatkapitālā   EUR 280 813  ir paredzēts segt no budžeta līdzekļu atlikuma gada sākumā EUR  10 781 937, aizņēmuma no Valsts kases – EUR  3 076 424 apmērā,  kā arī saglabāt naudas līdzekļu atlikumus gada beigās  EUR 122 434 apmērā.</w:t>
      </w:r>
    </w:p>
    <w:p w14:paraId="4A60201C" w14:textId="77777777" w:rsidR="006879A4" w:rsidRDefault="006879A4" w:rsidP="006879A4">
      <w:pPr>
        <w:ind w:left="360" w:firstLine="34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Ziedojumu un dāvinājumu budžeta ieņēmumos un izdevumos iestrādāti saņemtie naudas līdzekļi EUR 1 000 ( Izglītības pārvalde). </w:t>
      </w:r>
    </w:p>
    <w:p w14:paraId="64BCA62A" w14:textId="77777777" w:rsidR="006879A4" w:rsidRDefault="006879A4" w:rsidP="006879A4">
      <w:pPr>
        <w:ind w:left="360" w:firstLine="349"/>
        <w:jc w:val="both"/>
        <w:rPr>
          <w:rFonts w:ascii="Times New Roman" w:eastAsiaTheme="minorHAnsi" w:hAnsi="Times New Roman"/>
          <w:sz w:val="24"/>
          <w:szCs w:val="24"/>
        </w:rPr>
      </w:pPr>
    </w:p>
    <w:p w14:paraId="343F8ADA" w14:textId="77777777" w:rsidR="006879A4" w:rsidRDefault="006879A4" w:rsidP="006879A4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Finanšu un grāmatvedības nodaļas vadītāja                                               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J.Kalniņa</w:t>
      </w:r>
      <w:proofErr w:type="spellEnd"/>
    </w:p>
    <w:p w14:paraId="04BE8EC3" w14:textId="77777777" w:rsidR="006879A4" w:rsidRDefault="006879A4" w:rsidP="006879A4"/>
    <w:p w14:paraId="77869329" w14:textId="77777777" w:rsidR="00F12106" w:rsidRDefault="00F12106"/>
    <w:sectPr w:rsidR="00F12106" w:rsidSect="00BB75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7BC2"/>
    <w:multiLevelType w:val="hybridMultilevel"/>
    <w:tmpl w:val="5F907186"/>
    <w:lvl w:ilvl="0" w:tplc="042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39422CF"/>
    <w:multiLevelType w:val="hybridMultilevel"/>
    <w:tmpl w:val="12F6E73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C107A"/>
    <w:multiLevelType w:val="hybridMultilevel"/>
    <w:tmpl w:val="8A30D078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698681C"/>
    <w:multiLevelType w:val="hybridMultilevel"/>
    <w:tmpl w:val="C1D6BEBA"/>
    <w:lvl w:ilvl="0" w:tplc="82D809C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AA126B"/>
    <w:multiLevelType w:val="hybridMultilevel"/>
    <w:tmpl w:val="23FC0718"/>
    <w:lvl w:ilvl="0" w:tplc="32927EF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426F5F"/>
    <w:multiLevelType w:val="multilevel"/>
    <w:tmpl w:val="7B2E1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65E67C5E"/>
    <w:multiLevelType w:val="hybridMultilevel"/>
    <w:tmpl w:val="2D14C150"/>
    <w:lvl w:ilvl="0" w:tplc="0270D38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5099835">
    <w:abstractNumId w:val="4"/>
  </w:num>
  <w:num w:numId="2" w16cid:durableId="190062555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53657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888127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4862321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1929914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1390313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7C"/>
    <w:rsid w:val="006879A4"/>
    <w:rsid w:val="00BB757C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7624"/>
  <w15:chartTrackingRefBased/>
  <w15:docId w15:val="{781876CA-3D54-4E5A-8FA9-EBB478D6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57C"/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4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2067</Words>
  <Characters>13997</Characters>
  <Application>Microsoft Office Word</Application>
  <DocSecurity>0</DocSecurity>
  <Lines>451</Lines>
  <Paragraphs>223</Paragraphs>
  <ScaleCrop>false</ScaleCrop>
  <Company/>
  <LinksUpToDate>false</LinksUpToDate>
  <CharactersWithSpaces>15841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LauraS</cp:lastModifiedBy>
  <cp:revision>2</cp:revision>
  <dcterms:created xsi:type="dcterms:W3CDTF">2023-07-21T07:32:00Z</dcterms:created>
  <dcterms:modified xsi:type="dcterms:W3CDTF">2023-07-21T07:32:00Z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70f0b6ab71b0b57d85d7f82a73ae58e2ec6195f3f617d5e2425d7a41a700dd11</vt:lpwstr>
  </property>
</Properties>
</file>