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9E4AB" w14:textId="77777777" w:rsidR="00B04AD7" w:rsidRPr="00D275E3" w:rsidRDefault="00B04AD7" w:rsidP="00B04AD7">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65573B1F" wp14:editId="5E8401BB">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56866423" w14:textId="77777777" w:rsidR="00B04AD7" w:rsidRPr="00D275E3" w:rsidRDefault="00B04AD7" w:rsidP="00B04AD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7CBC81C1" w14:textId="77777777" w:rsidR="00B04AD7" w:rsidRPr="00D275E3" w:rsidRDefault="00B04AD7" w:rsidP="00B04AD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66CAD0A8" w14:textId="77777777" w:rsidR="00B04AD7" w:rsidRPr="00D275E3" w:rsidRDefault="00B04AD7" w:rsidP="00B04AD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0DB3AD81" w14:textId="77777777" w:rsidR="00B04AD7" w:rsidRPr="00D275E3" w:rsidRDefault="00B04AD7" w:rsidP="00B04AD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sidRPr="00D275E3">
          <w:rPr>
            <w:rFonts w:ascii="Times New Roman" w:eastAsia="Calibri" w:hAnsi="Times New Roman" w:cs="Times New Roman"/>
            <w:kern w:val="0"/>
            <w:sz w:val="16"/>
            <w:szCs w:val="16"/>
            <w:u w:val="single"/>
            <w:lang w:eastAsia="lv-LV"/>
            <w14:ligatures w14:val="none"/>
          </w:rPr>
          <w:t>dome@dobele.lv</w:t>
        </w:r>
      </w:hyperlink>
    </w:p>
    <w:p w14:paraId="4113D3A1" w14:textId="77777777" w:rsidR="00B04AD7" w:rsidRPr="00D275E3" w:rsidRDefault="00B04AD7" w:rsidP="00B04AD7">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30AA8FF2" w14:textId="77777777" w:rsidR="00B04AD7" w:rsidRPr="00D275E3" w:rsidRDefault="00B04AD7" w:rsidP="00B04AD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1A610332" w14:textId="77777777" w:rsidR="00B04AD7" w:rsidRPr="00D275E3" w:rsidRDefault="00B04AD7" w:rsidP="00B04AD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16C44532" w14:textId="77777777" w:rsidR="00B04AD7" w:rsidRPr="00D275E3" w:rsidRDefault="00B04AD7" w:rsidP="00B04AD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029F5334" w14:textId="77777777" w:rsidR="00B04AD7" w:rsidRPr="00D275E3" w:rsidRDefault="00B04AD7" w:rsidP="00B04AD7">
      <w:pPr>
        <w:tabs>
          <w:tab w:val="center" w:pos="415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Pr>
          <w:rFonts w:ascii="Times New Roman" w:eastAsia="Times New Roman" w:hAnsi="Times New Roman" w:cs="Times New Roman"/>
          <w:b/>
          <w:kern w:val="0"/>
          <w:sz w:val="24"/>
          <w:szCs w:val="24"/>
          <w:lang w:eastAsia="lv-LV"/>
          <w14:ligatures w14:val="none"/>
        </w:rPr>
        <w:t>99</w:t>
      </w:r>
      <w:r w:rsidRPr="00D275E3">
        <w:rPr>
          <w:rFonts w:ascii="Times New Roman" w:eastAsia="Times New Roman" w:hAnsi="Times New Roman" w:cs="Times New Roman"/>
          <w:b/>
          <w:kern w:val="0"/>
          <w:sz w:val="24"/>
          <w:szCs w:val="24"/>
          <w:lang w:eastAsia="lv-LV"/>
          <w14:ligatures w14:val="none"/>
        </w:rPr>
        <w:t>/5</w:t>
      </w:r>
    </w:p>
    <w:p w14:paraId="3547A2AC" w14:textId="77777777" w:rsidR="00B04AD7" w:rsidRPr="00D275E3" w:rsidRDefault="00B04AD7" w:rsidP="00B04AD7">
      <w:pPr>
        <w:spacing w:after="0" w:line="240" w:lineRule="auto"/>
        <w:jc w:val="center"/>
        <w:rPr>
          <w:rFonts w:ascii="Times New Roman" w:eastAsia="Times New Roman" w:hAnsi="Times New Roman" w:cs="Times New Roman"/>
          <w:b/>
          <w:bCs/>
          <w:kern w:val="0"/>
          <w:sz w:val="24"/>
          <w:szCs w:val="24"/>
          <w:lang w:eastAsia="lv-LV"/>
          <w14:ligatures w14:val="none"/>
        </w:rPr>
      </w:pPr>
    </w:p>
    <w:p w14:paraId="18385D7B" w14:textId="77777777" w:rsidR="00B04AD7" w:rsidRPr="00D275E3" w:rsidRDefault="00B04AD7" w:rsidP="00B04AD7">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bookmarkStart w:id="0" w:name="_GoBack"/>
      <w:r w:rsidRPr="00D275E3">
        <w:rPr>
          <w:rFonts w:ascii="Times New Roman" w:eastAsia="Calibri" w:hAnsi="Times New Roman" w:cs="Times New Roman"/>
          <w:b/>
          <w:bCs/>
          <w:kern w:val="0"/>
          <w:sz w:val="24"/>
          <w:szCs w:val="24"/>
          <w:u w:val="single"/>
          <w14:ligatures w14:val="none"/>
        </w:rPr>
        <w:t xml:space="preserve">Par </w:t>
      </w:r>
      <w:r w:rsidRPr="00D275E3">
        <w:rPr>
          <w:rFonts w:ascii="Times New Roman" w:eastAsia="Calibri" w:hAnsi="Times New Roman" w:cs="Times New Roman"/>
          <w:b/>
          <w:kern w:val="0"/>
          <w:sz w:val="24"/>
          <w:szCs w:val="24"/>
          <w:u w:val="single"/>
          <w14:ligatures w14:val="none"/>
        </w:rPr>
        <w:t>Dobeles novada</w:t>
      </w:r>
      <w:r w:rsidRPr="00D275E3">
        <w:rPr>
          <w:rFonts w:ascii="Times New Roman" w:eastAsia="Calibri" w:hAnsi="Times New Roman" w:cs="Times New Roman"/>
          <w:b/>
          <w:spacing w:val="-3"/>
          <w:kern w:val="0"/>
          <w:sz w:val="24"/>
          <w:szCs w:val="24"/>
          <w:u w:val="single"/>
          <w14:ligatures w14:val="none"/>
        </w:rPr>
        <w:t xml:space="preserve"> </w:t>
      </w:r>
      <w:r w:rsidRPr="00D275E3">
        <w:rPr>
          <w:rFonts w:ascii="Times New Roman" w:eastAsia="Calibri" w:hAnsi="Times New Roman" w:cs="Times New Roman"/>
          <w:b/>
          <w:kern w:val="0"/>
          <w:sz w:val="24"/>
          <w:szCs w:val="24"/>
          <w:u w:val="single"/>
          <w14:ligatures w14:val="none"/>
        </w:rPr>
        <w:t>pašvaldības saistošo noteikumu Nr.</w:t>
      </w:r>
      <w:r>
        <w:rPr>
          <w:rFonts w:ascii="Times New Roman" w:eastAsia="Calibri" w:hAnsi="Times New Roman" w:cs="Times New Roman"/>
          <w:b/>
          <w:kern w:val="0"/>
          <w:sz w:val="24"/>
          <w:szCs w:val="24"/>
          <w:u w:val="single"/>
          <w14:ligatures w14:val="none"/>
        </w:rPr>
        <w:t>8</w:t>
      </w:r>
      <w:r w:rsidRPr="00D275E3">
        <w:rPr>
          <w:rFonts w:ascii="Times New Roman" w:eastAsia="Calibri" w:hAnsi="Times New Roman" w:cs="Times New Roman"/>
          <w:b/>
          <w:kern w:val="0"/>
          <w:sz w:val="24"/>
          <w:szCs w:val="24"/>
          <w:u w:val="single"/>
          <w14:ligatures w14:val="none"/>
        </w:rPr>
        <w:t xml:space="preserve"> </w:t>
      </w:r>
      <w:r>
        <w:rPr>
          <w:rFonts w:ascii="Times New Roman" w:eastAsia="Calibri" w:hAnsi="Times New Roman" w:cs="Times New Roman"/>
          <w:b/>
          <w:kern w:val="0"/>
          <w:sz w:val="24"/>
          <w:szCs w:val="24"/>
          <w:u w:val="single"/>
          <w14:ligatures w14:val="none"/>
        </w:rPr>
        <w:t>’’</w:t>
      </w:r>
      <w:r w:rsidRPr="00D275E3">
        <w:rPr>
          <w:rFonts w:ascii="Times New Roman" w:eastAsia="Calibri" w:hAnsi="Times New Roman" w:cs="Times New Roman"/>
          <w:b/>
          <w:kern w:val="0"/>
          <w:sz w:val="24"/>
          <w:szCs w:val="24"/>
          <w:u w:val="single"/>
          <w14:ligatures w14:val="none"/>
        </w:rPr>
        <w:t>Grozījums Dobeles novada</w:t>
      </w:r>
      <w:r w:rsidRPr="00D275E3">
        <w:rPr>
          <w:rFonts w:ascii="Times New Roman" w:eastAsia="Calibri" w:hAnsi="Times New Roman" w:cs="Times New Roman"/>
          <w:b/>
          <w:spacing w:val="-3"/>
          <w:kern w:val="0"/>
          <w:sz w:val="24"/>
          <w:szCs w:val="24"/>
          <w:u w:val="single"/>
          <w14:ligatures w14:val="none"/>
        </w:rPr>
        <w:t xml:space="preserve"> </w:t>
      </w:r>
      <w:r w:rsidRPr="00D275E3">
        <w:rPr>
          <w:rFonts w:ascii="Times New Roman" w:eastAsia="Calibri" w:hAnsi="Times New Roman" w:cs="Times New Roman"/>
          <w:b/>
          <w:kern w:val="0"/>
          <w:sz w:val="24"/>
          <w:szCs w:val="24"/>
          <w:u w:val="single"/>
          <w14:ligatures w14:val="none"/>
        </w:rPr>
        <w:t xml:space="preserve">pašvaldības 2022.gada 27.janvāra saistošajos noteikumos Nr.6 </w:t>
      </w:r>
      <w:r>
        <w:rPr>
          <w:rFonts w:ascii="Times New Roman" w:eastAsia="Calibri" w:hAnsi="Times New Roman" w:cs="Times New Roman"/>
          <w:b/>
          <w:kern w:val="0"/>
          <w:sz w:val="24"/>
          <w:szCs w:val="24"/>
          <w:u w:val="single"/>
          <w14:ligatures w14:val="none"/>
        </w:rPr>
        <w:t>’’</w:t>
      </w:r>
      <w:r w:rsidRPr="00D275E3">
        <w:rPr>
          <w:rFonts w:ascii="Times New Roman" w:eastAsia="Calibri" w:hAnsi="Times New Roman" w:cs="Times New Roman"/>
          <w:b/>
          <w:bCs/>
          <w:kern w:val="0"/>
          <w:sz w:val="24"/>
          <w:szCs w:val="24"/>
          <w:u w:val="single"/>
          <w14:ligatures w14:val="none"/>
        </w:rPr>
        <w:t>Par atvieglojumu  piešķiršanu nekustamā īpašuma nodokļa maksātājiem Dobeles novadā</w:t>
      </w:r>
      <w:r w:rsidRPr="00D275E3">
        <w:rPr>
          <w:rFonts w:ascii="Times New Roman" w:eastAsia="Calibri" w:hAnsi="Times New Roman" w:cs="Times New Roman"/>
          <w:b/>
          <w:kern w:val="0"/>
          <w:sz w:val="24"/>
          <w:szCs w:val="24"/>
          <w:u w:val="single"/>
          <w14:ligatures w14:val="none"/>
        </w:rPr>
        <w:t>”” apstiprināšanu</w:t>
      </w:r>
    </w:p>
    <w:bookmarkEnd w:id="0"/>
    <w:p w14:paraId="4566FC9E" w14:textId="77777777" w:rsidR="00B04AD7" w:rsidRPr="00D275E3" w:rsidRDefault="00B04AD7" w:rsidP="00B04AD7">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1AF61770" w14:textId="77777777" w:rsidR="00B04AD7" w:rsidRPr="00D275E3" w:rsidRDefault="00B04AD7" w:rsidP="00B04AD7">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Pamatojoties uz Pašvaldību likuma 44. panta pirmo daļu un likuma „Par nekustama īpašuma nodokli” 5.panta trešo daļu, </w:t>
      </w:r>
      <w:r w:rsidRPr="00D275E3">
        <w:rPr>
          <w:rFonts w:ascii="Times New Roman" w:eastAsia="Times New Roman" w:hAnsi="Times New Roman" w:cs="Times New Roman"/>
          <w:bCs/>
          <w:kern w:val="0"/>
          <w:sz w:val="24"/>
          <w:szCs w:val="24"/>
          <w:lang w:eastAsia="lv-LV"/>
          <w14:ligatures w14:val="none"/>
        </w:rPr>
        <w:t>atklāti balsojot:</w:t>
      </w:r>
      <w:r w:rsidRPr="00D275E3">
        <w:rPr>
          <w:rFonts w:ascii="Times New Roman" w:eastAsia="Times New Roman" w:hAnsi="Times New Roman" w:cs="Times New Roman"/>
          <w:kern w:val="0"/>
          <w:sz w:val="24"/>
          <w:szCs w:val="24"/>
          <w:lang w:eastAsia="lv-LV"/>
          <w14:ligatures w14:val="none"/>
        </w:rPr>
        <w:t xml:space="preserve"> </w:t>
      </w:r>
    </w:p>
    <w:p w14:paraId="6DEDD596" w14:textId="77777777" w:rsidR="00B04AD7" w:rsidRPr="00D275E3" w:rsidRDefault="00B04AD7" w:rsidP="00B04AD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6</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Sarmīte </w:t>
      </w:r>
      <w:proofErr w:type="spellStart"/>
      <w:r>
        <w:rPr>
          <w:rFonts w:ascii="Times New Roman" w:hAnsi="Times New Roman" w:cs="Times New Roman"/>
          <w:kern w:val="0"/>
          <w:sz w:val="24"/>
          <w:szCs w:val="24"/>
          <w14:ligatures w14:val="none"/>
        </w:rPr>
        <w:t>Dude</w:t>
      </w:r>
      <w:proofErr w:type="spellEnd"/>
      <w:r>
        <w:rPr>
          <w:rFonts w:ascii="Times New Roman" w:hAnsi="Times New Roman" w:cs="Times New Roman"/>
          <w:kern w:val="0"/>
          <w:sz w:val="24"/>
          <w:szCs w:val="24"/>
          <w14:ligatures w14:val="none"/>
        </w:rPr>
        <w:t xml:space="preserve">, </w:t>
      </w:r>
      <w:r w:rsidRPr="00761A61">
        <w:rPr>
          <w:rFonts w:ascii="Times New Roman" w:hAnsi="Times New Roman" w:cs="Times New Roman"/>
          <w:bCs/>
          <w:kern w:val="0"/>
          <w:sz w:val="24"/>
          <w:szCs w:val="24"/>
          <w:lang w:eastAsia="et-EE"/>
          <w14:ligatures w14:val="none"/>
        </w:rPr>
        <w:t xml:space="preserve">Māris Feldmanis,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sidRPr="00761A61">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Liekniņa, </w:t>
      </w:r>
      <w:r>
        <w:rPr>
          <w:rFonts w:ascii="Times New Roman" w:hAnsi="Times New Roman" w:cs="Times New Roman"/>
          <w:bCs/>
          <w:kern w:val="0"/>
          <w:sz w:val="24"/>
          <w:szCs w:val="24"/>
          <w:lang w:eastAsia="et-EE"/>
          <w14:ligatures w14:val="none"/>
        </w:rPr>
        <w:t xml:space="preserve">Ainārs </w:t>
      </w:r>
      <w:proofErr w:type="spellStart"/>
      <w:r>
        <w:rPr>
          <w:rFonts w:ascii="Times New Roman" w:hAnsi="Times New Roman" w:cs="Times New Roman"/>
          <w:bCs/>
          <w:kern w:val="0"/>
          <w:sz w:val="24"/>
          <w:szCs w:val="24"/>
          <w:lang w:eastAsia="et-EE"/>
          <w14:ligatures w14:val="none"/>
        </w:rPr>
        <w:t>Meiers</w:t>
      </w:r>
      <w:proofErr w:type="spellEnd"/>
      <w:r>
        <w:rPr>
          <w:rFonts w:ascii="Times New Roman" w:hAnsi="Times New Roman" w:cs="Times New Roman"/>
          <w:bCs/>
          <w:kern w:val="0"/>
          <w:sz w:val="24"/>
          <w:szCs w:val="24"/>
          <w:lang w:eastAsia="et-EE"/>
          <w14:ligatures w14:val="none"/>
        </w:rPr>
        <w:t xml:space="preserve">, 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Viesturs </w:t>
      </w:r>
      <w:proofErr w:type="spellStart"/>
      <w:r w:rsidRPr="00761A61">
        <w:rPr>
          <w:rFonts w:ascii="Times New Roman" w:hAnsi="Times New Roman" w:cs="Times New Roman"/>
          <w:bCs/>
          <w:kern w:val="0"/>
          <w:sz w:val="24"/>
          <w:szCs w:val="24"/>
          <w:lang w:eastAsia="et-EE"/>
          <w14:ligatures w14:val="none"/>
        </w:rPr>
        <w:t>Reinfelds</w:t>
      </w:r>
      <w:proofErr w:type="spellEnd"/>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Guntis </w:t>
      </w:r>
      <w:proofErr w:type="spellStart"/>
      <w:r>
        <w:rPr>
          <w:rFonts w:ascii="Times New Roman" w:eastAsia="Calibri" w:hAnsi="Times New Roman" w:cs="Times New Roman"/>
          <w:kern w:val="0"/>
          <w:sz w:val="24"/>
          <w:szCs w:val="24"/>
          <w14:ligatures w14:val="none"/>
        </w:rPr>
        <w:t>Safranovičs</w:t>
      </w:r>
      <w:proofErr w:type="spellEnd"/>
      <w:r>
        <w:rPr>
          <w:rFonts w:ascii="Times New Roman" w:eastAsia="Calibri" w:hAnsi="Times New Roman" w:cs="Times New Roman"/>
          <w:kern w:val="0"/>
          <w:sz w:val="24"/>
          <w:szCs w:val="24"/>
          <w14:ligatures w14:val="none"/>
        </w:rPr>
        <w:t xml:space="preserve">, Andrejs Spridzāns, </w:t>
      </w:r>
      <w:r>
        <w:rPr>
          <w:rFonts w:ascii="Times New Roman" w:hAnsi="Times New Roman" w:cs="Times New Roman"/>
          <w:bCs/>
          <w:kern w:val="0"/>
          <w:sz w:val="24"/>
          <w:szCs w:val="24"/>
          <w:lang w:eastAsia="et-EE"/>
          <w14:ligatures w14:val="none"/>
        </w:rPr>
        <w:t xml:space="preserve">Ivars </w:t>
      </w:r>
      <w:proofErr w:type="spellStart"/>
      <w:r>
        <w:rPr>
          <w:rFonts w:ascii="Times New Roman" w:hAnsi="Times New Roman" w:cs="Times New Roman"/>
          <w:bCs/>
          <w:kern w:val="0"/>
          <w:sz w:val="24"/>
          <w:szCs w:val="24"/>
          <w:lang w:eastAsia="et-EE"/>
          <w14:ligatures w14:val="none"/>
        </w:rPr>
        <w:t>Stanga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 nav,</w:t>
      </w:r>
      <w:r>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5827DAA5" w14:textId="77777777" w:rsidR="00B04AD7" w:rsidRPr="00D275E3" w:rsidRDefault="00B04AD7" w:rsidP="00B04AD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BFBCF3A" w14:textId="77777777" w:rsidR="00B04AD7" w:rsidRPr="00D275E3" w:rsidRDefault="00B04AD7" w:rsidP="00B04AD7">
      <w:pPr>
        <w:widowControl w:val="0"/>
        <w:numPr>
          <w:ilvl w:val="0"/>
          <w:numId w:val="1"/>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Calibri" w:hAnsi="Times New Roman" w:cs="Times New Roman"/>
          <w:kern w:val="1"/>
          <w:sz w:val="24"/>
          <w:szCs w:val="24"/>
          <w14:ligatures w14:val="none"/>
        </w:rPr>
        <w:t>Apstiprināt Dobeles novada</w:t>
      </w:r>
      <w:r w:rsidRPr="00D275E3">
        <w:rPr>
          <w:rFonts w:ascii="Times New Roman" w:eastAsia="Calibri" w:hAnsi="Times New Roman" w:cs="Times New Roman"/>
          <w:spacing w:val="-3"/>
          <w:kern w:val="1"/>
          <w:sz w:val="24"/>
          <w:szCs w:val="24"/>
          <w14:ligatures w14:val="none"/>
        </w:rPr>
        <w:t xml:space="preserve"> </w:t>
      </w:r>
      <w:r w:rsidRPr="00D275E3">
        <w:rPr>
          <w:rFonts w:ascii="Times New Roman" w:eastAsia="Calibri" w:hAnsi="Times New Roman" w:cs="Times New Roman"/>
          <w:kern w:val="1"/>
          <w:sz w:val="24"/>
          <w:szCs w:val="24"/>
          <w14:ligatures w14:val="none"/>
        </w:rPr>
        <w:t>pašvaldības saistošos noteikumus Nr.</w:t>
      </w:r>
      <w:r>
        <w:rPr>
          <w:rFonts w:ascii="Times New Roman" w:eastAsia="Calibri" w:hAnsi="Times New Roman" w:cs="Times New Roman"/>
          <w:kern w:val="1"/>
          <w:sz w:val="24"/>
          <w:szCs w:val="24"/>
          <w14:ligatures w14:val="none"/>
        </w:rPr>
        <w:t>8</w:t>
      </w:r>
      <w:r w:rsidRPr="00D275E3">
        <w:rPr>
          <w:rFonts w:ascii="Times New Roman" w:eastAsia="Calibri" w:hAnsi="Times New Roman" w:cs="Times New Roman"/>
          <w:kern w:val="1"/>
          <w:sz w:val="24"/>
          <w:szCs w:val="24"/>
          <w14:ligatures w14:val="none"/>
        </w:rPr>
        <w:t xml:space="preserve"> </w:t>
      </w:r>
      <w:r>
        <w:rPr>
          <w:rFonts w:ascii="Times New Roman" w:eastAsia="Calibri" w:hAnsi="Times New Roman" w:cs="Times New Roman"/>
          <w:kern w:val="1"/>
          <w:sz w:val="24"/>
          <w:szCs w:val="24"/>
          <w14:ligatures w14:val="none"/>
        </w:rPr>
        <w:t>’’</w:t>
      </w:r>
      <w:r w:rsidRPr="00D275E3">
        <w:rPr>
          <w:rFonts w:ascii="Times New Roman" w:eastAsia="Calibri" w:hAnsi="Times New Roman" w:cs="Times New Roman"/>
          <w:kern w:val="1"/>
          <w:sz w:val="24"/>
          <w:szCs w:val="24"/>
          <w14:ligatures w14:val="none"/>
        </w:rPr>
        <w:t>Grozījums Dobeles novada</w:t>
      </w:r>
      <w:r w:rsidRPr="00D275E3">
        <w:rPr>
          <w:rFonts w:ascii="Times New Roman" w:eastAsia="Calibri" w:hAnsi="Times New Roman" w:cs="Times New Roman"/>
          <w:spacing w:val="-3"/>
          <w:kern w:val="1"/>
          <w:sz w:val="24"/>
          <w:szCs w:val="24"/>
          <w14:ligatures w14:val="none"/>
        </w:rPr>
        <w:t xml:space="preserve"> </w:t>
      </w:r>
      <w:r w:rsidRPr="00D275E3">
        <w:rPr>
          <w:rFonts w:ascii="Times New Roman" w:eastAsia="Calibri" w:hAnsi="Times New Roman" w:cs="Times New Roman"/>
          <w:kern w:val="1"/>
          <w:sz w:val="24"/>
          <w:szCs w:val="24"/>
          <w14:ligatures w14:val="none"/>
        </w:rPr>
        <w:t>pašvaldības 2022.gada 27.janvāra saistošajos noteikumos Nr.6 “Par atvieglojumu  piešķiršanu nekustamā īpašuma nodokļa maksātājiem Dobeles novadā”” (pielikumā).</w:t>
      </w:r>
    </w:p>
    <w:p w14:paraId="56498B08" w14:textId="77777777" w:rsidR="00B04AD7" w:rsidRPr="00D275E3" w:rsidRDefault="00B04AD7" w:rsidP="00B04AD7">
      <w:pPr>
        <w:widowControl w:val="0"/>
        <w:numPr>
          <w:ilvl w:val="0"/>
          <w:numId w:val="1"/>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Lucida Sans Unicode" w:hAnsi="Times New Roman" w:cs="Times New Roman"/>
          <w:kern w:val="1"/>
          <w:sz w:val="24"/>
          <w:szCs w:val="24"/>
          <w14:ligatures w14:val="none"/>
        </w:rPr>
        <w:t>Triju darbdienu laikā p</w:t>
      </w:r>
      <w:r w:rsidRPr="00D275E3">
        <w:rPr>
          <w:rFonts w:ascii="Times New Roman" w:eastAsia="Calibri" w:hAnsi="Times New Roman" w:cs="Times New Roman"/>
          <w:kern w:val="1"/>
          <w:sz w:val="24"/>
          <w:szCs w:val="24"/>
          <w14:ligatures w14:val="none"/>
        </w:rPr>
        <w:t xml:space="preserve">ēc parakstīšanas  </w:t>
      </w:r>
      <w:r w:rsidRPr="00D275E3">
        <w:rPr>
          <w:rFonts w:ascii="Times New Roman" w:eastAsia="Lucida Sans Unicode" w:hAnsi="Times New Roman" w:cs="Times New Roman"/>
          <w:kern w:val="1"/>
          <w:sz w:val="24"/>
          <w:szCs w:val="24"/>
          <w14:ligatures w14:val="none"/>
        </w:rPr>
        <w:t xml:space="preserve">saistošos noteikumus un to paskaidrojuma rakstu nosūtīt izsludināšanai oficiālajā izdevumā “Latvijas Vēstnesis”. </w:t>
      </w:r>
      <w:r w:rsidRPr="00D275E3">
        <w:rPr>
          <w:rFonts w:ascii="Times New Roman" w:eastAsia="Calibri" w:hAnsi="Times New Roman" w:cs="Times New Roman"/>
          <w:kern w:val="1"/>
          <w:sz w:val="24"/>
          <w:szCs w:val="24"/>
          <w14:ligatures w14:val="none"/>
        </w:rPr>
        <w:t>Saistošie noteikumi stājas spēkā nākamajā dienā pēc to izsludināšanas oficiālajā izdevumā “Latvijas Vēstnesis”.</w:t>
      </w:r>
    </w:p>
    <w:p w14:paraId="5E679D21" w14:textId="77777777" w:rsidR="00B04AD7" w:rsidRPr="00D275E3" w:rsidRDefault="00B04AD7" w:rsidP="00B04AD7">
      <w:pPr>
        <w:widowControl w:val="0"/>
        <w:numPr>
          <w:ilvl w:val="0"/>
          <w:numId w:val="1"/>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Calibri" w:hAnsi="Times New Roman" w:cs="Times New Roman"/>
          <w:kern w:val="1"/>
          <w:sz w:val="24"/>
          <w:szCs w:val="24"/>
          <w14:ligatures w14:val="none"/>
        </w:rPr>
        <w:t>Saistošos noteikumus pēc to stāšanās spēkā publicēt pašvaldības tīmekļa vietnē www.dobele.lv .</w:t>
      </w:r>
    </w:p>
    <w:p w14:paraId="4803D20E" w14:textId="77777777" w:rsidR="00B04AD7" w:rsidRPr="00D275E3" w:rsidRDefault="00B04AD7" w:rsidP="00B04AD7">
      <w:pPr>
        <w:widowControl w:val="0"/>
        <w:numPr>
          <w:ilvl w:val="0"/>
          <w:numId w:val="1"/>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Calibri" w:hAnsi="Times New Roman" w:cs="Times New Roman"/>
          <w:kern w:val="1"/>
          <w:sz w:val="24"/>
          <w:szCs w:val="24"/>
          <w14:ligatures w14:val="none"/>
        </w:rPr>
        <w:t xml:space="preserve">Kontroli par šī lēmuma izpildi veikt Dobeles novada pašvaldības izpilddirektoram. </w:t>
      </w:r>
    </w:p>
    <w:p w14:paraId="559E3F79" w14:textId="77777777" w:rsidR="00B04AD7" w:rsidRPr="00D275E3" w:rsidRDefault="00B04AD7" w:rsidP="00B04AD7">
      <w:pPr>
        <w:tabs>
          <w:tab w:val="left" w:pos="284"/>
        </w:tabs>
        <w:suppressAutoHyphens/>
        <w:autoSpaceDE w:val="0"/>
        <w:spacing w:after="0" w:line="240" w:lineRule="auto"/>
        <w:ind w:left="284"/>
        <w:jc w:val="both"/>
        <w:rPr>
          <w:rFonts w:ascii="Times New Roman" w:eastAsia="Calibri" w:hAnsi="Times New Roman" w:cs="Times New Roman"/>
          <w:kern w:val="0"/>
          <w:sz w:val="24"/>
          <w:szCs w:val="24"/>
          <w:lang w:val="et-EE"/>
          <w14:ligatures w14:val="none"/>
        </w:rPr>
      </w:pPr>
    </w:p>
    <w:p w14:paraId="32F5DD60" w14:textId="77777777" w:rsidR="00B04AD7" w:rsidRPr="00D275E3" w:rsidRDefault="00B04AD7" w:rsidP="00B04AD7">
      <w:pPr>
        <w:widowControl w:val="0"/>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1D3A6C3E" w14:textId="77777777" w:rsidR="00B04AD7" w:rsidRDefault="00B04AD7"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Domes</w:t>
      </w:r>
      <w:r w:rsidRPr="00D275E3">
        <w:rPr>
          <w:rFonts w:ascii="Times New Roman" w:eastAsia="Times New Roman" w:hAnsi="Times New Roman" w:cs="Times New Roman"/>
          <w:spacing w:val="-3"/>
          <w:kern w:val="0"/>
          <w:sz w:val="24"/>
          <w:szCs w:val="24"/>
          <w:lang w:eastAsia="zh-CN"/>
          <w14:ligatures w14:val="none"/>
        </w:rPr>
        <w:t xml:space="preserve"> </w:t>
      </w:r>
      <w:r w:rsidRPr="00D275E3">
        <w:rPr>
          <w:rFonts w:ascii="Times New Roman" w:eastAsia="Times New Roman" w:hAnsi="Times New Roman" w:cs="Times New Roman"/>
          <w:kern w:val="0"/>
          <w:sz w:val="24"/>
          <w:szCs w:val="24"/>
          <w:lang w:eastAsia="zh-CN"/>
          <w14:ligatures w14:val="none"/>
        </w:rPr>
        <w:t>priekšsēdētājs</w:t>
      </w:r>
      <w:r w:rsidRPr="00D275E3">
        <w:rPr>
          <w:rFonts w:ascii="Times New Roman" w:eastAsia="Times New Roman" w:hAnsi="Times New Roman" w:cs="Times New Roman"/>
          <w:kern w:val="0"/>
          <w:sz w:val="24"/>
          <w:szCs w:val="24"/>
          <w:lang w:eastAsia="zh-CN"/>
          <w14:ligatures w14:val="none"/>
        </w:rPr>
        <w:tab/>
      </w:r>
      <w:proofErr w:type="spellStart"/>
      <w:r w:rsidRPr="00D275E3">
        <w:rPr>
          <w:rFonts w:ascii="Times New Roman" w:eastAsia="Times New Roman" w:hAnsi="Times New Roman" w:cs="Times New Roman"/>
          <w:kern w:val="0"/>
          <w:sz w:val="24"/>
          <w:szCs w:val="24"/>
          <w:lang w:eastAsia="zh-CN"/>
          <w14:ligatures w14:val="none"/>
        </w:rPr>
        <w:t>I.Gorskis</w:t>
      </w:r>
      <w:proofErr w:type="spellEnd"/>
    </w:p>
    <w:p w14:paraId="071995EE"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7B998AB2"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4C6ADA8E"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3A4F5839"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10F845FF"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1FA1FF76"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24D211B5"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29FE1D4E"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14B6F6EE"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4A2BC7C6"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0C9BE36E"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5370A709"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23C4E754"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53EB39F0"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4D49FB16" w14:textId="77777777" w:rsidR="003515F6"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69E4616B" w14:textId="77777777" w:rsidR="003515F6" w:rsidRPr="00D275E3" w:rsidRDefault="003515F6" w:rsidP="003515F6">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lastRenderedPageBreak/>
        <w:t>Pielikums</w:t>
      </w:r>
    </w:p>
    <w:p w14:paraId="797A4446" w14:textId="77777777" w:rsidR="003515F6" w:rsidRPr="00D275E3" w:rsidRDefault="003515F6" w:rsidP="003515F6">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 xml:space="preserve">Dobeles novada domes </w:t>
      </w:r>
    </w:p>
    <w:p w14:paraId="629A1BAD" w14:textId="77777777" w:rsidR="003515F6" w:rsidRPr="00D275E3" w:rsidRDefault="003515F6" w:rsidP="003515F6">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2023. gada 30. marta</w:t>
      </w:r>
    </w:p>
    <w:p w14:paraId="4D24AB91" w14:textId="77777777" w:rsidR="003515F6" w:rsidRPr="00D275E3" w:rsidRDefault="003515F6" w:rsidP="003515F6">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99/5</w:t>
      </w:r>
    </w:p>
    <w:p w14:paraId="12D6ACD9" w14:textId="77777777" w:rsidR="003515F6" w:rsidRPr="00D275E3" w:rsidRDefault="003515F6" w:rsidP="003515F6">
      <w:pPr>
        <w:tabs>
          <w:tab w:val="left" w:pos="-24212"/>
        </w:tabs>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 xml:space="preserve"> </w:t>
      </w:r>
    </w:p>
    <w:p w14:paraId="50B1CC22" w14:textId="77777777" w:rsidR="003515F6" w:rsidRPr="00D275E3" w:rsidRDefault="003515F6" w:rsidP="003515F6">
      <w:pPr>
        <w:tabs>
          <w:tab w:val="left" w:pos="-24212"/>
        </w:tabs>
        <w:spacing w:after="0" w:line="240" w:lineRule="auto"/>
        <w:jc w:val="center"/>
        <w:rPr>
          <w:rFonts w:ascii="Times New Roman" w:eastAsia="Times New Roman" w:hAnsi="Times New Roman" w:cs="Times New Roman"/>
          <w:b/>
          <w:kern w:val="0"/>
          <w:sz w:val="20"/>
          <w:szCs w:val="20"/>
          <w:lang w:eastAsia="lv-LV"/>
          <w14:ligatures w14:val="none"/>
        </w:rPr>
      </w:pPr>
    </w:p>
    <w:p w14:paraId="4FF1233F" w14:textId="77777777" w:rsidR="003515F6" w:rsidRPr="00D275E3" w:rsidRDefault="003515F6" w:rsidP="003515F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24E1F315" wp14:editId="0B372846">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70E1FB21" w14:textId="77777777" w:rsidR="003515F6" w:rsidRPr="00D275E3" w:rsidRDefault="003515F6" w:rsidP="003515F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286C19A0" w14:textId="77777777" w:rsidR="003515F6" w:rsidRPr="00D275E3" w:rsidRDefault="003515F6" w:rsidP="003515F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561FD3AF" w14:textId="77777777" w:rsidR="003515F6" w:rsidRPr="00D275E3" w:rsidRDefault="003515F6" w:rsidP="003515F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E08C222" w14:textId="77777777" w:rsidR="003515F6" w:rsidRPr="00D275E3" w:rsidRDefault="003515F6" w:rsidP="003515F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sidRPr="00D275E3">
          <w:rPr>
            <w:rFonts w:ascii="Times New Roman" w:eastAsia="Calibri" w:hAnsi="Times New Roman" w:cs="Times New Roman"/>
            <w:kern w:val="0"/>
            <w:sz w:val="16"/>
            <w:szCs w:val="16"/>
            <w:u w:val="single"/>
            <w:lang w:eastAsia="lv-LV"/>
            <w14:ligatures w14:val="none"/>
          </w:rPr>
          <w:t>dome@dobele.lv</w:t>
        </w:r>
      </w:hyperlink>
    </w:p>
    <w:p w14:paraId="510C58DC" w14:textId="77777777" w:rsidR="003515F6" w:rsidRPr="00D275E3" w:rsidRDefault="003515F6" w:rsidP="003515F6">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61B9C6D6" w14:textId="77777777" w:rsidR="003515F6" w:rsidRPr="00D275E3" w:rsidRDefault="003515F6" w:rsidP="003515F6">
      <w:pPr>
        <w:spacing w:after="0" w:line="240" w:lineRule="auto"/>
        <w:rPr>
          <w:rFonts w:ascii="Times New Roman" w:eastAsia="Calibri" w:hAnsi="Times New Roman" w:cs="Times New Roman"/>
          <w:b/>
          <w:bCs/>
          <w:kern w:val="0"/>
          <w:sz w:val="16"/>
          <w:szCs w:val="16"/>
          <w14:ligatures w14:val="none"/>
        </w:rPr>
      </w:pPr>
    </w:p>
    <w:p w14:paraId="2F0DF48F" w14:textId="77777777" w:rsidR="003515F6" w:rsidRPr="00D275E3" w:rsidRDefault="003515F6" w:rsidP="003515F6">
      <w:pPr>
        <w:spacing w:after="0" w:line="240" w:lineRule="auto"/>
        <w:rPr>
          <w:rFonts w:ascii="Times New Roman" w:eastAsia="Calibri" w:hAnsi="Times New Roman" w:cs="Times New Roman"/>
          <w:b/>
          <w:bCs/>
          <w:kern w:val="0"/>
          <w:sz w:val="16"/>
          <w:szCs w:val="16"/>
          <w14:ligatures w14:val="none"/>
        </w:rPr>
      </w:pPr>
    </w:p>
    <w:p w14:paraId="456BCC3E" w14:textId="77777777" w:rsidR="003515F6" w:rsidRPr="00D275E3" w:rsidRDefault="003515F6" w:rsidP="003515F6">
      <w:pPr>
        <w:autoSpaceDE w:val="0"/>
        <w:autoSpaceDN w:val="0"/>
        <w:adjustRightInd w:val="0"/>
        <w:spacing w:after="0" w:line="240" w:lineRule="auto"/>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APSTIPRINĀTI</w:t>
      </w:r>
    </w:p>
    <w:p w14:paraId="53874C80" w14:textId="77777777" w:rsidR="003515F6" w:rsidRPr="00D275E3" w:rsidRDefault="003515F6" w:rsidP="003515F6">
      <w:pPr>
        <w:autoSpaceDE w:val="0"/>
        <w:autoSpaceDN w:val="0"/>
        <w:adjustRightInd w:val="0"/>
        <w:spacing w:after="0" w:line="240" w:lineRule="auto"/>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ar Dobeles novada domes</w:t>
      </w:r>
    </w:p>
    <w:p w14:paraId="088EAC83" w14:textId="77777777" w:rsidR="003515F6" w:rsidRPr="00D275E3" w:rsidRDefault="003515F6" w:rsidP="003515F6">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2023. gada 30. marta</w:t>
      </w:r>
    </w:p>
    <w:p w14:paraId="647CC12E" w14:textId="77777777" w:rsidR="003515F6" w:rsidRPr="00D275E3" w:rsidRDefault="003515F6" w:rsidP="003515F6">
      <w:pPr>
        <w:autoSpaceDE w:val="0"/>
        <w:autoSpaceDN w:val="0"/>
        <w:adjustRightInd w:val="0"/>
        <w:spacing w:after="0" w:line="240" w:lineRule="auto"/>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 xml:space="preserve"> lēmumu Nr.</w:t>
      </w:r>
      <w:r>
        <w:rPr>
          <w:rFonts w:ascii="Times New Roman" w:eastAsia="Calibri" w:hAnsi="Times New Roman" w:cs="Times New Roman"/>
          <w:kern w:val="0"/>
          <w:sz w:val="24"/>
          <w:szCs w:val="24"/>
          <w14:ligatures w14:val="none"/>
        </w:rPr>
        <w:t>99/5</w:t>
      </w:r>
    </w:p>
    <w:p w14:paraId="210BE644" w14:textId="77777777" w:rsidR="003515F6" w:rsidRPr="00D275E3" w:rsidRDefault="003515F6" w:rsidP="003515F6">
      <w:pPr>
        <w:spacing w:after="0" w:line="240" w:lineRule="auto"/>
        <w:jc w:val="center"/>
        <w:rPr>
          <w:rFonts w:ascii="Times New Roman" w:eastAsia="Calibri" w:hAnsi="Times New Roman" w:cs="Times New Roman"/>
          <w:b/>
          <w:kern w:val="0"/>
          <w:sz w:val="24"/>
          <w:szCs w:val="24"/>
          <w14:ligatures w14:val="none"/>
        </w:rPr>
      </w:pPr>
    </w:p>
    <w:p w14:paraId="608D8F66" w14:textId="77777777" w:rsidR="003515F6" w:rsidRPr="00D275E3" w:rsidRDefault="003515F6" w:rsidP="003515F6">
      <w:pPr>
        <w:spacing w:after="0" w:line="240" w:lineRule="auto"/>
        <w:jc w:val="both"/>
        <w:rPr>
          <w:rFonts w:ascii="Times New Roman" w:eastAsia="Calibri" w:hAnsi="Times New Roman" w:cs="Times New Roman"/>
          <w:b/>
          <w:kern w:val="0"/>
          <w:sz w:val="24"/>
          <w:szCs w:val="24"/>
          <w14:ligatures w14:val="none"/>
        </w:rPr>
      </w:pPr>
    </w:p>
    <w:p w14:paraId="31C32DF2" w14:textId="77777777" w:rsidR="003515F6" w:rsidRPr="00D275E3" w:rsidRDefault="003515F6" w:rsidP="003515F6">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b/>
          <w:kern w:val="0"/>
          <w:sz w:val="24"/>
          <w:szCs w:val="24"/>
          <w14:ligatures w14:val="none"/>
        </w:rPr>
        <w:tab/>
      </w:r>
      <w:r w:rsidRPr="00D275E3">
        <w:rPr>
          <w:rFonts w:ascii="Times New Roman" w:eastAsia="Calibri" w:hAnsi="Times New Roman" w:cs="Times New Roman"/>
          <w:b/>
          <w:kern w:val="0"/>
          <w:sz w:val="24"/>
          <w:szCs w:val="24"/>
          <w14:ligatures w14:val="none"/>
        </w:rPr>
        <w:tab/>
      </w:r>
      <w:r w:rsidRPr="00D275E3">
        <w:rPr>
          <w:rFonts w:ascii="Times New Roman" w:eastAsia="Calibri" w:hAnsi="Times New Roman" w:cs="Times New Roman"/>
          <w:b/>
          <w:kern w:val="0"/>
          <w:sz w:val="24"/>
          <w:szCs w:val="24"/>
          <w14:ligatures w14:val="none"/>
        </w:rPr>
        <w:tab/>
      </w:r>
      <w:r w:rsidRPr="00D275E3">
        <w:rPr>
          <w:rFonts w:ascii="Times New Roman" w:eastAsia="Calibri" w:hAnsi="Times New Roman" w:cs="Times New Roman"/>
          <w:b/>
          <w:kern w:val="0"/>
          <w:sz w:val="24"/>
          <w:szCs w:val="24"/>
          <w14:ligatures w14:val="none"/>
        </w:rPr>
        <w:tab/>
        <w:t>Saistošie noteikumi Nr.</w:t>
      </w:r>
      <w:r>
        <w:rPr>
          <w:rFonts w:ascii="Times New Roman" w:eastAsia="Calibri" w:hAnsi="Times New Roman" w:cs="Times New Roman"/>
          <w:b/>
          <w:kern w:val="0"/>
          <w:sz w:val="24"/>
          <w:szCs w:val="24"/>
          <w14:ligatures w14:val="none"/>
        </w:rPr>
        <w:t>8</w:t>
      </w:r>
    </w:p>
    <w:p w14:paraId="27C67A5A" w14:textId="77777777" w:rsidR="003515F6" w:rsidRPr="00D275E3" w:rsidRDefault="003515F6" w:rsidP="003515F6">
      <w:pPr>
        <w:tabs>
          <w:tab w:val="left" w:pos="6946"/>
        </w:tabs>
        <w:spacing w:after="0" w:line="240" w:lineRule="auto"/>
        <w:jc w:val="both"/>
        <w:rPr>
          <w:rFonts w:ascii="Times New Roman" w:eastAsia="Times New Roman" w:hAnsi="Times New Roman" w:cs="Times New Roman"/>
          <w:b/>
          <w:kern w:val="0"/>
          <w:sz w:val="24"/>
          <w:szCs w:val="24"/>
          <w:lang w:eastAsia="lv-LV"/>
          <w14:ligatures w14:val="none"/>
        </w:rPr>
      </w:pPr>
    </w:p>
    <w:p w14:paraId="04509595" w14:textId="77777777" w:rsidR="003515F6" w:rsidRPr="00D275E3" w:rsidRDefault="003515F6" w:rsidP="003515F6">
      <w:pPr>
        <w:tabs>
          <w:tab w:val="left" w:pos="284"/>
        </w:tabs>
        <w:autoSpaceDE w:val="0"/>
        <w:autoSpaceDN w:val="0"/>
        <w:adjustRightInd w:val="0"/>
        <w:spacing w:after="0" w:line="240" w:lineRule="auto"/>
        <w:jc w:val="center"/>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b/>
          <w:bCs/>
          <w:kern w:val="0"/>
          <w:sz w:val="24"/>
          <w:szCs w:val="24"/>
          <w14:ligatures w14:val="none"/>
        </w:rPr>
        <w:t>Grozījums Dobeles novada</w:t>
      </w:r>
      <w:r w:rsidRPr="00D275E3">
        <w:rPr>
          <w:rFonts w:ascii="Times New Roman" w:eastAsia="Calibri" w:hAnsi="Times New Roman" w:cs="Times New Roman"/>
          <w:b/>
          <w:bCs/>
          <w:spacing w:val="-3"/>
          <w:kern w:val="0"/>
          <w:sz w:val="24"/>
          <w:szCs w:val="24"/>
          <w14:ligatures w14:val="none"/>
        </w:rPr>
        <w:t xml:space="preserve"> </w:t>
      </w:r>
      <w:r w:rsidRPr="00D275E3">
        <w:rPr>
          <w:rFonts w:ascii="Times New Roman" w:eastAsia="Calibri" w:hAnsi="Times New Roman" w:cs="Times New Roman"/>
          <w:b/>
          <w:bCs/>
          <w:kern w:val="0"/>
          <w:sz w:val="24"/>
          <w:szCs w:val="24"/>
          <w14:ligatures w14:val="none"/>
        </w:rPr>
        <w:t xml:space="preserve">pašvaldības 2022.gada 27.janvāra saistošajos noteikumos Nr.6 </w:t>
      </w:r>
      <w:r>
        <w:rPr>
          <w:rFonts w:ascii="Times New Roman" w:eastAsia="Calibri" w:hAnsi="Times New Roman" w:cs="Times New Roman"/>
          <w:b/>
          <w:bCs/>
          <w:kern w:val="0"/>
          <w:sz w:val="24"/>
          <w:szCs w:val="24"/>
          <w14:ligatures w14:val="none"/>
        </w:rPr>
        <w:t>’’</w:t>
      </w:r>
      <w:r w:rsidRPr="00D275E3">
        <w:rPr>
          <w:rFonts w:ascii="Times New Roman" w:eastAsia="Calibri" w:hAnsi="Times New Roman" w:cs="Times New Roman"/>
          <w:b/>
          <w:bCs/>
          <w:kern w:val="0"/>
          <w:sz w:val="24"/>
          <w:szCs w:val="24"/>
          <w14:ligatures w14:val="none"/>
        </w:rPr>
        <w:t>Par atvieglojumu</w:t>
      </w:r>
      <w:proofErr w:type="gramStart"/>
      <w:r w:rsidRPr="00D275E3">
        <w:rPr>
          <w:rFonts w:ascii="Times New Roman" w:eastAsia="Calibri" w:hAnsi="Times New Roman" w:cs="Times New Roman"/>
          <w:b/>
          <w:bCs/>
          <w:kern w:val="0"/>
          <w:sz w:val="24"/>
          <w:szCs w:val="24"/>
          <w14:ligatures w14:val="none"/>
        </w:rPr>
        <w:t xml:space="preserve">  </w:t>
      </w:r>
      <w:proofErr w:type="gramEnd"/>
      <w:r w:rsidRPr="00D275E3">
        <w:rPr>
          <w:rFonts w:ascii="Times New Roman" w:eastAsia="Calibri" w:hAnsi="Times New Roman" w:cs="Times New Roman"/>
          <w:b/>
          <w:bCs/>
          <w:kern w:val="0"/>
          <w:sz w:val="24"/>
          <w:szCs w:val="24"/>
          <w14:ligatures w14:val="none"/>
        </w:rPr>
        <w:t>piešķiršanu nekustamā īpašuma nodokļa maksātājiem Dobeles novadā”</w:t>
      </w:r>
    </w:p>
    <w:p w14:paraId="2287222A" w14:textId="77777777" w:rsidR="003515F6" w:rsidRPr="00D275E3" w:rsidRDefault="003515F6" w:rsidP="003515F6">
      <w:pPr>
        <w:autoSpaceDE w:val="0"/>
        <w:autoSpaceDN w:val="0"/>
        <w:adjustRightInd w:val="0"/>
        <w:spacing w:after="0" w:line="240" w:lineRule="auto"/>
        <w:jc w:val="center"/>
        <w:rPr>
          <w:rFonts w:ascii="Times New Roman" w:eastAsia="Calibri" w:hAnsi="Times New Roman" w:cs="Times New Roman"/>
          <w:b/>
          <w:bCs/>
          <w:kern w:val="0"/>
          <w:sz w:val="32"/>
          <w:szCs w:val="32"/>
          <w:lang w:val="et-EE"/>
          <w14:ligatures w14:val="none"/>
        </w:rPr>
      </w:pPr>
    </w:p>
    <w:p w14:paraId="35365F1A" w14:textId="77777777" w:rsidR="003515F6" w:rsidRPr="00D275E3" w:rsidRDefault="003515F6" w:rsidP="003515F6">
      <w:pPr>
        <w:autoSpaceDE w:val="0"/>
        <w:autoSpaceDN w:val="0"/>
        <w:adjustRightInd w:val="0"/>
        <w:spacing w:after="0" w:line="240" w:lineRule="auto"/>
        <w:ind w:left="4111"/>
        <w:jc w:val="both"/>
        <w:rPr>
          <w:rFonts w:ascii="Times New Roman" w:eastAsia="Calibri" w:hAnsi="Times New Roman" w:cs="Times New Roman"/>
          <w:b/>
          <w:bCs/>
          <w:iCs/>
          <w:kern w:val="0"/>
          <w:sz w:val="32"/>
          <w:szCs w:val="32"/>
          <w:lang w:val="et-EE"/>
          <w14:ligatures w14:val="none"/>
        </w:rPr>
      </w:pPr>
    </w:p>
    <w:p w14:paraId="01EB4AFB" w14:textId="77777777" w:rsidR="003515F6" w:rsidRPr="00D275E3" w:rsidRDefault="003515F6" w:rsidP="003515F6">
      <w:pPr>
        <w:autoSpaceDE w:val="0"/>
        <w:autoSpaceDN w:val="0"/>
        <w:adjustRightInd w:val="0"/>
        <w:spacing w:after="0" w:line="240" w:lineRule="auto"/>
        <w:ind w:left="4111"/>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Izdoti saskaņā ar likuma</w:t>
      </w:r>
    </w:p>
    <w:p w14:paraId="3AA82D31" w14:textId="77777777" w:rsidR="003515F6" w:rsidRPr="00D275E3" w:rsidRDefault="003515F6" w:rsidP="003515F6">
      <w:pPr>
        <w:autoSpaceDE w:val="0"/>
        <w:autoSpaceDN w:val="0"/>
        <w:adjustRightInd w:val="0"/>
        <w:spacing w:after="0" w:line="240" w:lineRule="auto"/>
        <w:ind w:left="4111"/>
        <w:jc w:val="right"/>
        <w:rPr>
          <w:rFonts w:ascii="Times New Roman" w:eastAsia="Calibri" w:hAnsi="Times New Roman" w:cs="Times New Roman"/>
          <w:iCs/>
          <w:kern w:val="0"/>
          <w:sz w:val="24"/>
          <w:szCs w:val="24"/>
          <w14:ligatures w14:val="none"/>
        </w:rPr>
      </w:pPr>
      <w:r w:rsidRPr="00D275E3">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iCs/>
          <w:kern w:val="0"/>
          <w:sz w:val="24"/>
          <w:szCs w:val="24"/>
          <w14:ligatures w14:val="none"/>
        </w:rPr>
        <w:t>„Par nekustam</w:t>
      </w:r>
      <w:r>
        <w:rPr>
          <w:rFonts w:ascii="Times New Roman" w:eastAsia="Calibri" w:hAnsi="Times New Roman" w:cs="Times New Roman"/>
          <w:iCs/>
          <w:kern w:val="0"/>
          <w:sz w:val="24"/>
          <w:szCs w:val="24"/>
          <w14:ligatures w14:val="none"/>
        </w:rPr>
        <w:t>ā</w:t>
      </w:r>
      <w:r w:rsidRPr="00D275E3">
        <w:rPr>
          <w:rFonts w:ascii="Times New Roman" w:eastAsia="Calibri" w:hAnsi="Times New Roman" w:cs="Times New Roman"/>
          <w:iCs/>
          <w:kern w:val="0"/>
          <w:sz w:val="24"/>
          <w:szCs w:val="24"/>
          <w14:ligatures w14:val="none"/>
        </w:rPr>
        <w:t xml:space="preserve"> īpašuma nodokli”</w:t>
      </w:r>
    </w:p>
    <w:p w14:paraId="60DA7882" w14:textId="77777777" w:rsidR="003515F6" w:rsidRPr="00D275E3" w:rsidRDefault="003515F6" w:rsidP="003515F6">
      <w:pPr>
        <w:autoSpaceDE w:val="0"/>
        <w:autoSpaceDN w:val="0"/>
        <w:adjustRightInd w:val="0"/>
        <w:spacing w:after="0" w:line="240" w:lineRule="auto"/>
        <w:ind w:left="4111"/>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14:ligatures w14:val="none"/>
        </w:rPr>
        <w:t xml:space="preserve"> 5.panta trešo daļu</w:t>
      </w:r>
    </w:p>
    <w:p w14:paraId="384DFD8D" w14:textId="77777777" w:rsidR="003515F6" w:rsidRPr="00D275E3" w:rsidRDefault="003515F6" w:rsidP="003515F6">
      <w:pPr>
        <w:autoSpaceDE w:val="0"/>
        <w:autoSpaceDN w:val="0"/>
        <w:adjustRightInd w:val="0"/>
        <w:spacing w:after="0" w:line="240" w:lineRule="auto"/>
        <w:ind w:left="4111"/>
        <w:jc w:val="both"/>
        <w:rPr>
          <w:rFonts w:ascii="Times New Roman" w:eastAsia="Calibri" w:hAnsi="Times New Roman" w:cs="Times New Roman"/>
          <w:iCs/>
          <w:kern w:val="0"/>
          <w:sz w:val="24"/>
          <w:szCs w:val="24"/>
          <w:lang w:val="et-EE"/>
          <w14:ligatures w14:val="none"/>
        </w:rPr>
      </w:pPr>
    </w:p>
    <w:p w14:paraId="2304DA66" w14:textId="77777777" w:rsidR="003515F6" w:rsidRPr="00D275E3" w:rsidRDefault="003515F6" w:rsidP="003515F6">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0C3B3C2C" w14:textId="77777777" w:rsidR="003515F6" w:rsidRPr="00D275E3" w:rsidRDefault="003515F6" w:rsidP="003515F6">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ab/>
      </w:r>
    </w:p>
    <w:p w14:paraId="5780118A" w14:textId="77777777" w:rsidR="003515F6" w:rsidRPr="00D275E3" w:rsidRDefault="003515F6" w:rsidP="003515F6">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Izdarīt Dobeles novada</w:t>
      </w:r>
      <w:r w:rsidRPr="00D275E3">
        <w:rPr>
          <w:rFonts w:ascii="Times New Roman" w:eastAsia="Calibri" w:hAnsi="Times New Roman" w:cs="Times New Roman"/>
          <w:spacing w:val="-3"/>
          <w:kern w:val="0"/>
          <w:sz w:val="24"/>
          <w:szCs w:val="24"/>
          <w14:ligatures w14:val="none"/>
        </w:rPr>
        <w:t xml:space="preserve"> </w:t>
      </w:r>
      <w:r w:rsidRPr="00D275E3">
        <w:rPr>
          <w:rFonts w:ascii="Times New Roman" w:eastAsia="Calibri" w:hAnsi="Times New Roman" w:cs="Times New Roman"/>
          <w:kern w:val="0"/>
          <w:sz w:val="24"/>
          <w:szCs w:val="24"/>
          <w14:ligatures w14:val="none"/>
        </w:rPr>
        <w:t>pašvaldības 2022.</w:t>
      </w:r>
      <w:r>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kern w:val="0"/>
          <w:sz w:val="24"/>
          <w:szCs w:val="24"/>
          <w14:ligatures w14:val="none"/>
        </w:rPr>
        <w:t>gada 27.</w:t>
      </w:r>
      <w:r>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kern w:val="0"/>
          <w:sz w:val="24"/>
          <w:szCs w:val="24"/>
          <w14:ligatures w14:val="none"/>
        </w:rPr>
        <w:t xml:space="preserve">janvāra saistošajos noteikumos Nr.6 </w:t>
      </w:r>
      <w:r>
        <w:rPr>
          <w:rFonts w:ascii="Times New Roman" w:eastAsia="Calibri" w:hAnsi="Times New Roman" w:cs="Times New Roman"/>
          <w:kern w:val="0"/>
          <w:sz w:val="24"/>
          <w:szCs w:val="24"/>
          <w14:ligatures w14:val="none"/>
        </w:rPr>
        <w:t>’’</w:t>
      </w:r>
      <w:r w:rsidRPr="00D275E3">
        <w:rPr>
          <w:rFonts w:ascii="Times New Roman" w:eastAsia="Calibri" w:hAnsi="Times New Roman" w:cs="Times New Roman"/>
          <w:kern w:val="0"/>
          <w:sz w:val="24"/>
          <w:szCs w:val="24"/>
          <w14:ligatures w14:val="none"/>
        </w:rPr>
        <w:t>Par atvieglojumu</w:t>
      </w:r>
      <w:proofErr w:type="gramStart"/>
      <w:r w:rsidRPr="00D275E3">
        <w:rPr>
          <w:rFonts w:ascii="Times New Roman" w:eastAsia="Calibri" w:hAnsi="Times New Roman" w:cs="Times New Roman"/>
          <w:kern w:val="0"/>
          <w:sz w:val="24"/>
          <w:szCs w:val="24"/>
          <w14:ligatures w14:val="none"/>
        </w:rPr>
        <w:t xml:space="preserve">  </w:t>
      </w:r>
      <w:proofErr w:type="gramEnd"/>
      <w:r w:rsidRPr="00D275E3">
        <w:rPr>
          <w:rFonts w:ascii="Times New Roman" w:eastAsia="Calibri" w:hAnsi="Times New Roman" w:cs="Times New Roman"/>
          <w:kern w:val="0"/>
          <w:sz w:val="24"/>
          <w:szCs w:val="24"/>
          <w14:ligatures w14:val="none"/>
        </w:rPr>
        <w:t>piešķiršanu nekustamā īpašuma nodokļa maksātājiem Dobeles novadā” šādu grozījumu:</w:t>
      </w:r>
    </w:p>
    <w:p w14:paraId="672DC5C1" w14:textId="77777777" w:rsidR="003515F6" w:rsidRPr="00D275E3" w:rsidRDefault="003515F6" w:rsidP="003515F6">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62086928" w14:textId="77777777" w:rsidR="003515F6" w:rsidRPr="00D275E3" w:rsidRDefault="003515F6" w:rsidP="003515F6">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 xml:space="preserve">Izteikt 6.1.apakšpunktu šādā redakcijā: </w:t>
      </w:r>
    </w:p>
    <w:p w14:paraId="77B720E2" w14:textId="77777777" w:rsidR="003515F6" w:rsidRPr="00D275E3" w:rsidRDefault="003515F6" w:rsidP="003515F6">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“6.1. nekustamais īpašums ir personas īpašumā vai tiesiskajā valdījumā;”.</w:t>
      </w:r>
    </w:p>
    <w:p w14:paraId="477579E2" w14:textId="77777777" w:rsidR="003515F6" w:rsidRPr="00D275E3" w:rsidRDefault="003515F6" w:rsidP="003515F6">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00D1AFA4" w14:textId="77777777" w:rsidR="003515F6" w:rsidRPr="00D275E3" w:rsidRDefault="003515F6" w:rsidP="003515F6">
      <w:pPr>
        <w:tabs>
          <w:tab w:val="left" w:pos="5295"/>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74BE692" w14:textId="77777777" w:rsidR="003515F6" w:rsidRPr="00D275E3" w:rsidRDefault="003515F6" w:rsidP="003515F6">
      <w:pPr>
        <w:tabs>
          <w:tab w:val="left" w:pos="-24212"/>
        </w:tabs>
        <w:spacing w:after="0" w:line="240" w:lineRule="auto"/>
        <w:rPr>
          <w:rFonts w:ascii="Times New Roman" w:eastAsia="Times New Roman" w:hAnsi="Times New Roman" w:cs="Times New Roman"/>
          <w:b/>
          <w:kern w:val="0"/>
          <w:sz w:val="24"/>
          <w:szCs w:val="24"/>
          <w:lang w:eastAsia="lv-LV"/>
          <w14:ligatures w14:val="none"/>
        </w:rPr>
      </w:pPr>
      <w:bookmarkStart w:id="1" w:name="p-1028367"/>
      <w:bookmarkStart w:id="2" w:name="p23"/>
      <w:bookmarkEnd w:id="1"/>
      <w:bookmarkEnd w:id="2"/>
    </w:p>
    <w:p w14:paraId="05D9272A" w14:textId="77777777" w:rsidR="003515F6" w:rsidRPr="00D275E3" w:rsidRDefault="003515F6" w:rsidP="003515F6">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76C0371B" w14:textId="77777777" w:rsidR="003515F6" w:rsidRPr="00D275E3" w:rsidRDefault="003515F6" w:rsidP="003515F6">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Domes priekšsēdētājs</w:t>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proofErr w:type="spellStart"/>
      <w:r w:rsidRPr="00D275E3">
        <w:rPr>
          <w:rFonts w:ascii="Times New Roman" w:eastAsia="Calibri" w:hAnsi="Times New Roman" w:cs="Times New Roman"/>
          <w:kern w:val="0"/>
          <w:sz w:val="24"/>
          <w:szCs w:val="24"/>
          <w14:ligatures w14:val="none"/>
        </w:rPr>
        <w:t>I.Gorskis</w:t>
      </w:r>
      <w:proofErr w:type="spellEnd"/>
    </w:p>
    <w:p w14:paraId="470EFBE2" w14:textId="77777777" w:rsidR="003515F6" w:rsidRDefault="003515F6" w:rsidP="003515F6"/>
    <w:p w14:paraId="2A3261F3" w14:textId="77777777" w:rsidR="003515F6" w:rsidRPr="00D275E3" w:rsidRDefault="003515F6" w:rsidP="00B04AD7">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4DCDF463" w14:textId="77777777" w:rsidR="00F12106" w:rsidRDefault="00F12106"/>
    <w:p w14:paraId="5E10CF62" w14:textId="77777777" w:rsidR="003515F6" w:rsidRDefault="003515F6"/>
    <w:p w14:paraId="41151A3B" w14:textId="77777777" w:rsidR="003515F6" w:rsidRDefault="003515F6"/>
    <w:p w14:paraId="042A38DE" w14:textId="77777777" w:rsidR="003515F6" w:rsidRPr="00D275E3" w:rsidRDefault="003515F6" w:rsidP="003515F6">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lastRenderedPageBreak/>
        <w:t>Dobeles novada pašvaldības saistošo noteikumu Nr.</w:t>
      </w:r>
      <w:r>
        <w:rPr>
          <w:rFonts w:ascii="Times New Roman" w:eastAsia="Times New Roman" w:hAnsi="Times New Roman" w:cs="Times New Roman"/>
          <w:b/>
          <w:kern w:val="0"/>
          <w:sz w:val="24"/>
          <w:szCs w:val="24"/>
          <w:lang w:eastAsia="lv-LV"/>
          <w14:ligatures w14:val="none"/>
        </w:rPr>
        <w:t>8</w:t>
      </w:r>
    </w:p>
    <w:p w14:paraId="62D45F55" w14:textId="77777777" w:rsidR="003515F6" w:rsidRPr="00D275E3" w:rsidRDefault="003515F6" w:rsidP="003515F6">
      <w:pPr>
        <w:autoSpaceDE w:val="0"/>
        <w:autoSpaceDN w:val="0"/>
        <w:adjustRightInd w:val="0"/>
        <w:spacing w:after="0" w:line="240" w:lineRule="auto"/>
        <w:jc w:val="center"/>
        <w:rPr>
          <w:rFonts w:ascii="Times New Roman" w:eastAsia="Calibri" w:hAnsi="Times New Roman" w:cs="Times New Roman"/>
          <w:kern w:val="0"/>
          <w:sz w:val="24"/>
          <w:szCs w:val="24"/>
          <w:lang w:val="et-EE"/>
          <w14:ligatures w14:val="none"/>
        </w:rPr>
      </w:pPr>
      <w:r>
        <w:rPr>
          <w:rFonts w:ascii="Times New Roman" w:eastAsia="Calibri" w:hAnsi="Times New Roman" w:cs="Times New Roman"/>
          <w:b/>
          <w:bCs/>
          <w:kern w:val="0"/>
          <w:sz w:val="24"/>
          <w:szCs w:val="24"/>
          <w14:ligatures w14:val="none"/>
        </w:rPr>
        <w:t>’’</w:t>
      </w:r>
      <w:r w:rsidRPr="00D275E3">
        <w:rPr>
          <w:rFonts w:ascii="Times New Roman" w:eastAsia="Calibri" w:hAnsi="Times New Roman" w:cs="Times New Roman"/>
          <w:b/>
          <w:bCs/>
          <w:kern w:val="0"/>
          <w:sz w:val="24"/>
          <w:szCs w:val="24"/>
          <w14:ligatures w14:val="none"/>
        </w:rPr>
        <w:t>Grozījums Dobeles novada</w:t>
      </w:r>
      <w:r w:rsidRPr="00D275E3">
        <w:rPr>
          <w:rFonts w:ascii="Times New Roman" w:eastAsia="Calibri" w:hAnsi="Times New Roman" w:cs="Times New Roman"/>
          <w:b/>
          <w:bCs/>
          <w:spacing w:val="-3"/>
          <w:kern w:val="0"/>
          <w:sz w:val="24"/>
          <w:szCs w:val="24"/>
          <w14:ligatures w14:val="none"/>
        </w:rPr>
        <w:t xml:space="preserve"> </w:t>
      </w:r>
      <w:r w:rsidRPr="00D275E3">
        <w:rPr>
          <w:rFonts w:ascii="Times New Roman" w:eastAsia="Calibri" w:hAnsi="Times New Roman" w:cs="Times New Roman"/>
          <w:b/>
          <w:bCs/>
          <w:kern w:val="0"/>
          <w:sz w:val="24"/>
          <w:szCs w:val="24"/>
          <w14:ligatures w14:val="none"/>
        </w:rPr>
        <w:t>pašvaldības 2022.gada 27.janvāra saistošajos noteikumos Nr.6 “Par atvieglojumu</w:t>
      </w:r>
      <w:proofErr w:type="gramStart"/>
      <w:r w:rsidRPr="00D275E3">
        <w:rPr>
          <w:rFonts w:ascii="Times New Roman" w:eastAsia="Calibri" w:hAnsi="Times New Roman" w:cs="Times New Roman"/>
          <w:b/>
          <w:bCs/>
          <w:kern w:val="0"/>
          <w:sz w:val="24"/>
          <w:szCs w:val="24"/>
          <w14:ligatures w14:val="none"/>
        </w:rPr>
        <w:t xml:space="preserve">  </w:t>
      </w:r>
      <w:proofErr w:type="gramEnd"/>
      <w:r w:rsidRPr="00D275E3">
        <w:rPr>
          <w:rFonts w:ascii="Times New Roman" w:eastAsia="Calibri" w:hAnsi="Times New Roman" w:cs="Times New Roman"/>
          <w:b/>
          <w:bCs/>
          <w:kern w:val="0"/>
          <w:sz w:val="24"/>
          <w:szCs w:val="24"/>
          <w14:ligatures w14:val="none"/>
        </w:rPr>
        <w:t>piešķiršanu nekustamā īpašuma nodokļa maksātājiem Dobeles novadā”” paskaidrojuma raksts</w:t>
      </w:r>
    </w:p>
    <w:p w14:paraId="085A330C" w14:textId="77777777" w:rsidR="003515F6" w:rsidRPr="00D275E3" w:rsidRDefault="003515F6" w:rsidP="003515F6">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07650DCF" w14:textId="77777777" w:rsidR="003515F6" w:rsidRPr="00D275E3" w:rsidRDefault="003515F6" w:rsidP="003515F6">
      <w:pPr>
        <w:spacing w:after="0" w:line="240" w:lineRule="auto"/>
        <w:jc w:val="both"/>
        <w:rPr>
          <w:rFonts w:ascii="Times New Roman" w:eastAsia="Times New Roman" w:hAnsi="Times New Roman" w:cs="Times New Roman"/>
          <w:b/>
          <w:bCs/>
          <w:kern w:val="0"/>
          <w:sz w:val="28"/>
          <w:szCs w:val="28"/>
          <w:lang w:eastAsia="ar-SA"/>
          <w14:ligatures w14:val="none"/>
        </w:rPr>
      </w:pPr>
    </w:p>
    <w:tbl>
      <w:tblPr>
        <w:tblW w:w="0" w:type="auto"/>
        <w:tblInd w:w="108" w:type="dxa"/>
        <w:tblLayout w:type="fixed"/>
        <w:tblLook w:val="0000" w:firstRow="0" w:lastRow="0" w:firstColumn="0" w:lastColumn="0" w:noHBand="0" w:noVBand="0"/>
      </w:tblPr>
      <w:tblGrid>
        <w:gridCol w:w="2901"/>
        <w:gridCol w:w="6667"/>
      </w:tblGrid>
      <w:tr w:rsidR="003515F6" w:rsidRPr="00D275E3" w14:paraId="0DBD3ABB" w14:textId="77777777" w:rsidTr="009721D8">
        <w:tc>
          <w:tcPr>
            <w:tcW w:w="2901" w:type="dxa"/>
            <w:tcBorders>
              <w:top w:val="single" w:sz="4" w:space="0" w:color="000000"/>
              <w:left w:val="single" w:sz="4" w:space="0" w:color="000000"/>
              <w:bottom w:val="single" w:sz="4" w:space="0" w:color="000000"/>
            </w:tcBorders>
            <w:shd w:val="clear" w:color="auto" w:fill="auto"/>
          </w:tcPr>
          <w:p w14:paraId="4ACF6563" w14:textId="77777777" w:rsidR="003515F6" w:rsidRPr="00D275E3" w:rsidRDefault="003515F6" w:rsidP="009721D8">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Sadaļas nosaukums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117160BB" w14:textId="77777777" w:rsidR="003515F6" w:rsidRPr="00D275E3" w:rsidRDefault="003515F6" w:rsidP="009721D8">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Sadaļas paskaidrojums</w:t>
            </w:r>
          </w:p>
          <w:p w14:paraId="4598B0A3" w14:textId="77777777" w:rsidR="003515F6" w:rsidRPr="00D275E3" w:rsidRDefault="003515F6" w:rsidP="009721D8">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p>
        </w:tc>
      </w:tr>
      <w:tr w:rsidR="003515F6" w:rsidRPr="00D275E3" w14:paraId="5F0D0361" w14:textId="77777777" w:rsidTr="009721D8">
        <w:tc>
          <w:tcPr>
            <w:tcW w:w="2901" w:type="dxa"/>
            <w:tcBorders>
              <w:top w:val="single" w:sz="4" w:space="0" w:color="000000"/>
              <w:left w:val="single" w:sz="4" w:space="0" w:color="000000"/>
              <w:bottom w:val="single" w:sz="4" w:space="0" w:color="000000"/>
            </w:tcBorders>
            <w:shd w:val="clear" w:color="auto" w:fill="auto"/>
          </w:tcPr>
          <w:p w14:paraId="2F82BF6C" w14:textId="77777777" w:rsidR="003515F6" w:rsidRPr="00D275E3" w:rsidRDefault="003515F6" w:rsidP="009721D8">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1.Mērķis un nepieciešamības pamatojums.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45F66182" w14:textId="77777777" w:rsidR="003515F6" w:rsidRPr="00D275E3" w:rsidRDefault="003515F6" w:rsidP="009721D8">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1.1. Saistošo noteikumu mērķis ir Dobeles novada</w:t>
            </w:r>
            <w:r w:rsidRPr="00D275E3">
              <w:rPr>
                <w:rFonts w:ascii="Times New Roman" w:eastAsia="Times New Roman" w:hAnsi="Times New Roman" w:cs="Times New Roman"/>
                <w:spacing w:val="-3"/>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pašvaldības 2022.gada 27.janvāra saistošo noteikumu Nr.6 “Par atvieglojumu piešķiršanu nekustamā īpašuma nodokļa maksātājiem Dobeles novadā” 2.2., 2.3. un 2.4. apakšpunktos minētajām personu kategorijām (fiziskām personām ar 1. un 2. grupas invaliditāti</w:t>
            </w:r>
            <w:proofErr w:type="gramStart"/>
            <w:r w:rsidRPr="00D275E3">
              <w:rPr>
                <w:rFonts w:ascii="Times New Roman" w:eastAsia="Times New Roman" w:hAnsi="Times New Roman" w:cs="Times New Roman"/>
                <w:kern w:val="0"/>
                <w:sz w:val="24"/>
                <w:szCs w:val="24"/>
                <w:lang w:eastAsia="lv-LV"/>
                <w14:ligatures w14:val="none"/>
              </w:rPr>
              <w:t xml:space="preserve">   </w:t>
            </w:r>
            <w:proofErr w:type="gramEnd"/>
            <w:r w:rsidRPr="00D275E3">
              <w:rPr>
                <w:rFonts w:ascii="Times New Roman" w:eastAsia="Times New Roman" w:hAnsi="Times New Roman" w:cs="Times New Roman"/>
                <w:kern w:val="0"/>
                <w:sz w:val="24"/>
                <w:szCs w:val="24"/>
                <w:lang w:eastAsia="lv-LV"/>
                <w14:ligatures w14:val="none"/>
              </w:rPr>
              <w:t>un Černobiļas AES avārijas seku likvidēšanas dalībniekiem) nodrošināt iespēju saņemt nekustamā īpašuma nodokļu atlaides arī gadījumos, ja nekustamais īpašums atrodas šo personu tiesiskajā valdījumā, bet vēl nav ierakstīts zemesgrāmatā uz viņu vārda.</w:t>
            </w:r>
          </w:p>
          <w:p w14:paraId="180798D0" w14:textId="77777777" w:rsidR="003515F6" w:rsidRPr="00D275E3" w:rsidRDefault="003515F6" w:rsidP="009721D8">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p>
          <w:p w14:paraId="767E1C35" w14:textId="77777777" w:rsidR="003515F6" w:rsidRPr="00D275E3" w:rsidRDefault="003515F6" w:rsidP="009721D8">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1.2 Lai regulējums būtu saistošs visām fiziskām un juridiskām personām Dobeles novada teritorijā – tas nosakāms tikai ar ārēju normatīvu aktu. Grozījumu Dobeles novada</w:t>
            </w:r>
            <w:r w:rsidRPr="00D275E3">
              <w:rPr>
                <w:rFonts w:ascii="Times New Roman" w:eastAsia="Times New Roman" w:hAnsi="Times New Roman" w:cs="Times New Roman"/>
                <w:spacing w:val="-3"/>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pašvaldības 2022.gada 27.janvāra saistošajos noteikumos Nr.6 “Par atvieglojumu piešķiršanu nekustamā īpašuma nodokļa maksātājiem Dobeles novadā” var izdarīt tikai ar citiem saistošajiem noteikumiem.</w:t>
            </w:r>
          </w:p>
        </w:tc>
      </w:tr>
      <w:tr w:rsidR="003515F6" w:rsidRPr="00D275E3" w14:paraId="4CFE9A5B" w14:textId="77777777" w:rsidTr="009721D8">
        <w:tc>
          <w:tcPr>
            <w:tcW w:w="2901" w:type="dxa"/>
            <w:tcBorders>
              <w:top w:val="single" w:sz="4" w:space="0" w:color="000000"/>
              <w:left w:val="single" w:sz="4" w:space="0" w:color="000000"/>
              <w:bottom w:val="single" w:sz="4" w:space="0" w:color="000000"/>
            </w:tcBorders>
            <w:shd w:val="clear" w:color="auto" w:fill="auto"/>
          </w:tcPr>
          <w:p w14:paraId="11479042" w14:textId="77777777" w:rsidR="003515F6" w:rsidRPr="00D275E3" w:rsidRDefault="003515F6" w:rsidP="009721D8">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2. Fiskālā ietekme uz pašvaldības budžetu.</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0175FCA9" w14:textId="77777777" w:rsidR="003515F6" w:rsidRPr="00D275E3" w:rsidRDefault="003515F6" w:rsidP="009721D8">
            <w:pPr>
              <w:autoSpaceDE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2.1. Noteikumu īstenošanas fiskālās ietekmes prognoze uz pašvaldības budžetu – noteikumu izpilde notiks pašvaldības kārtējā gada budžeta ietvaros:</w:t>
            </w:r>
          </w:p>
          <w:p w14:paraId="266A9A37"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val="x-none" w:eastAsia="zh-CN"/>
                <w14:ligatures w14:val="none"/>
              </w:rPr>
              <w:t xml:space="preserve">2.1.1. </w:t>
            </w:r>
            <w:r w:rsidRPr="00D275E3">
              <w:rPr>
                <w:rFonts w:ascii="Times New Roman" w:eastAsia="Times New Roman" w:hAnsi="Times New Roman" w:cs="Times New Roman"/>
                <w:kern w:val="0"/>
                <w:sz w:val="24"/>
                <w:szCs w:val="24"/>
                <w:lang w:eastAsia="zh-CN"/>
                <w14:ligatures w14:val="none"/>
              </w:rPr>
              <w:t>ieņēmumu daļa nav precīzi aprēķināma, jo atkarīga no iesnieguma skaita par nekustamā īpašuma nodokļa atvieglojumu piešķiršanu;</w:t>
            </w:r>
          </w:p>
          <w:p w14:paraId="62AAFA02"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2.1.2. nav paredzēta ietekme uz izdevumu daļu;</w:t>
            </w:r>
          </w:p>
          <w:p w14:paraId="544615C0"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1FBD4204"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3A9A5012"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2.2. Nav nepieciešami papildus resursi sakarā ar jaunu institūciju vai </w:t>
            </w:r>
            <w:proofErr w:type="gramStart"/>
            <w:r w:rsidRPr="00D275E3">
              <w:rPr>
                <w:rFonts w:ascii="Times New Roman" w:eastAsia="Times New Roman" w:hAnsi="Times New Roman" w:cs="Times New Roman"/>
                <w:kern w:val="0"/>
                <w:sz w:val="24"/>
                <w:szCs w:val="24"/>
                <w:lang w:eastAsia="zh-CN"/>
                <w14:ligatures w14:val="none"/>
              </w:rPr>
              <w:t>darba vietu</w:t>
            </w:r>
            <w:proofErr w:type="gramEnd"/>
            <w:r w:rsidRPr="00D275E3">
              <w:rPr>
                <w:rFonts w:ascii="Times New Roman" w:eastAsia="Times New Roman" w:hAnsi="Times New Roman" w:cs="Times New Roman"/>
                <w:kern w:val="0"/>
                <w:sz w:val="24"/>
                <w:szCs w:val="24"/>
                <w:lang w:eastAsia="zh-CN"/>
                <w14:ligatures w14:val="none"/>
              </w:rPr>
              <w:t xml:space="preserve"> veidošanu, lai nodrošinātu saistošo noteikumu izpildi.</w:t>
            </w:r>
          </w:p>
        </w:tc>
      </w:tr>
      <w:tr w:rsidR="003515F6" w:rsidRPr="00D275E3" w14:paraId="7F997D8E" w14:textId="77777777" w:rsidTr="009721D8">
        <w:tc>
          <w:tcPr>
            <w:tcW w:w="2901" w:type="dxa"/>
            <w:tcBorders>
              <w:top w:val="single" w:sz="4" w:space="0" w:color="000000"/>
              <w:left w:val="single" w:sz="4" w:space="0" w:color="000000"/>
              <w:bottom w:val="single" w:sz="4" w:space="0" w:color="000000"/>
            </w:tcBorders>
            <w:shd w:val="clear" w:color="auto" w:fill="auto"/>
          </w:tcPr>
          <w:p w14:paraId="5E746A66" w14:textId="77777777" w:rsidR="003515F6" w:rsidRPr="00D275E3" w:rsidRDefault="003515F6" w:rsidP="009721D8">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3. Sociālā ietekme, ietekme uz vidi, iedzīvotāju veselību, uzņēmējdarbības vidi pašvaldības teritorijā, kā arī plānotā regulējuma ietekmi uz konkurenci.</w:t>
            </w:r>
          </w:p>
          <w:p w14:paraId="3322C6FD" w14:textId="77777777" w:rsidR="003515F6" w:rsidRPr="00D275E3" w:rsidRDefault="003515F6" w:rsidP="009721D8">
            <w:pPr>
              <w:tabs>
                <w:tab w:val="left" w:pos="8364"/>
              </w:tabs>
              <w:spacing w:after="0" w:line="240" w:lineRule="auto"/>
              <w:rPr>
                <w:rFonts w:ascii="Times New Roman" w:eastAsia="Times New Roman" w:hAnsi="Times New Roman" w:cs="Times New Roman"/>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8389C05" w14:textId="77777777" w:rsidR="003515F6" w:rsidRPr="00D275E3" w:rsidRDefault="003515F6" w:rsidP="009721D8">
            <w:pPr>
              <w:autoSpaceDE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3.1. Sociālā ietekme – uzlabos situāciju, jo paredz iespēju fiziskām personām ar 1. un 2. grupas invaliditāti</w:t>
            </w:r>
            <w:proofErr w:type="gramStart"/>
            <w:r w:rsidRPr="00D275E3">
              <w:rPr>
                <w:rFonts w:ascii="Times New Roman" w:eastAsia="Times New Roman" w:hAnsi="Times New Roman" w:cs="Times New Roman"/>
                <w:kern w:val="0"/>
                <w:sz w:val="24"/>
                <w:szCs w:val="24"/>
                <w:lang w:eastAsia="lv-LV"/>
                <w14:ligatures w14:val="none"/>
              </w:rPr>
              <w:t xml:space="preserve">   </w:t>
            </w:r>
            <w:proofErr w:type="gramEnd"/>
            <w:r w:rsidRPr="00D275E3">
              <w:rPr>
                <w:rFonts w:ascii="Times New Roman" w:eastAsia="Times New Roman" w:hAnsi="Times New Roman" w:cs="Times New Roman"/>
                <w:kern w:val="0"/>
                <w:sz w:val="24"/>
                <w:szCs w:val="24"/>
                <w:lang w:eastAsia="lv-LV"/>
                <w14:ligatures w14:val="none"/>
              </w:rPr>
              <w:t>un Černobiļas AES avārijas seku likvidēšanas dalībniekiem iespēju saņemt nekustamā īpašuma nodokļu atlaides arī gadījumos, ja nekustamais īpašums atrodas šo personu tiesiskajā valdījumā, bet vēl nav ierakstīts zemesgrāmatā uz viņu vārda.</w:t>
            </w:r>
          </w:p>
          <w:p w14:paraId="0EC649EE" w14:textId="77777777" w:rsidR="003515F6" w:rsidRPr="00D275E3" w:rsidRDefault="003515F6" w:rsidP="009721D8">
            <w:pPr>
              <w:autoSpaceDE w:val="0"/>
              <w:spacing w:after="0" w:line="240" w:lineRule="auto"/>
              <w:rPr>
                <w:rFonts w:ascii="Times New Roman" w:eastAsia="Times New Roman" w:hAnsi="Times New Roman" w:cs="Times New Roman"/>
                <w:kern w:val="0"/>
                <w:sz w:val="24"/>
                <w:szCs w:val="24"/>
                <w:lang w:eastAsia="lv-LV"/>
                <w14:ligatures w14:val="none"/>
              </w:rPr>
            </w:pPr>
          </w:p>
          <w:p w14:paraId="680EE854" w14:textId="77777777" w:rsidR="003515F6" w:rsidRPr="00D275E3" w:rsidRDefault="003515F6" w:rsidP="009721D8">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val="x-none" w:eastAsia="zh-CN"/>
                <w14:ligatures w14:val="none"/>
              </w:rPr>
              <w:t>3.2.</w:t>
            </w:r>
            <w:r w:rsidRPr="00D275E3">
              <w:rPr>
                <w:rFonts w:ascii="Times New Roman" w:eastAsia="Times New Roman" w:hAnsi="Times New Roman" w:cs="Times New Roman"/>
                <w:kern w:val="0"/>
                <w:sz w:val="24"/>
                <w:szCs w:val="24"/>
                <w:lang w:eastAsia="zh-CN"/>
                <w14:ligatures w14:val="none"/>
              </w:rPr>
              <w:t xml:space="preserve"> Ietekme uz vidi – nav attiecināms.</w:t>
            </w:r>
          </w:p>
          <w:p w14:paraId="1EF3D98D" w14:textId="77777777" w:rsidR="003515F6" w:rsidRPr="00D275E3" w:rsidRDefault="003515F6" w:rsidP="009721D8">
            <w:pPr>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0BEDB371" w14:textId="77777777" w:rsidR="003515F6" w:rsidRPr="00D275E3" w:rsidRDefault="003515F6" w:rsidP="009721D8">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3.3. Ietekme uz iedzīvotāju veselību – nav attiecināms.</w:t>
            </w:r>
          </w:p>
          <w:p w14:paraId="3909B8E3" w14:textId="77777777" w:rsidR="003515F6" w:rsidRPr="00D275E3" w:rsidRDefault="003515F6" w:rsidP="009721D8">
            <w:pPr>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4506B734" w14:textId="77777777" w:rsidR="003515F6" w:rsidRPr="00D275E3" w:rsidRDefault="003515F6" w:rsidP="009721D8">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3.4. Ietekme uz uzņēmējdarbības vidi pašvaldības teritorijā – nav attiecināms. </w:t>
            </w:r>
          </w:p>
          <w:p w14:paraId="2DAF1E75" w14:textId="77777777" w:rsidR="003515F6" w:rsidRPr="00D275E3" w:rsidRDefault="003515F6" w:rsidP="009721D8">
            <w:pPr>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32303CCE" w14:textId="77777777" w:rsidR="003515F6" w:rsidRPr="00D275E3" w:rsidRDefault="003515F6" w:rsidP="009721D8">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3.5. Ietekme uz konkurenci – nav attiecināms.</w:t>
            </w:r>
          </w:p>
        </w:tc>
      </w:tr>
      <w:tr w:rsidR="003515F6" w:rsidRPr="00D275E3" w14:paraId="2C47C612" w14:textId="77777777" w:rsidTr="009721D8">
        <w:trPr>
          <w:trHeight w:val="4010"/>
        </w:trPr>
        <w:tc>
          <w:tcPr>
            <w:tcW w:w="2901" w:type="dxa"/>
            <w:tcBorders>
              <w:top w:val="single" w:sz="4" w:space="0" w:color="000000"/>
              <w:left w:val="single" w:sz="4" w:space="0" w:color="000000"/>
              <w:bottom w:val="single" w:sz="4" w:space="0" w:color="000000"/>
            </w:tcBorders>
            <w:shd w:val="clear" w:color="auto" w:fill="auto"/>
          </w:tcPr>
          <w:p w14:paraId="3E729ECE" w14:textId="77777777" w:rsidR="003515F6" w:rsidRPr="00D275E3" w:rsidRDefault="003515F6" w:rsidP="009721D8">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4E43262B" w14:textId="77777777" w:rsidR="003515F6" w:rsidRPr="00E16089" w:rsidRDefault="003515F6" w:rsidP="009721D8">
            <w:pPr>
              <w:autoSpaceDE w:val="0"/>
              <w:spacing w:after="0" w:line="240" w:lineRule="auto"/>
              <w:jc w:val="both"/>
              <w:rPr>
                <w:rFonts w:ascii="Times New Roman" w:eastAsia="Times New Roman" w:hAnsi="Times New Roman" w:cs="Times New Roman"/>
                <w:kern w:val="0"/>
                <w:sz w:val="24"/>
                <w:szCs w:val="24"/>
                <w:lang w:eastAsia="lv-LV"/>
                <w14:ligatures w14:val="none"/>
              </w:rPr>
            </w:pPr>
            <w:r w:rsidRPr="00E16089">
              <w:rPr>
                <w:rFonts w:ascii="Times New Roman" w:eastAsia="Times New Roman" w:hAnsi="Times New Roman" w:cs="Times New Roman"/>
                <w:kern w:val="0"/>
                <w:sz w:val="24"/>
                <w:szCs w:val="24"/>
                <w:lang w:eastAsia="lv-LV"/>
                <w14:ligatures w14:val="none"/>
              </w:rPr>
              <w:t xml:space="preserve">4.1. Fiziskas personas iesniegumu izskata pašvaldības nodokļa administrators un veic nodokļa atvieglojuma piemērošanu. Lēmumu par nekustamā īpašuma nodokļa atvieglojuma piešķiršanas motivētu atteikumu fiziskai personai pieņem Dobeles novada pašvaldības Nekustamā īpašuma nodaļas vadītājs. </w:t>
            </w:r>
          </w:p>
          <w:p w14:paraId="011C1797" w14:textId="77777777" w:rsidR="003515F6" w:rsidRPr="00E16089" w:rsidRDefault="003515F6" w:rsidP="009721D8">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2DC1B8C6" w14:textId="77777777" w:rsidR="003515F6" w:rsidRPr="00E16089"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E16089">
              <w:rPr>
                <w:rFonts w:ascii="Times New Roman" w:eastAsia="Times New Roman" w:hAnsi="Times New Roman" w:cs="Times New Roman"/>
                <w:kern w:val="0"/>
                <w:sz w:val="24"/>
                <w:szCs w:val="24"/>
                <w:lang w:eastAsia="zh-CN"/>
                <w14:ligatures w14:val="none"/>
              </w:rPr>
              <w:t>4.2. Nav paredzētas papildus administratīvo procedūru izmaksas.</w:t>
            </w:r>
          </w:p>
          <w:p w14:paraId="7BDA5141" w14:textId="77777777" w:rsidR="003515F6" w:rsidRPr="00E16089" w:rsidRDefault="003515F6" w:rsidP="009721D8">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016C2157" w14:textId="77777777" w:rsidR="003515F6" w:rsidRPr="00E16089"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E16089">
              <w:rPr>
                <w:rFonts w:ascii="Times New Roman" w:eastAsia="Times New Roman" w:hAnsi="Times New Roman" w:cs="Times New Roman"/>
                <w:kern w:val="0"/>
                <w:sz w:val="24"/>
                <w:szCs w:val="24"/>
                <w:lang w:eastAsia="zh-CN"/>
                <w14:ligatures w14:val="none"/>
              </w:rPr>
              <w:t xml:space="preserve">4.3.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9" w:anchor="_blank" w:history="1">
              <w:r w:rsidRPr="00E16089">
                <w:rPr>
                  <w:rFonts w:ascii="Times New Roman" w:eastAsia="Times New Roman" w:hAnsi="Times New Roman" w:cs="Times New Roman"/>
                  <w:kern w:val="0"/>
                  <w:sz w:val="24"/>
                  <w:szCs w:val="24"/>
                  <w:lang w:eastAsia="zh-CN"/>
                  <w14:ligatures w14:val="none"/>
                </w:rPr>
                <w:t>Pašvaldību likuma</w:t>
              </w:r>
            </w:hyperlink>
            <w:r w:rsidRPr="00E16089">
              <w:rPr>
                <w:rFonts w:ascii="Times New Roman" w:eastAsia="Times New Roman" w:hAnsi="Times New Roman" w:cs="Times New Roman"/>
                <w:kern w:val="0"/>
                <w:sz w:val="24"/>
                <w:szCs w:val="24"/>
                <w:lang w:eastAsia="zh-CN"/>
                <w14:ligatures w14:val="none"/>
              </w:rPr>
              <w:t xml:space="preserve"> </w:t>
            </w:r>
            <w:hyperlink r:id="rId10" w:anchor="_blank" w:history="1">
              <w:r w:rsidRPr="00E16089">
                <w:rPr>
                  <w:rFonts w:ascii="Times New Roman" w:eastAsia="Times New Roman" w:hAnsi="Times New Roman" w:cs="Times New Roman"/>
                  <w:kern w:val="0"/>
                  <w:sz w:val="24"/>
                  <w:szCs w:val="24"/>
                  <w:lang w:eastAsia="zh-CN"/>
                  <w14:ligatures w14:val="none"/>
                </w:rPr>
                <w:t>47. panta</w:t>
              </w:r>
            </w:hyperlink>
            <w:r w:rsidRPr="00E16089">
              <w:rPr>
                <w:rFonts w:ascii="Times New Roman" w:eastAsia="Times New Roman" w:hAnsi="Times New Roman" w:cs="Times New Roman"/>
                <w:kern w:val="0"/>
                <w:sz w:val="24"/>
                <w:szCs w:val="24"/>
                <w:lang w:eastAsia="zh-CN"/>
                <w14:ligatures w14:val="none"/>
              </w:rPr>
              <w:t xml:space="preserve"> astotajai daļai.</w:t>
            </w:r>
          </w:p>
        </w:tc>
      </w:tr>
      <w:tr w:rsidR="003515F6" w:rsidRPr="00D275E3" w14:paraId="08FFC38D" w14:textId="77777777" w:rsidTr="009721D8">
        <w:tc>
          <w:tcPr>
            <w:tcW w:w="2901" w:type="dxa"/>
            <w:tcBorders>
              <w:top w:val="single" w:sz="4" w:space="0" w:color="000000"/>
              <w:left w:val="single" w:sz="4" w:space="0" w:color="000000"/>
              <w:bottom w:val="single" w:sz="4" w:space="0" w:color="000000"/>
            </w:tcBorders>
            <w:shd w:val="clear" w:color="auto" w:fill="auto"/>
          </w:tcPr>
          <w:p w14:paraId="5886749C" w14:textId="77777777" w:rsidR="003515F6" w:rsidRPr="00D275E3" w:rsidRDefault="003515F6" w:rsidP="009721D8">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5. Ietekme uz pašvaldības funkcijām un cilvēkresursiem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3934625F" w14:textId="77777777" w:rsidR="003515F6" w:rsidRPr="00D275E3" w:rsidRDefault="003515F6" w:rsidP="009721D8">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et-EE"/>
                <w14:ligatures w14:val="none"/>
              </w:rPr>
              <w:t>5.1. Noteikumi ir izstrādāti pašvaldības autonomo funkciju nodrošināšanai.</w:t>
            </w:r>
          </w:p>
          <w:p w14:paraId="29AEA2A4" w14:textId="77777777" w:rsidR="003515F6" w:rsidRPr="00D275E3" w:rsidRDefault="003515F6" w:rsidP="009721D8">
            <w:pPr>
              <w:spacing w:after="0" w:line="240" w:lineRule="auto"/>
              <w:jc w:val="both"/>
              <w:rPr>
                <w:rFonts w:ascii="Times New Roman" w:eastAsia="Times New Roman" w:hAnsi="Times New Roman" w:cs="Times New Roman"/>
                <w:kern w:val="0"/>
                <w:sz w:val="24"/>
                <w:szCs w:val="24"/>
                <w:lang w:eastAsia="et-EE"/>
                <w14:ligatures w14:val="none"/>
              </w:rPr>
            </w:pPr>
          </w:p>
          <w:p w14:paraId="2BA23609"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5.2. Saistošo</w:t>
            </w:r>
            <w:proofErr w:type="gramStart"/>
            <w:r w:rsidRPr="00D275E3">
              <w:rPr>
                <w:rFonts w:ascii="Times New Roman" w:eastAsia="Times New Roman" w:hAnsi="Times New Roman" w:cs="Times New Roman"/>
                <w:kern w:val="0"/>
                <w:sz w:val="24"/>
                <w:szCs w:val="24"/>
                <w:lang w:eastAsia="zh-CN"/>
                <w14:ligatures w14:val="none"/>
              </w:rPr>
              <w:t xml:space="preserve">  </w:t>
            </w:r>
            <w:proofErr w:type="gramEnd"/>
            <w:r w:rsidRPr="00D275E3">
              <w:rPr>
                <w:rFonts w:ascii="Times New Roman" w:eastAsia="Times New Roman" w:hAnsi="Times New Roman" w:cs="Times New Roman"/>
                <w:kern w:val="0"/>
                <w:sz w:val="24"/>
                <w:szCs w:val="24"/>
                <w:lang w:eastAsia="zh-CN"/>
                <w14:ligatures w14:val="none"/>
              </w:rPr>
              <w:t xml:space="preserve">noteikumu izpilde notiks iesaistot esošos cilvēkresursus. Pašvaldībā papildus institūcijas un štata vietas netiks radītas. </w:t>
            </w:r>
          </w:p>
        </w:tc>
      </w:tr>
      <w:tr w:rsidR="003515F6" w:rsidRPr="00D275E3" w14:paraId="33A97C73" w14:textId="77777777" w:rsidTr="009721D8">
        <w:trPr>
          <w:trHeight w:val="70"/>
        </w:trPr>
        <w:tc>
          <w:tcPr>
            <w:tcW w:w="2901" w:type="dxa"/>
            <w:tcBorders>
              <w:top w:val="single" w:sz="4" w:space="0" w:color="000000"/>
              <w:left w:val="single" w:sz="4" w:space="0" w:color="000000"/>
              <w:bottom w:val="single" w:sz="4" w:space="0" w:color="000000"/>
            </w:tcBorders>
            <w:shd w:val="clear" w:color="auto" w:fill="auto"/>
          </w:tcPr>
          <w:p w14:paraId="56FDA840" w14:textId="77777777" w:rsidR="003515F6" w:rsidRPr="00D275E3" w:rsidRDefault="003515F6" w:rsidP="009721D8">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6.Izpildes nodrošināšana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C2C89A6" w14:textId="77777777" w:rsidR="003515F6" w:rsidRPr="00D275E3" w:rsidRDefault="003515F6" w:rsidP="009721D8">
            <w:pPr>
              <w:tabs>
                <w:tab w:val="left" w:pos="8364"/>
              </w:tabs>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Noteikumu izpildi nodrošina pašvaldības amatpersonas, kuras veic</w:t>
            </w:r>
            <w:proofErr w:type="gramStart"/>
            <w:r w:rsidRPr="00D275E3">
              <w:rPr>
                <w:rFonts w:ascii="Times New Roman" w:eastAsia="Times New Roman" w:hAnsi="Times New Roman" w:cs="Times New Roman"/>
                <w:kern w:val="0"/>
                <w:sz w:val="24"/>
                <w:szCs w:val="24"/>
                <w:lang w:eastAsia="zh-CN"/>
                <w14:ligatures w14:val="none"/>
              </w:rPr>
              <w:t xml:space="preserve">  </w:t>
            </w:r>
            <w:proofErr w:type="gramEnd"/>
            <w:r w:rsidRPr="00D275E3">
              <w:rPr>
                <w:rFonts w:ascii="Times New Roman" w:eastAsia="Times New Roman" w:hAnsi="Times New Roman" w:cs="Times New Roman"/>
                <w:kern w:val="0"/>
                <w:sz w:val="24"/>
                <w:szCs w:val="24"/>
                <w:lang w:eastAsia="zh-CN"/>
                <w14:ligatures w14:val="none"/>
              </w:rPr>
              <w:t>nekustamā īpašuma administrēšanas funkcijas.</w:t>
            </w:r>
          </w:p>
        </w:tc>
      </w:tr>
      <w:tr w:rsidR="003515F6" w:rsidRPr="00D275E3" w14:paraId="54955806" w14:textId="77777777" w:rsidTr="009721D8">
        <w:trPr>
          <w:trHeight w:val="70"/>
        </w:trPr>
        <w:tc>
          <w:tcPr>
            <w:tcW w:w="2901" w:type="dxa"/>
            <w:tcBorders>
              <w:top w:val="single" w:sz="4" w:space="0" w:color="000000"/>
              <w:left w:val="single" w:sz="4" w:space="0" w:color="000000"/>
              <w:bottom w:val="single" w:sz="4" w:space="0" w:color="000000"/>
            </w:tcBorders>
            <w:shd w:val="clear" w:color="auto" w:fill="auto"/>
          </w:tcPr>
          <w:p w14:paraId="081804C6" w14:textId="77777777" w:rsidR="003515F6" w:rsidRPr="00D275E3" w:rsidRDefault="003515F6" w:rsidP="009721D8">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ar-SA"/>
                <w14:ligatures w14:val="none"/>
              </w:rPr>
              <w:t>7. Prasību un izmaksu samērīgumu pret ieguvumiem, ko sniedz mērķa sasniegšana.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1C7BCDDD" w14:textId="77777777" w:rsidR="003515F6" w:rsidRPr="00D275E3" w:rsidRDefault="003515F6" w:rsidP="009721D8">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D275E3">
              <w:rPr>
                <w:rFonts w:ascii="Times New Roman" w:eastAsia="Times New Roman" w:hAnsi="Times New Roman" w:cs="Times New Roman"/>
                <w:kern w:val="0"/>
                <w:sz w:val="24"/>
                <w:szCs w:val="24"/>
                <w:lang w:eastAsia="lv-LV"/>
                <w14:ligatures w14:val="none"/>
              </w:rPr>
              <w:t xml:space="preserve"> un</w:t>
            </w:r>
            <w:proofErr w:type="gramEnd"/>
            <w:r w:rsidRPr="00D275E3">
              <w:rPr>
                <w:rFonts w:ascii="Times New Roman" w:eastAsia="Times New Roman" w:hAnsi="Times New Roman" w:cs="Times New Roman"/>
                <w:kern w:val="0"/>
                <w:sz w:val="24"/>
                <w:szCs w:val="24"/>
                <w:lang w:eastAsia="lv-LV"/>
                <w14:ligatures w14:val="none"/>
              </w:rPr>
              <w:t xml:space="preserve"> tās rīcība ir atbilstoša.</w:t>
            </w:r>
          </w:p>
        </w:tc>
      </w:tr>
      <w:tr w:rsidR="003515F6" w:rsidRPr="00D275E3" w14:paraId="483A2267" w14:textId="77777777" w:rsidTr="009721D8">
        <w:trPr>
          <w:trHeight w:val="70"/>
        </w:trPr>
        <w:tc>
          <w:tcPr>
            <w:tcW w:w="2901" w:type="dxa"/>
            <w:tcBorders>
              <w:top w:val="single" w:sz="4" w:space="0" w:color="000000"/>
              <w:left w:val="single" w:sz="4" w:space="0" w:color="000000"/>
              <w:bottom w:val="single" w:sz="4" w:space="0" w:color="000000"/>
            </w:tcBorders>
            <w:shd w:val="clear" w:color="auto" w:fill="auto"/>
          </w:tcPr>
          <w:p w14:paraId="005EB5A0" w14:textId="77777777" w:rsidR="003515F6" w:rsidRPr="00D275E3" w:rsidRDefault="003515F6" w:rsidP="009721D8">
            <w:pPr>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lang w:eastAsia="ar-SA"/>
                <w14:ligatures w14:val="none"/>
              </w:rPr>
              <w:t>8. Izstrādes gaitā veiktās konsultācijas ar privātpersonām un institūcijām.</w:t>
            </w:r>
          </w:p>
          <w:p w14:paraId="4C6A6DA0" w14:textId="77777777" w:rsidR="003515F6" w:rsidRPr="00D275E3" w:rsidRDefault="003515F6" w:rsidP="009721D8">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29FC7D4D" w14:textId="77777777" w:rsidR="003515F6" w:rsidRPr="00D275E3" w:rsidRDefault="003515F6" w:rsidP="009721D8">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8.1. Noteikumu izstrādes procesā notikušas konsultācijas ar</w:t>
            </w:r>
            <w:proofErr w:type="gramStart"/>
            <w:r w:rsidRPr="00D275E3">
              <w:rPr>
                <w:rFonts w:ascii="Times New Roman" w:eastAsia="Times New Roman" w:hAnsi="Times New Roman" w:cs="Times New Roman"/>
                <w:kern w:val="0"/>
                <w:sz w:val="24"/>
                <w:szCs w:val="24"/>
                <w:lang w:eastAsia="lv-LV"/>
                <w14:ligatures w14:val="none"/>
              </w:rPr>
              <w:t xml:space="preserve">  </w:t>
            </w:r>
            <w:proofErr w:type="gramEnd"/>
            <w:r w:rsidRPr="00D275E3">
              <w:rPr>
                <w:rFonts w:ascii="Times New Roman" w:eastAsia="Times New Roman" w:hAnsi="Times New Roman" w:cs="Times New Roman"/>
                <w:kern w:val="0"/>
                <w:sz w:val="24"/>
                <w:szCs w:val="24"/>
                <w:lang w:eastAsia="lv-LV"/>
                <w14:ligatures w14:val="none"/>
              </w:rPr>
              <w:t>to izpildes nodrošināšanā iesaistītajām institūcijām.</w:t>
            </w:r>
          </w:p>
          <w:p w14:paraId="565FC398" w14:textId="77777777" w:rsidR="003515F6" w:rsidRPr="00D275E3" w:rsidRDefault="003515F6" w:rsidP="009721D8">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p>
          <w:p w14:paraId="32DF8924"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x-none" w:eastAsia="zh-CN"/>
                <w14:ligatures w14:val="none"/>
              </w:rPr>
              <w:t xml:space="preserve">8.2. </w:t>
            </w:r>
            <w:r w:rsidRPr="00D275E3">
              <w:rPr>
                <w:rFonts w:ascii="Times New Roman" w:eastAsia="Times New Roman" w:hAnsi="Times New Roman" w:cs="Times New Roman"/>
                <w:kern w:val="0"/>
                <w:sz w:val="24"/>
                <w:szCs w:val="24"/>
                <w:lang w:eastAsia="zh-CN"/>
                <w14:ligatures w14:val="none"/>
              </w:rPr>
              <w:t>Sabiedrības līdzdalības veids – informācijas publicēšana pašvaldības tīmekļvietnē un iesniegto priekšlikumu izvērtēšana.</w:t>
            </w:r>
          </w:p>
          <w:p w14:paraId="449D0BA3"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val="x-none" w:eastAsia="zh-CN"/>
                <w14:ligatures w14:val="none"/>
              </w:rPr>
              <w:t xml:space="preserve"> </w:t>
            </w:r>
          </w:p>
          <w:p w14:paraId="57D432B9" w14:textId="77777777" w:rsidR="003515F6" w:rsidRPr="00D275E3" w:rsidRDefault="003515F6" w:rsidP="009721D8">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8.3. Noteikumu projekts bija publicēts pašvaldības tīmekļvietnē </w:t>
            </w:r>
            <w:hyperlink r:id="rId11" w:history="1">
              <w:r w:rsidRPr="00D275E3">
                <w:rPr>
                  <w:rFonts w:ascii="Times New Roman" w:eastAsia="Times New Roman" w:hAnsi="Times New Roman" w:cs="Times New Roman"/>
                  <w:kern w:val="0"/>
                  <w:sz w:val="24"/>
                  <w:szCs w:val="24"/>
                  <w:u w:val="single"/>
                  <w:lang w:eastAsia="lv-LV"/>
                  <w14:ligatures w14:val="none"/>
                </w:rPr>
                <w:t>www.dobele.lv</w:t>
              </w:r>
            </w:hyperlink>
            <w:r w:rsidRPr="00D275E3">
              <w:rPr>
                <w:rFonts w:ascii="Times New Roman" w:eastAsia="Times New Roman" w:hAnsi="Times New Roman" w:cs="Times New Roman"/>
                <w:kern w:val="0"/>
                <w:sz w:val="24"/>
                <w:szCs w:val="24"/>
                <w:lang w:eastAsia="lv-LV"/>
                <w14:ligatures w14:val="none"/>
              </w:rPr>
              <w:t xml:space="preserve"> no 2023. gada 28. februāra līdz 2023. gada 14. martam (ieskaitot). </w:t>
            </w:r>
          </w:p>
          <w:p w14:paraId="02AABA21" w14:textId="77777777" w:rsidR="003515F6" w:rsidRPr="00D275E3" w:rsidRDefault="003515F6" w:rsidP="009721D8">
            <w:pPr>
              <w:spacing w:after="0" w:line="240" w:lineRule="auto"/>
              <w:jc w:val="both"/>
              <w:rPr>
                <w:rFonts w:ascii="Times New Roman" w:eastAsia="Times New Roman" w:hAnsi="Times New Roman" w:cs="Times New Roman"/>
                <w:kern w:val="0"/>
                <w:sz w:val="24"/>
                <w:szCs w:val="24"/>
                <w:lang w:eastAsia="lv-LV"/>
                <w14:ligatures w14:val="none"/>
              </w:rPr>
            </w:pPr>
          </w:p>
          <w:p w14:paraId="6AB32C13" w14:textId="77777777" w:rsidR="003515F6" w:rsidRPr="00D275E3" w:rsidRDefault="003515F6" w:rsidP="009721D8">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8.4. Publicēšanas laikā par noteikumu projektu netika saņemti sabiedrības viedokļi.</w:t>
            </w:r>
          </w:p>
          <w:p w14:paraId="76AEB58F" w14:textId="77777777" w:rsidR="003515F6" w:rsidRPr="00D275E3" w:rsidRDefault="003515F6" w:rsidP="009721D8">
            <w:pPr>
              <w:suppressAutoHyphens/>
              <w:autoSpaceDE w:val="0"/>
              <w:spacing w:after="0" w:line="240" w:lineRule="auto"/>
              <w:jc w:val="both"/>
              <w:rPr>
                <w:rFonts w:ascii="Times New Roman" w:eastAsia="Times New Roman" w:hAnsi="Times New Roman" w:cs="Times New Roman"/>
                <w:kern w:val="0"/>
                <w:lang w:val="x-none" w:eastAsia="zh-CN"/>
                <w14:ligatures w14:val="none"/>
              </w:rPr>
            </w:pPr>
          </w:p>
          <w:p w14:paraId="27782BEE" w14:textId="77777777" w:rsidR="003515F6" w:rsidRPr="00D275E3" w:rsidRDefault="003515F6" w:rsidP="009721D8">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p>
        </w:tc>
      </w:tr>
    </w:tbl>
    <w:p w14:paraId="79469431" w14:textId="77777777" w:rsidR="003515F6" w:rsidRPr="00D275E3" w:rsidRDefault="003515F6" w:rsidP="003515F6">
      <w:pPr>
        <w:spacing w:after="0" w:line="240" w:lineRule="auto"/>
        <w:jc w:val="both"/>
        <w:rPr>
          <w:rFonts w:ascii="Times New Roman" w:eastAsia="Times New Roman" w:hAnsi="Times New Roman" w:cs="Times New Roman"/>
          <w:b/>
          <w:bCs/>
          <w:kern w:val="0"/>
          <w:sz w:val="28"/>
          <w:szCs w:val="28"/>
          <w:lang w:eastAsia="ar-SA"/>
          <w14:ligatures w14:val="none"/>
        </w:rPr>
      </w:pPr>
    </w:p>
    <w:p w14:paraId="23B026A5" w14:textId="77777777" w:rsidR="003515F6" w:rsidRPr="00D275E3" w:rsidRDefault="003515F6" w:rsidP="003515F6">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ar-SA"/>
          <w14:ligatures w14:val="none"/>
        </w:rPr>
      </w:pPr>
    </w:p>
    <w:p w14:paraId="37C751BF" w14:textId="77777777" w:rsidR="003515F6" w:rsidRPr="00D275E3" w:rsidRDefault="003515F6" w:rsidP="003515F6">
      <w:pPr>
        <w:autoSpaceDE w:val="0"/>
        <w:autoSpaceDN w:val="0"/>
        <w:adjustRightInd w:val="0"/>
        <w:spacing w:after="0" w:line="240" w:lineRule="auto"/>
        <w:jc w:val="center"/>
        <w:rPr>
          <w:rFonts w:ascii="Times New Roman" w:eastAsia="Calibri" w:hAnsi="Times New Roman" w:cs="Times New Roman"/>
          <w:b/>
          <w:bCs/>
          <w:kern w:val="0"/>
          <w:sz w:val="24"/>
          <w:szCs w:val="24"/>
          <w:lang w:eastAsia="ar-SA"/>
          <w14:ligatures w14:val="none"/>
        </w:rPr>
      </w:pPr>
    </w:p>
    <w:p w14:paraId="7497E300" w14:textId="77777777" w:rsidR="003515F6" w:rsidRPr="00D275E3" w:rsidRDefault="003515F6" w:rsidP="003515F6">
      <w:pPr>
        <w:spacing w:after="0" w:line="240" w:lineRule="auto"/>
        <w:jc w:val="center"/>
        <w:rPr>
          <w:rFonts w:ascii="Times New Roman" w:eastAsia="Times New Roman" w:hAnsi="Times New Roman" w:cs="Times New Roman"/>
          <w:b/>
          <w:bCs/>
          <w:kern w:val="0"/>
          <w:sz w:val="24"/>
          <w:szCs w:val="24"/>
          <w:lang w:eastAsia="ar-SA"/>
          <w14:ligatures w14:val="none"/>
        </w:rPr>
      </w:pPr>
    </w:p>
    <w:p w14:paraId="01EC764F" w14:textId="77777777" w:rsidR="003515F6" w:rsidRPr="00D275E3" w:rsidRDefault="003515F6" w:rsidP="003515F6">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proofErr w:type="spellStart"/>
      <w:r w:rsidRPr="00D275E3">
        <w:rPr>
          <w:rFonts w:ascii="Times New Roman" w:eastAsia="Times New Roman" w:hAnsi="Times New Roman" w:cs="Times New Roman"/>
          <w:kern w:val="0"/>
          <w:sz w:val="24"/>
          <w:szCs w:val="24"/>
          <w:lang w:eastAsia="lv-LV"/>
          <w14:ligatures w14:val="none"/>
        </w:rPr>
        <w:t>I.Gorskis</w:t>
      </w:r>
      <w:proofErr w:type="spellEnd"/>
    </w:p>
    <w:p w14:paraId="67835930" w14:textId="77777777" w:rsidR="003515F6" w:rsidRDefault="003515F6" w:rsidP="003515F6"/>
    <w:p w14:paraId="619C14F6" w14:textId="77777777" w:rsidR="003515F6" w:rsidRDefault="003515F6"/>
    <w:sectPr w:rsidR="003515F6" w:rsidSect="00B04AD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4348"/>
    <w:multiLevelType w:val="hybridMultilevel"/>
    <w:tmpl w:val="E8CEC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D7"/>
    <w:rsid w:val="003515F6"/>
    <w:rsid w:val="00B04AD7"/>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4933</Words>
  <Characters>2813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2023-04-17T13:05:00Z</dcterms:created>
  <dcterms:modified xsi:type="dcterms:W3CDTF">2023-04-17T13:05:00Z</dcterms:modified>
</cp:coreProperties>
</file>