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F976D" w14:textId="77777777" w:rsidR="00764665" w:rsidRPr="00E54811" w:rsidRDefault="00764665" w:rsidP="00764665">
      <w:pPr>
        <w:tabs>
          <w:tab w:val="left" w:pos="-24212"/>
        </w:tabs>
        <w:ind w:right="-1"/>
        <w:jc w:val="center"/>
        <w:rPr>
          <w:sz w:val="20"/>
          <w:szCs w:val="20"/>
        </w:rPr>
      </w:pPr>
      <w:bookmarkStart w:id="0" w:name="_GoBack"/>
      <w:bookmarkEnd w:id="0"/>
      <w:r w:rsidRPr="00E54811">
        <w:rPr>
          <w:noProof/>
          <w:sz w:val="20"/>
          <w:szCs w:val="20"/>
        </w:rPr>
        <w:drawing>
          <wp:inline distT="0" distB="0" distL="0" distR="0" wp14:anchorId="65A5E412" wp14:editId="282B7A4E">
            <wp:extent cx="676275" cy="752475"/>
            <wp:effectExtent l="0" t="0" r="9525"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011947" w14:textId="77777777" w:rsidR="00764665" w:rsidRPr="00E54811" w:rsidRDefault="00764665" w:rsidP="00764665">
      <w:pPr>
        <w:tabs>
          <w:tab w:val="center" w:pos="4153"/>
          <w:tab w:val="right" w:pos="8306"/>
        </w:tabs>
        <w:ind w:right="-1"/>
        <w:jc w:val="center"/>
        <w:rPr>
          <w:sz w:val="20"/>
        </w:rPr>
      </w:pPr>
      <w:r w:rsidRPr="00E54811">
        <w:rPr>
          <w:sz w:val="20"/>
        </w:rPr>
        <w:t>LATVIJAS REPUBLIKA</w:t>
      </w:r>
    </w:p>
    <w:p w14:paraId="4F3362D4" w14:textId="77777777" w:rsidR="00764665" w:rsidRPr="00E54811" w:rsidRDefault="00764665" w:rsidP="00764665">
      <w:pPr>
        <w:tabs>
          <w:tab w:val="center" w:pos="4153"/>
          <w:tab w:val="right" w:pos="8306"/>
        </w:tabs>
        <w:ind w:right="-1"/>
        <w:jc w:val="center"/>
        <w:rPr>
          <w:b/>
          <w:sz w:val="32"/>
          <w:szCs w:val="32"/>
        </w:rPr>
      </w:pPr>
      <w:r w:rsidRPr="00E54811">
        <w:rPr>
          <w:b/>
          <w:sz w:val="32"/>
          <w:szCs w:val="32"/>
        </w:rPr>
        <w:t>DOBELES NOVADA DOME</w:t>
      </w:r>
    </w:p>
    <w:p w14:paraId="0163350A" w14:textId="77777777" w:rsidR="00764665" w:rsidRPr="00E54811" w:rsidRDefault="00764665" w:rsidP="00764665">
      <w:pPr>
        <w:tabs>
          <w:tab w:val="center" w:pos="4153"/>
          <w:tab w:val="right" w:pos="8306"/>
        </w:tabs>
        <w:ind w:right="-1"/>
        <w:jc w:val="center"/>
        <w:rPr>
          <w:sz w:val="16"/>
          <w:szCs w:val="16"/>
        </w:rPr>
      </w:pPr>
      <w:r w:rsidRPr="00E54811">
        <w:rPr>
          <w:sz w:val="16"/>
          <w:szCs w:val="16"/>
        </w:rPr>
        <w:t>Brīvības iela 17, Dobele, Dobeles novads, LV-3701</w:t>
      </w:r>
    </w:p>
    <w:p w14:paraId="55F661D3" w14:textId="77777777" w:rsidR="00764665" w:rsidRPr="00E54811" w:rsidRDefault="00764665" w:rsidP="00764665">
      <w:pPr>
        <w:pBdr>
          <w:bottom w:val="double" w:sz="6" w:space="1" w:color="auto"/>
        </w:pBdr>
        <w:tabs>
          <w:tab w:val="center" w:pos="4153"/>
          <w:tab w:val="right" w:pos="8306"/>
        </w:tabs>
        <w:ind w:right="-1"/>
        <w:jc w:val="center"/>
        <w:rPr>
          <w:color w:val="000000"/>
          <w:sz w:val="16"/>
          <w:szCs w:val="16"/>
        </w:rPr>
      </w:pPr>
      <w:r w:rsidRPr="00E54811">
        <w:rPr>
          <w:sz w:val="16"/>
          <w:szCs w:val="16"/>
        </w:rPr>
        <w:t xml:space="preserve">Tālr. 63707269, 63700137, 63720940, e-pasts </w:t>
      </w:r>
      <w:hyperlink r:id="rId7" w:history="1">
        <w:r w:rsidRPr="00E54811">
          <w:rPr>
            <w:rStyle w:val="Hyperlink"/>
            <w:rFonts w:eastAsia="Calibri"/>
            <w:color w:val="000000"/>
            <w:sz w:val="16"/>
            <w:szCs w:val="16"/>
          </w:rPr>
          <w:t>dome@dobele.lv</w:t>
        </w:r>
      </w:hyperlink>
    </w:p>
    <w:p w14:paraId="6813C766" w14:textId="77777777" w:rsidR="00764665" w:rsidRPr="00E54811" w:rsidRDefault="00764665" w:rsidP="00764665">
      <w:pPr>
        <w:autoSpaceDE w:val="0"/>
        <w:autoSpaceDN w:val="0"/>
        <w:adjustRightInd w:val="0"/>
        <w:ind w:right="-1"/>
        <w:jc w:val="center"/>
        <w:rPr>
          <w:rFonts w:eastAsia="Calibri"/>
          <w:b/>
          <w:bCs/>
          <w:color w:val="000000"/>
          <w:lang w:val="et-EE" w:eastAsia="en-US"/>
        </w:rPr>
      </w:pPr>
    </w:p>
    <w:p w14:paraId="59D58100" w14:textId="77777777" w:rsidR="00764665" w:rsidRPr="00E54811" w:rsidRDefault="00764665" w:rsidP="00764665">
      <w:pPr>
        <w:ind w:right="-1"/>
        <w:jc w:val="center"/>
        <w:rPr>
          <w:rFonts w:eastAsia="Calibri"/>
          <w:b/>
          <w:lang w:eastAsia="en-US"/>
        </w:rPr>
      </w:pPr>
      <w:r w:rsidRPr="00E54811">
        <w:rPr>
          <w:rFonts w:eastAsia="Calibri"/>
          <w:b/>
          <w:lang w:eastAsia="en-US"/>
        </w:rPr>
        <w:t>LĒMUMS</w:t>
      </w:r>
    </w:p>
    <w:p w14:paraId="6EC2BAE2" w14:textId="77777777" w:rsidR="00764665" w:rsidRPr="00E54811" w:rsidRDefault="00764665" w:rsidP="00764665">
      <w:pPr>
        <w:ind w:right="-1"/>
        <w:jc w:val="center"/>
        <w:rPr>
          <w:rFonts w:eastAsia="Calibri"/>
          <w:b/>
          <w:lang w:eastAsia="en-US"/>
        </w:rPr>
      </w:pPr>
      <w:r w:rsidRPr="00E54811">
        <w:rPr>
          <w:rFonts w:eastAsia="Calibri"/>
          <w:b/>
          <w:lang w:eastAsia="en-US"/>
        </w:rPr>
        <w:t>Dobelē</w:t>
      </w:r>
    </w:p>
    <w:p w14:paraId="3F8860CB" w14:textId="77777777" w:rsidR="00764665" w:rsidRPr="00E54811" w:rsidRDefault="00764665" w:rsidP="00764665">
      <w:pPr>
        <w:ind w:right="-1"/>
        <w:jc w:val="both"/>
        <w:rPr>
          <w:rFonts w:eastAsia="Calibri"/>
          <w:b/>
          <w:lang w:eastAsia="en-US"/>
        </w:rPr>
      </w:pPr>
    </w:p>
    <w:p w14:paraId="6DF62CC7" w14:textId="78675A5F" w:rsidR="00764665" w:rsidRPr="00E54811" w:rsidRDefault="008274AC" w:rsidP="00764665">
      <w:pPr>
        <w:tabs>
          <w:tab w:val="center" w:pos="4153"/>
          <w:tab w:val="right" w:pos="8931"/>
          <w:tab w:val="right" w:pos="9498"/>
        </w:tabs>
        <w:ind w:right="-1"/>
        <w:rPr>
          <w:color w:val="000000"/>
        </w:rPr>
      </w:pPr>
      <w:r>
        <w:rPr>
          <w:b/>
        </w:rPr>
        <w:t>2023. gada __. aprīlī</w:t>
      </w:r>
      <w:r w:rsidR="00764665" w:rsidRPr="00E54811">
        <w:rPr>
          <w:b/>
        </w:rPr>
        <w:tab/>
      </w:r>
      <w:r w:rsidR="00764665" w:rsidRPr="00E54811">
        <w:rPr>
          <w:b/>
        </w:rPr>
        <w:tab/>
      </w:r>
      <w:r w:rsidR="00764665" w:rsidRPr="00E54811">
        <w:rPr>
          <w:b/>
          <w:color w:val="000000"/>
        </w:rPr>
        <w:t>Nr.</w:t>
      </w:r>
      <w:r w:rsidR="00764665">
        <w:rPr>
          <w:b/>
          <w:color w:val="000000"/>
        </w:rPr>
        <w:t>__/_</w:t>
      </w:r>
    </w:p>
    <w:p w14:paraId="1820B0C0" w14:textId="77777777" w:rsidR="00764665" w:rsidRPr="00E54811" w:rsidRDefault="00764665" w:rsidP="00764665">
      <w:pPr>
        <w:tabs>
          <w:tab w:val="center" w:pos="4153"/>
          <w:tab w:val="left" w:pos="7513"/>
          <w:tab w:val="right" w:pos="8306"/>
        </w:tabs>
        <w:ind w:right="-1"/>
        <w:rPr>
          <w:color w:val="000000"/>
        </w:rPr>
      </w:pPr>
      <w:r>
        <w:rPr>
          <w:color w:val="000000"/>
        </w:rPr>
        <w:tab/>
      </w:r>
      <w:r>
        <w:rPr>
          <w:color w:val="000000"/>
        </w:rPr>
        <w:tab/>
        <w:t>(</w:t>
      </w:r>
      <w:proofErr w:type="spellStart"/>
      <w:r>
        <w:rPr>
          <w:color w:val="000000"/>
        </w:rPr>
        <w:t>prot.Nr</w:t>
      </w:r>
      <w:proofErr w:type="spellEnd"/>
      <w:r>
        <w:rPr>
          <w:color w:val="000000"/>
        </w:rPr>
        <w:t>._</w:t>
      </w:r>
      <w:r w:rsidRPr="00E54811">
        <w:rPr>
          <w:color w:val="000000"/>
        </w:rPr>
        <w:t xml:space="preserve">, </w:t>
      </w:r>
      <w:r>
        <w:rPr>
          <w:color w:val="000000"/>
        </w:rPr>
        <w:t>_</w:t>
      </w:r>
      <w:r w:rsidRPr="00E54811">
        <w:rPr>
          <w:color w:val="000000"/>
        </w:rPr>
        <w:t>.§)</w:t>
      </w:r>
    </w:p>
    <w:p w14:paraId="3929834D" w14:textId="77777777" w:rsidR="00764665" w:rsidRPr="00E54811" w:rsidRDefault="00764665" w:rsidP="00764665">
      <w:pPr>
        <w:tabs>
          <w:tab w:val="left" w:pos="-24212"/>
        </w:tabs>
        <w:jc w:val="center"/>
        <w:rPr>
          <w:sz w:val="20"/>
          <w:szCs w:val="20"/>
        </w:rPr>
      </w:pPr>
    </w:p>
    <w:p w14:paraId="089EFABE" w14:textId="51F0AB4B" w:rsidR="00764665" w:rsidRPr="00F406D8" w:rsidRDefault="00764665" w:rsidP="00764665">
      <w:pPr>
        <w:pStyle w:val="Default"/>
        <w:jc w:val="center"/>
        <w:rPr>
          <w:b/>
          <w:u w:val="single"/>
          <w:lang w:val="lv-LV"/>
        </w:rPr>
      </w:pPr>
      <w:r w:rsidRPr="00E54811">
        <w:rPr>
          <w:b/>
          <w:bCs/>
          <w:u w:val="single"/>
        </w:rPr>
        <w:t>Par Dobeles novad</w:t>
      </w:r>
      <w:r w:rsidR="000729EB">
        <w:rPr>
          <w:b/>
          <w:bCs/>
          <w:u w:val="single"/>
        </w:rPr>
        <w:t>a domes saistoš</w:t>
      </w:r>
      <w:r>
        <w:rPr>
          <w:b/>
          <w:bCs/>
          <w:u w:val="single"/>
        </w:rPr>
        <w:t>o noteikumu</w:t>
      </w:r>
      <w:r w:rsidR="00FA5597">
        <w:rPr>
          <w:b/>
          <w:bCs/>
          <w:u w:val="single"/>
        </w:rPr>
        <w:t xml:space="preserve"> Nr.  </w:t>
      </w:r>
      <w:r w:rsidRPr="00E54811">
        <w:rPr>
          <w:b/>
          <w:bCs/>
          <w:u w:val="single"/>
        </w:rPr>
        <w:t xml:space="preserve"> “</w:t>
      </w:r>
      <w:r>
        <w:rPr>
          <w:b/>
          <w:bCs/>
          <w:u w:val="single"/>
        </w:rPr>
        <w:t>Grozījumi Dobeles novada domes saistošajos noteikumos Nr.</w:t>
      </w:r>
      <w:r w:rsidR="00135891">
        <w:rPr>
          <w:b/>
          <w:bCs/>
          <w:u w:val="single"/>
        </w:rPr>
        <w:t xml:space="preserve"> </w:t>
      </w:r>
      <w:r>
        <w:rPr>
          <w:b/>
          <w:bCs/>
          <w:u w:val="single"/>
        </w:rPr>
        <w:t>2 „Interešu izglītības un pieaugušo neformālās izglītības programmu licencēšanas kārtība“</w:t>
      </w:r>
      <w:r w:rsidR="00BD1FB9">
        <w:rPr>
          <w:b/>
          <w:bCs/>
          <w:u w:val="single"/>
        </w:rPr>
        <w:t>“</w:t>
      </w:r>
      <w:r w:rsidRPr="00277B9F">
        <w:rPr>
          <w:b/>
          <w:bCs/>
          <w:u w:val="single"/>
        </w:rPr>
        <w:t xml:space="preserve"> </w:t>
      </w:r>
      <w:r w:rsidRPr="00F406D8">
        <w:rPr>
          <w:b/>
          <w:bCs/>
          <w:u w:val="single"/>
          <w:lang w:val="lv-LV"/>
        </w:rPr>
        <w:t>a</w:t>
      </w:r>
      <w:r w:rsidR="00FA5597">
        <w:rPr>
          <w:b/>
          <w:bCs/>
          <w:u w:val="single"/>
          <w:lang w:val="lv-LV"/>
        </w:rPr>
        <w:t>pstiprināšanu</w:t>
      </w:r>
    </w:p>
    <w:p w14:paraId="5605EF5D" w14:textId="77777777" w:rsidR="00764665" w:rsidRPr="00E54811" w:rsidRDefault="00764665" w:rsidP="00764665">
      <w:pPr>
        <w:autoSpaceDE w:val="0"/>
        <w:autoSpaceDN w:val="0"/>
        <w:adjustRightInd w:val="0"/>
        <w:ind w:right="-99"/>
        <w:jc w:val="center"/>
        <w:rPr>
          <w:rFonts w:eastAsia="Calibri"/>
          <w:b/>
          <w:u w:val="single"/>
          <w:lang w:val="et-EE" w:eastAsia="en-US"/>
        </w:rPr>
      </w:pPr>
      <w:r>
        <w:rPr>
          <w:b/>
          <w:bCs/>
          <w:color w:val="000000"/>
          <w:u w:val="single"/>
          <w:lang w:val="et-EE" w:eastAsia="en-US"/>
        </w:rPr>
        <w:t xml:space="preserve"> </w:t>
      </w:r>
    </w:p>
    <w:p w14:paraId="3CBCA04C" w14:textId="77777777" w:rsidR="00764665" w:rsidRPr="00E54811" w:rsidRDefault="00764665" w:rsidP="00764665">
      <w:pPr>
        <w:ind w:right="-760"/>
        <w:rPr>
          <w:color w:val="000000"/>
          <w:u w:val="single"/>
        </w:rPr>
      </w:pPr>
    </w:p>
    <w:p w14:paraId="79F4D9BB" w14:textId="6091A3C4" w:rsidR="00467EC4" w:rsidRDefault="00FA5597" w:rsidP="009116D8">
      <w:pPr>
        <w:ind w:firstLine="709"/>
        <w:jc w:val="both"/>
      </w:pPr>
      <w:r>
        <w:t>2022.</w:t>
      </w:r>
      <w:r w:rsidR="00467EC4">
        <w:t xml:space="preserve"> </w:t>
      </w:r>
      <w:r>
        <w:t>gada 14.</w:t>
      </w:r>
      <w:r w:rsidR="00467EC4">
        <w:t xml:space="preserve"> </w:t>
      </w:r>
      <w:r>
        <w:t>novembrī spēkā stā</w:t>
      </w:r>
      <w:r w:rsidR="00403C7C">
        <w:t>jās</w:t>
      </w:r>
      <w:r>
        <w:t xml:space="preserve"> grozījumi Izglītības likuma 1</w:t>
      </w:r>
      <w:r w:rsidR="00467EC4">
        <w:t xml:space="preserve">7. panta trešās daļas 16. punktā, izsakot to šādā redakcijā: ”Pašvaldība: izsniedz licences interešu izglītības un </w:t>
      </w:r>
      <w:r w:rsidR="00467EC4" w:rsidRPr="00467EC4">
        <w:rPr>
          <w:b/>
        </w:rPr>
        <w:t>atļaujas</w:t>
      </w:r>
      <w:r w:rsidR="00467EC4">
        <w:t xml:space="preserve"> neformālās izglītības programmu īstenošanai.”</w:t>
      </w:r>
    </w:p>
    <w:p w14:paraId="4DF77F1F" w14:textId="768C54D5" w:rsidR="00467EC4" w:rsidRDefault="00467EC4" w:rsidP="009116D8">
      <w:pPr>
        <w:ind w:firstLine="709"/>
        <w:jc w:val="both"/>
      </w:pPr>
      <w:r>
        <w:t xml:space="preserve">Līdz minēto grozījumu izdarīšanai saskaņā ar Izglītības likuma 17. panta trešās daļas 16. punktu pašvaldības nodrošināja bērnu un jauniešu interešu izglītību un izsniedz licences interešu izglītības programmu īstenošanai. </w:t>
      </w:r>
    </w:p>
    <w:p w14:paraId="1F5723A5" w14:textId="51F0AB9B" w:rsidR="00403C7C" w:rsidRDefault="00403C7C" w:rsidP="009116D8">
      <w:pPr>
        <w:ind w:firstLine="709"/>
        <w:jc w:val="both"/>
      </w:pPr>
      <w:r>
        <w:t xml:space="preserve">2022. gada 11. oktobrī spēkā stājās grozījumi Izglītības likuma 46. pantā, kura ceturtā daļā noteikts, ka </w:t>
      </w:r>
      <w:r w:rsidRPr="00403C7C">
        <w:rPr>
          <w:b/>
        </w:rPr>
        <w:t>atļauju</w:t>
      </w:r>
      <w:r>
        <w:t xml:space="preserve"> neformālās izglītības programmas īstenošanai izsniedz vai to anulē attiecīgās administratīvās teritorijas pašvaldība Ministru kabineta noteiktajā kārtībā. Neformālās izglītības programmas reģistrē attiecīgās administratīvās teritorijas pašvaldībā. Personas, kuras nav reģistrētas Izglītības iestāžu reģistrā, ir tiesīgas īstenot neformālās izglītības programmas pēc atļaujas saņemšanas. Akreditētas izglītības iestādes, kā arī Nacionālo bruņoto spēku vienības ir tiesīgas īstenot neformālās izglītības programmas bez atļaujas saņemšanas.</w:t>
      </w:r>
    </w:p>
    <w:p w14:paraId="444E1751" w14:textId="77777777" w:rsidR="00403C7C" w:rsidRDefault="00403C7C" w:rsidP="00403C7C">
      <w:pPr>
        <w:ind w:firstLine="709"/>
        <w:jc w:val="both"/>
      </w:pPr>
      <w:r>
        <w:t>Līdz šo grozījumu izdarīšanai</w:t>
      </w:r>
      <w:r w:rsidRPr="00403C7C">
        <w:t xml:space="preserve"> </w:t>
      </w:r>
      <w:r>
        <w:t xml:space="preserve">Izglītības likuma 46. panta piektā daļā bija noteikts, ka izglītības iestādes, kā arī Nacionālo bruņoto spēku vienības, kuru uzdevumos ietilpst pieaugušo izglītības programmu īstenošana, ir tiesīgas īstenot pieaugušo neformālās izglītības programmas bez licences saņemšanas, bet citas juridiskās un fiziskās personas, kuras nav reģistrētas Izglītības iestāžu reģistrā, — </w:t>
      </w:r>
      <w:r w:rsidRPr="00403C7C">
        <w:rPr>
          <w:b/>
        </w:rPr>
        <w:t>pēc licences saņemšanas</w:t>
      </w:r>
      <w:r>
        <w:t xml:space="preserve"> pašvaldībā.</w:t>
      </w:r>
    </w:p>
    <w:p w14:paraId="1C48A041" w14:textId="0BF5ED7A" w:rsidR="00403C7C" w:rsidRPr="005161BA" w:rsidRDefault="00403C7C" w:rsidP="00403C7C">
      <w:pPr>
        <w:ind w:firstLine="709"/>
        <w:jc w:val="both"/>
      </w:pPr>
      <w:r>
        <w:t>Bez tam 2022. gada 11. oktobrī vienlaikus spēkā stājās arī grozījumi Izglītības likuma 14.</w:t>
      </w:r>
      <w:r w:rsidR="00123E26">
        <w:t xml:space="preserve"> </w:t>
      </w:r>
      <w:r>
        <w:t>pantā, to papildinot ar 11.</w:t>
      </w:r>
      <w:r>
        <w:rPr>
          <w:vertAlign w:val="superscript"/>
        </w:rPr>
        <w:t xml:space="preserve">1 </w:t>
      </w:r>
      <w:r>
        <w:t xml:space="preserve">punktu, kas noteic, ka Ministru kabinets nosaka kārtību, kādā tiek izsniegtas </w:t>
      </w:r>
      <w:r w:rsidRPr="005161BA">
        <w:rPr>
          <w:b/>
        </w:rPr>
        <w:t xml:space="preserve">atļaujas </w:t>
      </w:r>
      <w:r>
        <w:t xml:space="preserve">neformālās izglītības programmu īstenošanai. </w:t>
      </w:r>
      <w:r w:rsidR="005161BA">
        <w:t>Izglītības likuma pārejas noteikumu 98.</w:t>
      </w:r>
      <w:r w:rsidR="005C41E7">
        <w:t xml:space="preserve"> </w:t>
      </w:r>
      <w:r w:rsidR="005161BA">
        <w:t>punktā noteikts, ka šā likuma 14.</w:t>
      </w:r>
      <w:r w:rsidR="00123E26">
        <w:t xml:space="preserve"> </w:t>
      </w:r>
      <w:r w:rsidR="005161BA">
        <w:t>panta 11.</w:t>
      </w:r>
      <w:r w:rsidR="005161BA">
        <w:rPr>
          <w:vertAlign w:val="superscript"/>
        </w:rPr>
        <w:t xml:space="preserve">1 </w:t>
      </w:r>
      <w:r w:rsidR="005161BA">
        <w:t xml:space="preserve">punktā minētos noteikumus Ministru kabinets </w:t>
      </w:r>
      <w:r w:rsidR="00123E26">
        <w:t>izdod līdz 2023</w:t>
      </w:r>
      <w:r w:rsidR="005161BA">
        <w:t>.</w:t>
      </w:r>
      <w:r w:rsidR="00123E26">
        <w:t xml:space="preserve"> </w:t>
      </w:r>
      <w:r w:rsidR="005161BA">
        <w:t>gada 31.</w:t>
      </w:r>
      <w:r w:rsidR="00123E26">
        <w:t xml:space="preserve"> </w:t>
      </w:r>
      <w:r w:rsidR="005161BA">
        <w:t xml:space="preserve">maijam. </w:t>
      </w:r>
    </w:p>
    <w:p w14:paraId="39DF4997" w14:textId="1E3777FA" w:rsidR="00764665" w:rsidRDefault="00A14735" w:rsidP="00A14735">
      <w:pPr>
        <w:ind w:firstLine="709"/>
        <w:jc w:val="both"/>
      </w:pPr>
      <w:r>
        <w:t>Pašvaldības likuma 44.</w:t>
      </w:r>
      <w:r w:rsidR="00C00968">
        <w:t xml:space="preserve"> </w:t>
      </w:r>
      <w:r>
        <w:t>panta otrā daļa noteic, ka dome var izdot saistošos noteikumus, lai nodrošinātu pašvaldības autonomo funkciju un brīvprātīgo iniciatīvu izpildi [..]. Saskaņā ar šā likuma 4. panta pirmās daļas 4.</w:t>
      </w:r>
      <w:r w:rsidR="00135891">
        <w:t xml:space="preserve"> </w:t>
      </w:r>
      <w:r>
        <w:t xml:space="preserve">punktu viena no pašvaldības autonomajām funkcijām ir gādāt par iedzīvotāju izglītību, tostarp [..] gādāt par [..] interešu izglītības un pieaugušo izglītības pieejamību.  </w:t>
      </w:r>
      <w:r w:rsidR="00467EC4">
        <w:t xml:space="preserve"> </w:t>
      </w:r>
      <w:r w:rsidR="00FA5597">
        <w:t xml:space="preserve"> </w:t>
      </w:r>
    </w:p>
    <w:p w14:paraId="2B5E5176" w14:textId="41DD95F9" w:rsidR="00764665" w:rsidRPr="001B6508" w:rsidRDefault="007707C5" w:rsidP="00764665">
      <w:pPr>
        <w:ind w:firstLine="644"/>
        <w:jc w:val="both"/>
        <w:rPr>
          <w:rFonts w:eastAsiaTheme="minorHAnsi"/>
          <w:lang w:eastAsia="en-US"/>
        </w:rPr>
      </w:pPr>
      <w:r>
        <w:t xml:space="preserve">Līdz ar to </w:t>
      </w:r>
      <w:r>
        <w:rPr>
          <w:rFonts w:eastAsia="Calibri"/>
          <w:lang w:eastAsia="en-US"/>
        </w:rPr>
        <w:t>p</w:t>
      </w:r>
      <w:r w:rsidR="00764665" w:rsidRPr="00277B9F">
        <w:rPr>
          <w:rFonts w:eastAsia="Calibri"/>
          <w:lang w:eastAsia="en-US"/>
        </w:rPr>
        <w:t xml:space="preserve">amatojoties uz </w:t>
      </w:r>
      <w:r>
        <w:rPr>
          <w:rFonts w:eastAsia="Calibri"/>
          <w:lang w:eastAsia="en-US"/>
        </w:rPr>
        <w:t>Pašvaldību likuma 44.</w:t>
      </w:r>
      <w:r w:rsidR="006D7F01">
        <w:rPr>
          <w:rFonts w:eastAsia="Calibri"/>
          <w:lang w:eastAsia="en-US"/>
        </w:rPr>
        <w:t xml:space="preserve"> </w:t>
      </w:r>
      <w:r>
        <w:rPr>
          <w:rFonts w:eastAsia="Calibri"/>
          <w:lang w:eastAsia="en-US"/>
        </w:rPr>
        <w:t>panta otro daļu</w:t>
      </w:r>
      <w:r w:rsidR="00764665" w:rsidRPr="00277B9F">
        <w:rPr>
          <w:rFonts w:eastAsia="Calibri"/>
          <w:lang w:eastAsia="en-US"/>
        </w:rPr>
        <w:t>,</w:t>
      </w:r>
      <w:r w:rsidR="00764665" w:rsidRPr="001B6508">
        <w:rPr>
          <w:rFonts w:eastAsiaTheme="minorHAnsi"/>
          <w:lang w:eastAsia="en-US"/>
        </w:rPr>
        <w:t xml:space="preserve"> atklāti balsojot: PAR –</w:t>
      </w:r>
      <w:r w:rsidR="00764665">
        <w:rPr>
          <w:rFonts w:eastAsiaTheme="minorHAnsi"/>
          <w:lang w:eastAsia="en-US"/>
        </w:rPr>
        <w:t xml:space="preserve">, </w:t>
      </w:r>
      <w:r w:rsidR="00764665" w:rsidRPr="001B6508">
        <w:rPr>
          <w:rFonts w:eastAsiaTheme="minorHAnsi"/>
          <w:lang w:eastAsia="en-US"/>
        </w:rPr>
        <w:t xml:space="preserve">PRET – , ATTURAS – </w:t>
      </w:r>
      <w:r w:rsidR="00764665" w:rsidRPr="001B6508">
        <w:rPr>
          <w:rFonts w:eastAsiaTheme="minorHAnsi"/>
          <w:bCs/>
          <w:lang w:eastAsia="et-EE"/>
        </w:rPr>
        <w:t>,</w:t>
      </w:r>
      <w:r w:rsidR="00764665" w:rsidRPr="001B6508">
        <w:rPr>
          <w:rFonts w:eastAsiaTheme="minorHAnsi"/>
          <w:lang w:eastAsia="en-US"/>
        </w:rPr>
        <w:t xml:space="preserve"> Dobeles novada dome NOLEMJ:</w:t>
      </w:r>
    </w:p>
    <w:p w14:paraId="1E429F39" w14:textId="6C4F863C" w:rsidR="006D7F01" w:rsidRPr="006D7F01" w:rsidRDefault="002263B3" w:rsidP="006D7F01">
      <w:pPr>
        <w:pStyle w:val="ListParagraph"/>
        <w:numPr>
          <w:ilvl w:val="0"/>
          <w:numId w:val="1"/>
        </w:numPr>
        <w:ind w:left="0" w:firstLine="0"/>
        <w:jc w:val="both"/>
      </w:pPr>
      <w:r>
        <w:rPr>
          <w:bCs/>
          <w:color w:val="000000"/>
          <w:lang w:eastAsia="en-US"/>
        </w:rPr>
        <w:t>Apstiprināt Dobeles novada domes saistošo</w:t>
      </w:r>
      <w:r w:rsidR="00BD1FB9" w:rsidRPr="00BD1FB9">
        <w:rPr>
          <w:bCs/>
          <w:color w:val="000000"/>
          <w:lang w:eastAsia="en-US"/>
        </w:rPr>
        <w:t>s</w:t>
      </w:r>
      <w:r w:rsidR="00764665" w:rsidRPr="00BD1FB9">
        <w:rPr>
          <w:bCs/>
          <w:color w:val="000000"/>
          <w:lang w:eastAsia="en-US"/>
        </w:rPr>
        <w:t xml:space="preserve"> noteikum</w:t>
      </w:r>
      <w:r>
        <w:rPr>
          <w:bCs/>
          <w:color w:val="000000"/>
          <w:lang w:eastAsia="en-US"/>
        </w:rPr>
        <w:t>u</w:t>
      </w:r>
      <w:r w:rsidR="00BD1FB9" w:rsidRPr="00BD1FB9">
        <w:rPr>
          <w:bCs/>
          <w:color w:val="000000"/>
          <w:lang w:eastAsia="en-US"/>
        </w:rPr>
        <w:t>s</w:t>
      </w:r>
      <w:r>
        <w:rPr>
          <w:bCs/>
          <w:color w:val="000000"/>
          <w:lang w:eastAsia="en-US"/>
        </w:rPr>
        <w:t xml:space="preserve"> Nr.__</w:t>
      </w:r>
      <w:r w:rsidR="00764665" w:rsidRPr="00BD1FB9">
        <w:rPr>
          <w:bCs/>
          <w:color w:val="000000"/>
          <w:lang w:eastAsia="en-US"/>
        </w:rPr>
        <w:t xml:space="preserve"> “Grozījumi Dobeles novada domes saistošajos noteikumos Nr.2 „Interešu izglītības un pieaugušo neformālās izglītības programmu licencēšanas kārtība“</w:t>
      </w:r>
      <w:r w:rsidR="006D7F01">
        <w:rPr>
          <w:bCs/>
        </w:rPr>
        <w:t xml:space="preserve"> (pielikumā</w:t>
      </w:r>
      <w:r w:rsidR="00764665" w:rsidRPr="00277B9F">
        <w:rPr>
          <w:bCs/>
        </w:rPr>
        <w:t>)</w:t>
      </w:r>
      <w:r>
        <w:rPr>
          <w:bCs/>
        </w:rPr>
        <w:t>.</w:t>
      </w:r>
      <w:r w:rsidR="00764665" w:rsidRPr="00277B9F">
        <w:rPr>
          <w:bCs/>
        </w:rPr>
        <w:t xml:space="preserve"> </w:t>
      </w:r>
    </w:p>
    <w:p w14:paraId="72A999A1" w14:textId="77777777" w:rsidR="006D7F01" w:rsidRPr="006D7F01" w:rsidRDefault="006D7F01" w:rsidP="006D7F01">
      <w:pPr>
        <w:pStyle w:val="ListParagraph"/>
        <w:numPr>
          <w:ilvl w:val="0"/>
          <w:numId w:val="1"/>
        </w:numPr>
        <w:ind w:left="0" w:firstLine="0"/>
        <w:jc w:val="both"/>
      </w:pPr>
      <w:r w:rsidRPr="006D7F01">
        <w:rPr>
          <w:color w:val="000000"/>
        </w:rPr>
        <w:lastRenderedPageBreak/>
        <w:t>Triju darbdienu laikā p</w:t>
      </w:r>
      <w:r w:rsidRPr="006D7F01">
        <w:rPr>
          <w:rFonts w:eastAsia="Calibri"/>
          <w:color w:val="000000"/>
        </w:rPr>
        <w:t xml:space="preserve">ēc parakstīšanas  </w:t>
      </w:r>
      <w:r w:rsidRPr="006D7F01">
        <w:rPr>
          <w:color w:val="000000"/>
        </w:rPr>
        <w:t xml:space="preserve">saistošos noteikumus un to paskaidrojuma rakstu nosūtīt izsludināšanai oficiālajā izdevumā “Latvijas Vēstnesis”. </w:t>
      </w:r>
      <w:r w:rsidRPr="006D7F01">
        <w:rPr>
          <w:rFonts w:eastAsia="Calibri"/>
          <w:color w:val="000000"/>
        </w:rPr>
        <w:t>Saistošie noteikumi stājas spēkā nākamajā dienā pēc to izsludināšanas oficiālajā izdevumā “Latvijas Vēstnesis”.</w:t>
      </w:r>
    </w:p>
    <w:p w14:paraId="3AECF2CB" w14:textId="50E0D8FE" w:rsidR="00C00968" w:rsidRPr="00FE77F0" w:rsidRDefault="00C00968" w:rsidP="006D7F01">
      <w:pPr>
        <w:pStyle w:val="ListParagraph"/>
        <w:numPr>
          <w:ilvl w:val="0"/>
          <w:numId w:val="1"/>
        </w:numPr>
        <w:ind w:left="0" w:firstLine="0"/>
        <w:jc w:val="both"/>
        <w:rPr>
          <w:highlight w:val="yellow"/>
        </w:rPr>
      </w:pPr>
      <w:r w:rsidRPr="00FE77F0">
        <w:rPr>
          <w:rFonts w:eastAsia="Calibri"/>
          <w:color w:val="000000"/>
          <w:highlight w:val="yellow"/>
        </w:rPr>
        <w:t>Saistošie noteikumi stājas spēkā</w:t>
      </w:r>
      <w:r w:rsidRPr="00FE77F0">
        <w:rPr>
          <w:bCs/>
          <w:highlight w:val="yellow"/>
        </w:rPr>
        <w:t xml:space="preserve"> </w:t>
      </w:r>
      <w:r w:rsidR="009C6A51">
        <w:rPr>
          <w:bCs/>
          <w:highlight w:val="yellow"/>
        </w:rPr>
        <w:t>līdz ar</w:t>
      </w:r>
      <w:r w:rsidRPr="00FE77F0">
        <w:rPr>
          <w:bCs/>
          <w:highlight w:val="yellow"/>
        </w:rPr>
        <w:t xml:space="preserve"> Izglītības likuma 14. panta 11.</w:t>
      </w:r>
      <w:r w:rsidRPr="00FE77F0">
        <w:rPr>
          <w:bCs/>
          <w:highlight w:val="yellow"/>
          <w:vertAlign w:val="superscript"/>
        </w:rPr>
        <w:t xml:space="preserve">1 </w:t>
      </w:r>
      <w:r w:rsidR="009C6A51">
        <w:rPr>
          <w:bCs/>
          <w:highlight w:val="yellow"/>
        </w:rPr>
        <w:t>punktā noteikto</w:t>
      </w:r>
      <w:r w:rsidRPr="00FE77F0">
        <w:rPr>
          <w:bCs/>
          <w:highlight w:val="yellow"/>
        </w:rPr>
        <w:t xml:space="preserve"> Ministru kabineta </w:t>
      </w:r>
      <w:r w:rsidR="009C6A51">
        <w:rPr>
          <w:bCs/>
          <w:highlight w:val="yellow"/>
        </w:rPr>
        <w:t>noteikumu spēkā stāšano</w:t>
      </w:r>
      <w:r w:rsidRPr="00FE77F0">
        <w:rPr>
          <w:bCs/>
          <w:highlight w:val="yellow"/>
        </w:rPr>
        <w:t>s.</w:t>
      </w:r>
    </w:p>
    <w:p w14:paraId="17647FFF" w14:textId="2F2B319C" w:rsidR="006D7F01" w:rsidRPr="006D7F01" w:rsidRDefault="006D7F01" w:rsidP="006D7F01">
      <w:pPr>
        <w:pStyle w:val="ListParagraph"/>
        <w:numPr>
          <w:ilvl w:val="0"/>
          <w:numId w:val="1"/>
        </w:numPr>
        <w:ind w:left="0" w:firstLine="0"/>
        <w:jc w:val="both"/>
      </w:pPr>
      <w:r w:rsidRPr="006D7F01">
        <w:rPr>
          <w:rFonts w:eastAsia="Calibri"/>
          <w:color w:val="000000"/>
        </w:rPr>
        <w:t>Saistošos noteikumus pēc to stāšanās spēkā publicēt pašvaldības tīmekļa vietnē www.dobele.lv .</w:t>
      </w:r>
    </w:p>
    <w:p w14:paraId="5EEA39BE" w14:textId="058F16A2" w:rsidR="006D7F01" w:rsidRPr="006D7F01" w:rsidRDefault="006D7F01" w:rsidP="006D7F01">
      <w:pPr>
        <w:pStyle w:val="ListParagraph"/>
        <w:numPr>
          <w:ilvl w:val="0"/>
          <w:numId w:val="1"/>
        </w:numPr>
        <w:ind w:left="0" w:firstLine="0"/>
        <w:jc w:val="both"/>
      </w:pPr>
      <w:r w:rsidRPr="006D7F01">
        <w:rPr>
          <w:rFonts w:eastAsia="Calibri"/>
          <w:color w:val="000000"/>
        </w:rPr>
        <w:t xml:space="preserve">Kontroli par šī lēmuma izpildi veikt Dobeles novada pašvaldības izpilddirektoram. </w:t>
      </w:r>
    </w:p>
    <w:p w14:paraId="2E7F71C4" w14:textId="77777777" w:rsidR="00764665" w:rsidRPr="00222450" w:rsidRDefault="00764665" w:rsidP="00764665">
      <w:pPr>
        <w:autoSpaceDE w:val="0"/>
        <w:autoSpaceDN w:val="0"/>
        <w:adjustRightInd w:val="0"/>
        <w:spacing w:line="256" w:lineRule="auto"/>
        <w:jc w:val="both"/>
        <w:rPr>
          <w:rFonts w:eastAsia="Lucida Sans Unicode"/>
          <w:color w:val="000000"/>
          <w:kern w:val="2"/>
        </w:rPr>
      </w:pPr>
    </w:p>
    <w:p w14:paraId="6A3C2706" w14:textId="77777777" w:rsidR="00764665" w:rsidRPr="00222450" w:rsidRDefault="00764665" w:rsidP="00764665">
      <w:pPr>
        <w:ind w:right="-760"/>
      </w:pPr>
    </w:p>
    <w:p w14:paraId="20B1F237" w14:textId="77777777" w:rsidR="00764665" w:rsidRPr="00E54811" w:rsidRDefault="00764665" w:rsidP="00764665">
      <w:pPr>
        <w:ind w:right="-760"/>
      </w:pPr>
      <w:r w:rsidRPr="00222450">
        <w:t>Priekšsēdētājs</w:t>
      </w:r>
      <w:r w:rsidRPr="00222450">
        <w:tab/>
      </w:r>
      <w:r w:rsidRPr="00222450">
        <w:tab/>
      </w:r>
      <w:r w:rsidRPr="00222450">
        <w:tab/>
      </w:r>
      <w:r w:rsidRPr="00222450">
        <w:tab/>
      </w:r>
      <w:r w:rsidRPr="00222450">
        <w:tab/>
      </w:r>
      <w:r w:rsidRPr="00222450">
        <w:tab/>
      </w:r>
      <w:r w:rsidRPr="00222450">
        <w:tab/>
      </w:r>
      <w:r w:rsidRPr="00222450">
        <w:tab/>
      </w:r>
      <w:r w:rsidRPr="00222450">
        <w:tab/>
      </w:r>
      <w:r w:rsidRPr="00222450">
        <w:tab/>
        <w:t>I. Gorskis</w:t>
      </w:r>
    </w:p>
    <w:p w14:paraId="61FD8ECA" w14:textId="36B1FE2A" w:rsidR="0003472E" w:rsidRDefault="0003472E"/>
    <w:p w14:paraId="65707237" w14:textId="06391B56" w:rsidR="00E76368" w:rsidRDefault="00E76368"/>
    <w:p w14:paraId="57DA5648" w14:textId="6E2CF027" w:rsidR="00E76368" w:rsidRDefault="00E76368"/>
    <w:p w14:paraId="4D060CDE" w14:textId="7C286E7F" w:rsidR="00E76368" w:rsidRDefault="00E76368"/>
    <w:p w14:paraId="3623F3C6" w14:textId="1C4BD3AA" w:rsidR="00E76368" w:rsidRDefault="00E76368"/>
    <w:p w14:paraId="2403E758" w14:textId="44CED27E" w:rsidR="00E76368" w:rsidRDefault="00E76368"/>
    <w:p w14:paraId="4D6DF61A" w14:textId="0E87247B" w:rsidR="00E76368" w:rsidRDefault="00E76368"/>
    <w:p w14:paraId="718F3EC6" w14:textId="1F6825B2" w:rsidR="00E76368" w:rsidRDefault="00E76368"/>
    <w:p w14:paraId="797AE990" w14:textId="7B5F3996" w:rsidR="00E76368" w:rsidRDefault="00E76368"/>
    <w:p w14:paraId="0F312E80" w14:textId="77777777" w:rsidR="00E76368" w:rsidRDefault="00E76368"/>
    <w:p w14:paraId="4FF79E5A" w14:textId="77777777" w:rsidR="00E76368" w:rsidRPr="00E54811" w:rsidRDefault="00E76368" w:rsidP="00E76368">
      <w:pPr>
        <w:jc w:val="both"/>
      </w:pPr>
      <w:r w:rsidRPr="00E54811">
        <w:t xml:space="preserve">Iesniedz: </w:t>
      </w:r>
      <w:r>
        <w:t>G. Safranovičs</w:t>
      </w:r>
    </w:p>
    <w:p w14:paraId="6982B929" w14:textId="5CF15E24" w:rsidR="00E76368" w:rsidRPr="00E54811" w:rsidRDefault="006D7F01" w:rsidP="00E76368">
      <w:r>
        <w:t xml:space="preserve">Sagatavoja: E. </w:t>
      </w:r>
      <w:r w:rsidRPr="009C6A51">
        <w:t>Evardsone 07.</w:t>
      </w:r>
      <w:r w:rsidR="009C6A51" w:rsidRPr="009C6A51">
        <w:t>-15</w:t>
      </w:r>
      <w:r w:rsidR="009C6A51">
        <w:t xml:space="preserve">. </w:t>
      </w:r>
      <w:r>
        <w:t>03.2023</w:t>
      </w:r>
      <w:r w:rsidR="00E76368" w:rsidRPr="00E54811">
        <w:t>.</w:t>
      </w:r>
    </w:p>
    <w:p w14:paraId="57064B43" w14:textId="7840F82D" w:rsidR="00E76368" w:rsidRPr="00E54811" w:rsidRDefault="00E76368" w:rsidP="00E76368">
      <w:r w:rsidRPr="00E54811">
        <w:t xml:space="preserve">Izskatīts: </w:t>
      </w:r>
      <w:r>
        <w:t xml:space="preserve">Izglītības, kultūras un sporta </w:t>
      </w:r>
      <w:r w:rsidRPr="005F38C0">
        <w:t xml:space="preserve">komitejā </w:t>
      </w:r>
      <w:r w:rsidRPr="00E54811">
        <w:t xml:space="preserve"> </w:t>
      </w:r>
      <w:r w:rsidR="006D7F01">
        <w:t>xx.03.2023</w:t>
      </w:r>
      <w:r w:rsidRPr="00E54811">
        <w:t>.</w:t>
      </w:r>
    </w:p>
    <w:p w14:paraId="27821C5D" w14:textId="54FAB376" w:rsidR="00E76368" w:rsidRDefault="006D7F01" w:rsidP="00E76368">
      <w:pPr>
        <w:pStyle w:val="Default"/>
        <w:jc w:val="both"/>
      </w:pPr>
      <w:r>
        <w:t>Nosūtīt:</w:t>
      </w:r>
      <w:r w:rsidR="00E76368" w:rsidRPr="009F686E">
        <w:t xml:space="preserve"> Dobeles novada Izglītības pārvaldei</w:t>
      </w:r>
    </w:p>
    <w:p w14:paraId="4AF2641E" w14:textId="6CD1937A" w:rsidR="00E76368" w:rsidRDefault="00E76368"/>
    <w:p w14:paraId="3F13AB41" w14:textId="709DA0DF" w:rsidR="00E76368" w:rsidRDefault="00E76368"/>
    <w:p w14:paraId="6A31770E" w14:textId="06B15198" w:rsidR="00E76368" w:rsidRDefault="00E76368"/>
    <w:p w14:paraId="5B93F136" w14:textId="559978E9" w:rsidR="00E76368" w:rsidRDefault="00E76368"/>
    <w:p w14:paraId="7BC069BE" w14:textId="1FA59BD5" w:rsidR="00E76368" w:rsidRDefault="00E76368"/>
    <w:p w14:paraId="2F57ECF5" w14:textId="5B2A3DC8" w:rsidR="00E76368" w:rsidRDefault="00E76368"/>
    <w:p w14:paraId="7E910622" w14:textId="1CA53672" w:rsidR="00E76368" w:rsidRDefault="00E76368"/>
    <w:p w14:paraId="09268311" w14:textId="257ED9E0" w:rsidR="00E76368" w:rsidRDefault="00E76368"/>
    <w:p w14:paraId="0E7930C8" w14:textId="5A512A4B" w:rsidR="00E76368" w:rsidRDefault="00E76368"/>
    <w:p w14:paraId="76D05D94" w14:textId="32A2EAE8" w:rsidR="00E76368" w:rsidRDefault="00E76368"/>
    <w:p w14:paraId="2F1A8EBD" w14:textId="28E2B4F0" w:rsidR="00E76368" w:rsidRDefault="00E76368"/>
    <w:p w14:paraId="1C443195" w14:textId="7F2EE529" w:rsidR="00E76368" w:rsidRDefault="00E76368"/>
    <w:p w14:paraId="451A5366" w14:textId="1DFE537D" w:rsidR="00E76368" w:rsidRDefault="00E76368"/>
    <w:p w14:paraId="40D5974F" w14:textId="5D1A94AE" w:rsidR="00E76368" w:rsidRDefault="00E76368"/>
    <w:p w14:paraId="5FC6AF06" w14:textId="643574E2" w:rsidR="00E76368" w:rsidRDefault="00E76368"/>
    <w:p w14:paraId="71D1FE08" w14:textId="200B6362" w:rsidR="00E76368" w:rsidRDefault="00E76368"/>
    <w:p w14:paraId="6FF05E6C" w14:textId="73633B6F" w:rsidR="00E76368" w:rsidRDefault="00E76368"/>
    <w:p w14:paraId="40EC083C" w14:textId="3A04C9D4" w:rsidR="00E76368" w:rsidRDefault="00E76368"/>
    <w:p w14:paraId="64BF904C" w14:textId="240F9BFD" w:rsidR="00E76368" w:rsidRDefault="00E76368"/>
    <w:p w14:paraId="05DFED5D" w14:textId="7AA1C1F4" w:rsidR="00E76368" w:rsidRDefault="00E76368"/>
    <w:p w14:paraId="56775769" w14:textId="77777777" w:rsidR="00CE5894" w:rsidRDefault="00CE5894"/>
    <w:p w14:paraId="3B613195" w14:textId="77777777" w:rsidR="00CE5894" w:rsidRDefault="00CE5894"/>
    <w:p w14:paraId="1AB80430" w14:textId="77777777" w:rsidR="00CE5894" w:rsidRDefault="00CE5894"/>
    <w:p w14:paraId="20855DDC" w14:textId="77777777" w:rsidR="00CE5894" w:rsidRDefault="00CE5894"/>
    <w:p w14:paraId="376E9225" w14:textId="66C2182D" w:rsidR="00CE5894" w:rsidRDefault="00CE5894">
      <w:r>
        <w:br w:type="page"/>
      </w:r>
    </w:p>
    <w:p w14:paraId="04C6366B" w14:textId="77777777" w:rsidR="00C00968" w:rsidRPr="00ED1825" w:rsidRDefault="00C00968" w:rsidP="00C00968">
      <w:pPr>
        <w:tabs>
          <w:tab w:val="left" w:pos="-23852"/>
        </w:tabs>
        <w:jc w:val="right"/>
        <w:rPr>
          <w:noProof/>
        </w:rPr>
      </w:pPr>
      <w:r w:rsidRPr="00ED1825">
        <w:rPr>
          <w:noProof/>
        </w:rPr>
        <w:lastRenderedPageBreak/>
        <w:t>Pielikums</w:t>
      </w:r>
    </w:p>
    <w:p w14:paraId="4322679D" w14:textId="77777777" w:rsidR="00C00968" w:rsidRPr="00ED1825" w:rsidRDefault="00C00968" w:rsidP="00C00968">
      <w:pPr>
        <w:tabs>
          <w:tab w:val="left" w:pos="-24212"/>
        </w:tabs>
        <w:jc w:val="right"/>
        <w:rPr>
          <w:noProof/>
        </w:rPr>
      </w:pPr>
      <w:r w:rsidRPr="00ED1825">
        <w:rPr>
          <w:noProof/>
        </w:rPr>
        <w:t xml:space="preserve">Dobeles novada domes </w:t>
      </w:r>
    </w:p>
    <w:p w14:paraId="19EDBA1C" w14:textId="1E7022D3" w:rsidR="00C00968" w:rsidRPr="00ED1825" w:rsidRDefault="00C00968" w:rsidP="00C00968">
      <w:pPr>
        <w:tabs>
          <w:tab w:val="left" w:pos="-24212"/>
        </w:tabs>
        <w:jc w:val="right"/>
        <w:rPr>
          <w:noProof/>
        </w:rPr>
      </w:pPr>
      <w:r w:rsidRPr="00ED1825">
        <w:rPr>
          <w:noProof/>
        </w:rPr>
        <w:t>202</w:t>
      </w:r>
      <w:r>
        <w:rPr>
          <w:noProof/>
        </w:rPr>
        <w:t>3</w:t>
      </w:r>
      <w:r w:rsidRPr="00ED1825">
        <w:rPr>
          <w:noProof/>
        </w:rPr>
        <w:t xml:space="preserve">. gada </w:t>
      </w:r>
      <w:r>
        <w:rPr>
          <w:noProof/>
        </w:rPr>
        <w:t>__. aprīļa</w:t>
      </w:r>
    </w:p>
    <w:p w14:paraId="500984AF" w14:textId="77777777" w:rsidR="00C00968" w:rsidRPr="00ED1825" w:rsidRDefault="00C00968" w:rsidP="00C00968">
      <w:pPr>
        <w:tabs>
          <w:tab w:val="left" w:pos="-24212"/>
        </w:tabs>
        <w:jc w:val="right"/>
        <w:rPr>
          <w:noProof/>
        </w:rPr>
      </w:pPr>
      <w:r w:rsidRPr="00ED1825">
        <w:rPr>
          <w:noProof/>
        </w:rPr>
        <w:t>lēmumam Nr. _____</w:t>
      </w:r>
    </w:p>
    <w:p w14:paraId="68B8251B" w14:textId="77777777" w:rsidR="00E76368" w:rsidRPr="00E54811" w:rsidRDefault="00E76368" w:rsidP="00E76368">
      <w:pPr>
        <w:tabs>
          <w:tab w:val="left" w:pos="-24212"/>
        </w:tabs>
        <w:ind w:right="-1"/>
        <w:jc w:val="center"/>
        <w:rPr>
          <w:sz w:val="20"/>
          <w:szCs w:val="20"/>
        </w:rPr>
      </w:pPr>
      <w:r w:rsidRPr="00E54811">
        <w:rPr>
          <w:noProof/>
          <w:sz w:val="20"/>
          <w:szCs w:val="20"/>
        </w:rPr>
        <w:drawing>
          <wp:inline distT="0" distB="0" distL="0" distR="0" wp14:anchorId="61F3B812" wp14:editId="5DE971CA">
            <wp:extent cx="676275" cy="752475"/>
            <wp:effectExtent l="0" t="0" r="9525" b="9525"/>
            <wp:docPr id="1"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B746A80" w14:textId="77777777" w:rsidR="00E76368" w:rsidRPr="00E54811" w:rsidRDefault="00E76368" w:rsidP="00E76368">
      <w:pPr>
        <w:tabs>
          <w:tab w:val="center" w:pos="4153"/>
          <w:tab w:val="right" w:pos="8306"/>
        </w:tabs>
        <w:ind w:right="-1"/>
        <w:jc w:val="center"/>
        <w:rPr>
          <w:sz w:val="20"/>
        </w:rPr>
      </w:pPr>
      <w:r w:rsidRPr="00E54811">
        <w:rPr>
          <w:sz w:val="20"/>
        </w:rPr>
        <w:t>LATVIJAS REPUBLIKA</w:t>
      </w:r>
    </w:p>
    <w:p w14:paraId="3C26ADB5" w14:textId="77777777" w:rsidR="00E76368" w:rsidRPr="00E54811" w:rsidRDefault="00E76368" w:rsidP="00E76368">
      <w:pPr>
        <w:tabs>
          <w:tab w:val="center" w:pos="4153"/>
          <w:tab w:val="right" w:pos="8306"/>
        </w:tabs>
        <w:ind w:right="-1"/>
        <w:jc w:val="center"/>
        <w:rPr>
          <w:b/>
          <w:sz w:val="32"/>
          <w:szCs w:val="32"/>
        </w:rPr>
      </w:pPr>
      <w:r w:rsidRPr="00E54811">
        <w:rPr>
          <w:b/>
          <w:sz w:val="32"/>
          <w:szCs w:val="32"/>
        </w:rPr>
        <w:t>DOBELES NOVADA DOME</w:t>
      </w:r>
    </w:p>
    <w:p w14:paraId="32E2C050" w14:textId="77777777" w:rsidR="00E76368" w:rsidRPr="00E54811" w:rsidRDefault="00E76368" w:rsidP="00E76368">
      <w:pPr>
        <w:tabs>
          <w:tab w:val="center" w:pos="4153"/>
          <w:tab w:val="right" w:pos="8306"/>
        </w:tabs>
        <w:ind w:right="-1"/>
        <w:jc w:val="center"/>
        <w:rPr>
          <w:sz w:val="16"/>
          <w:szCs w:val="16"/>
        </w:rPr>
      </w:pPr>
      <w:r w:rsidRPr="00E54811">
        <w:rPr>
          <w:sz w:val="16"/>
          <w:szCs w:val="16"/>
        </w:rPr>
        <w:t>Brīvības iela 17, Dobele, Dobeles novads, LV-3701</w:t>
      </w:r>
    </w:p>
    <w:p w14:paraId="3FF88272" w14:textId="77777777" w:rsidR="00E76368" w:rsidRPr="00E54811" w:rsidRDefault="00E76368" w:rsidP="00E76368">
      <w:pPr>
        <w:pBdr>
          <w:bottom w:val="double" w:sz="6" w:space="1" w:color="auto"/>
        </w:pBdr>
        <w:tabs>
          <w:tab w:val="center" w:pos="4153"/>
          <w:tab w:val="right" w:pos="8306"/>
        </w:tabs>
        <w:ind w:right="-1"/>
        <w:jc w:val="center"/>
        <w:rPr>
          <w:color w:val="000000"/>
          <w:sz w:val="16"/>
          <w:szCs w:val="16"/>
        </w:rPr>
      </w:pPr>
      <w:r w:rsidRPr="00E54811">
        <w:rPr>
          <w:sz w:val="16"/>
          <w:szCs w:val="16"/>
        </w:rPr>
        <w:t xml:space="preserve">Tālr. 63707269, 63700137, 63720940, e-pasts </w:t>
      </w:r>
      <w:hyperlink r:id="rId8" w:history="1">
        <w:r w:rsidRPr="00E54811">
          <w:rPr>
            <w:rStyle w:val="Hyperlink"/>
            <w:rFonts w:eastAsia="Calibri"/>
            <w:color w:val="000000"/>
            <w:sz w:val="16"/>
            <w:szCs w:val="16"/>
          </w:rPr>
          <w:t>dome@dobele.lv</w:t>
        </w:r>
      </w:hyperlink>
    </w:p>
    <w:p w14:paraId="3BB130E5" w14:textId="77777777" w:rsidR="00E76368" w:rsidRDefault="00E76368" w:rsidP="00E76368">
      <w:pPr>
        <w:autoSpaceDE w:val="0"/>
        <w:autoSpaceDN w:val="0"/>
        <w:adjustRightInd w:val="0"/>
        <w:ind w:right="-1"/>
        <w:jc w:val="right"/>
        <w:rPr>
          <w:rFonts w:eastAsia="Calibri"/>
          <w:bCs/>
          <w:color w:val="000000"/>
          <w:lang w:val="et-EE" w:eastAsia="en-US"/>
        </w:rPr>
      </w:pPr>
    </w:p>
    <w:p w14:paraId="17ADA719" w14:textId="77777777" w:rsidR="00E76368" w:rsidRDefault="00E76368" w:rsidP="00E76368">
      <w:pPr>
        <w:autoSpaceDE w:val="0"/>
        <w:autoSpaceDN w:val="0"/>
        <w:adjustRightInd w:val="0"/>
        <w:ind w:right="-1"/>
        <w:jc w:val="right"/>
        <w:rPr>
          <w:rFonts w:eastAsia="Calibri"/>
          <w:bCs/>
          <w:color w:val="000000"/>
          <w:lang w:val="et-EE" w:eastAsia="en-US"/>
        </w:rPr>
      </w:pPr>
      <w:r>
        <w:rPr>
          <w:rFonts w:eastAsia="Calibri"/>
          <w:bCs/>
          <w:color w:val="000000"/>
          <w:lang w:val="et-EE" w:eastAsia="en-US"/>
        </w:rPr>
        <w:t>APSTIPRINĀTI</w:t>
      </w:r>
    </w:p>
    <w:p w14:paraId="7BF01EC1" w14:textId="77777777" w:rsidR="00E76368" w:rsidRDefault="00E76368" w:rsidP="00E76368">
      <w:pPr>
        <w:autoSpaceDE w:val="0"/>
        <w:autoSpaceDN w:val="0"/>
        <w:adjustRightInd w:val="0"/>
        <w:ind w:right="-1"/>
        <w:jc w:val="right"/>
        <w:rPr>
          <w:rFonts w:eastAsia="Calibri"/>
          <w:bCs/>
          <w:color w:val="000000"/>
          <w:lang w:val="et-EE" w:eastAsia="en-US"/>
        </w:rPr>
      </w:pPr>
      <w:r>
        <w:rPr>
          <w:rFonts w:eastAsia="Calibri"/>
          <w:bCs/>
          <w:color w:val="000000"/>
          <w:lang w:val="et-EE" w:eastAsia="en-US"/>
        </w:rPr>
        <w:t xml:space="preserve">Ar </w:t>
      </w:r>
      <w:r w:rsidRPr="00846D99">
        <w:rPr>
          <w:rFonts w:eastAsia="Calibri"/>
          <w:bCs/>
          <w:color w:val="000000"/>
          <w:lang w:val="et-EE" w:eastAsia="en-US"/>
        </w:rPr>
        <w:t xml:space="preserve">Dobeles novada domes </w:t>
      </w:r>
    </w:p>
    <w:p w14:paraId="45D8C68D" w14:textId="46FFED78" w:rsidR="00E76368" w:rsidRDefault="008274AC" w:rsidP="00E76368">
      <w:pPr>
        <w:autoSpaceDE w:val="0"/>
        <w:autoSpaceDN w:val="0"/>
        <w:adjustRightInd w:val="0"/>
        <w:ind w:right="-1"/>
        <w:jc w:val="right"/>
        <w:rPr>
          <w:rFonts w:eastAsia="Calibri"/>
          <w:bCs/>
          <w:color w:val="000000"/>
          <w:lang w:val="et-EE" w:eastAsia="en-US"/>
        </w:rPr>
      </w:pPr>
      <w:r>
        <w:rPr>
          <w:rFonts w:eastAsia="Calibri"/>
          <w:bCs/>
          <w:color w:val="000000"/>
          <w:lang w:val="et-EE" w:eastAsia="en-US"/>
        </w:rPr>
        <w:t>2023. gada 30. aprīļa</w:t>
      </w:r>
      <w:r w:rsidR="00E76368">
        <w:rPr>
          <w:rFonts w:eastAsia="Calibri"/>
          <w:bCs/>
          <w:color w:val="000000"/>
          <w:lang w:val="et-EE" w:eastAsia="en-US"/>
        </w:rPr>
        <w:t xml:space="preserve"> lēmumu Nr.__/__</w:t>
      </w:r>
    </w:p>
    <w:p w14:paraId="2845F38E" w14:textId="77777777" w:rsidR="00E76368" w:rsidRDefault="00E76368" w:rsidP="00E76368">
      <w:pPr>
        <w:autoSpaceDE w:val="0"/>
        <w:autoSpaceDN w:val="0"/>
        <w:adjustRightInd w:val="0"/>
        <w:ind w:right="-1"/>
        <w:jc w:val="right"/>
        <w:rPr>
          <w:rFonts w:eastAsia="Calibri"/>
          <w:bCs/>
          <w:color w:val="000000"/>
          <w:lang w:val="et-EE" w:eastAsia="en-US"/>
        </w:rPr>
      </w:pPr>
      <w:r>
        <w:rPr>
          <w:rFonts w:eastAsia="Calibri"/>
          <w:bCs/>
          <w:color w:val="000000"/>
          <w:lang w:val="et-EE" w:eastAsia="en-US"/>
        </w:rPr>
        <w:t>(protokolsNr.__/__)</w:t>
      </w:r>
    </w:p>
    <w:p w14:paraId="6C22CC6B" w14:textId="77777777" w:rsidR="00E76368" w:rsidRPr="00846D99" w:rsidRDefault="00E76368" w:rsidP="00E76368">
      <w:pPr>
        <w:autoSpaceDE w:val="0"/>
        <w:autoSpaceDN w:val="0"/>
        <w:adjustRightInd w:val="0"/>
        <w:ind w:right="-1"/>
        <w:rPr>
          <w:rFonts w:eastAsia="Calibri"/>
          <w:bCs/>
          <w:color w:val="000000"/>
          <w:lang w:val="et-EE" w:eastAsia="en-US"/>
        </w:rPr>
      </w:pPr>
    </w:p>
    <w:p w14:paraId="0E090FB9" w14:textId="1C5995B4" w:rsidR="00E76368" w:rsidRDefault="00E76368" w:rsidP="00C00968">
      <w:pPr>
        <w:tabs>
          <w:tab w:val="left" w:pos="-24212"/>
        </w:tabs>
        <w:jc w:val="right"/>
        <w:rPr>
          <w:b/>
        </w:rPr>
      </w:pPr>
      <w:r w:rsidRPr="00D72C0E">
        <w:rPr>
          <w:b/>
        </w:rPr>
        <w:t>Saistošie noteikumi Nr.</w:t>
      </w:r>
      <w:r>
        <w:rPr>
          <w:b/>
        </w:rPr>
        <w:t xml:space="preserve"> </w:t>
      </w:r>
      <w:r w:rsidR="008274AC">
        <w:rPr>
          <w:b/>
        </w:rPr>
        <w:t>__</w:t>
      </w:r>
    </w:p>
    <w:p w14:paraId="5D1F1473" w14:textId="77777777" w:rsidR="00E76368" w:rsidRPr="00D72C0E" w:rsidRDefault="00E76368" w:rsidP="00C00968">
      <w:pPr>
        <w:tabs>
          <w:tab w:val="left" w:pos="-24212"/>
        </w:tabs>
        <w:rPr>
          <w:b/>
        </w:rPr>
      </w:pPr>
    </w:p>
    <w:p w14:paraId="6CDB29B9" w14:textId="6728CEC8" w:rsidR="00E76368" w:rsidRPr="00C00968" w:rsidRDefault="00E76368" w:rsidP="00E76368">
      <w:pPr>
        <w:autoSpaceDE w:val="0"/>
        <w:autoSpaceDN w:val="0"/>
        <w:adjustRightInd w:val="0"/>
        <w:ind w:right="-99"/>
        <w:jc w:val="center"/>
        <w:rPr>
          <w:b/>
          <w:bCs/>
          <w:color w:val="000000"/>
          <w:lang w:val="et-EE" w:eastAsia="en-US"/>
        </w:rPr>
      </w:pPr>
      <w:r w:rsidRPr="00C00968">
        <w:rPr>
          <w:b/>
          <w:bCs/>
          <w:color w:val="000000"/>
          <w:lang w:val="et-EE" w:eastAsia="en-US"/>
        </w:rPr>
        <w:t xml:space="preserve">Grozījumi Dobeles novada domes </w:t>
      </w:r>
      <w:r w:rsidR="00C00968">
        <w:rPr>
          <w:b/>
          <w:bCs/>
          <w:color w:val="000000"/>
          <w:lang w:val="et-EE" w:eastAsia="en-US"/>
        </w:rPr>
        <w:t>2022.</w:t>
      </w:r>
      <w:r w:rsidR="009C6A51">
        <w:rPr>
          <w:b/>
          <w:bCs/>
          <w:color w:val="000000"/>
          <w:lang w:val="et-EE" w:eastAsia="en-US"/>
        </w:rPr>
        <w:t xml:space="preserve"> </w:t>
      </w:r>
      <w:r w:rsidR="00C00968">
        <w:rPr>
          <w:b/>
          <w:bCs/>
          <w:color w:val="000000"/>
          <w:lang w:val="et-EE" w:eastAsia="en-US"/>
        </w:rPr>
        <w:t>gada 27.</w:t>
      </w:r>
      <w:r w:rsidR="009C6A51">
        <w:rPr>
          <w:b/>
          <w:bCs/>
          <w:color w:val="000000"/>
          <w:lang w:val="et-EE" w:eastAsia="en-US"/>
        </w:rPr>
        <w:t xml:space="preserve"> </w:t>
      </w:r>
      <w:r w:rsidR="00C00968">
        <w:rPr>
          <w:b/>
          <w:bCs/>
          <w:color w:val="000000"/>
          <w:lang w:val="et-EE" w:eastAsia="en-US"/>
        </w:rPr>
        <w:t xml:space="preserve">janvāra </w:t>
      </w:r>
      <w:r w:rsidRPr="00C00968">
        <w:rPr>
          <w:b/>
          <w:bCs/>
          <w:color w:val="000000"/>
          <w:lang w:val="et-EE" w:eastAsia="en-US"/>
        </w:rPr>
        <w:t xml:space="preserve">saistošajos noteikumos Nr. 2 </w:t>
      </w:r>
    </w:p>
    <w:p w14:paraId="0C606E00" w14:textId="4EE97285" w:rsidR="00E76368" w:rsidRPr="00C00968" w:rsidRDefault="00E76368" w:rsidP="00E76368">
      <w:pPr>
        <w:autoSpaceDE w:val="0"/>
        <w:autoSpaceDN w:val="0"/>
        <w:adjustRightInd w:val="0"/>
        <w:ind w:right="-99"/>
        <w:jc w:val="center"/>
        <w:rPr>
          <w:rFonts w:eastAsia="Calibri"/>
          <w:b/>
          <w:lang w:val="et-EE" w:eastAsia="en-US"/>
        </w:rPr>
      </w:pPr>
      <w:r w:rsidRPr="00C00968">
        <w:rPr>
          <w:b/>
          <w:bCs/>
          <w:color w:val="000000"/>
          <w:lang w:val="et-EE" w:eastAsia="en-US"/>
        </w:rPr>
        <w:t xml:space="preserve">„Interešu izglītības un pieaugušo neformālās izglītības programmu licencēšanas kārtība“ </w:t>
      </w:r>
    </w:p>
    <w:p w14:paraId="6A68B0E4" w14:textId="77777777" w:rsidR="00E76368" w:rsidRDefault="00E76368" w:rsidP="00E76368">
      <w:pPr>
        <w:rPr>
          <w:lang w:val="et-EE"/>
        </w:rPr>
      </w:pPr>
    </w:p>
    <w:p w14:paraId="4A77AB5A" w14:textId="77777777" w:rsidR="00C00968" w:rsidRDefault="00C00968" w:rsidP="00C00968">
      <w:pPr>
        <w:tabs>
          <w:tab w:val="left" w:pos="-24212"/>
        </w:tabs>
        <w:ind w:left="4253"/>
        <w:jc w:val="right"/>
        <w:rPr>
          <w:iCs/>
        </w:rPr>
      </w:pPr>
      <w:r w:rsidRPr="00D72C0E">
        <w:rPr>
          <w:iCs/>
        </w:rPr>
        <w:t xml:space="preserve">Izdoti saskaņā ar </w:t>
      </w:r>
      <w:r>
        <w:rPr>
          <w:iCs/>
        </w:rPr>
        <w:t xml:space="preserve">Pašvaldību likuma </w:t>
      </w:r>
    </w:p>
    <w:p w14:paraId="6BF5735C" w14:textId="77777777" w:rsidR="00C00968" w:rsidRDefault="00C00968" w:rsidP="00C00968">
      <w:pPr>
        <w:tabs>
          <w:tab w:val="left" w:pos="-24212"/>
        </w:tabs>
        <w:ind w:left="4253"/>
        <w:jc w:val="right"/>
        <w:rPr>
          <w:iCs/>
        </w:rPr>
      </w:pPr>
      <w:r>
        <w:rPr>
          <w:iCs/>
        </w:rPr>
        <w:t>44</w:t>
      </w:r>
      <w:r w:rsidRPr="00D72C0E">
        <w:rPr>
          <w:iCs/>
        </w:rPr>
        <w:t>.</w:t>
      </w:r>
      <w:r>
        <w:rPr>
          <w:iCs/>
        </w:rPr>
        <w:t xml:space="preserve"> panta otro</w:t>
      </w:r>
      <w:r w:rsidRPr="00D72C0E">
        <w:rPr>
          <w:iCs/>
        </w:rPr>
        <w:t xml:space="preserve"> daļu </w:t>
      </w:r>
    </w:p>
    <w:p w14:paraId="4D571230" w14:textId="77777777" w:rsidR="00E76368" w:rsidRPr="00C00968" w:rsidRDefault="00E76368" w:rsidP="00E76368"/>
    <w:p w14:paraId="2061A2D7" w14:textId="77777777" w:rsidR="00E76368" w:rsidRPr="00B533F1" w:rsidRDefault="00E76368" w:rsidP="00E76368">
      <w:pPr>
        <w:rPr>
          <w:color w:val="000000"/>
          <w:lang w:eastAsia="en-US"/>
        </w:rPr>
      </w:pPr>
    </w:p>
    <w:p w14:paraId="59E2F83E" w14:textId="77777777" w:rsidR="008274AC" w:rsidRDefault="00E76368" w:rsidP="008274AC">
      <w:pPr>
        <w:ind w:firstLine="567"/>
        <w:jc w:val="both"/>
        <w:rPr>
          <w:color w:val="000000" w:themeColor="text1"/>
          <w:lang w:eastAsia="en-US"/>
        </w:rPr>
      </w:pPr>
      <w:r w:rsidRPr="00B533F1">
        <w:rPr>
          <w:lang w:eastAsia="en-US"/>
        </w:rPr>
        <w:t xml:space="preserve">Izdarīt Dobeles novada domes 2022. gada 27. janvāra saistošos noteikumos Nr. 2 </w:t>
      </w:r>
      <w:r w:rsidRPr="00B533F1">
        <w:rPr>
          <w:bCs/>
          <w:color w:val="000000"/>
          <w:lang w:eastAsia="en-US"/>
        </w:rPr>
        <w:t>“</w:t>
      </w:r>
      <w:r w:rsidRPr="00B533F1">
        <w:rPr>
          <w:bCs/>
        </w:rPr>
        <w:t xml:space="preserve">Interešu izglītības un pieaugušo neformālās izglītības programmu licencēšanas kārtība” </w:t>
      </w:r>
      <w:r w:rsidRPr="00E76368">
        <w:rPr>
          <w:bCs/>
          <w:color w:val="000000" w:themeColor="text1"/>
        </w:rPr>
        <w:t>(turpmāk - saistošie noteikumi)</w:t>
      </w:r>
      <w:r w:rsidRPr="00E76368">
        <w:rPr>
          <w:bCs/>
          <w:color w:val="000000" w:themeColor="text1"/>
          <w:lang w:eastAsia="en-US"/>
        </w:rPr>
        <w:t xml:space="preserve"> šādus grozījumus</w:t>
      </w:r>
      <w:r w:rsidRPr="00E76368">
        <w:rPr>
          <w:color w:val="000000" w:themeColor="text1"/>
          <w:lang w:eastAsia="en-US"/>
        </w:rPr>
        <w:t>:</w:t>
      </w:r>
    </w:p>
    <w:p w14:paraId="2D800F25" w14:textId="1F242DB2" w:rsidR="008274AC" w:rsidRPr="008274AC" w:rsidRDefault="008274AC" w:rsidP="008274AC">
      <w:pPr>
        <w:pStyle w:val="ListParagraph"/>
        <w:numPr>
          <w:ilvl w:val="0"/>
          <w:numId w:val="10"/>
        </w:numPr>
        <w:jc w:val="both"/>
        <w:rPr>
          <w:iCs/>
        </w:rPr>
      </w:pPr>
      <w:r w:rsidRPr="008274AC">
        <w:rPr>
          <w:rFonts w:eastAsia="Calibri"/>
          <w:color w:val="000000" w:themeColor="text1"/>
        </w:rPr>
        <w:t>Izteikt</w:t>
      </w:r>
      <w:r w:rsidR="00E76368" w:rsidRPr="008274AC">
        <w:rPr>
          <w:rFonts w:eastAsia="Calibri"/>
          <w:color w:val="000000" w:themeColor="text1"/>
        </w:rPr>
        <w:t xml:space="preserve"> saistošo noteikumu izdošanas ti</w:t>
      </w:r>
      <w:r w:rsidRPr="008274AC">
        <w:rPr>
          <w:rFonts w:eastAsia="Calibri"/>
          <w:color w:val="000000" w:themeColor="text1"/>
        </w:rPr>
        <w:t>esisko pamatojumu jaunā redakcijā”</w:t>
      </w:r>
      <w:r w:rsidRPr="008274AC">
        <w:rPr>
          <w:iCs/>
        </w:rPr>
        <w:t xml:space="preserve"> Izdoti saskaņā ar Pašvaldību likuma 44. panta otro daļu”.</w:t>
      </w:r>
    </w:p>
    <w:p w14:paraId="146C2AB3" w14:textId="1F6554C5" w:rsidR="00887666" w:rsidRPr="00887666" w:rsidRDefault="00887666" w:rsidP="008274AC">
      <w:pPr>
        <w:pStyle w:val="ListParagraph"/>
        <w:numPr>
          <w:ilvl w:val="0"/>
          <w:numId w:val="10"/>
        </w:numPr>
        <w:jc w:val="both"/>
        <w:rPr>
          <w:color w:val="000000" w:themeColor="text1"/>
          <w:lang w:eastAsia="en-US"/>
        </w:rPr>
      </w:pPr>
      <w:r>
        <w:rPr>
          <w:iCs/>
        </w:rPr>
        <w:t xml:space="preserve">Svītrot </w:t>
      </w:r>
      <w:r w:rsidRPr="00E76368">
        <w:rPr>
          <w:color w:val="000000" w:themeColor="text1"/>
          <w:lang w:eastAsia="en-US"/>
        </w:rPr>
        <w:t>saistošo noteikumu</w:t>
      </w:r>
      <w:r>
        <w:rPr>
          <w:color w:val="000000" w:themeColor="text1"/>
          <w:lang w:eastAsia="en-US"/>
        </w:rPr>
        <w:t xml:space="preserve"> nosaukumā</w:t>
      </w:r>
      <w:r w:rsidRPr="00887666">
        <w:rPr>
          <w:iCs/>
        </w:rPr>
        <w:t xml:space="preserve"> </w:t>
      </w:r>
      <w:r>
        <w:rPr>
          <w:iCs/>
        </w:rPr>
        <w:t>vārdus “</w:t>
      </w:r>
      <w:r w:rsidRPr="00217F67">
        <w:t>un pieaugušo neformālās</w:t>
      </w:r>
      <w:r>
        <w:t xml:space="preserve"> izglītības</w:t>
      </w:r>
      <w:r w:rsidRPr="00217F67">
        <w:t>”.</w:t>
      </w:r>
    </w:p>
    <w:p w14:paraId="29E0747D" w14:textId="28130B05" w:rsidR="008274AC" w:rsidRPr="009870F1" w:rsidRDefault="00217F67" w:rsidP="008274AC">
      <w:pPr>
        <w:pStyle w:val="ListParagraph"/>
        <w:numPr>
          <w:ilvl w:val="0"/>
          <w:numId w:val="10"/>
        </w:numPr>
        <w:jc w:val="both"/>
        <w:rPr>
          <w:color w:val="000000" w:themeColor="text1"/>
          <w:lang w:eastAsia="en-US"/>
        </w:rPr>
      </w:pPr>
      <w:r>
        <w:rPr>
          <w:iCs/>
        </w:rPr>
        <w:t xml:space="preserve">Svītrot </w:t>
      </w:r>
      <w:r w:rsidRPr="00E76368">
        <w:rPr>
          <w:color w:val="000000" w:themeColor="text1"/>
          <w:lang w:eastAsia="en-US"/>
        </w:rPr>
        <w:t>saistošo noteikumu</w:t>
      </w:r>
      <w:r w:rsidR="008274AC" w:rsidRPr="008274AC">
        <w:rPr>
          <w:iCs/>
        </w:rPr>
        <w:t xml:space="preserve"> </w:t>
      </w:r>
      <w:r>
        <w:rPr>
          <w:iCs/>
        </w:rPr>
        <w:t>1.</w:t>
      </w:r>
      <w:r w:rsidR="002C2266">
        <w:rPr>
          <w:iCs/>
        </w:rPr>
        <w:t xml:space="preserve"> </w:t>
      </w:r>
      <w:r w:rsidR="00877B65">
        <w:rPr>
          <w:iCs/>
        </w:rPr>
        <w:t xml:space="preserve">un 6. </w:t>
      </w:r>
      <w:r>
        <w:rPr>
          <w:iCs/>
        </w:rPr>
        <w:t>punktā vārdus “</w:t>
      </w:r>
      <w:r w:rsidRPr="00217F67">
        <w:t>un pieaugušo neformālās”.</w:t>
      </w:r>
    </w:p>
    <w:p w14:paraId="3B31E592" w14:textId="3A3D87E7" w:rsidR="00877B65" w:rsidRDefault="00877B65" w:rsidP="00877B65">
      <w:pPr>
        <w:pStyle w:val="NormalWeb"/>
        <w:numPr>
          <w:ilvl w:val="0"/>
          <w:numId w:val="10"/>
        </w:numPr>
      </w:pPr>
      <w:r>
        <w:t>Izteikt saistošo noteikumu 1. pielikumu jaunā redakcijā (1. pielikums).</w:t>
      </w:r>
    </w:p>
    <w:p w14:paraId="0440DD59" w14:textId="65FDEA4E" w:rsidR="00877B65" w:rsidRDefault="00877B65" w:rsidP="00877B65">
      <w:pPr>
        <w:pStyle w:val="NormalWeb"/>
        <w:numPr>
          <w:ilvl w:val="0"/>
          <w:numId w:val="10"/>
        </w:numPr>
      </w:pPr>
      <w:r>
        <w:t>Izteikt saistošo noteikumu 2. pielikumu jaunā redakcijā (2. pielikums).</w:t>
      </w:r>
    </w:p>
    <w:p w14:paraId="50E7ACDE" w14:textId="77777777" w:rsidR="00877B65" w:rsidRDefault="00877B65" w:rsidP="00877B65">
      <w:pPr>
        <w:pStyle w:val="NormalWeb"/>
        <w:numPr>
          <w:ilvl w:val="0"/>
          <w:numId w:val="10"/>
        </w:numPr>
      </w:pPr>
      <w:r>
        <w:t>Izteikt saistošo noteikumu 3. pielikumu jaunā redakcijā (3. pielikums).</w:t>
      </w:r>
    </w:p>
    <w:p w14:paraId="0B3342A6" w14:textId="77777777" w:rsidR="003E20CB" w:rsidRDefault="003E20CB" w:rsidP="003E20CB">
      <w:pPr>
        <w:pStyle w:val="NormalWeb"/>
      </w:pPr>
    </w:p>
    <w:p w14:paraId="4890926D" w14:textId="77777777" w:rsidR="003E20CB" w:rsidRDefault="003E20CB" w:rsidP="003E20CB">
      <w:pPr>
        <w:pStyle w:val="NormalWeb"/>
      </w:pPr>
    </w:p>
    <w:p w14:paraId="6D4E3B4F" w14:textId="77777777" w:rsidR="003E20CB" w:rsidRDefault="003E20CB" w:rsidP="003E20CB">
      <w:pPr>
        <w:pStyle w:val="NormalWeb"/>
      </w:pPr>
    </w:p>
    <w:p w14:paraId="6D462C20" w14:textId="77777777" w:rsidR="003E20CB" w:rsidRDefault="003E20CB" w:rsidP="003E20CB">
      <w:pPr>
        <w:pStyle w:val="NormalWeb"/>
      </w:pPr>
    </w:p>
    <w:p w14:paraId="3817AD27" w14:textId="77777777" w:rsidR="003E20CB" w:rsidRDefault="003E20CB" w:rsidP="003E20CB">
      <w:pPr>
        <w:pStyle w:val="NormalWeb"/>
      </w:pPr>
    </w:p>
    <w:p w14:paraId="7F5A8FCD" w14:textId="77777777" w:rsidR="003E20CB" w:rsidRDefault="003E20CB" w:rsidP="003E20CB">
      <w:pPr>
        <w:pStyle w:val="NormalWeb"/>
      </w:pPr>
    </w:p>
    <w:p w14:paraId="504B951F" w14:textId="77777777" w:rsidR="003E20CB" w:rsidRDefault="003E20CB" w:rsidP="003E20CB">
      <w:pPr>
        <w:pStyle w:val="NormalWeb"/>
      </w:pPr>
    </w:p>
    <w:p w14:paraId="7EA4A498" w14:textId="1D3044E1" w:rsidR="003E20CB" w:rsidRDefault="003E20CB" w:rsidP="003E20CB">
      <w:pPr>
        <w:pStyle w:val="NormalWeb"/>
      </w:pPr>
      <w:r>
        <w:br w:type="page"/>
      </w:r>
    </w:p>
    <w:p w14:paraId="1E996712" w14:textId="77777777" w:rsidR="009C6A51" w:rsidRPr="000109ED" w:rsidRDefault="009C6A51" w:rsidP="009C6A51">
      <w:pPr>
        <w:numPr>
          <w:ilvl w:val="0"/>
          <w:numId w:val="7"/>
        </w:numPr>
        <w:spacing w:before="100" w:beforeAutospacing="1" w:after="100" w:afterAutospacing="1" w:line="259" w:lineRule="auto"/>
        <w:ind w:right="46"/>
        <w:contextualSpacing/>
        <w:jc w:val="right"/>
      </w:pPr>
      <w:r w:rsidRPr="000109ED">
        <w:lastRenderedPageBreak/>
        <w:t xml:space="preserve">pielikums </w:t>
      </w:r>
    </w:p>
    <w:p w14:paraId="7E13F0DC" w14:textId="77777777" w:rsidR="009C6A51" w:rsidRPr="000109ED" w:rsidRDefault="009C6A51" w:rsidP="009C6A51">
      <w:pPr>
        <w:spacing w:before="100" w:beforeAutospacing="1" w:after="100" w:afterAutospacing="1"/>
        <w:ind w:left="720" w:right="46"/>
        <w:contextualSpacing/>
        <w:jc w:val="right"/>
      </w:pPr>
      <w:r w:rsidRPr="000109ED">
        <w:t xml:space="preserve">Dobeles novada pašvaldības </w:t>
      </w:r>
    </w:p>
    <w:p w14:paraId="5E0C182A" w14:textId="447DF764" w:rsidR="009C6A51" w:rsidRPr="000109ED" w:rsidRDefault="009C6A51" w:rsidP="009C6A51">
      <w:pPr>
        <w:spacing w:before="100" w:beforeAutospacing="1" w:after="100" w:afterAutospacing="1"/>
        <w:ind w:left="720" w:right="46"/>
        <w:contextualSpacing/>
        <w:jc w:val="right"/>
      </w:pPr>
      <w:r>
        <w:t>2023. gada __. aprīļa</w:t>
      </w:r>
      <w:r w:rsidRPr="000109ED">
        <w:t xml:space="preserve"> </w:t>
      </w:r>
    </w:p>
    <w:p w14:paraId="1107E0FF" w14:textId="2C1879AE" w:rsidR="009C6A51" w:rsidRDefault="009C6A51" w:rsidP="009C6A51">
      <w:pPr>
        <w:spacing w:before="100" w:beforeAutospacing="1" w:after="100" w:afterAutospacing="1"/>
        <w:ind w:left="720" w:right="46"/>
        <w:contextualSpacing/>
        <w:jc w:val="right"/>
      </w:pPr>
      <w:r>
        <w:t>saistošajiem noteikumiem Nr.__</w:t>
      </w:r>
    </w:p>
    <w:p w14:paraId="1F0C0B41" w14:textId="77777777" w:rsidR="009C6A51" w:rsidRPr="000109ED" w:rsidRDefault="009C6A51" w:rsidP="009C6A51">
      <w:pPr>
        <w:spacing w:before="100" w:beforeAutospacing="1" w:after="100" w:afterAutospacing="1"/>
        <w:ind w:left="720" w:right="46"/>
        <w:contextualSpacing/>
        <w:jc w:val="right"/>
      </w:pPr>
    </w:p>
    <w:p w14:paraId="764F5307" w14:textId="77777777" w:rsidR="009C6A51" w:rsidRPr="000109ED" w:rsidRDefault="009C6A51" w:rsidP="009C6A51">
      <w:pPr>
        <w:spacing w:before="100" w:beforeAutospacing="1" w:after="100" w:afterAutospacing="1"/>
        <w:ind w:right="187"/>
        <w:jc w:val="right"/>
      </w:pPr>
      <w:r w:rsidRPr="000109ED">
        <w:t>Dobeles novada Izglītības pārvaldei</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53"/>
        <w:gridCol w:w="3038"/>
        <w:gridCol w:w="3152"/>
      </w:tblGrid>
      <w:tr w:rsidR="009C6A51" w:rsidRPr="000109ED" w14:paraId="2B0C022D" w14:textId="77777777" w:rsidTr="009C6A51">
        <w:trPr>
          <w:trHeight w:val="300"/>
          <w:tblCellSpacing w:w="15" w:type="dxa"/>
        </w:trPr>
        <w:tc>
          <w:tcPr>
            <w:tcW w:w="1627" w:type="pct"/>
            <w:tcBorders>
              <w:top w:val="nil"/>
              <w:left w:val="nil"/>
              <w:bottom w:val="nil"/>
              <w:right w:val="nil"/>
            </w:tcBorders>
            <w:hideMark/>
          </w:tcPr>
          <w:p w14:paraId="5C311CD1"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632B5FB5"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12037E2B" w14:textId="77777777" w:rsidR="009C6A51" w:rsidRPr="000109ED" w:rsidRDefault="009C6A51" w:rsidP="009C6A51">
            <w:pPr>
              <w:ind w:right="187"/>
            </w:pPr>
            <w:r w:rsidRPr="000109ED">
              <w:t> </w:t>
            </w:r>
          </w:p>
        </w:tc>
      </w:tr>
      <w:tr w:rsidR="009C6A51" w:rsidRPr="000109ED" w14:paraId="51C96AC2" w14:textId="77777777" w:rsidTr="009C6A51">
        <w:trPr>
          <w:trHeight w:val="300"/>
          <w:tblCellSpacing w:w="15" w:type="dxa"/>
        </w:trPr>
        <w:tc>
          <w:tcPr>
            <w:tcW w:w="1627" w:type="pct"/>
            <w:tcBorders>
              <w:top w:val="nil"/>
              <w:left w:val="nil"/>
              <w:bottom w:val="nil"/>
              <w:right w:val="nil"/>
            </w:tcBorders>
            <w:hideMark/>
          </w:tcPr>
          <w:p w14:paraId="06BC47ED"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001FFED5"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667FD98A" w14:textId="77777777" w:rsidR="009C6A51" w:rsidRPr="000109ED" w:rsidRDefault="009C6A51" w:rsidP="009C6A51">
            <w:pPr>
              <w:ind w:right="187"/>
              <w:jc w:val="right"/>
            </w:pPr>
            <w:r w:rsidRPr="000109ED">
              <w:t>(vārds, uzvārds / nosaukums)</w:t>
            </w:r>
          </w:p>
        </w:tc>
      </w:tr>
      <w:tr w:rsidR="009C6A51" w:rsidRPr="000109ED" w14:paraId="1A9857D0" w14:textId="77777777" w:rsidTr="009C6A51">
        <w:trPr>
          <w:trHeight w:val="300"/>
          <w:tblCellSpacing w:w="15" w:type="dxa"/>
        </w:trPr>
        <w:tc>
          <w:tcPr>
            <w:tcW w:w="1627" w:type="pct"/>
            <w:tcBorders>
              <w:top w:val="nil"/>
              <w:left w:val="nil"/>
              <w:bottom w:val="nil"/>
              <w:right w:val="nil"/>
            </w:tcBorders>
            <w:hideMark/>
          </w:tcPr>
          <w:p w14:paraId="371184B8"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361D646E"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20A2A4C8" w14:textId="77777777" w:rsidR="009C6A51" w:rsidRPr="000109ED" w:rsidRDefault="009C6A51" w:rsidP="009C6A51">
            <w:pPr>
              <w:ind w:right="187"/>
            </w:pPr>
          </w:p>
        </w:tc>
      </w:tr>
      <w:tr w:rsidR="009C6A51" w:rsidRPr="000109ED" w14:paraId="0C383110" w14:textId="77777777" w:rsidTr="009C6A51">
        <w:trPr>
          <w:trHeight w:val="300"/>
          <w:tblCellSpacing w:w="15" w:type="dxa"/>
        </w:trPr>
        <w:tc>
          <w:tcPr>
            <w:tcW w:w="1627" w:type="pct"/>
            <w:tcBorders>
              <w:top w:val="nil"/>
              <w:left w:val="nil"/>
              <w:bottom w:val="nil"/>
              <w:right w:val="nil"/>
            </w:tcBorders>
            <w:hideMark/>
          </w:tcPr>
          <w:p w14:paraId="616D8128"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4100B705"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537A0C56" w14:textId="77777777" w:rsidR="009C6A51" w:rsidRPr="000109ED" w:rsidRDefault="009C6A51" w:rsidP="009C6A51">
            <w:pPr>
              <w:ind w:right="187"/>
              <w:jc w:val="right"/>
            </w:pPr>
            <w:r w:rsidRPr="000109ED">
              <w:t>(personas kods / reģistrācijas Nr.)</w:t>
            </w:r>
          </w:p>
        </w:tc>
      </w:tr>
      <w:tr w:rsidR="009C6A51" w:rsidRPr="000109ED" w14:paraId="1A6571EC" w14:textId="77777777" w:rsidTr="009C6A51">
        <w:trPr>
          <w:trHeight w:val="300"/>
          <w:tblCellSpacing w:w="15" w:type="dxa"/>
        </w:trPr>
        <w:tc>
          <w:tcPr>
            <w:tcW w:w="1627" w:type="pct"/>
            <w:tcBorders>
              <w:top w:val="nil"/>
              <w:left w:val="nil"/>
              <w:bottom w:val="nil"/>
              <w:right w:val="nil"/>
            </w:tcBorders>
            <w:hideMark/>
          </w:tcPr>
          <w:p w14:paraId="62BEE2EA"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50141C60"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2E9161E6" w14:textId="77777777" w:rsidR="009C6A51" w:rsidRPr="000109ED" w:rsidRDefault="009C6A51" w:rsidP="009C6A51">
            <w:pPr>
              <w:ind w:right="187"/>
            </w:pPr>
          </w:p>
        </w:tc>
      </w:tr>
      <w:tr w:rsidR="009C6A51" w:rsidRPr="000109ED" w14:paraId="29E881F0" w14:textId="77777777" w:rsidTr="009C6A51">
        <w:trPr>
          <w:trHeight w:val="300"/>
          <w:tblCellSpacing w:w="15" w:type="dxa"/>
        </w:trPr>
        <w:tc>
          <w:tcPr>
            <w:tcW w:w="1627" w:type="pct"/>
            <w:tcBorders>
              <w:top w:val="nil"/>
              <w:left w:val="nil"/>
              <w:bottom w:val="nil"/>
              <w:right w:val="nil"/>
            </w:tcBorders>
            <w:hideMark/>
          </w:tcPr>
          <w:p w14:paraId="40D03B82"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0F87BCBA"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655FDE85" w14:textId="77777777" w:rsidR="009C6A51" w:rsidRPr="000109ED" w:rsidRDefault="009C6A51" w:rsidP="009C6A51">
            <w:pPr>
              <w:ind w:right="187"/>
              <w:jc w:val="right"/>
            </w:pPr>
            <w:r w:rsidRPr="000109ED">
              <w:t>(deklarētā adrese / juridiskā adrese)</w:t>
            </w:r>
          </w:p>
        </w:tc>
      </w:tr>
      <w:tr w:rsidR="009C6A51" w:rsidRPr="000109ED" w14:paraId="4A466EC5" w14:textId="77777777" w:rsidTr="009C6A51">
        <w:trPr>
          <w:trHeight w:val="300"/>
          <w:tblCellSpacing w:w="15" w:type="dxa"/>
        </w:trPr>
        <w:tc>
          <w:tcPr>
            <w:tcW w:w="1627" w:type="pct"/>
            <w:tcBorders>
              <w:top w:val="nil"/>
              <w:left w:val="nil"/>
              <w:bottom w:val="nil"/>
              <w:right w:val="nil"/>
            </w:tcBorders>
            <w:hideMark/>
          </w:tcPr>
          <w:p w14:paraId="57CDA40F"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071BC56B"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4F7157E9" w14:textId="77777777" w:rsidR="009C6A51" w:rsidRPr="000109ED" w:rsidRDefault="009C6A51" w:rsidP="009C6A51">
            <w:pPr>
              <w:ind w:right="187"/>
            </w:pPr>
          </w:p>
        </w:tc>
      </w:tr>
      <w:tr w:rsidR="009C6A51" w:rsidRPr="000109ED" w14:paraId="29DEC636" w14:textId="77777777" w:rsidTr="009C6A51">
        <w:trPr>
          <w:trHeight w:val="300"/>
          <w:tblCellSpacing w:w="15" w:type="dxa"/>
        </w:trPr>
        <w:tc>
          <w:tcPr>
            <w:tcW w:w="1627" w:type="pct"/>
            <w:tcBorders>
              <w:top w:val="nil"/>
              <w:left w:val="nil"/>
              <w:bottom w:val="nil"/>
              <w:right w:val="nil"/>
            </w:tcBorders>
            <w:hideMark/>
          </w:tcPr>
          <w:p w14:paraId="0B144F57"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253472EE"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6829E262" w14:textId="77777777" w:rsidR="009C6A51" w:rsidRPr="000109ED" w:rsidRDefault="009C6A51" w:rsidP="009C6A51">
            <w:pPr>
              <w:ind w:right="187"/>
              <w:jc w:val="right"/>
            </w:pPr>
            <w:r w:rsidRPr="000109ED">
              <w:t>(kontaktpersona)</w:t>
            </w:r>
          </w:p>
        </w:tc>
      </w:tr>
      <w:tr w:rsidR="009C6A51" w:rsidRPr="000109ED" w14:paraId="2500902B" w14:textId="77777777" w:rsidTr="009C6A51">
        <w:trPr>
          <w:trHeight w:val="300"/>
          <w:tblCellSpacing w:w="15" w:type="dxa"/>
        </w:trPr>
        <w:tc>
          <w:tcPr>
            <w:tcW w:w="1627" w:type="pct"/>
            <w:tcBorders>
              <w:top w:val="nil"/>
              <w:left w:val="nil"/>
              <w:bottom w:val="nil"/>
              <w:right w:val="nil"/>
            </w:tcBorders>
            <w:hideMark/>
          </w:tcPr>
          <w:p w14:paraId="6266BBB7"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1A3C3ADE"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13AB12E5" w14:textId="77777777" w:rsidR="009C6A51" w:rsidRPr="000109ED" w:rsidRDefault="009C6A51" w:rsidP="009C6A51">
            <w:pPr>
              <w:ind w:right="187"/>
            </w:pPr>
          </w:p>
        </w:tc>
      </w:tr>
      <w:tr w:rsidR="009C6A51" w:rsidRPr="000109ED" w14:paraId="46A068AF" w14:textId="77777777" w:rsidTr="009C6A51">
        <w:trPr>
          <w:trHeight w:val="300"/>
          <w:tblCellSpacing w:w="15" w:type="dxa"/>
        </w:trPr>
        <w:tc>
          <w:tcPr>
            <w:tcW w:w="1627" w:type="pct"/>
            <w:tcBorders>
              <w:top w:val="nil"/>
              <w:left w:val="nil"/>
              <w:bottom w:val="nil"/>
              <w:right w:val="nil"/>
            </w:tcBorders>
            <w:hideMark/>
          </w:tcPr>
          <w:p w14:paraId="21A78535"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32AE15F3"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5B8CE0FE" w14:textId="77777777" w:rsidR="009C6A51" w:rsidRPr="000109ED" w:rsidRDefault="009C6A51" w:rsidP="009C6A51">
            <w:pPr>
              <w:ind w:right="187"/>
              <w:jc w:val="right"/>
            </w:pPr>
            <w:r w:rsidRPr="000109ED">
              <w:t>(tālruņa Nr.)</w:t>
            </w:r>
          </w:p>
        </w:tc>
      </w:tr>
      <w:tr w:rsidR="009C6A51" w:rsidRPr="000109ED" w14:paraId="6179B9EC" w14:textId="77777777" w:rsidTr="009C6A51">
        <w:trPr>
          <w:trHeight w:val="300"/>
          <w:tblCellSpacing w:w="15" w:type="dxa"/>
        </w:trPr>
        <w:tc>
          <w:tcPr>
            <w:tcW w:w="1627" w:type="pct"/>
            <w:tcBorders>
              <w:top w:val="nil"/>
              <w:left w:val="nil"/>
              <w:bottom w:val="nil"/>
              <w:right w:val="nil"/>
            </w:tcBorders>
            <w:hideMark/>
          </w:tcPr>
          <w:p w14:paraId="12DCD772"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3D41EA09" w14:textId="77777777" w:rsidR="009C6A51" w:rsidRPr="000109ED" w:rsidRDefault="009C6A51" w:rsidP="009C6A51">
            <w:pPr>
              <w:ind w:right="187"/>
            </w:pPr>
            <w:r w:rsidRPr="000109ED">
              <w:t> </w:t>
            </w:r>
          </w:p>
        </w:tc>
        <w:tc>
          <w:tcPr>
            <w:tcW w:w="1681" w:type="pct"/>
            <w:tcBorders>
              <w:top w:val="nil"/>
              <w:left w:val="nil"/>
              <w:bottom w:val="single" w:sz="6" w:space="0" w:color="auto"/>
              <w:right w:val="nil"/>
            </w:tcBorders>
            <w:hideMark/>
          </w:tcPr>
          <w:p w14:paraId="24BC28E6" w14:textId="77777777" w:rsidR="009C6A51" w:rsidRPr="000109ED" w:rsidRDefault="009C6A51" w:rsidP="009C6A51">
            <w:pPr>
              <w:ind w:right="187"/>
            </w:pPr>
            <w:r w:rsidRPr="000109ED">
              <w:t> </w:t>
            </w:r>
          </w:p>
        </w:tc>
      </w:tr>
      <w:tr w:rsidR="009C6A51" w:rsidRPr="000109ED" w14:paraId="3285162E" w14:textId="77777777" w:rsidTr="009C6A51">
        <w:trPr>
          <w:trHeight w:val="300"/>
          <w:tblCellSpacing w:w="15" w:type="dxa"/>
        </w:trPr>
        <w:tc>
          <w:tcPr>
            <w:tcW w:w="1627" w:type="pct"/>
            <w:tcBorders>
              <w:top w:val="nil"/>
              <w:left w:val="nil"/>
              <w:bottom w:val="nil"/>
              <w:right w:val="nil"/>
            </w:tcBorders>
            <w:hideMark/>
          </w:tcPr>
          <w:p w14:paraId="15DE7FAF" w14:textId="77777777" w:rsidR="009C6A51" w:rsidRPr="000109ED" w:rsidRDefault="009C6A51" w:rsidP="009C6A51">
            <w:pPr>
              <w:ind w:right="187"/>
            </w:pPr>
            <w:r w:rsidRPr="000109ED">
              <w:t> </w:t>
            </w:r>
          </w:p>
        </w:tc>
        <w:tc>
          <w:tcPr>
            <w:tcW w:w="1627" w:type="pct"/>
            <w:tcBorders>
              <w:top w:val="nil"/>
              <w:left w:val="nil"/>
              <w:bottom w:val="nil"/>
              <w:right w:val="nil"/>
            </w:tcBorders>
            <w:hideMark/>
          </w:tcPr>
          <w:p w14:paraId="13D51419" w14:textId="77777777" w:rsidR="009C6A51" w:rsidRPr="000109ED" w:rsidRDefault="009C6A51" w:rsidP="009C6A51">
            <w:pPr>
              <w:ind w:right="187"/>
            </w:pPr>
            <w:r w:rsidRPr="000109ED">
              <w:t> </w:t>
            </w:r>
          </w:p>
        </w:tc>
        <w:tc>
          <w:tcPr>
            <w:tcW w:w="1681" w:type="pct"/>
            <w:tcBorders>
              <w:top w:val="outset" w:sz="6" w:space="0" w:color="auto"/>
              <w:left w:val="nil"/>
              <w:bottom w:val="nil"/>
              <w:right w:val="nil"/>
            </w:tcBorders>
            <w:hideMark/>
          </w:tcPr>
          <w:p w14:paraId="7070CD69" w14:textId="77777777" w:rsidR="009C6A51" w:rsidRPr="000109ED" w:rsidRDefault="009C6A51" w:rsidP="009C6A51">
            <w:pPr>
              <w:ind w:right="187"/>
              <w:jc w:val="right"/>
            </w:pPr>
            <w:r w:rsidRPr="000109ED">
              <w:t>(e-pasta adrese)</w:t>
            </w:r>
          </w:p>
        </w:tc>
      </w:tr>
    </w:tbl>
    <w:p w14:paraId="36B09EE1" w14:textId="77777777" w:rsidR="009C6A51" w:rsidRPr="000109ED" w:rsidRDefault="009C6A51" w:rsidP="009C6A51">
      <w:pPr>
        <w:ind w:right="187"/>
        <w:jc w:val="center"/>
      </w:pPr>
      <w:r w:rsidRPr="000109ED">
        <w:t>IESNIEGUMS</w:t>
      </w:r>
    </w:p>
    <w:p w14:paraId="30CBF21C" w14:textId="77777777" w:rsidR="009C6A51" w:rsidRPr="000109ED" w:rsidRDefault="009C6A51" w:rsidP="009C6A51">
      <w:pPr>
        <w:ind w:right="187"/>
        <w:rPr>
          <w:b/>
          <w:bCs/>
        </w:rPr>
      </w:pPr>
      <w:r w:rsidRPr="000109ED">
        <w:rPr>
          <w:b/>
          <w:bCs/>
        </w:rPr>
        <w:t xml:space="preserve">Lūdzu izsniegt licenci </w:t>
      </w:r>
    </w:p>
    <w:p w14:paraId="1B13E3E1" w14:textId="77777777" w:rsidR="009C6A51" w:rsidRPr="000109ED" w:rsidRDefault="009C6A51" w:rsidP="009C6A51">
      <w:pPr>
        <w:autoSpaceDE w:val="0"/>
        <w:autoSpaceDN w:val="0"/>
        <w:adjustRightInd w:val="0"/>
        <w:ind w:right="187"/>
        <w:jc w:val="both"/>
        <w:rPr>
          <w:rFonts w:eastAsia="Calibri"/>
          <w:sz w:val="20"/>
          <w:szCs w:val="20"/>
          <w:lang w:eastAsia="en-US"/>
        </w:rPr>
      </w:pPr>
    </w:p>
    <w:p w14:paraId="651A020E" w14:textId="77777777" w:rsidR="009C6A51" w:rsidRPr="000109ED" w:rsidRDefault="009C6A51" w:rsidP="009C6A51">
      <w:pPr>
        <w:autoSpaceDE w:val="0"/>
        <w:autoSpaceDN w:val="0"/>
        <w:adjustRightInd w:val="0"/>
        <w:ind w:right="187"/>
        <w:rPr>
          <w:rFonts w:eastAsia="Calibri"/>
          <w:lang w:eastAsia="en-US"/>
        </w:rPr>
      </w:pPr>
      <w:r w:rsidRPr="000109ED">
        <w:rPr>
          <w:color w:val="000000"/>
          <w:lang w:val="et-EE"/>
        </w:rPr>
        <w:t xml:space="preserve">interešu izglītības programmai (programmām) </w:t>
      </w:r>
    </w:p>
    <w:p w14:paraId="40189097" w14:textId="41DD3F48" w:rsidR="009C6A51" w:rsidRPr="00887666" w:rsidRDefault="009C6A51" w:rsidP="009C6A51">
      <w:pPr>
        <w:autoSpaceDE w:val="0"/>
        <w:autoSpaceDN w:val="0"/>
        <w:adjustRightInd w:val="0"/>
        <w:ind w:right="187"/>
        <w:rPr>
          <w:rFonts w:eastAsia="Calibri"/>
          <w:strike/>
          <w:lang w:eastAsia="en-US"/>
        </w:rPr>
      </w:pP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243"/>
      </w:tblGrid>
      <w:tr w:rsidR="009C6A51" w:rsidRPr="000109ED" w14:paraId="1FDFAA6D" w14:textId="77777777" w:rsidTr="009C6A51">
        <w:trPr>
          <w:trHeight w:val="300"/>
          <w:tblCellSpacing w:w="15" w:type="dxa"/>
        </w:trPr>
        <w:tc>
          <w:tcPr>
            <w:tcW w:w="4967" w:type="pct"/>
            <w:tcBorders>
              <w:top w:val="nil"/>
              <w:left w:val="nil"/>
              <w:bottom w:val="single" w:sz="6" w:space="0" w:color="auto"/>
              <w:right w:val="nil"/>
            </w:tcBorders>
            <w:hideMark/>
          </w:tcPr>
          <w:p w14:paraId="096FC4DB" w14:textId="77777777" w:rsidR="009C6A51" w:rsidRPr="000109ED" w:rsidRDefault="009C6A51" w:rsidP="009C6A51">
            <w:pPr>
              <w:ind w:right="187"/>
            </w:pPr>
            <w:r w:rsidRPr="000109ED">
              <w:t> </w:t>
            </w:r>
          </w:p>
        </w:tc>
      </w:tr>
      <w:tr w:rsidR="009C6A51" w:rsidRPr="000109ED" w14:paraId="432CD143" w14:textId="77777777" w:rsidTr="009C6A51">
        <w:trPr>
          <w:trHeight w:val="300"/>
          <w:tblCellSpacing w:w="15" w:type="dxa"/>
        </w:trPr>
        <w:tc>
          <w:tcPr>
            <w:tcW w:w="4967" w:type="pct"/>
            <w:tcBorders>
              <w:top w:val="outset" w:sz="6" w:space="0" w:color="auto"/>
              <w:left w:val="nil"/>
              <w:bottom w:val="nil"/>
              <w:right w:val="nil"/>
            </w:tcBorders>
            <w:hideMark/>
          </w:tcPr>
          <w:p w14:paraId="6299D928" w14:textId="77777777" w:rsidR="009C6A51" w:rsidRPr="000109ED" w:rsidRDefault="009C6A51" w:rsidP="009C6A51">
            <w:pPr>
              <w:spacing w:before="100" w:beforeAutospacing="1" w:after="100" w:afterAutospacing="1"/>
              <w:ind w:right="187"/>
              <w:jc w:val="center"/>
            </w:pPr>
            <w:r w:rsidRPr="000109ED">
              <w:t>(programmas nosaukums)</w:t>
            </w:r>
          </w:p>
        </w:tc>
      </w:tr>
      <w:tr w:rsidR="009C6A51" w:rsidRPr="000109ED" w14:paraId="1A88F118" w14:textId="77777777" w:rsidTr="009C6A51">
        <w:trPr>
          <w:trHeight w:val="300"/>
          <w:tblCellSpacing w:w="15" w:type="dxa"/>
        </w:trPr>
        <w:tc>
          <w:tcPr>
            <w:tcW w:w="4967" w:type="pct"/>
            <w:tcBorders>
              <w:top w:val="nil"/>
              <w:left w:val="nil"/>
              <w:bottom w:val="single" w:sz="6" w:space="0" w:color="auto"/>
              <w:right w:val="nil"/>
            </w:tcBorders>
            <w:hideMark/>
          </w:tcPr>
          <w:p w14:paraId="2964C93D" w14:textId="77777777" w:rsidR="009C6A51" w:rsidRPr="000109ED" w:rsidRDefault="009C6A51" w:rsidP="009C6A51">
            <w:pPr>
              <w:ind w:right="187"/>
            </w:pPr>
            <w:r w:rsidRPr="000109ED">
              <w:t> </w:t>
            </w:r>
          </w:p>
        </w:tc>
      </w:tr>
      <w:tr w:rsidR="009C6A51" w:rsidRPr="000109ED" w14:paraId="1BE20C02" w14:textId="77777777" w:rsidTr="009C6A51">
        <w:trPr>
          <w:trHeight w:val="300"/>
          <w:tblCellSpacing w:w="15" w:type="dxa"/>
        </w:trPr>
        <w:tc>
          <w:tcPr>
            <w:tcW w:w="4967" w:type="pct"/>
            <w:tcBorders>
              <w:top w:val="outset" w:sz="6" w:space="0" w:color="auto"/>
              <w:left w:val="nil"/>
              <w:bottom w:val="nil"/>
              <w:right w:val="nil"/>
            </w:tcBorders>
            <w:hideMark/>
          </w:tcPr>
          <w:p w14:paraId="1295E795" w14:textId="77777777" w:rsidR="009C6A51" w:rsidRPr="000109ED" w:rsidRDefault="009C6A51" w:rsidP="009C6A51">
            <w:pPr>
              <w:spacing w:before="100" w:beforeAutospacing="1" w:after="100" w:afterAutospacing="1"/>
              <w:ind w:right="187"/>
              <w:jc w:val="center"/>
            </w:pPr>
            <w:r w:rsidRPr="000109ED">
              <w:t>(programmas nosaukums)</w:t>
            </w:r>
          </w:p>
        </w:tc>
      </w:tr>
      <w:tr w:rsidR="009C6A51" w:rsidRPr="000109ED" w14:paraId="1A3BB083" w14:textId="77777777" w:rsidTr="009C6A51">
        <w:trPr>
          <w:trHeight w:val="300"/>
          <w:tblCellSpacing w:w="15" w:type="dxa"/>
        </w:trPr>
        <w:tc>
          <w:tcPr>
            <w:tcW w:w="4967" w:type="pct"/>
            <w:tcBorders>
              <w:top w:val="nil"/>
              <w:left w:val="nil"/>
              <w:bottom w:val="single" w:sz="6" w:space="0" w:color="auto"/>
              <w:right w:val="nil"/>
            </w:tcBorders>
            <w:hideMark/>
          </w:tcPr>
          <w:p w14:paraId="49F36A24" w14:textId="77777777" w:rsidR="009C6A51" w:rsidRPr="000109ED" w:rsidRDefault="009C6A51" w:rsidP="009C6A51">
            <w:pPr>
              <w:ind w:right="187"/>
            </w:pPr>
            <w:r w:rsidRPr="000109ED">
              <w:t> </w:t>
            </w:r>
          </w:p>
        </w:tc>
      </w:tr>
      <w:tr w:rsidR="009C6A51" w:rsidRPr="000109ED" w14:paraId="3C44EE55" w14:textId="77777777" w:rsidTr="009C6A51">
        <w:trPr>
          <w:trHeight w:val="300"/>
          <w:tblCellSpacing w:w="15" w:type="dxa"/>
        </w:trPr>
        <w:tc>
          <w:tcPr>
            <w:tcW w:w="4967" w:type="pct"/>
            <w:tcBorders>
              <w:top w:val="outset" w:sz="6" w:space="0" w:color="auto"/>
              <w:left w:val="nil"/>
              <w:bottom w:val="nil"/>
              <w:right w:val="nil"/>
            </w:tcBorders>
            <w:hideMark/>
          </w:tcPr>
          <w:p w14:paraId="7EEF455D" w14:textId="77777777" w:rsidR="009C6A51" w:rsidRPr="000109ED" w:rsidRDefault="009C6A51" w:rsidP="009C6A51">
            <w:pPr>
              <w:spacing w:before="100" w:beforeAutospacing="1" w:after="100" w:afterAutospacing="1"/>
              <w:ind w:right="187"/>
              <w:jc w:val="center"/>
            </w:pPr>
            <w:r w:rsidRPr="000109ED">
              <w:t>(programmas nosaukums)</w:t>
            </w:r>
          </w:p>
        </w:tc>
      </w:tr>
    </w:tbl>
    <w:p w14:paraId="3B77FBEF" w14:textId="77777777" w:rsidR="009C6A51" w:rsidRPr="000109ED" w:rsidRDefault="009C6A51" w:rsidP="009C6A51">
      <w:pPr>
        <w:spacing w:before="100" w:beforeAutospacing="1" w:after="100" w:afterAutospacing="1"/>
        <w:ind w:right="187"/>
      </w:pPr>
      <w:r w:rsidRPr="000109ED">
        <w:t>Programmas/u īstenošanas vietas adrese _______________________________________</w:t>
      </w:r>
    </w:p>
    <w:p w14:paraId="0508DD7D" w14:textId="77777777" w:rsidR="009C6A51" w:rsidRPr="000109ED" w:rsidRDefault="009C6A51" w:rsidP="009C6A51">
      <w:pPr>
        <w:spacing w:before="100" w:beforeAutospacing="1" w:after="100" w:afterAutospacing="1"/>
        <w:ind w:right="187"/>
      </w:pPr>
      <w:r w:rsidRPr="000109ED">
        <w:t>Pielikumā:</w:t>
      </w:r>
    </w:p>
    <w:p w14:paraId="4025B9D6" w14:textId="77777777" w:rsidR="009C6A51" w:rsidRPr="000109ED" w:rsidRDefault="009C6A51" w:rsidP="009C6A51">
      <w:pPr>
        <w:spacing w:before="100" w:beforeAutospacing="1" w:after="100" w:afterAutospacing="1"/>
        <w:ind w:right="187"/>
      </w:pPr>
      <w:r w:rsidRPr="000109ED">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53"/>
        <w:gridCol w:w="3039"/>
        <w:gridCol w:w="3054"/>
      </w:tblGrid>
      <w:tr w:rsidR="009C6A51" w:rsidRPr="000109ED" w14:paraId="0E51BA9F" w14:textId="77777777" w:rsidTr="009C6A51">
        <w:trPr>
          <w:trHeight w:val="300"/>
          <w:tblCellSpacing w:w="15" w:type="dxa"/>
        </w:trPr>
        <w:tc>
          <w:tcPr>
            <w:tcW w:w="1642" w:type="pct"/>
            <w:tcBorders>
              <w:top w:val="nil"/>
              <w:left w:val="nil"/>
              <w:bottom w:val="single" w:sz="6" w:space="0" w:color="auto"/>
              <w:right w:val="nil"/>
            </w:tcBorders>
            <w:hideMark/>
          </w:tcPr>
          <w:p w14:paraId="02570DC7" w14:textId="77777777" w:rsidR="009C6A51" w:rsidRPr="000109ED" w:rsidRDefault="009C6A51" w:rsidP="009C6A51">
            <w:pPr>
              <w:ind w:right="187"/>
            </w:pPr>
            <w:r w:rsidRPr="000109ED">
              <w:t> </w:t>
            </w:r>
          </w:p>
        </w:tc>
        <w:tc>
          <w:tcPr>
            <w:tcW w:w="1643" w:type="pct"/>
            <w:tcBorders>
              <w:top w:val="nil"/>
              <w:left w:val="nil"/>
              <w:bottom w:val="nil"/>
              <w:right w:val="nil"/>
            </w:tcBorders>
            <w:hideMark/>
          </w:tcPr>
          <w:p w14:paraId="60B84643" w14:textId="77777777" w:rsidR="009C6A51" w:rsidRPr="000109ED" w:rsidRDefault="009C6A51" w:rsidP="009C6A51">
            <w:pPr>
              <w:ind w:right="187"/>
            </w:pPr>
            <w:r w:rsidRPr="000109ED">
              <w:t> </w:t>
            </w:r>
          </w:p>
        </w:tc>
        <w:tc>
          <w:tcPr>
            <w:tcW w:w="1643" w:type="pct"/>
            <w:tcBorders>
              <w:top w:val="nil"/>
              <w:left w:val="nil"/>
              <w:bottom w:val="nil"/>
              <w:right w:val="nil"/>
            </w:tcBorders>
            <w:hideMark/>
          </w:tcPr>
          <w:p w14:paraId="186C5050" w14:textId="77777777" w:rsidR="009C6A51" w:rsidRPr="000109ED" w:rsidRDefault="009C6A51" w:rsidP="009C6A51">
            <w:pPr>
              <w:ind w:right="187"/>
            </w:pPr>
            <w:r w:rsidRPr="000109ED">
              <w:t> </w:t>
            </w:r>
          </w:p>
        </w:tc>
      </w:tr>
      <w:tr w:rsidR="009C6A51" w:rsidRPr="000109ED" w14:paraId="702D4EF3" w14:textId="77777777" w:rsidTr="009C6A51">
        <w:trPr>
          <w:trHeight w:val="300"/>
          <w:tblCellSpacing w:w="15" w:type="dxa"/>
        </w:trPr>
        <w:tc>
          <w:tcPr>
            <w:tcW w:w="1642" w:type="pct"/>
            <w:tcBorders>
              <w:top w:val="outset" w:sz="6" w:space="0" w:color="auto"/>
              <w:left w:val="nil"/>
              <w:bottom w:val="nil"/>
              <w:right w:val="nil"/>
            </w:tcBorders>
            <w:hideMark/>
          </w:tcPr>
          <w:p w14:paraId="70712A05" w14:textId="77777777" w:rsidR="009C6A51" w:rsidRPr="000109ED" w:rsidRDefault="009C6A51" w:rsidP="009C6A51">
            <w:pPr>
              <w:spacing w:before="100" w:beforeAutospacing="1" w:after="100" w:afterAutospacing="1"/>
              <w:ind w:right="187"/>
              <w:jc w:val="center"/>
            </w:pPr>
            <w:r w:rsidRPr="000109ED">
              <w:t>(datums)</w:t>
            </w:r>
          </w:p>
        </w:tc>
        <w:tc>
          <w:tcPr>
            <w:tcW w:w="1643" w:type="pct"/>
            <w:tcBorders>
              <w:top w:val="nil"/>
              <w:left w:val="nil"/>
              <w:bottom w:val="nil"/>
              <w:right w:val="nil"/>
            </w:tcBorders>
            <w:hideMark/>
          </w:tcPr>
          <w:p w14:paraId="4065EDDD" w14:textId="77777777" w:rsidR="009C6A51" w:rsidRPr="000109ED" w:rsidRDefault="009C6A51" w:rsidP="009C6A51">
            <w:pPr>
              <w:ind w:right="187"/>
            </w:pPr>
            <w:r w:rsidRPr="000109ED">
              <w:t> </w:t>
            </w:r>
          </w:p>
        </w:tc>
        <w:tc>
          <w:tcPr>
            <w:tcW w:w="1643" w:type="pct"/>
            <w:tcBorders>
              <w:top w:val="nil"/>
              <w:left w:val="nil"/>
              <w:bottom w:val="nil"/>
              <w:right w:val="nil"/>
            </w:tcBorders>
            <w:hideMark/>
          </w:tcPr>
          <w:p w14:paraId="21630E6E" w14:textId="77777777" w:rsidR="009C6A51" w:rsidRPr="000109ED" w:rsidRDefault="009C6A51" w:rsidP="009C6A51">
            <w:pPr>
              <w:ind w:right="187"/>
            </w:pPr>
            <w:r w:rsidRPr="000109ED">
              <w:t> </w:t>
            </w:r>
          </w:p>
        </w:tc>
      </w:tr>
    </w:tbl>
    <w:p w14:paraId="153ABAF0" w14:textId="77777777" w:rsidR="009C6A51" w:rsidRPr="000109ED" w:rsidRDefault="009C6A51" w:rsidP="009C6A51">
      <w:pPr>
        <w:ind w:right="187"/>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47"/>
        <w:gridCol w:w="1475"/>
        <w:gridCol w:w="3024"/>
      </w:tblGrid>
      <w:tr w:rsidR="009C6A51" w:rsidRPr="000109ED" w14:paraId="066AFF04" w14:textId="77777777" w:rsidTr="009C6A51">
        <w:trPr>
          <w:trHeight w:val="300"/>
          <w:tblCellSpacing w:w="15" w:type="dxa"/>
        </w:trPr>
        <w:tc>
          <w:tcPr>
            <w:tcW w:w="2513" w:type="pct"/>
            <w:tcBorders>
              <w:top w:val="outset" w:sz="6" w:space="0" w:color="auto"/>
              <w:left w:val="nil"/>
              <w:bottom w:val="nil"/>
              <w:right w:val="nil"/>
            </w:tcBorders>
            <w:hideMark/>
          </w:tcPr>
          <w:p w14:paraId="09224A01" w14:textId="77777777" w:rsidR="009C6A51" w:rsidRPr="000109ED" w:rsidRDefault="009C6A51" w:rsidP="009C6A51">
            <w:pPr>
              <w:spacing w:before="100" w:beforeAutospacing="1" w:after="100" w:afterAutospacing="1"/>
              <w:ind w:right="187"/>
              <w:jc w:val="center"/>
            </w:pPr>
            <w:r w:rsidRPr="000109ED">
              <w:t>(vārds, uzvārds)</w:t>
            </w:r>
          </w:p>
        </w:tc>
        <w:tc>
          <w:tcPr>
            <w:tcW w:w="789" w:type="pct"/>
            <w:tcBorders>
              <w:top w:val="nil"/>
              <w:left w:val="nil"/>
              <w:bottom w:val="nil"/>
              <w:right w:val="nil"/>
            </w:tcBorders>
            <w:hideMark/>
          </w:tcPr>
          <w:p w14:paraId="037DC06A" w14:textId="77777777" w:rsidR="009C6A51" w:rsidRPr="000109ED" w:rsidRDefault="009C6A51" w:rsidP="009C6A51">
            <w:pPr>
              <w:ind w:right="187"/>
            </w:pPr>
            <w:r w:rsidRPr="000109ED">
              <w:t> </w:t>
            </w:r>
          </w:p>
        </w:tc>
        <w:tc>
          <w:tcPr>
            <w:tcW w:w="1626" w:type="pct"/>
            <w:tcBorders>
              <w:top w:val="outset" w:sz="6" w:space="0" w:color="auto"/>
              <w:left w:val="nil"/>
              <w:bottom w:val="nil"/>
              <w:right w:val="nil"/>
            </w:tcBorders>
            <w:hideMark/>
          </w:tcPr>
          <w:p w14:paraId="0A4B50E4" w14:textId="77777777" w:rsidR="009C6A51" w:rsidRPr="000109ED" w:rsidRDefault="009C6A51" w:rsidP="009C6A51">
            <w:pPr>
              <w:spacing w:before="100" w:beforeAutospacing="1" w:after="100" w:afterAutospacing="1"/>
              <w:ind w:right="187"/>
              <w:jc w:val="center"/>
            </w:pPr>
            <w:r w:rsidRPr="000109ED">
              <w:t>(paraksts)</w:t>
            </w:r>
          </w:p>
        </w:tc>
      </w:tr>
    </w:tbl>
    <w:p w14:paraId="51C5FB2B" w14:textId="02D60617" w:rsidR="009C6A51" w:rsidRDefault="009C6A51" w:rsidP="009C6A51">
      <w:pPr>
        <w:widowControl w:val="0"/>
        <w:tabs>
          <w:tab w:val="left" w:pos="4860"/>
        </w:tabs>
        <w:autoSpaceDE w:val="0"/>
        <w:autoSpaceDN w:val="0"/>
        <w:adjustRightInd w:val="0"/>
        <w:ind w:right="46"/>
        <w:rPr>
          <w:rFonts w:eastAsiaTheme="minorHAnsi"/>
          <w:bCs/>
          <w:color w:val="000000"/>
          <w:lang w:eastAsia="en-US"/>
        </w:rPr>
      </w:pPr>
      <w:r>
        <w:rPr>
          <w:rFonts w:eastAsiaTheme="minorHAnsi"/>
          <w:bCs/>
          <w:color w:val="000000"/>
          <w:lang w:eastAsia="en-US"/>
        </w:rPr>
        <w:br w:type="page"/>
      </w:r>
    </w:p>
    <w:p w14:paraId="67B4576D" w14:textId="77777777" w:rsidR="009C6A51" w:rsidRPr="000109ED" w:rsidRDefault="009C6A51" w:rsidP="009C6A51">
      <w:pPr>
        <w:widowControl w:val="0"/>
        <w:tabs>
          <w:tab w:val="left" w:pos="4860"/>
        </w:tabs>
        <w:autoSpaceDE w:val="0"/>
        <w:autoSpaceDN w:val="0"/>
        <w:adjustRightInd w:val="0"/>
        <w:ind w:right="46"/>
        <w:rPr>
          <w:rFonts w:eastAsiaTheme="minorHAnsi"/>
          <w:bCs/>
          <w:color w:val="000000"/>
          <w:lang w:eastAsia="en-US"/>
        </w:rPr>
      </w:pPr>
    </w:p>
    <w:p w14:paraId="33417BBC" w14:textId="77777777" w:rsidR="009C6A51" w:rsidRPr="000109ED" w:rsidRDefault="009C6A51" w:rsidP="009C6A51">
      <w:pPr>
        <w:numPr>
          <w:ilvl w:val="0"/>
          <w:numId w:val="7"/>
        </w:numPr>
        <w:spacing w:before="100" w:beforeAutospacing="1" w:after="100" w:afterAutospacing="1" w:line="259" w:lineRule="auto"/>
        <w:ind w:right="46"/>
        <w:contextualSpacing/>
        <w:jc w:val="right"/>
      </w:pPr>
      <w:r w:rsidRPr="000109ED">
        <w:t xml:space="preserve">pielikums  </w:t>
      </w:r>
    </w:p>
    <w:p w14:paraId="7234B056" w14:textId="5DC57D6E" w:rsidR="009C6A51" w:rsidRPr="000109ED" w:rsidRDefault="009C6A51" w:rsidP="009C6A51">
      <w:pPr>
        <w:spacing w:before="100" w:beforeAutospacing="1" w:after="100" w:afterAutospacing="1"/>
        <w:ind w:left="720" w:right="46"/>
        <w:contextualSpacing/>
        <w:jc w:val="right"/>
      </w:pPr>
      <w:r w:rsidRPr="000109ED">
        <w:t>Dob</w:t>
      </w:r>
      <w:r>
        <w:t>eles novada pašvaldības</w:t>
      </w:r>
    </w:p>
    <w:p w14:paraId="6A5DD9A9" w14:textId="6E44CC82" w:rsidR="009C6A51" w:rsidRPr="000109ED" w:rsidRDefault="009C6A51" w:rsidP="009C6A51">
      <w:pPr>
        <w:spacing w:before="100" w:beforeAutospacing="1" w:after="100" w:afterAutospacing="1"/>
        <w:ind w:left="720" w:right="46"/>
        <w:contextualSpacing/>
        <w:jc w:val="right"/>
      </w:pPr>
      <w:r>
        <w:t xml:space="preserve"> 2023. gada __. aprīļa</w:t>
      </w:r>
      <w:r w:rsidRPr="000109ED">
        <w:t xml:space="preserve"> </w:t>
      </w:r>
    </w:p>
    <w:p w14:paraId="2D742381" w14:textId="5B81D994" w:rsidR="009C6A51" w:rsidRPr="000109ED" w:rsidRDefault="009C6A51" w:rsidP="009C6A51">
      <w:pPr>
        <w:spacing w:before="100" w:beforeAutospacing="1" w:after="100" w:afterAutospacing="1"/>
        <w:ind w:left="720" w:right="46"/>
        <w:contextualSpacing/>
        <w:jc w:val="right"/>
      </w:pPr>
      <w:r>
        <w:t>saistošajiem noteikumiem Nr.__</w:t>
      </w:r>
      <w:r w:rsidRPr="000109ED">
        <w:t xml:space="preserve"> </w:t>
      </w:r>
    </w:p>
    <w:p w14:paraId="5B82D00C" w14:textId="77777777" w:rsidR="009C6A51" w:rsidRPr="000109ED" w:rsidRDefault="009C6A51" w:rsidP="009C6A51">
      <w:pPr>
        <w:spacing w:before="100" w:beforeAutospacing="1" w:after="100" w:afterAutospacing="1"/>
        <w:ind w:right="46"/>
        <w:jc w:val="center"/>
        <w:outlineLvl w:val="3"/>
        <w:rPr>
          <w:b/>
          <w:bCs/>
        </w:rPr>
      </w:pPr>
      <w:r w:rsidRPr="000109ED">
        <w:rPr>
          <w:b/>
          <w:bCs/>
        </w:rPr>
        <w:t>Licencējamās programmas nosaukums</w:t>
      </w:r>
    </w:p>
    <w:p w14:paraId="44744170" w14:textId="77777777" w:rsidR="009C6A51" w:rsidRPr="000109ED" w:rsidRDefault="009C6A51" w:rsidP="009C6A51">
      <w:pPr>
        <w:spacing w:before="100" w:beforeAutospacing="1" w:after="100" w:afterAutospacing="1"/>
        <w:ind w:right="46"/>
      </w:pPr>
      <w:r w:rsidRPr="000109ED">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758A2102" w14:textId="77777777" w:rsidTr="009C6A5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F40CD" w14:textId="77777777" w:rsidR="009C6A51" w:rsidRPr="000109ED" w:rsidRDefault="009C6A51" w:rsidP="009C6A51">
            <w:pPr>
              <w:ind w:right="46"/>
            </w:pPr>
            <w:r w:rsidRPr="000109ED">
              <w:t> </w:t>
            </w:r>
          </w:p>
          <w:p w14:paraId="6D65CD84" w14:textId="77777777" w:rsidR="009C6A51" w:rsidRPr="000109ED" w:rsidRDefault="009C6A51" w:rsidP="009C6A51">
            <w:pPr>
              <w:spacing w:before="100" w:beforeAutospacing="1" w:after="100" w:afterAutospacing="1"/>
              <w:ind w:right="46"/>
            </w:pPr>
            <w:r w:rsidRPr="000109ED">
              <w:t> </w:t>
            </w:r>
          </w:p>
        </w:tc>
      </w:tr>
    </w:tbl>
    <w:p w14:paraId="4F2144D5" w14:textId="77777777" w:rsidR="009C6A51" w:rsidRPr="000109ED" w:rsidRDefault="009C6A51" w:rsidP="009C6A51">
      <w:pPr>
        <w:spacing w:before="100" w:beforeAutospacing="1" w:after="100" w:afterAutospacing="1"/>
        <w:ind w:right="46"/>
      </w:pPr>
      <w:r w:rsidRPr="000109ED">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08C0B95B" w14:textId="77777777" w:rsidTr="009C6A5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5A8A00" w14:textId="77777777" w:rsidR="009C6A51" w:rsidRPr="000109ED" w:rsidRDefault="009C6A51" w:rsidP="009C6A51">
            <w:pPr>
              <w:ind w:right="46"/>
            </w:pPr>
            <w:r w:rsidRPr="000109ED">
              <w:t> </w:t>
            </w:r>
          </w:p>
          <w:p w14:paraId="0E6D0E0D" w14:textId="77777777" w:rsidR="009C6A51" w:rsidRPr="000109ED" w:rsidRDefault="009C6A51" w:rsidP="009C6A51">
            <w:pPr>
              <w:spacing w:before="100" w:beforeAutospacing="1" w:after="100" w:afterAutospacing="1"/>
              <w:ind w:right="46"/>
            </w:pPr>
            <w:r w:rsidRPr="000109ED">
              <w:t> </w:t>
            </w:r>
          </w:p>
        </w:tc>
      </w:tr>
    </w:tbl>
    <w:p w14:paraId="6493871D" w14:textId="77777777" w:rsidR="009C6A51" w:rsidRPr="000109ED" w:rsidRDefault="009C6A51" w:rsidP="009C6A51">
      <w:pPr>
        <w:spacing w:before="100" w:beforeAutospacing="1" w:after="100" w:afterAutospacing="1"/>
        <w:ind w:right="46"/>
      </w:pPr>
      <w:r w:rsidRPr="000109ED">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3D668150" w14:textId="77777777" w:rsidTr="009C6A5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B34013" w14:textId="77777777" w:rsidR="009C6A51" w:rsidRPr="000109ED" w:rsidRDefault="009C6A51" w:rsidP="009C6A51">
            <w:pPr>
              <w:ind w:right="46"/>
            </w:pPr>
            <w:r w:rsidRPr="000109ED">
              <w:t> </w:t>
            </w:r>
          </w:p>
          <w:p w14:paraId="19ADD8E5" w14:textId="77777777" w:rsidR="009C6A51" w:rsidRPr="000109ED" w:rsidRDefault="009C6A51" w:rsidP="009C6A51">
            <w:pPr>
              <w:spacing w:before="100" w:beforeAutospacing="1" w:after="100" w:afterAutospacing="1"/>
              <w:ind w:right="46"/>
            </w:pPr>
            <w:r w:rsidRPr="000109ED">
              <w:t> </w:t>
            </w:r>
          </w:p>
        </w:tc>
      </w:tr>
    </w:tbl>
    <w:p w14:paraId="207BB5C7" w14:textId="77777777" w:rsidR="009C6A51" w:rsidRPr="000109ED" w:rsidRDefault="009C6A51" w:rsidP="009C6A51">
      <w:pPr>
        <w:spacing w:before="100" w:beforeAutospacing="1" w:after="100" w:afterAutospacing="1"/>
        <w:ind w:right="46"/>
      </w:pPr>
      <w:r w:rsidRPr="000109ED">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0AFD0C2F" w14:textId="77777777" w:rsidTr="009C6A5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F9535B" w14:textId="77777777" w:rsidR="009C6A51" w:rsidRPr="000109ED" w:rsidRDefault="009C6A51" w:rsidP="009C6A51">
            <w:pPr>
              <w:ind w:right="46"/>
            </w:pPr>
            <w:r w:rsidRPr="000109ED">
              <w:t> </w:t>
            </w:r>
          </w:p>
          <w:p w14:paraId="2BFFAF83" w14:textId="77777777" w:rsidR="009C6A51" w:rsidRPr="000109ED" w:rsidRDefault="009C6A51" w:rsidP="009C6A51">
            <w:pPr>
              <w:spacing w:before="100" w:beforeAutospacing="1" w:after="100" w:afterAutospacing="1"/>
              <w:ind w:right="46"/>
            </w:pPr>
            <w:r w:rsidRPr="000109ED">
              <w:t> </w:t>
            </w:r>
          </w:p>
        </w:tc>
      </w:tr>
    </w:tbl>
    <w:p w14:paraId="28C92784" w14:textId="77777777" w:rsidR="009C6A51" w:rsidRPr="000109ED" w:rsidRDefault="009C6A51" w:rsidP="009C6A51">
      <w:pPr>
        <w:spacing w:before="100" w:beforeAutospacing="1" w:after="100" w:afterAutospacing="1"/>
        <w:ind w:right="46"/>
      </w:pPr>
      <w:r w:rsidRPr="000109ED">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77A21B6E" w14:textId="77777777" w:rsidTr="009C6A51">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FDAE85" w14:textId="77777777" w:rsidR="009C6A51" w:rsidRPr="000109ED" w:rsidRDefault="009C6A51" w:rsidP="009C6A51">
            <w:pPr>
              <w:ind w:right="46"/>
            </w:pPr>
            <w:r w:rsidRPr="000109ED">
              <w:t> </w:t>
            </w:r>
          </w:p>
          <w:p w14:paraId="6A1D0DAA" w14:textId="77777777" w:rsidR="009C6A51" w:rsidRPr="000109ED" w:rsidRDefault="009C6A51" w:rsidP="009C6A51">
            <w:pPr>
              <w:spacing w:before="100" w:beforeAutospacing="1" w:after="100" w:afterAutospacing="1"/>
              <w:ind w:right="46"/>
            </w:pPr>
            <w:r w:rsidRPr="000109ED">
              <w:t> </w:t>
            </w:r>
          </w:p>
        </w:tc>
      </w:tr>
    </w:tbl>
    <w:p w14:paraId="210341A6" w14:textId="466D91DE" w:rsidR="009C6A51" w:rsidRPr="00887666" w:rsidRDefault="009C6A51" w:rsidP="009C6A51">
      <w:pPr>
        <w:spacing w:before="100" w:beforeAutospacing="1" w:after="100" w:afterAutospacing="1"/>
        <w:ind w:right="46"/>
        <w:rPr>
          <w:strike/>
        </w:rPr>
      </w:pPr>
      <w:r w:rsidRPr="000109ED">
        <w:t xml:space="preserve">Izglītības programmas īstenošanai nepieciešamā personāla saraksts, kuram pievieno personāla izglītību apliecinošo dokumentu apliecinātas kopijas </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76"/>
      </w:tblGrid>
      <w:tr w:rsidR="009C6A51" w:rsidRPr="000109ED" w14:paraId="56B8B9AB" w14:textId="77777777" w:rsidTr="009C6A51">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14FA4C5B" w14:textId="77777777" w:rsidR="009C6A51" w:rsidRPr="000109ED" w:rsidRDefault="009C6A51" w:rsidP="009C6A51">
            <w:pPr>
              <w:ind w:right="46"/>
            </w:pPr>
            <w:r w:rsidRPr="000109ED">
              <w:t> </w:t>
            </w:r>
          </w:p>
          <w:p w14:paraId="61500ABC" w14:textId="77777777" w:rsidR="009C6A51" w:rsidRPr="000109ED" w:rsidRDefault="009C6A51" w:rsidP="009C6A51">
            <w:pPr>
              <w:spacing w:before="100" w:beforeAutospacing="1" w:after="100" w:afterAutospacing="1"/>
              <w:ind w:right="46"/>
            </w:pPr>
            <w:r w:rsidRPr="000109ED">
              <w:t> </w:t>
            </w:r>
          </w:p>
        </w:tc>
      </w:tr>
      <w:tr w:rsidR="009C6A51" w:rsidRPr="000109ED" w14:paraId="2E6C31C5" w14:textId="77777777" w:rsidTr="009C6A51">
        <w:trPr>
          <w:trHeight w:val="300"/>
          <w:tblCellSpacing w:w="15" w:type="dxa"/>
        </w:trPr>
        <w:tc>
          <w:tcPr>
            <w:tcW w:w="0" w:type="auto"/>
            <w:tcBorders>
              <w:top w:val="outset" w:sz="6" w:space="0" w:color="auto"/>
              <w:left w:val="nil"/>
              <w:bottom w:val="nil"/>
              <w:right w:val="nil"/>
            </w:tcBorders>
            <w:vAlign w:val="center"/>
            <w:hideMark/>
          </w:tcPr>
          <w:p w14:paraId="07B7BA21" w14:textId="77777777" w:rsidR="009C6A51" w:rsidRPr="000109ED" w:rsidRDefault="009C6A51" w:rsidP="009C6A51">
            <w:pPr>
              <w:ind w:right="46"/>
            </w:pPr>
            <w:r w:rsidRPr="000109ED">
              <w:t> </w:t>
            </w:r>
          </w:p>
        </w:tc>
      </w:tr>
    </w:tbl>
    <w:p w14:paraId="07BE2BBC" w14:textId="77777777" w:rsidR="009C6A51" w:rsidRPr="000109ED" w:rsidRDefault="009C6A51" w:rsidP="009C6A51">
      <w:pPr>
        <w:ind w:right="46"/>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1"/>
        <w:gridCol w:w="1362"/>
        <w:gridCol w:w="1724"/>
        <w:gridCol w:w="1543"/>
        <w:gridCol w:w="2357"/>
        <w:gridCol w:w="1649"/>
      </w:tblGrid>
      <w:tr w:rsidR="009C6A51" w:rsidRPr="000109ED" w14:paraId="413DA969" w14:textId="77777777" w:rsidTr="009C6A51">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25A0849E" w14:textId="77777777" w:rsidR="009C6A51" w:rsidRPr="000109ED" w:rsidRDefault="009C6A51" w:rsidP="009C6A51">
            <w:pPr>
              <w:spacing w:before="100" w:beforeAutospacing="1" w:after="100" w:afterAutospacing="1"/>
              <w:ind w:right="46"/>
              <w:jc w:val="center"/>
            </w:pPr>
            <w:r w:rsidRPr="000109ED">
              <w:t>Nr.</w:t>
            </w:r>
            <w:r w:rsidRPr="000109ED">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1A0C7984" w14:textId="77777777" w:rsidR="009C6A51" w:rsidRPr="000109ED" w:rsidRDefault="009C6A51" w:rsidP="009C6A51">
            <w:pPr>
              <w:spacing w:before="100" w:beforeAutospacing="1" w:after="100" w:afterAutospacing="1"/>
              <w:ind w:right="46"/>
              <w:jc w:val="center"/>
            </w:pPr>
            <w:r w:rsidRPr="000109ED">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6B9E87CE" w14:textId="77777777" w:rsidR="009C6A51" w:rsidRPr="000109ED" w:rsidRDefault="009C6A51" w:rsidP="009C6A51">
            <w:pPr>
              <w:spacing w:before="100" w:beforeAutospacing="1" w:after="100" w:afterAutospacing="1"/>
              <w:ind w:right="46"/>
              <w:jc w:val="center"/>
            </w:pPr>
            <w:proofErr w:type="spellStart"/>
            <w:r w:rsidRPr="000109ED">
              <w:t>Apakštēmas</w:t>
            </w:r>
            <w:proofErr w:type="spellEnd"/>
            <w:r w:rsidRPr="000109ED">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3BCCD549" w14:textId="77777777" w:rsidR="009C6A51" w:rsidRPr="000109ED" w:rsidRDefault="009C6A51" w:rsidP="009C6A51">
            <w:pPr>
              <w:spacing w:before="100" w:beforeAutospacing="1" w:after="100" w:afterAutospacing="1"/>
              <w:ind w:right="46"/>
              <w:jc w:val="center"/>
            </w:pPr>
            <w:r w:rsidRPr="000109ED">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C1F1747" w14:textId="77777777" w:rsidR="009C6A51" w:rsidRPr="000109ED" w:rsidRDefault="009C6A51" w:rsidP="009C6A51">
            <w:pPr>
              <w:spacing w:before="100" w:beforeAutospacing="1" w:after="100" w:afterAutospacing="1"/>
              <w:ind w:right="46"/>
              <w:jc w:val="center"/>
            </w:pPr>
            <w:r w:rsidRPr="000109ED">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0FCCDCC2" w14:textId="77777777" w:rsidR="009C6A51" w:rsidRPr="000109ED" w:rsidRDefault="009C6A51" w:rsidP="009C6A51">
            <w:pPr>
              <w:spacing w:before="100" w:beforeAutospacing="1" w:after="100" w:afterAutospacing="1"/>
              <w:ind w:right="46"/>
              <w:jc w:val="center"/>
            </w:pPr>
            <w:r w:rsidRPr="000109ED">
              <w:t>Kopējais stundu skaits</w:t>
            </w:r>
          </w:p>
        </w:tc>
      </w:tr>
    </w:tbl>
    <w:p w14:paraId="7598FE0D" w14:textId="3200D0BD" w:rsidR="009C6A51" w:rsidRDefault="009C6A51" w:rsidP="009C6A51">
      <w:pPr>
        <w:widowControl w:val="0"/>
        <w:tabs>
          <w:tab w:val="left" w:pos="4860"/>
        </w:tabs>
        <w:autoSpaceDE w:val="0"/>
        <w:autoSpaceDN w:val="0"/>
        <w:adjustRightInd w:val="0"/>
        <w:ind w:right="46"/>
        <w:rPr>
          <w:rFonts w:eastAsiaTheme="minorHAnsi"/>
          <w:bCs/>
          <w:color w:val="000000"/>
          <w:lang w:eastAsia="en-US"/>
        </w:rPr>
      </w:pPr>
      <w:r>
        <w:rPr>
          <w:rFonts w:eastAsiaTheme="minorHAnsi"/>
          <w:bCs/>
          <w:color w:val="000000"/>
          <w:lang w:eastAsia="en-US"/>
        </w:rPr>
        <w:br w:type="page"/>
      </w:r>
    </w:p>
    <w:p w14:paraId="6454B71A" w14:textId="77777777" w:rsidR="009C6A51" w:rsidRPr="000109ED" w:rsidRDefault="009C6A51" w:rsidP="009C6A51">
      <w:pPr>
        <w:widowControl w:val="0"/>
        <w:tabs>
          <w:tab w:val="left" w:pos="4860"/>
        </w:tabs>
        <w:autoSpaceDE w:val="0"/>
        <w:autoSpaceDN w:val="0"/>
        <w:adjustRightInd w:val="0"/>
        <w:ind w:right="46"/>
        <w:rPr>
          <w:rFonts w:eastAsiaTheme="minorHAnsi"/>
          <w:bCs/>
          <w:color w:val="000000"/>
          <w:lang w:eastAsia="en-US"/>
        </w:rPr>
      </w:pPr>
    </w:p>
    <w:p w14:paraId="095741EC" w14:textId="77777777" w:rsidR="009C6A51" w:rsidRPr="000109ED" w:rsidRDefault="009C6A51" w:rsidP="009C6A51">
      <w:pPr>
        <w:numPr>
          <w:ilvl w:val="0"/>
          <w:numId w:val="7"/>
        </w:numPr>
        <w:spacing w:before="100" w:beforeAutospacing="1" w:after="100" w:afterAutospacing="1" w:line="259" w:lineRule="auto"/>
        <w:ind w:right="46"/>
        <w:contextualSpacing/>
        <w:jc w:val="right"/>
      </w:pPr>
      <w:r w:rsidRPr="000109ED">
        <w:t xml:space="preserve">pielikums </w:t>
      </w:r>
    </w:p>
    <w:p w14:paraId="73889E53" w14:textId="380CFFAF" w:rsidR="009C6A51" w:rsidRPr="000109ED" w:rsidRDefault="009C6A51" w:rsidP="009C6A51">
      <w:pPr>
        <w:spacing w:before="100" w:beforeAutospacing="1" w:after="100" w:afterAutospacing="1"/>
        <w:ind w:left="720" w:right="46"/>
        <w:contextualSpacing/>
        <w:jc w:val="right"/>
      </w:pPr>
      <w:r w:rsidRPr="000109ED">
        <w:t>Dob</w:t>
      </w:r>
      <w:r>
        <w:t>eles novada pašvaldības</w:t>
      </w:r>
    </w:p>
    <w:p w14:paraId="5B2EBAB4" w14:textId="3070CAC0" w:rsidR="009C6A51" w:rsidRPr="000109ED" w:rsidRDefault="009C6A51" w:rsidP="009C6A51">
      <w:pPr>
        <w:spacing w:before="100" w:beforeAutospacing="1" w:after="100" w:afterAutospacing="1"/>
        <w:ind w:left="720" w:right="46"/>
        <w:contextualSpacing/>
        <w:jc w:val="right"/>
      </w:pPr>
      <w:r>
        <w:t xml:space="preserve"> 2023. gada __. aprīļa</w:t>
      </w:r>
    </w:p>
    <w:p w14:paraId="2ABD829A" w14:textId="3833F3D4" w:rsidR="009C6A51" w:rsidRPr="000109ED" w:rsidRDefault="009C6A51" w:rsidP="009C6A51">
      <w:pPr>
        <w:spacing w:before="100" w:beforeAutospacing="1" w:after="100" w:afterAutospacing="1"/>
        <w:ind w:left="720" w:right="46"/>
        <w:contextualSpacing/>
        <w:jc w:val="right"/>
      </w:pPr>
      <w:r>
        <w:t>saistošajiem noteikumiem Nr.__</w:t>
      </w:r>
    </w:p>
    <w:p w14:paraId="43482769" w14:textId="77777777" w:rsidR="009C6A51" w:rsidRPr="000109ED" w:rsidRDefault="009C6A51" w:rsidP="009C6A51">
      <w:pPr>
        <w:spacing w:before="100" w:beforeAutospacing="1" w:after="100" w:afterAutospacing="1"/>
        <w:ind w:right="46"/>
        <w:jc w:val="center"/>
      </w:pPr>
      <w:r w:rsidRPr="000109ED">
        <w:rPr>
          <w:rFonts w:asciiTheme="minorHAnsi" w:eastAsiaTheme="minorHAnsi" w:hAnsiTheme="minorHAnsi" w:cstheme="minorBidi"/>
          <w:noProof/>
          <w:sz w:val="20"/>
          <w:szCs w:val="20"/>
        </w:rPr>
        <w:drawing>
          <wp:inline distT="0" distB="0" distL="0" distR="0" wp14:anchorId="68A69522" wp14:editId="59B41A02">
            <wp:extent cx="676275" cy="752475"/>
            <wp:effectExtent l="0" t="0" r="9525" b="9525"/>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1CBC57" w14:textId="77777777" w:rsidR="009C6A51" w:rsidRPr="000109ED" w:rsidRDefault="009C6A51" w:rsidP="009C6A51">
      <w:pPr>
        <w:spacing w:line="360" w:lineRule="auto"/>
        <w:ind w:right="46"/>
        <w:jc w:val="center"/>
      </w:pPr>
      <w:r w:rsidRPr="000109ED">
        <w:t>Latvijas Republika</w:t>
      </w:r>
    </w:p>
    <w:p w14:paraId="63721D3C" w14:textId="77777777" w:rsidR="009C6A51" w:rsidRPr="000109ED" w:rsidRDefault="009C6A51" w:rsidP="009C6A51">
      <w:pPr>
        <w:spacing w:line="360" w:lineRule="auto"/>
        <w:ind w:right="46"/>
        <w:jc w:val="center"/>
        <w:rPr>
          <w:b/>
          <w:bCs/>
        </w:rPr>
      </w:pPr>
      <w:r w:rsidRPr="000109ED">
        <w:rPr>
          <w:b/>
        </w:rPr>
        <w:t>DOBELES NOVADA PAŠVALDĪBA</w:t>
      </w:r>
    </w:p>
    <w:p w14:paraId="2BD87983" w14:textId="77777777" w:rsidR="009C6A51" w:rsidRPr="000109ED" w:rsidRDefault="009C6A51" w:rsidP="009C6A51">
      <w:pPr>
        <w:spacing w:line="360" w:lineRule="auto"/>
        <w:ind w:right="46"/>
        <w:jc w:val="center"/>
      </w:pPr>
      <w:r w:rsidRPr="000109ED">
        <w:rPr>
          <w:b/>
          <w:bCs/>
        </w:rPr>
        <w:t>DOBELES NOVADA IZGLĪTĪBAS PĀRVALDE</w:t>
      </w:r>
    </w:p>
    <w:p w14:paraId="2ABA73F4" w14:textId="77777777" w:rsidR="009C6A51" w:rsidRPr="000109ED" w:rsidRDefault="009C6A51" w:rsidP="009C6A51">
      <w:pPr>
        <w:spacing w:line="360" w:lineRule="auto"/>
        <w:ind w:right="46"/>
        <w:jc w:val="center"/>
      </w:pPr>
    </w:p>
    <w:p w14:paraId="4DFF178E" w14:textId="77777777" w:rsidR="009C6A51" w:rsidRPr="000109ED" w:rsidRDefault="009C6A51" w:rsidP="009C6A51">
      <w:pPr>
        <w:spacing w:before="100" w:beforeAutospacing="1" w:after="100" w:afterAutospacing="1"/>
        <w:ind w:right="46"/>
        <w:jc w:val="center"/>
        <w:rPr>
          <w:b/>
          <w:bCs/>
          <w:u w:val="single"/>
        </w:rPr>
      </w:pPr>
      <w:r w:rsidRPr="000109ED">
        <w:rPr>
          <w:b/>
          <w:bCs/>
        </w:rPr>
        <w:t xml:space="preserve">LICENCE Nr. </w:t>
      </w:r>
    </w:p>
    <w:p w14:paraId="4E377A1A" w14:textId="77777777" w:rsidR="009C6A51" w:rsidRPr="000109ED" w:rsidRDefault="009C6A51" w:rsidP="009C6A51">
      <w:pPr>
        <w:spacing w:before="100" w:beforeAutospacing="1" w:after="100" w:afterAutospacing="1"/>
        <w:ind w:right="46"/>
        <w:jc w:val="center"/>
      </w:pPr>
      <w:r w:rsidRPr="000109ED">
        <w:t>izsniegta</w:t>
      </w:r>
    </w:p>
    <w:p w14:paraId="41541747" w14:textId="77777777" w:rsidR="009C6A51" w:rsidRPr="000109ED" w:rsidRDefault="009C6A51" w:rsidP="009C6A51">
      <w:pPr>
        <w:spacing w:before="100" w:beforeAutospacing="1" w:after="100" w:afterAutospacing="1"/>
        <w:ind w:right="46"/>
        <w:jc w:val="center"/>
        <w:rPr>
          <w:b/>
          <w:bCs/>
        </w:rPr>
      </w:pPr>
      <w:r w:rsidRPr="000109ED">
        <w:rPr>
          <w:b/>
          <w:bCs/>
        </w:rPr>
        <w:t> </w:t>
      </w:r>
    </w:p>
    <w:p w14:paraId="520DE4D8" w14:textId="77777777" w:rsidR="009C6A51" w:rsidRPr="000109ED" w:rsidRDefault="009C6A51" w:rsidP="009C6A51">
      <w:pPr>
        <w:spacing w:before="100" w:beforeAutospacing="1" w:after="100" w:afterAutospacing="1"/>
        <w:ind w:right="46"/>
        <w:jc w:val="center"/>
        <w:rPr>
          <w:i/>
          <w:iCs/>
        </w:rPr>
      </w:pPr>
      <w:r w:rsidRPr="000109ED">
        <w:rPr>
          <w:b/>
          <w:bCs/>
        </w:rPr>
        <w:t>LICENCES PIEPRASĪTĀJS</w:t>
      </w:r>
    </w:p>
    <w:p w14:paraId="7A111B71" w14:textId="77777777" w:rsidR="009C6A51" w:rsidRPr="000109ED" w:rsidRDefault="009C6A51" w:rsidP="009C6A51">
      <w:pPr>
        <w:spacing w:before="100" w:beforeAutospacing="1" w:after="100" w:afterAutospacing="1"/>
        <w:ind w:right="46"/>
        <w:jc w:val="center"/>
      </w:pPr>
      <w:r w:rsidRPr="000109ED">
        <w:rPr>
          <w:i/>
          <w:iCs/>
        </w:rPr>
        <w:t>(juridiskas personas nosaukums vai fiziskas personas vārds, uzvārds)</w:t>
      </w:r>
    </w:p>
    <w:p w14:paraId="7D56AA3E" w14:textId="77777777" w:rsidR="009C6A51" w:rsidRPr="000109ED" w:rsidRDefault="009C6A51" w:rsidP="009C6A51">
      <w:pPr>
        <w:spacing w:before="100" w:beforeAutospacing="1" w:after="100" w:afterAutospacing="1"/>
        <w:ind w:right="46"/>
        <w:jc w:val="center"/>
        <w:rPr>
          <w:b/>
          <w:bCs/>
        </w:rPr>
      </w:pPr>
      <w:r w:rsidRPr="000109ED">
        <w:rPr>
          <w:b/>
          <w:bCs/>
        </w:rPr>
        <w:t> </w:t>
      </w:r>
    </w:p>
    <w:p w14:paraId="00CE17D2" w14:textId="77777777" w:rsidR="009C6A51" w:rsidRPr="000109ED" w:rsidRDefault="009C6A51" w:rsidP="009C6A51">
      <w:pPr>
        <w:spacing w:before="100" w:beforeAutospacing="1" w:after="100" w:afterAutospacing="1"/>
        <w:ind w:right="46"/>
        <w:jc w:val="center"/>
        <w:rPr>
          <w:b/>
          <w:bCs/>
        </w:rPr>
      </w:pPr>
      <w:r w:rsidRPr="000109ED">
        <w:rPr>
          <w:b/>
          <w:bCs/>
        </w:rPr>
        <w:t>Reģistrācijas numurs/personas kods</w:t>
      </w:r>
    </w:p>
    <w:p w14:paraId="7D747A2C" w14:textId="141D20A2" w:rsidR="009C6A51" w:rsidRPr="000109ED" w:rsidRDefault="009C6A51" w:rsidP="009C6A51">
      <w:pPr>
        <w:spacing w:before="100" w:beforeAutospacing="1" w:after="100" w:afterAutospacing="1"/>
        <w:ind w:right="46"/>
        <w:jc w:val="center"/>
      </w:pPr>
      <w:r>
        <w:t>Interešu izglītības</w:t>
      </w:r>
      <w:r w:rsidRPr="000109ED">
        <w:t xml:space="preserve"> programmas</w:t>
      </w:r>
    </w:p>
    <w:p w14:paraId="787FF49A" w14:textId="77777777" w:rsidR="009C6A51" w:rsidRPr="000109ED" w:rsidRDefault="009C6A51" w:rsidP="009C6A51">
      <w:pPr>
        <w:ind w:right="46"/>
        <w:jc w:val="center"/>
        <w:rPr>
          <w:b/>
          <w:bCs/>
        </w:rPr>
      </w:pPr>
      <w:r w:rsidRPr="000109ED">
        <w:rPr>
          <w:b/>
          <w:bCs/>
        </w:rPr>
        <w:t>PROGRAMMAS NOSAUKUMS</w:t>
      </w:r>
    </w:p>
    <w:p w14:paraId="5FD79EAC" w14:textId="77777777" w:rsidR="009C6A51" w:rsidRPr="000109ED" w:rsidRDefault="009C6A51" w:rsidP="009C6A51">
      <w:pPr>
        <w:ind w:right="46"/>
        <w:jc w:val="center"/>
        <w:rPr>
          <w:b/>
          <w:bCs/>
        </w:rPr>
      </w:pPr>
      <w:r w:rsidRPr="000109ED">
        <w:rPr>
          <w:b/>
          <w:bCs/>
        </w:rPr>
        <w:t>stundu skaits</w:t>
      </w:r>
    </w:p>
    <w:p w14:paraId="6DEF0785" w14:textId="77777777" w:rsidR="009C6A51" w:rsidRPr="000109ED" w:rsidRDefault="009C6A51" w:rsidP="009C6A51">
      <w:pPr>
        <w:spacing w:before="100" w:beforeAutospacing="1" w:after="100" w:afterAutospacing="1"/>
        <w:ind w:right="46"/>
        <w:jc w:val="center"/>
      </w:pPr>
      <w:r w:rsidRPr="000109ED">
        <w:t>īstenošanai Dobeles novadā.</w:t>
      </w:r>
    </w:p>
    <w:p w14:paraId="06006DC2" w14:textId="77777777" w:rsidR="009C6A51" w:rsidRPr="000109ED" w:rsidRDefault="009C6A51" w:rsidP="009C6A51">
      <w:pPr>
        <w:spacing w:before="100" w:beforeAutospacing="1" w:after="100" w:afterAutospacing="1"/>
        <w:ind w:right="46"/>
      </w:pPr>
      <w:r w:rsidRPr="000109ED">
        <w:t xml:space="preserve">Lēmums par licences izsniegšanu pieņemts </w:t>
      </w:r>
      <w:r w:rsidRPr="000109ED">
        <w:rPr>
          <w:b/>
          <w:bCs/>
          <w:u w:val="single"/>
        </w:rPr>
        <w:t>(datums).</w:t>
      </w:r>
    </w:p>
    <w:p w14:paraId="597F6971" w14:textId="77777777" w:rsidR="009C6A51" w:rsidRPr="000109ED" w:rsidRDefault="009C6A51" w:rsidP="009C6A51">
      <w:pPr>
        <w:spacing w:before="100" w:beforeAutospacing="1" w:after="100" w:afterAutospacing="1"/>
        <w:ind w:right="46"/>
      </w:pPr>
      <w:r w:rsidRPr="000109ED">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7"/>
        <w:gridCol w:w="1992"/>
        <w:gridCol w:w="2441"/>
        <w:gridCol w:w="2706"/>
      </w:tblGrid>
      <w:tr w:rsidR="009C6A51" w:rsidRPr="000109ED" w14:paraId="57C6A3CC" w14:textId="77777777" w:rsidTr="009C6A51">
        <w:trPr>
          <w:tblCellSpacing w:w="15" w:type="dxa"/>
        </w:trPr>
        <w:tc>
          <w:tcPr>
            <w:tcW w:w="1071" w:type="pct"/>
            <w:tcBorders>
              <w:top w:val="nil"/>
              <w:left w:val="nil"/>
              <w:bottom w:val="nil"/>
              <w:right w:val="nil"/>
            </w:tcBorders>
            <w:hideMark/>
          </w:tcPr>
          <w:p w14:paraId="07FCF636" w14:textId="77777777" w:rsidR="009C6A51" w:rsidRPr="000109ED" w:rsidRDefault="009C6A51" w:rsidP="009C6A51">
            <w:pPr>
              <w:ind w:right="46"/>
            </w:pPr>
            <w:r w:rsidRPr="000109ED">
              <w:t>Pārvaldes vadītāja</w:t>
            </w:r>
          </w:p>
        </w:tc>
        <w:tc>
          <w:tcPr>
            <w:tcW w:w="1071" w:type="pct"/>
            <w:tcBorders>
              <w:top w:val="nil"/>
              <w:left w:val="nil"/>
              <w:bottom w:val="nil"/>
              <w:right w:val="nil"/>
            </w:tcBorders>
            <w:hideMark/>
          </w:tcPr>
          <w:p w14:paraId="0E7E2726" w14:textId="77777777" w:rsidR="009C6A51" w:rsidRPr="000109ED" w:rsidRDefault="009C6A51" w:rsidP="009C6A51">
            <w:pPr>
              <w:ind w:right="46"/>
            </w:pPr>
            <w:r w:rsidRPr="000109ED">
              <w:t> </w:t>
            </w:r>
          </w:p>
        </w:tc>
        <w:tc>
          <w:tcPr>
            <w:tcW w:w="1316" w:type="pct"/>
            <w:tcBorders>
              <w:top w:val="nil"/>
              <w:left w:val="nil"/>
              <w:bottom w:val="single" w:sz="6" w:space="0" w:color="auto"/>
              <w:right w:val="nil"/>
            </w:tcBorders>
            <w:hideMark/>
          </w:tcPr>
          <w:p w14:paraId="18B092C1" w14:textId="77777777" w:rsidR="009C6A51" w:rsidRPr="000109ED" w:rsidRDefault="009C6A51" w:rsidP="009C6A51">
            <w:pPr>
              <w:ind w:right="46"/>
            </w:pPr>
            <w:r w:rsidRPr="000109ED">
              <w:t> </w:t>
            </w:r>
          </w:p>
        </w:tc>
        <w:tc>
          <w:tcPr>
            <w:tcW w:w="1452" w:type="pct"/>
            <w:tcBorders>
              <w:top w:val="nil"/>
              <w:left w:val="nil"/>
              <w:bottom w:val="nil"/>
              <w:right w:val="nil"/>
            </w:tcBorders>
            <w:hideMark/>
          </w:tcPr>
          <w:p w14:paraId="48FAC78F" w14:textId="77777777" w:rsidR="009C6A51" w:rsidRPr="000109ED" w:rsidRDefault="009C6A51" w:rsidP="009C6A51">
            <w:pPr>
              <w:ind w:right="46"/>
            </w:pPr>
            <w:r w:rsidRPr="000109ED">
              <w:t>/...................................../</w:t>
            </w:r>
          </w:p>
        </w:tc>
      </w:tr>
      <w:tr w:rsidR="009C6A51" w:rsidRPr="000109ED" w14:paraId="35F785C7" w14:textId="77777777" w:rsidTr="009C6A51">
        <w:trPr>
          <w:tblCellSpacing w:w="15" w:type="dxa"/>
        </w:trPr>
        <w:tc>
          <w:tcPr>
            <w:tcW w:w="1071" w:type="pct"/>
            <w:tcBorders>
              <w:top w:val="nil"/>
              <w:left w:val="nil"/>
              <w:bottom w:val="nil"/>
              <w:right w:val="nil"/>
            </w:tcBorders>
            <w:hideMark/>
          </w:tcPr>
          <w:p w14:paraId="7A86A3B2" w14:textId="77777777" w:rsidR="009C6A51" w:rsidRPr="000109ED" w:rsidRDefault="009C6A51" w:rsidP="009C6A51">
            <w:pPr>
              <w:ind w:right="46"/>
            </w:pPr>
            <w:r w:rsidRPr="000109ED">
              <w:t> </w:t>
            </w:r>
          </w:p>
        </w:tc>
        <w:tc>
          <w:tcPr>
            <w:tcW w:w="1071" w:type="pct"/>
            <w:tcBorders>
              <w:top w:val="nil"/>
              <w:left w:val="nil"/>
              <w:bottom w:val="nil"/>
              <w:right w:val="nil"/>
            </w:tcBorders>
            <w:hideMark/>
          </w:tcPr>
          <w:p w14:paraId="1A42D4A9" w14:textId="77777777" w:rsidR="009C6A51" w:rsidRPr="000109ED" w:rsidRDefault="009C6A51" w:rsidP="009C6A51">
            <w:pPr>
              <w:ind w:right="46"/>
            </w:pPr>
            <w:r w:rsidRPr="000109ED">
              <w:t> </w:t>
            </w:r>
          </w:p>
        </w:tc>
        <w:tc>
          <w:tcPr>
            <w:tcW w:w="1316" w:type="pct"/>
            <w:tcBorders>
              <w:top w:val="outset" w:sz="6" w:space="0" w:color="auto"/>
              <w:left w:val="nil"/>
              <w:bottom w:val="nil"/>
              <w:right w:val="nil"/>
            </w:tcBorders>
            <w:hideMark/>
          </w:tcPr>
          <w:p w14:paraId="10E50794" w14:textId="77777777" w:rsidR="009C6A51" w:rsidRPr="000109ED" w:rsidRDefault="009C6A51" w:rsidP="009C6A51">
            <w:pPr>
              <w:spacing w:before="100" w:beforeAutospacing="1" w:after="100" w:afterAutospacing="1"/>
              <w:ind w:right="46"/>
              <w:jc w:val="center"/>
            </w:pPr>
            <w:r w:rsidRPr="000109ED">
              <w:t>(paraksts)</w:t>
            </w:r>
          </w:p>
        </w:tc>
        <w:tc>
          <w:tcPr>
            <w:tcW w:w="1452" w:type="pct"/>
            <w:tcBorders>
              <w:top w:val="nil"/>
              <w:left w:val="nil"/>
              <w:bottom w:val="nil"/>
              <w:right w:val="nil"/>
            </w:tcBorders>
            <w:hideMark/>
          </w:tcPr>
          <w:p w14:paraId="3D606460" w14:textId="77777777" w:rsidR="009C6A51" w:rsidRPr="000109ED" w:rsidRDefault="009C6A51" w:rsidP="009C6A51">
            <w:pPr>
              <w:ind w:right="46"/>
            </w:pPr>
            <w:r w:rsidRPr="000109ED">
              <w:t> </w:t>
            </w:r>
          </w:p>
        </w:tc>
      </w:tr>
      <w:tr w:rsidR="009C6A51" w:rsidRPr="000109ED" w14:paraId="192993FA" w14:textId="77777777" w:rsidTr="009C6A51">
        <w:trPr>
          <w:tblCellSpacing w:w="15" w:type="dxa"/>
        </w:trPr>
        <w:tc>
          <w:tcPr>
            <w:tcW w:w="1071" w:type="pct"/>
            <w:tcBorders>
              <w:top w:val="nil"/>
              <w:left w:val="nil"/>
              <w:bottom w:val="nil"/>
              <w:right w:val="nil"/>
            </w:tcBorders>
            <w:hideMark/>
          </w:tcPr>
          <w:p w14:paraId="73D3E108" w14:textId="77777777" w:rsidR="009C6A51" w:rsidRPr="000109ED" w:rsidRDefault="009C6A51" w:rsidP="009C6A51">
            <w:pPr>
              <w:ind w:right="46"/>
            </w:pPr>
            <w:r w:rsidRPr="000109ED">
              <w:t>Komisijas priekšsēdētāja</w:t>
            </w:r>
          </w:p>
        </w:tc>
        <w:tc>
          <w:tcPr>
            <w:tcW w:w="1071" w:type="pct"/>
            <w:tcBorders>
              <w:top w:val="nil"/>
              <w:left w:val="nil"/>
              <w:bottom w:val="nil"/>
              <w:right w:val="nil"/>
            </w:tcBorders>
            <w:hideMark/>
          </w:tcPr>
          <w:p w14:paraId="226CE386" w14:textId="77777777" w:rsidR="009C6A51" w:rsidRPr="000109ED" w:rsidRDefault="009C6A51" w:rsidP="009C6A51">
            <w:pPr>
              <w:ind w:right="46"/>
            </w:pPr>
            <w:r w:rsidRPr="000109ED">
              <w:t> </w:t>
            </w:r>
          </w:p>
        </w:tc>
        <w:tc>
          <w:tcPr>
            <w:tcW w:w="1316" w:type="pct"/>
            <w:tcBorders>
              <w:top w:val="nil"/>
              <w:left w:val="nil"/>
              <w:bottom w:val="single" w:sz="6" w:space="0" w:color="auto"/>
              <w:right w:val="nil"/>
            </w:tcBorders>
            <w:hideMark/>
          </w:tcPr>
          <w:p w14:paraId="466149A5" w14:textId="77777777" w:rsidR="009C6A51" w:rsidRPr="000109ED" w:rsidRDefault="009C6A51" w:rsidP="009C6A51">
            <w:pPr>
              <w:ind w:right="46"/>
            </w:pPr>
            <w:r w:rsidRPr="000109ED">
              <w:t> </w:t>
            </w:r>
          </w:p>
        </w:tc>
        <w:tc>
          <w:tcPr>
            <w:tcW w:w="1452" w:type="pct"/>
            <w:tcBorders>
              <w:top w:val="nil"/>
              <w:left w:val="nil"/>
              <w:bottom w:val="nil"/>
              <w:right w:val="nil"/>
            </w:tcBorders>
            <w:hideMark/>
          </w:tcPr>
          <w:p w14:paraId="1D53211A" w14:textId="77777777" w:rsidR="009C6A51" w:rsidRPr="000109ED" w:rsidRDefault="009C6A51" w:rsidP="009C6A51">
            <w:pPr>
              <w:ind w:right="46"/>
            </w:pPr>
            <w:r w:rsidRPr="000109ED">
              <w:t>/...................................../</w:t>
            </w:r>
          </w:p>
        </w:tc>
      </w:tr>
      <w:tr w:rsidR="009C6A51" w:rsidRPr="000109ED" w14:paraId="1940AED1" w14:textId="77777777" w:rsidTr="009C6A51">
        <w:trPr>
          <w:tblCellSpacing w:w="15" w:type="dxa"/>
        </w:trPr>
        <w:tc>
          <w:tcPr>
            <w:tcW w:w="1071" w:type="pct"/>
            <w:tcBorders>
              <w:top w:val="nil"/>
              <w:left w:val="nil"/>
              <w:bottom w:val="nil"/>
              <w:right w:val="nil"/>
            </w:tcBorders>
            <w:hideMark/>
          </w:tcPr>
          <w:p w14:paraId="6B1E93C4" w14:textId="77777777" w:rsidR="009C6A51" w:rsidRPr="000109ED" w:rsidRDefault="009C6A51" w:rsidP="009C6A51">
            <w:pPr>
              <w:ind w:right="46"/>
            </w:pPr>
            <w:r w:rsidRPr="000109ED">
              <w:t> </w:t>
            </w:r>
          </w:p>
        </w:tc>
        <w:tc>
          <w:tcPr>
            <w:tcW w:w="1071" w:type="pct"/>
            <w:tcBorders>
              <w:top w:val="nil"/>
              <w:left w:val="nil"/>
              <w:bottom w:val="nil"/>
              <w:right w:val="nil"/>
            </w:tcBorders>
            <w:hideMark/>
          </w:tcPr>
          <w:p w14:paraId="0F17BE04" w14:textId="77777777" w:rsidR="009C6A51" w:rsidRPr="000109ED" w:rsidRDefault="009C6A51" w:rsidP="009C6A51">
            <w:pPr>
              <w:ind w:right="46"/>
            </w:pPr>
            <w:r w:rsidRPr="000109ED">
              <w:t> </w:t>
            </w:r>
          </w:p>
        </w:tc>
        <w:tc>
          <w:tcPr>
            <w:tcW w:w="1316" w:type="pct"/>
            <w:tcBorders>
              <w:top w:val="outset" w:sz="6" w:space="0" w:color="auto"/>
              <w:left w:val="nil"/>
              <w:bottom w:val="nil"/>
              <w:right w:val="nil"/>
            </w:tcBorders>
            <w:hideMark/>
          </w:tcPr>
          <w:p w14:paraId="1CE16404" w14:textId="77777777" w:rsidR="009C6A51" w:rsidRPr="000109ED" w:rsidRDefault="009C6A51" w:rsidP="009C6A51">
            <w:pPr>
              <w:spacing w:before="100" w:beforeAutospacing="1" w:after="100" w:afterAutospacing="1"/>
              <w:ind w:right="46"/>
              <w:jc w:val="center"/>
            </w:pPr>
            <w:r w:rsidRPr="000109ED">
              <w:t>(paraksts)</w:t>
            </w:r>
          </w:p>
        </w:tc>
        <w:tc>
          <w:tcPr>
            <w:tcW w:w="1452" w:type="pct"/>
            <w:tcBorders>
              <w:top w:val="nil"/>
              <w:left w:val="nil"/>
              <w:bottom w:val="nil"/>
              <w:right w:val="nil"/>
            </w:tcBorders>
            <w:hideMark/>
          </w:tcPr>
          <w:p w14:paraId="0DC6A8A6" w14:textId="77777777" w:rsidR="009C6A51" w:rsidRPr="000109ED" w:rsidRDefault="009C6A51" w:rsidP="009C6A51">
            <w:pPr>
              <w:ind w:right="46"/>
            </w:pPr>
            <w:r w:rsidRPr="000109ED">
              <w:t> </w:t>
            </w:r>
          </w:p>
        </w:tc>
      </w:tr>
    </w:tbl>
    <w:p w14:paraId="5FCF3803" w14:textId="3083F569" w:rsidR="003E20CB" w:rsidRPr="009346FE" w:rsidRDefault="009C6A51" w:rsidP="009346FE">
      <w:pPr>
        <w:autoSpaceDE w:val="0"/>
        <w:autoSpaceDN w:val="0"/>
        <w:adjustRightInd w:val="0"/>
        <w:spacing w:after="160" w:line="274" w:lineRule="exact"/>
        <w:ind w:right="46"/>
        <w:rPr>
          <w:rFonts w:eastAsiaTheme="minorHAnsi"/>
          <w:b/>
          <w:bCs/>
          <w:color w:val="000000"/>
          <w:highlight w:val="yellow"/>
          <w:lang w:eastAsia="en-US"/>
        </w:rPr>
      </w:pPr>
      <w:r w:rsidRPr="000109ED">
        <w:rPr>
          <w:rFonts w:eastAsiaTheme="minorHAnsi"/>
          <w:b/>
          <w:bCs/>
          <w:color w:val="000000"/>
          <w:highlight w:val="yellow"/>
          <w:lang w:eastAsia="en-US"/>
        </w:rPr>
        <w:br w:type="page"/>
      </w:r>
    </w:p>
    <w:p w14:paraId="0199C95F" w14:textId="77777777" w:rsidR="003E20CB" w:rsidRDefault="003E20CB" w:rsidP="003E20CB">
      <w:pPr>
        <w:pStyle w:val="ListParagraph"/>
        <w:ind w:left="927"/>
        <w:jc w:val="center"/>
      </w:pPr>
      <w:r w:rsidRPr="003E20CB">
        <w:rPr>
          <w:b/>
          <w:color w:val="000000"/>
        </w:rPr>
        <w:lastRenderedPageBreak/>
        <w:t>Dobeles novada pašvaldības saistošo noteikumu Nr. _______</w:t>
      </w:r>
    </w:p>
    <w:p w14:paraId="03CEE721" w14:textId="7BA9B601" w:rsidR="003E20CB" w:rsidRPr="00F33F0E" w:rsidRDefault="009C6A51" w:rsidP="00F33F0E">
      <w:pPr>
        <w:autoSpaceDE w:val="0"/>
        <w:autoSpaceDN w:val="0"/>
        <w:adjustRightInd w:val="0"/>
        <w:ind w:right="-99"/>
        <w:jc w:val="center"/>
        <w:rPr>
          <w:b/>
          <w:bCs/>
          <w:color w:val="000000"/>
          <w:lang w:val="et-EE" w:eastAsia="en-US"/>
        </w:rPr>
      </w:pPr>
      <w:r>
        <w:rPr>
          <w:b/>
          <w:bCs/>
          <w:color w:val="000000"/>
          <w:lang w:val="et-EE" w:eastAsia="en-US"/>
        </w:rPr>
        <w:t>„</w:t>
      </w:r>
      <w:r w:rsidRPr="00C00968">
        <w:rPr>
          <w:b/>
          <w:bCs/>
          <w:color w:val="000000"/>
          <w:lang w:val="et-EE" w:eastAsia="en-US"/>
        </w:rPr>
        <w:t>Grozījumi Dobe</w:t>
      </w:r>
      <w:r w:rsidR="00F33F0E">
        <w:rPr>
          <w:b/>
          <w:bCs/>
          <w:color w:val="000000"/>
          <w:lang w:val="et-EE" w:eastAsia="en-US"/>
        </w:rPr>
        <w:t>les novada pašvaldības</w:t>
      </w:r>
      <w:r w:rsidRPr="00C00968">
        <w:rPr>
          <w:b/>
          <w:bCs/>
          <w:color w:val="000000"/>
          <w:lang w:val="et-EE" w:eastAsia="en-US"/>
        </w:rPr>
        <w:t xml:space="preserve"> </w:t>
      </w:r>
      <w:r>
        <w:rPr>
          <w:b/>
          <w:bCs/>
          <w:color w:val="000000"/>
          <w:lang w:val="et-EE" w:eastAsia="en-US"/>
        </w:rPr>
        <w:t xml:space="preserve">2022. gada 27. janvāra </w:t>
      </w:r>
      <w:r w:rsidR="00F33F0E">
        <w:rPr>
          <w:b/>
          <w:bCs/>
          <w:color w:val="000000"/>
          <w:lang w:val="et-EE" w:eastAsia="en-US"/>
        </w:rPr>
        <w:t xml:space="preserve">saistošajos noteikumos Nr. 2 </w:t>
      </w:r>
      <w:r w:rsidRPr="00C00968">
        <w:rPr>
          <w:b/>
          <w:bCs/>
          <w:color w:val="000000"/>
          <w:lang w:val="et-EE" w:eastAsia="en-US"/>
        </w:rPr>
        <w:t>„Interešu izglītības un pieaugušo neformālās iz</w:t>
      </w:r>
      <w:r w:rsidR="00F33F0E">
        <w:rPr>
          <w:b/>
          <w:bCs/>
          <w:color w:val="000000"/>
          <w:lang w:val="et-EE" w:eastAsia="en-US"/>
        </w:rPr>
        <w:t xml:space="preserve">glītības programmu licencēšana </w:t>
      </w:r>
      <w:r w:rsidRPr="00C00968">
        <w:rPr>
          <w:b/>
          <w:bCs/>
          <w:color w:val="000000"/>
          <w:lang w:val="et-EE" w:eastAsia="en-US"/>
        </w:rPr>
        <w:t>kārtība“</w:t>
      </w:r>
      <w:r>
        <w:rPr>
          <w:b/>
          <w:bCs/>
          <w:color w:val="000000"/>
          <w:lang w:val="et-EE" w:eastAsia="en-US"/>
        </w:rPr>
        <w:t>“</w:t>
      </w:r>
      <w:r w:rsidRPr="00C00968">
        <w:rPr>
          <w:b/>
          <w:bCs/>
          <w:color w:val="000000"/>
          <w:lang w:val="et-EE" w:eastAsia="en-US"/>
        </w:rPr>
        <w:t xml:space="preserve"> </w:t>
      </w:r>
      <w:r w:rsidR="003E20CB">
        <w:rPr>
          <w:b/>
          <w:bCs/>
        </w:rPr>
        <w:t>paskaidrojuma raksts</w:t>
      </w:r>
    </w:p>
    <w:p w14:paraId="2712363F" w14:textId="77777777" w:rsidR="003E20CB" w:rsidRDefault="003E20CB" w:rsidP="009346FE">
      <w:pPr>
        <w:pStyle w:val="NoSpacing"/>
        <w:jc w:val="both"/>
        <w:rPr>
          <w:rFonts w:ascii="Times New Roman" w:eastAsia="Times New Roman" w:hAnsi="Times New Roman" w:cs="Times New Roman"/>
          <w:b/>
          <w:bCs/>
          <w:color w:val="000000"/>
          <w:sz w:val="28"/>
          <w:szCs w:val="28"/>
          <w:lang w:eastAsia="ar-SA"/>
        </w:rPr>
      </w:pPr>
    </w:p>
    <w:tbl>
      <w:tblPr>
        <w:tblW w:w="0" w:type="auto"/>
        <w:tblInd w:w="108" w:type="dxa"/>
        <w:tblLayout w:type="fixed"/>
        <w:tblLook w:val="0000" w:firstRow="0" w:lastRow="0" w:firstColumn="0" w:lastColumn="0" w:noHBand="0" w:noVBand="0"/>
      </w:tblPr>
      <w:tblGrid>
        <w:gridCol w:w="2901"/>
        <w:gridCol w:w="6667"/>
      </w:tblGrid>
      <w:tr w:rsidR="003E20CB" w14:paraId="33F17A86" w14:textId="77777777" w:rsidTr="009C6A51">
        <w:tc>
          <w:tcPr>
            <w:tcW w:w="2901" w:type="dxa"/>
            <w:tcBorders>
              <w:top w:val="single" w:sz="4" w:space="0" w:color="000000"/>
              <w:left w:val="single" w:sz="4" w:space="0" w:color="000000"/>
              <w:bottom w:val="single" w:sz="4" w:space="0" w:color="000000"/>
            </w:tcBorders>
            <w:shd w:val="clear" w:color="auto" w:fill="auto"/>
          </w:tcPr>
          <w:p w14:paraId="00B7C52D" w14:textId="77777777" w:rsidR="003E20CB" w:rsidRDefault="003E20CB" w:rsidP="009C6A51">
            <w:pPr>
              <w:tabs>
                <w:tab w:val="left" w:pos="8364"/>
              </w:tabs>
              <w:jc w:val="center"/>
            </w:pPr>
            <w:r>
              <w:rPr>
                <w:color w:val="000000"/>
              </w:rPr>
              <w:t>Sadaļas nosaukums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514069C" w14:textId="77777777" w:rsidR="003E20CB" w:rsidRDefault="003E20CB" w:rsidP="009C6A51">
            <w:pPr>
              <w:tabs>
                <w:tab w:val="left" w:pos="8364"/>
              </w:tabs>
              <w:jc w:val="center"/>
            </w:pPr>
            <w:r>
              <w:rPr>
                <w:color w:val="000000"/>
              </w:rPr>
              <w:t>Sadaļas paskaidrojums</w:t>
            </w:r>
          </w:p>
          <w:p w14:paraId="0C4E53CC" w14:textId="77777777" w:rsidR="003E20CB" w:rsidRDefault="003E20CB" w:rsidP="009C6A51">
            <w:pPr>
              <w:tabs>
                <w:tab w:val="left" w:pos="8364"/>
              </w:tabs>
              <w:jc w:val="center"/>
              <w:rPr>
                <w:color w:val="000000"/>
              </w:rPr>
            </w:pPr>
          </w:p>
        </w:tc>
      </w:tr>
      <w:tr w:rsidR="003E20CB" w:rsidRPr="009C6A51" w14:paraId="3DE20036" w14:textId="77777777" w:rsidTr="009C6A51">
        <w:tc>
          <w:tcPr>
            <w:tcW w:w="2901" w:type="dxa"/>
            <w:tcBorders>
              <w:top w:val="single" w:sz="4" w:space="0" w:color="000000"/>
              <w:left w:val="single" w:sz="4" w:space="0" w:color="000000"/>
              <w:bottom w:val="single" w:sz="4" w:space="0" w:color="000000"/>
            </w:tcBorders>
            <w:shd w:val="clear" w:color="auto" w:fill="auto"/>
          </w:tcPr>
          <w:p w14:paraId="51F6301C" w14:textId="77777777" w:rsidR="003E20CB" w:rsidRPr="009C6A51" w:rsidRDefault="003E20CB" w:rsidP="009C6A51">
            <w:pPr>
              <w:tabs>
                <w:tab w:val="left" w:pos="8364"/>
              </w:tabs>
              <w:rPr>
                <w:highlight w:val="yellow"/>
              </w:rPr>
            </w:pPr>
            <w:r w:rsidRPr="00F317A6">
              <w:rPr>
                <w:color w:val="000000"/>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D3720C6" w14:textId="6CC9730B" w:rsidR="00DE189C" w:rsidRDefault="00DE189C" w:rsidP="00DE189C">
            <w:pPr>
              <w:jc w:val="both"/>
            </w:pPr>
          </w:p>
          <w:p w14:paraId="5AB3A171" w14:textId="103F7072" w:rsidR="00DE189C" w:rsidRDefault="00DE189C" w:rsidP="00ED73D5">
            <w:pPr>
              <w:pStyle w:val="ListParagraph"/>
              <w:numPr>
                <w:ilvl w:val="0"/>
                <w:numId w:val="11"/>
              </w:numPr>
              <w:ind w:left="-3" w:firstLine="142"/>
              <w:jc w:val="both"/>
            </w:pPr>
            <w:r>
              <w:t xml:space="preserve">2022. gada 14. novembrī spēkā stājās grozījumi Izglītības likuma 17. panta trešās daļas 16. punktā, izsakot to šādā redakcijā: ”Pašvaldība: izsniedz licences interešu izglītības un </w:t>
            </w:r>
            <w:r w:rsidRPr="00DE189C">
              <w:rPr>
                <w:b/>
              </w:rPr>
              <w:t>atļaujas</w:t>
            </w:r>
            <w:r>
              <w:t xml:space="preserve"> neformālās iz</w:t>
            </w:r>
            <w:r w:rsidR="00F317A6">
              <w:t>glītības programmu īstenošanai.</w:t>
            </w:r>
          </w:p>
          <w:p w14:paraId="3845521B" w14:textId="77777777" w:rsidR="00DE189C" w:rsidRDefault="00DE189C" w:rsidP="00DE189C">
            <w:pPr>
              <w:ind w:firstLine="709"/>
              <w:jc w:val="both"/>
            </w:pPr>
            <w:r>
              <w:t xml:space="preserve">Līdz minēto grozījumu izdarīšanai saskaņā ar Izglītības likuma 17. panta trešās daļas 16. punktu pašvaldības nodrošināja bērnu un jauniešu interešu izglītību un izsniedz licences interešu izglītības programmu īstenošanai. </w:t>
            </w:r>
          </w:p>
          <w:p w14:paraId="566B986B" w14:textId="16F0E581" w:rsidR="00DE189C" w:rsidRDefault="00DE189C" w:rsidP="00ED73D5">
            <w:pPr>
              <w:pStyle w:val="ListParagraph"/>
              <w:numPr>
                <w:ilvl w:val="0"/>
                <w:numId w:val="11"/>
              </w:numPr>
              <w:ind w:left="0" w:firstLine="139"/>
              <w:jc w:val="both"/>
            </w:pPr>
            <w:r>
              <w:t xml:space="preserve">2022. gada 11. oktobrī spēkā stājās grozījumi Izglītības likuma 46. pantā, kura ceturtā daļā noteikts, ka </w:t>
            </w:r>
            <w:r w:rsidRPr="00DE189C">
              <w:rPr>
                <w:b/>
              </w:rPr>
              <w:t>atļauju</w:t>
            </w:r>
            <w:r>
              <w:t xml:space="preserve"> neformālās izglītības programmas īstenošanai izsniedz vai to anulē attiecīgās administratīvās teritorijas pašvaldība Ministru kabineta noteiktajā kārtībā. Neformālās izglītības programmas reģistrē attiecīgās administratīvās teritorijas pašvaldībā. Personas, kuras nav reģistrētas Izglītības iestāžu reģistrā, ir tiesīgas īstenot neformālās izglītības programmas pēc atļaujas saņemšanas. Akreditētas izglītības iestādes, kā arī Nacionālo bruņoto spēku vienības ir tiesīgas īstenot neformālās izglītības programmas bez atļaujas saņemšanas.</w:t>
            </w:r>
          </w:p>
          <w:p w14:paraId="78C32D10" w14:textId="77777777" w:rsidR="00DE189C" w:rsidRPr="00F33F0E" w:rsidRDefault="00DE189C" w:rsidP="00DE189C">
            <w:pPr>
              <w:ind w:firstLine="709"/>
              <w:jc w:val="both"/>
            </w:pPr>
            <w:r>
              <w:t>Līdz šo grozījumu izdarīšanai</w:t>
            </w:r>
            <w:r w:rsidRPr="00403C7C">
              <w:t xml:space="preserve"> </w:t>
            </w:r>
            <w:r>
              <w:t xml:space="preserve">Izglītības likuma 46. panta piektā daļā bija noteikts, ka izglītības iestādes, kā arī Nacionālo bruņoto spēku vienības, kuru uzdevumos ietilpst pieaugušo izglītības programmu īstenošana, ir tiesīgas īstenot pieaugušo neformālās izglītības programmas bez licences saņemšanas, bet citas juridiskās un fiziskās personas, kuras nav reģistrētas Izglītības </w:t>
            </w:r>
            <w:r w:rsidRPr="00F33F0E">
              <w:t xml:space="preserve">iestāžu reģistrā, — </w:t>
            </w:r>
            <w:r w:rsidRPr="00F33F0E">
              <w:rPr>
                <w:b/>
              </w:rPr>
              <w:t>pēc licences saņemšanas</w:t>
            </w:r>
            <w:r w:rsidRPr="00F33F0E">
              <w:t xml:space="preserve"> pašvaldībā.</w:t>
            </w:r>
          </w:p>
          <w:p w14:paraId="41785939" w14:textId="188B7B96" w:rsidR="00F33F0E" w:rsidRPr="00F33F0E" w:rsidRDefault="00DE189C" w:rsidP="00F33F0E">
            <w:pPr>
              <w:pStyle w:val="ListParagraph"/>
              <w:numPr>
                <w:ilvl w:val="0"/>
                <w:numId w:val="11"/>
              </w:numPr>
              <w:ind w:left="0" w:firstLine="139"/>
              <w:jc w:val="both"/>
            </w:pPr>
            <w:r w:rsidRPr="00F33F0E">
              <w:t>2022. gada 11. okto</w:t>
            </w:r>
            <w:r w:rsidR="00F33F0E" w:rsidRPr="00F33F0E">
              <w:t xml:space="preserve">brī vienlaikus spēkā stājās </w:t>
            </w:r>
            <w:r w:rsidRPr="00F33F0E">
              <w:t>grozījumi Izglītības likuma 14. pantā, to papildinot ar 11.</w:t>
            </w:r>
            <w:r w:rsidRPr="00F33F0E">
              <w:rPr>
                <w:vertAlign w:val="superscript"/>
              </w:rPr>
              <w:t xml:space="preserve">1 </w:t>
            </w:r>
            <w:r w:rsidRPr="00F33F0E">
              <w:t xml:space="preserve">punktu, kas noteic, ka Ministru kabinets nosaka kārtību, kādā tiek izsniegtas </w:t>
            </w:r>
            <w:r w:rsidRPr="00F33F0E">
              <w:rPr>
                <w:b/>
              </w:rPr>
              <w:t xml:space="preserve">atļaujas </w:t>
            </w:r>
            <w:r w:rsidRPr="00F33F0E">
              <w:t>neformālās izglītības programmu īstenošanai. Izglītības likuma pārejas noteikumu 98. punktā noteikts, ka šā likuma 14. panta 11.</w:t>
            </w:r>
            <w:r w:rsidRPr="00F33F0E">
              <w:rPr>
                <w:vertAlign w:val="superscript"/>
              </w:rPr>
              <w:t xml:space="preserve">1 </w:t>
            </w:r>
            <w:r w:rsidRPr="00F33F0E">
              <w:t>punktā minētos noteikumus Ministru kabinets izdod līdz 2023. gada 31. maijam.</w:t>
            </w:r>
          </w:p>
          <w:p w14:paraId="36EA3B10" w14:textId="36444D62" w:rsidR="00DE189C" w:rsidRPr="00F33F0E" w:rsidRDefault="00DE189C" w:rsidP="00F33F0E">
            <w:pPr>
              <w:ind w:firstLine="709"/>
              <w:jc w:val="both"/>
            </w:pPr>
            <w:r w:rsidRPr="00F33F0E">
              <w:t xml:space="preserve">Pašvaldības likuma 44. panta otrā daļa noteic, ka dome var izdot saistošos noteikumus, lai nodrošinātu pašvaldības autonomo funkciju un brīvprātīgo iniciatīvu izpildi [..]. Saskaņā ar šā likuma 4. panta pirmās daļas 4. punktu viena no pašvaldības autonomajām funkcijām ir gādāt par iedzīvotāju izglītību, tostarp [..] gādāt par [..] interešu izglītības un pieaugušo izglītības pieejamību.    </w:t>
            </w:r>
          </w:p>
          <w:p w14:paraId="69BAC9F1" w14:textId="4BEF0BF3" w:rsidR="003E20CB" w:rsidRPr="00F33F0E" w:rsidRDefault="00DE189C" w:rsidP="00F33F0E">
            <w:pPr>
              <w:autoSpaceDE w:val="0"/>
              <w:autoSpaceDN w:val="0"/>
              <w:adjustRightInd w:val="0"/>
              <w:jc w:val="both"/>
              <w:rPr>
                <w:bCs/>
                <w:color w:val="000000"/>
                <w:lang w:val="et-EE" w:eastAsia="en-US"/>
              </w:rPr>
            </w:pPr>
            <w:r w:rsidRPr="00F33F0E">
              <w:t xml:space="preserve">Līdz ar to </w:t>
            </w:r>
            <w:r w:rsidR="00F33F0E" w:rsidRPr="00F33F0E">
              <w:rPr>
                <w:color w:val="000000"/>
              </w:rPr>
              <w:t>šo s</w:t>
            </w:r>
            <w:r w:rsidR="003E20CB" w:rsidRPr="00F33F0E">
              <w:rPr>
                <w:color w:val="000000"/>
              </w:rPr>
              <w:t xml:space="preserve">aistošo noteikumu mērķis </w:t>
            </w:r>
            <w:r w:rsidR="00F33F0E">
              <w:rPr>
                <w:color w:val="000000"/>
              </w:rPr>
              <w:t xml:space="preserve">un nepieciešamība </w:t>
            </w:r>
            <w:r w:rsidR="003E20CB" w:rsidRPr="00F33F0E">
              <w:rPr>
                <w:color w:val="000000"/>
              </w:rPr>
              <w:t xml:space="preserve">ir </w:t>
            </w:r>
            <w:r w:rsidR="00F33F0E" w:rsidRPr="00F33F0E">
              <w:rPr>
                <w:color w:val="000000"/>
              </w:rPr>
              <w:t xml:space="preserve">precizēt </w:t>
            </w:r>
            <w:r w:rsidR="00F33F0E" w:rsidRPr="00F33F0E">
              <w:rPr>
                <w:bCs/>
                <w:color w:val="000000"/>
                <w:lang w:val="et-EE" w:eastAsia="en-US"/>
              </w:rPr>
              <w:t>Dobe</w:t>
            </w:r>
            <w:r w:rsidR="00F33F0E">
              <w:rPr>
                <w:bCs/>
                <w:color w:val="000000"/>
                <w:lang w:val="et-EE" w:eastAsia="en-US"/>
              </w:rPr>
              <w:t>les novada pašvaldības</w:t>
            </w:r>
            <w:r w:rsidR="00F33F0E" w:rsidRPr="00F33F0E">
              <w:rPr>
                <w:bCs/>
                <w:color w:val="000000"/>
                <w:lang w:val="et-EE" w:eastAsia="en-US"/>
              </w:rPr>
              <w:t xml:space="preserve"> 2022. gada 27. janvāra saistošo noteikumu Nr. 2 „Interešu izglītības un pieaugušo neformālās izglītības programmu licencēšanas kārtība“</w:t>
            </w:r>
            <w:r w:rsidR="00F33F0E">
              <w:rPr>
                <w:bCs/>
                <w:color w:val="000000"/>
                <w:lang w:val="et-EE" w:eastAsia="en-US"/>
              </w:rPr>
              <w:t xml:space="preserve"> redakciju atbilstoši augstāk m</w:t>
            </w:r>
            <w:r w:rsidR="00F33F0E" w:rsidRPr="00F33F0E">
              <w:rPr>
                <w:bCs/>
                <w:color w:val="000000"/>
                <w:lang w:val="et-EE" w:eastAsia="en-US"/>
              </w:rPr>
              <w:t xml:space="preserve">inētajiem Izglītības likuma grozījumiem. </w:t>
            </w:r>
          </w:p>
        </w:tc>
      </w:tr>
      <w:tr w:rsidR="003E20CB" w:rsidRPr="009C6A51" w14:paraId="48C726BE" w14:textId="77777777" w:rsidTr="009C6A51">
        <w:tc>
          <w:tcPr>
            <w:tcW w:w="2901" w:type="dxa"/>
            <w:tcBorders>
              <w:top w:val="single" w:sz="4" w:space="0" w:color="000000"/>
              <w:left w:val="single" w:sz="4" w:space="0" w:color="000000"/>
              <w:bottom w:val="single" w:sz="4" w:space="0" w:color="000000"/>
            </w:tcBorders>
            <w:shd w:val="clear" w:color="auto" w:fill="auto"/>
          </w:tcPr>
          <w:p w14:paraId="222EF368" w14:textId="66F11069" w:rsidR="003E20CB" w:rsidRPr="000F7481" w:rsidRDefault="003E20CB" w:rsidP="009C6A51">
            <w:pPr>
              <w:pStyle w:val="NoSpacing"/>
              <w:tabs>
                <w:tab w:val="left" w:pos="8364"/>
              </w:tabs>
              <w:jc w:val="both"/>
            </w:pPr>
            <w:r w:rsidRPr="000F7481">
              <w:rPr>
                <w:rFonts w:ascii="Times New Roman" w:eastAsia="Times New Roman" w:hAnsi="Times New Roman" w:cs="Times New Roman"/>
                <w:color w:val="000000"/>
                <w:sz w:val="24"/>
                <w:szCs w:val="24"/>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3E09A73" w14:textId="22C4DDA2" w:rsidR="002F1E45" w:rsidRDefault="002F1E45" w:rsidP="002F1E45">
            <w:pPr>
              <w:widowControl w:val="0"/>
              <w:numPr>
                <w:ilvl w:val="0"/>
                <w:numId w:val="12"/>
              </w:numPr>
              <w:ind w:left="557" w:right="102" w:hanging="425"/>
              <w:jc w:val="both"/>
              <w:textAlignment w:val="baseline"/>
            </w:pPr>
            <w:r>
              <w:t>Saistošo noteikumu īstenošanas fiskālās ietekmes prognoze uz pašvaldības budžetu:</w:t>
            </w:r>
          </w:p>
          <w:p w14:paraId="6A920930" w14:textId="77777777" w:rsidR="002F1E45" w:rsidRDefault="002F1E45" w:rsidP="002F1E45">
            <w:pPr>
              <w:widowControl w:val="0"/>
              <w:numPr>
                <w:ilvl w:val="1"/>
                <w:numId w:val="12"/>
              </w:numPr>
              <w:ind w:left="1408" w:right="102" w:hanging="709"/>
              <w:jc w:val="both"/>
              <w:textAlignment w:val="baseline"/>
            </w:pPr>
            <w:r>
              <w:lastRenderedPageBreak/>
              <w:t>nav ietekmes uz ieņēmumu daļu;</w:t>
            </w:r>
          </w:p>
          <w:p w14:paraId="6A75E7D5" w14:textId="77777777" w:rsidR="002F1E45" w:rsidRDefault="002F1E45" w:rsidP="002F1E45">
            <w:pPr>
              <w:widowControl w:val="0"/>
              <w:numPr>
                <w:ilvl w:val="1"/>
                <w:numId w:val="12"/>
              </w:numPr>
              <w:ind w:left="1408" w:right="102" w:hanging="709"/>
              <w:jc w:val="both"/>
              <w:textAlignment w:val="baseline"/>
            </w:pPr>
            <w:r>
              <w:t>nav ietekmes uz izdevumu daļu;</w:t>
            </w:r>
          </w:p>
          <w:p w14:paraId="17557FA8" w14:textId="0FDB2C79" w:rsidR="003E20CB" w:rsidRPr="002F1E45" w:rsidRDefault="002F1E45" w:rsidP="002F1E45">
            <w:pPr>
              <w:widowControl w:val="0"/>
              <w:numPr>
                <w:ilvl w:val="1"/>
                <w:numId w:val="12"/>
              </w:numPr>
              <w:ind w:left="1408" w:right="102" w:hanging="709"/>
              <w:jc w:val="both"/>
              <w:textAlignment w:val="baseline"/>
            </w:pPr>
            <w:r>
              <w:t xml:space="preserve">nav </w:t>
            </w:r>
            <w:r w:rsidRPr="002F1E45">
              <w:t>ietekmes</w:t>
            </w:r>
            <w:r w:rsidR="003E20CB" w:rsidRPr="002F1E45">
              <w:rPr>
                <w:color w:val="000000"/>
              </w:rPr>
              <w:t xml:space="preserve"> uz citām pozīcijām budžeta ieņēmumu vai izdevumu daļā.</w:t>
            </w:r>
          </w:p>
          <w:p w14:paraId="460F01DC" w14:textId="77777777" w:rsidR="003E20CB" w:rsidRPr="009C6A51" w:rsidRDefault="003E20CB" w:rsidP="009C6A51">
            <w:pPr>
              <w:pStyle w:val="BodyText"/>
              <w:widowControl/>
              <w:spacing w:line="285" w:lineRule="atLeast"/>
              <w:jc w:val="both"/>
              <w:rPr>
                <w:highlight w:val="yellow"/>
              </w:rPr>
            </w:pPr>
            <w:r w:rsidRPr="002F1E45">
              <w:rPr>
                <w:color w:val="000000"/>
                <w:sz w:val="24"/>
                <w:szCs w:val="24"/>
                <w:lang w:val="lv-LV"/>
              </w:rPr>
              <w:t>2.2. Nav nepieciešami papildus resursi sakarā ar jaunu institūciju vai darba vietu veidošanu, lai nodrošinātu saistošo noteikumu izpildi.</w:t>
            </w:r>
          </w:p>
        </w:tc>
      </w:tr>
      <w:tr w:rsidR="003E20CB" w:rsidRPr="009C6A51" w14:paraId="0CE9230F" w14:textId="77777777" w:rsidTr="009C6A51">
        <w:tc>
          <w:tcPr>
            <w:tcW w:w="2901" w:type="dxa"/>
            <w:tcBorders>
              <w:top w:val="single" w:sz="4" w:space="0" w:color="000000"/>
              <w:left w:val="single" w:sz="4" w:space="0" w:color="000000"/>
              <w:bottom w:val="single" w:sz="4" w:space="0" w:color="000000"/>
            </w:tcBorders>
            <w:shd w:val="clear" w:color="auto" w:fill="auto"/>
          </w:tcPr>
          <w:p w14:paraId="1B262E5A" w14:textId="77777777" w:rsidR="003E20CB" w:rsidRPr="000F7481" w:rsidRDefault="003E20CB" w:rsidP="009C6A51">
            <w:pPr>
              <w:pStyle w:val="NoSpacing"/>
              <w:tabs>
                <w:tab w:val="left" w:pos="8364"/>
              </w:tabs>
              <w:jc w:val="both"/>
            </w:pPr>
            <w:r w:rsidRPr="000F7481">
              <w:rPr>
                <w:rFonts w:ascii="Times New Roman" w:eastAsia="Times New Roman" w:hAnsi="Times New Roman" w:cs="Times New Roman"/>
                <w:color w:val="000000"/>
                <w:sz w:val="24"/>
                <w:szCs w:val="24"/>
              </w:rPr>
              <w:lastRenderedPageBreak/>
              <w:t>3. Sociālā ietekme, ietekme uz vidi, iedzīvotāju veselību, uzņēmējdarbības vidi pašvaldības teritorijā, kā arī plānotā regulējuma ietekmi uz konkurenci.</w:t>
            </w:r>
          </w:p>
          <w:p w14:paraId="22CCF8AE" w14:textId="77777777" w:rsidR="003E20CB" w:rsidRPr="000F7481" w:rsidRDefault="003E20CB" w:rsidP="009C6A51">
            <w:pPr>
              <w:tabs>
                <w:tab w:val="left" w:pos="8364"/>
              </w:tabs>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AE38DB6" w14:textId="77777777" w:rsidR="00F317A6" w:rsidRDefault="00F317A6" w:rsidP="00F317A6">
            <w:pPr>
              <w:widowControl w:val="0"/>
              <w:numPr>
                <w:ilvl w:val="0"/>
                <w:numId w:val="14"/>
              </w:numPr>
              <w:ind w:left="557" w:right="102" w:hanging="425"/>
              <w:contextualSpacing/>
              <w:jc w:val="both"/>
              <w:textAlignment w:val="baseline"/>
              <w:rPr>
                <w:b/>
                <w:bCs/>
              </w:rPr>
            </w:pPr>
            <w:r>
              <w:t>Sociālā ietekme – tiks veicināta sabiedrības iesaiste pašvaldības darbā.</w:t>
            </w:r>
          </w:p>
          <w:p w14:paraId="26C0313F" w14:textId="77777777" w:rsidR="00F317A6" w:rsidRDefault="00F317A6" w:rsidP="00F317A6">
            <w:pPr>
              <w:widowControl w:val="0"/>
              <w:numPr>
                <w:ilvl w:val="0"/>
                <w:numId w:val="14"/>
              </w:numPr>
              <w:ind w:left="557" w:right="102" w:hanging="425"/>
              <w:contextualSpacing/>
              <w:jc w:val="both"/>
              <w:textAlignment w:val="baseline"/>
              <w:rPr>
                <w:b/>
                <w:bCs/>
              </w:rPr>
            </w:pPr>
            <w:r>
              <w:t>Nav ietekmes uz vidi.</w:t>
            </w:r>
          </w:p>
          <w:p w14:paraId="362E0538" w14:textId="77777777" w:rsidR="00F317A6" w:rsidRDefault="00F317A6" w:rsidP="00F317A6">
            <w:pPr>
              <w:widowControl w:val="0"/>
              <w:numPr>
                <w:ilvl w:val="0"/>
                <w:numId w:val="14"/>
              </w:numPr>
              <w:ind w:left="557" w:right="102" w:hanging="425"/>
              <w:contextualSpacing/>
              <w:jc w:val="both"/>
              <w:textAlignment w:val="baseline"/>
              <w:rPr>
                <w:b/>
                <w:bCs/>
              </w:rPr>
            </w:pPr>
            <w:r>
              <w:t>Nav ietekmes uz iedzīvotāju veselību.</w:t>
            </w:r>
          </w:p>
          <w:p w14:paraId="28A036A4" w14:textId="12766C6B" w:rsidR="000F7481" w:rsidRPr="000F7481" w:rsidRDefault="000F7481" w:rsidP="00F317A6">
            <w:pPr>
              <w:widowControl w:val="0"/>
              <w:numPr>
                <w:ilvl w:val="0"/>
                <w:numId w:val="14"/>
              </w:numPr>
              <w:ind w:left="557" w:right="102" w:hanging="425"/>
              <w:contextualSpacing/>
              <w:jc w:val="both"/>
              <w:textAlignment w:val="baseline"/>
              <w:rPr>
                <w:b/>
                <w:bCs/>
              </w:rPr>
            </w:pPr>
            <w:r>
              <w:t xml:space="preserve">Fizisku un juridisku personu (izņemot reģistrētu izglītības iestāžu) interešu izglītības programmu īstenošana ir saistīta ar uzņēmējdarbību. Izsniedzot licences pašvaldība pastarpināti uzrauga, lai minētās personas būtu reģistrētas uzņēmumu reģistrā vai kā nodokļu maksātāji. Līdz ar to izglītojamo likumiskie pārstāvji no maksas par interešu izglītības programmas apguves var saņemt nodokļu atvieglojumus, iesniedzot ikgadējo iedzīvotāju ienākuma deklarāciju. </w:t>
            </w:r>
          </w:p>
          <w:p w14:paraId="0731647F" w14:textId="187D5A15" w:rsidR="003E20CB" w:rsidRPr="000F7481" w:rsidRDefault="00F317A6" w:rsidP="000F7481">
            <w:pPr>
              <w:widowControl w:val="0"/>
              <w:numPr>
                <w:ilvl w:val="0"/>
                <w:numId w:val="14"/>
              </w:numPr>
              <w:ind w:left="557" w:right="102" w:hanging="425"/>
              <w:contextualSpacing/>
              <w:jc w:val="both"/>
              <w:textAlignment w:val="baseline"/>
              <w:rPr>
                <w:b/>
                <w:bCs/>
              </w:rPr>
            </w:pPr>
            <w:r>
              <w:t>Nav ietekmes uz konkurenci.</w:t>
            </w:r>
          </w:p>
        </w:tc>
      </w:tr>
      <w:tr w:rsidR="003E20CB" w:rsidRPr="009C6A51" w14:paraId="105A8769" w14:textId="77777777" w:rsidTr="009346FE">
        <w:trPr>
          <w:trHeight w:val="2944"/>
        </w:trPr>
        <w:tc>
          <w:tcPr>
            <w:tcW w:w="2901" w:type="dxa"/>
            <w:tcBorders>
              <w:top w:val="single" w:sz="4" w:space="0" w:color="000000"/>
              <w:left w:val="single" w:sz="4" w:space="0" w:color="000000"/>
              <w:bottom w:val="single" w:sz="4" w:space="0" w:color="000000"/>
            </w:tcBorders>
            <w:shd w:val="clear" w:color="auto" w:fill="auto"/>
          </w:tcPr>
          <w:p w14:paraId="66F2BA25" w14:textId="77777777" w:rsidR="003E20CB" w:rsidRPr="000F7481" w:rsidRDefault="003E20CB" w:rsidP="009C6A51">
            <w:pPr>
              <w:pStyle w:val="NoSpacing"/>
              <w:tabs>
                <w:tab w:val="left" w:pos="8364"/>
              </w:tabs>
              <w:jc w:val="both"/>
            </w:pPr>
            <w:r w:rsidRPr="000F7481">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30C270D4" w14:textId="77777777" w:rsidR="000F7481" w:rsidRDefault="000F7481" w:rsidP="000F7481">
            <w:pPr>
              <w:widowControl w:val="0"/>
              <w:numPr>
                <w:ilvl w:val="0"/>
                <w:numId w:val="15"/>
              </w:numPr>
              <w:ind w:left="557" w:right="102" w:hanging="425"/>
              <w:jc w:val="both"/>
              <w:textAlignment w:val="baseline"/>
            </w:pPr>
            <w:r>
              <w:t>Neietekmē. Līdzšinējā kārtība netiek mainīta. </w:t>
            </w:r>
          </w:p>
          <w:p w14:paraId="0907EEA3" w14:textId="3AB42632" w:rsidR="003E20CB" w:rsidRPr="009C6A51" w:rsidRDefault="003E20CB" w:rsidP="009C6A51">
            <w:pPr>
              <w:pStyle w:val="BodyText"/>
              <w:widowControl/>
              <w:spacing w:line="285" w:lineRule="atLeast"/>
              <w:jc w:val="both"/>
              <w:rPr>
                <w:highlight w:val="yellow"/>
              </w:rPr>
            </w:pPr>
          </w:p>
        </w:tc>
      </w:tr>
      <w:tr w:rsidR="003E20CB" w:rsidRPr="009C6A51" w14:paraId="21FA8BD9" w14:textId="77777777" w:rsidTr="009C6A51">
        <w:tc>
          <w:tcPr>
            <w:tcW w:w="2901" w:type="dxa"/>
            <w:tcBorders>
              <w:top w:val="single" w:sz="4" w:space="0" w:color="000000"/>
              <w:left w:val="single" w:sz="4" w:space="0" w:color="000000"/>
              <w:bottom w:val="single" w:sz="4" w:space="0" w:color="000000"/>
            </w:tcBorders>
            <w:shd w:val="clear" w:color="auto" w:fill="auto"/>
          </w:tcPr>
          <w:p w14:paraId="7C09705A" w14:textId="77777777" w:rsidR="003E20CB" w:rsidRPr="009346FE" w:rsidRDefault="003E20CB" w:rsidP="009C6A51">
            <w:pPr>
              <w:pStyle w:val="NoSpacing"/>
              <w:tabs>
                <w:tab w:val="left" w:pos="8364"/>
              </w:tabs>
              <w:jc w:val="both"/>
            </w:pPr>
            <w:r w:rsidRPr="009346FE">
              <w:rPr>
                <w:rFonts w:ascii="Times New Roman" w:eastAsia="Times New Roman" w:hAnsi="Times New Roman" w:cs="Times New Roman"/>
                <w:color w:val="000000"/>
                <w:sz w:val="24"/>
                <w:szCs w:val="24"/>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4CBF8BC4" w14:textId="61BE5F79" w:rsidR="003E20CB" w:rsidRPr="000F7481" w:rsidRDefault="003E20CB" w:rsidP="009C6A51">
            <w:pPr>
              <w:jc w:val="both"/>
            </w:pPr>
            <w:r w:rsidRPr="000F7481">
              <w:rPr>
                <w:color w:val="000000"/>
                <w:lang w:eastAsia="et-EE"/>
              </w:rPr>
              <w:t>5.1. Noteikumi ir izstrādāti pašvaldības autonomo funkciju nodrošināšanai.</w:t>
            </w:r>
          </w:p>
          <w:p w14:paraId="6B61CCCC" w14:textId="37FFF95D" w:rsidR="003E20CB" w:rsidRPr="000F7481" w:rsidRDefault="000F7481" w:rsidP="009C6A51">
            <w:pPr>
              <w:pStyle w:val="BodyText"/>
              <w:widowControl/>
              <w:spacing w:line="285" w:lineRule="atLeast"/>
              <w:jc w:val="both"/>
            </w:pPr>
            <w:r>
              <w:rPr>
                <w:color w:val="000000"/>
                <w:sz w:val="24"/>
                <w:szCs w:val="24"/>
                <w:lang w:val="lv-LV"/>
              </w:rPr>
              <w:t xml:space="preserve">5.2. Saistošo </w:t>
            </w:r>
            <w:r w:rsidR="003E20CB" w:rsidRPr="000F7481">
              <w:rPr>
                <w:color w:val="000000"/>
                <w:sz w:val="24"/>
                <w:szCs w:val="24"/>
                <w:lang w:val="lv-LV"/>
              </w:rPr>
              <w:t>noteikumu izpilde notiks iesaistot esošos cilvēkresursus</w:t>
            </w:r>
            <w:r>
              <w:rPr>
                <w:color w:val="000000"/>
                <w:sz w:val="24"/>
                <w:szCs w:val="24"/>
                <w:lang w:val="lv-LV"/>
              </w:rPr>
              <w:t>, kā līdz šim</w:t>
            </w:r>
            <w:r w:rsidR="003E20CB" w:rsidRPr="000F7481">
              <w:rPr>
                <w:color w:val="000000"/>
                <w:sz w:val="24"/>
                <w:szCs w:val="24"/>
                <w:lang w:val="lv-LV"/>
              </w:rPr>
              <w:t>. Pašvaldīb</w:t>
            </w:r>
            <w:r w:rsidRPr="000F7481">
              <w:rPr>
                <w:color w:val="000000"/>
                <w:sz w:val="24"/>
                <w:szCs w:val="24"/>
                <w:lang w:val="lv-LV"/>
              </w:rPr>
              <w:t>ā papildus institūcijas un amata</w:t>
            </w:r>
            <w:r w:rsidR="003E20CB" w:rsidRPr="000F7481">
              <w:rPr>
                <w:color w:val="000000"/>
                <w:sz w:val="24"/>
                <w:szCs w:val="24"/>
                <w:lang w:val="lv-LV"/>
              </w:rPr>
              <w:t xml:space="preserve"> vietas netiks radītas. </w:t>
            </w:r>
          </w:p>
        </w:tc>
      </w:tr>
      <w:tr w:rsidR="003E20CB" w:rsidRPr="009C6A51" w14:paraId="45576FC8" w14:textId="77777777" w:rsidTr="009C6A51">
        <w:trPr>
          <w:trHeight w:val="70"/>
        </w:trPr>
        <w:tc>
          <w:tcPr>
            <w:tcW w:w="2901" w:type="dxa"/>
            <w:tcBorders>
              <w:top w:val="single" w:sz="4" w:space="0" w:color="000000"/>
              <w:left w:val="single" w:sz="4" w:space="0" w:color="000000"/>
              <w:bottom w:val="single" w:sz="4" w:space="0" w:color="000000"/>
            </w:tcBorders>
            <w:shd w:val="clear" w:color="auto" w:fill="auto"/>
          </w:tcPr>
          <w:p w14:paraId="23D3C04D" w14:textId="10D5645F" w:rsidR="003E20CB" w:rsidRPr="009346FE" w:rsidRDefault="003E20CB" w:rsidP="000F7481">
            <w:pPr>
              <w:tabs>
                <w:tab w:val="left" w:pos="8364"/>
              </w:tabs>
            </w:pPr>
            <w:r w:rsidRPr="009346FE">
              <w:rPr>
                <w:color w:val="000000"/>
              </w:rPr>
              <w:t>6.</w:t>
            </w:r>
            <w:r w:rsidR="000F7481" w:rsidRPr="009346FE">
              <w:t xml:space="preserve"> Informācija par izpildes nodrošināšanu </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0D8513DB" w14:textId="28F84A64" w:rsidR="003E20CB" w:rsidRPr="000F7481" w:rsidRDefault="003E20CB" w:rsidP="009C6A51">
            <w:pPr>
              <w:pStyle w:val="BodyText"/>
              <w:widowControl/>
              <w:tabs>
                <w:tab w:val="left" w:pos="8364"/>
              </w:tabs>
              <w:spacing w:line="285" w:lineRule="atLeast"/>
              <w:jc w:val="both"/>
            </w:pPr>
            <w:r w:rsidRPr="000F7481">
              <w:rPr>
                <w:color w:val="000000"/>
                <w:sz w:val="24"/>
                <w:szCs w:val="24"/>
                <w:lang w:val="lv-LV"/>
              </w:rPr>
              <w:t>Noteikumu izp</w:t>
            </w:r>
            <w:r w:rsidR="000F7481" w:rsidRPr="000F7481">
              <w:rPr>
                <w:color w:val="000000"/>
                <w:sz w:val="24"/>
                <w:szCs w:val="24"/>
                <w:lang w:val="lv-LV"/>
              </w:rPr>
              <w:t>ildi nodrošina Dobeles novada Izglītības pārvalde.</w:t>
            </w:r>
            <w:r w:rsidRPr="000F7481">
              <w:rPr>
                <w:color w:val="000000"/>
                <w:sz w:val="24"/>
                <w:szCs w:val="24"/>
                <w:lang w:val="lv-LV"/>
              </w:rPr>
              <w:t>.</w:t>
            </w:r>
          </w:p>
        </w:tc>
      </w:tr>
      <w:tr w:rsidR="003E20CB" w:rsidRPr="009C6A51" w14:paraId="199C09EB" w14:textId="77777777" w:rsidTr="009C6A51">
        <w:trPr>
          <w:trHeight w:val="70"/>
        </w:trPr>
        <w:tc>
          <w:tcPr>
            <w:tcW w:w="2901" w:type="dxa"/>
            <w:tcBorders>
              <w:top w:val="single" w:sz="4" w:space="0" w:color="000000"/>
              <w:left w:val="single" w:sz="4" w:space="0" w:color="000000"/>
              <w:bottom w:val="single" w:sz="4" w:space="0" w:color="000000"/>
            </w:tcBorders>
            <w:shd w:val="clear" w:color="auto" w:fill="auto"/>
          </w:tcPr>
          <w:p w14:paraId="4668207A" w14:textId="77777777" w:rsidR="003E20CB" w:rsidRPr="009346FE" w:rsidRDefault="003E20CB" w:rsidP="009C6A51">
            <w:pPr>
              <w:tabs>
                <w:tab w:val="left" w:pos="8364"/>
              </w:tabs>
            </w:pPr>
            <w:r w:rsidRPr="009346FE">
              <w:rPr>
                <w:color w:val="000000"/>
                <w:lang w:eastAsia="ar-SA"/>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3B2B37A" w14:textId="77777777" w:rsidR="003E20CB" w:rsidRPr="000F7481" w:rsidRDefault="003E20CB" w:rsidP="009C6A51">
            <w:pPr>
              <w:tabs>
                <w:tab w:val="left" w:pos="8364"/>
              </w:tabs>
              <w:autoSpaceDE w:val="0"/>
              <w:snapToGrid w:val="0"/>
              <w:jc w:val="both"/>
            </w:pPr>
            <w:r w:rsidRPr="000F7481">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3E20CB" w14:paraId="76A6C5C4" w14:textId="77777777" w:rsidTr="009C6A51">
        <w:trPr>
          <w:trHeight w:val="70"/>
        </w:trPr>
        <w:tc>
          <w:tcPr>
            <w:tcW w:w="2901" w:type="dxa"/>
            <w:tcBorders>
              <w:top w:val="single" w:sz="4" w:space="0" w:color="000000"/>
              <w:left w:val="single" w:sz="4" w:space="0" w:color="000000"/>
              <w:bottom w:val="single" w:sz="4" w:space="0" w:color="000000"/>
            </w:tcBorders>
            <w:shd w:val="clear" w:color="auto" w:fill="auto"/>
          </w:tcPr>
          <w:p w14:paraId="12353180" w14:textId="77777777" w:rsidR="003E20CB" w:rsidRPr="009346FE" w:rsidRDefault="003E20CB" w:rsidP="009C6A51">
            <w:pPr>
              <w:pStyle w:val="NoSpacing"/>
              <w:jc w:val="both"/>
            </w:pPr>
            <w:r w:rsidRPr="009346FE">
              <w:rPr>
                <w:rFonts w:ascii="Times New Roman" w:eastAsia="Times New Roman" w:hAnsi="Times New Roman" w:cs="Times New Roman"/>
                <w:color w:val="000000"/>
                <w:sz w:val="24"/>
                <w:szCs w:val="24"/>
                <w:lang w:eastAsia="ar-SA"/>
              </w:rPr>
              <w:t>8. Izstrādes gaitā veiktās konsultācijas ar privātpersonām un institūcijām.</w:t>
            </w:r>
          </w:p>
          <w:p w14:paraId="1DB8A6A9" w14:textId="77777777" w:rsidR="003E20CB" w:rsidRPr="009346FE" w:rsidRDefault="003E20CB" w:rsidP="009C6A51">
            <w:pPr>
              <w:tabs>
                <w:tab w:val="left" w:pos="8364"/>
              </w:tabs>
              <w:jc w:val="both"/>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60321949" w14:textId="114A8B8C" w:rsidR="009346FE" w:rsidRDefault="009346FE" w:rsidP="009346FE">
            <w:pPr>
              <w:widowControl w:val="0"/>
              <w:numPr>
                <w:ilvl w:val="0"/>
                <w:numId w:val="16"/>
              </w:numPr>
              <w:ind w:left="0" w:right="102" w:firstLine="0"/>
              <w:jc w:val="both"/>
              <w:textAlignment w:val="baseline"/>
            </w:pPr>
            <w:r>
              <w:t xml:space="preserve">Saistošo noteikumu projekts un tam pievienotais paskaidrojuma raksts publicēts pašvaldības oficiālajā tīmekļvietnē </w:t>
            </w:r>
            <w:hyperlink r:id="rId9" w:history="1">
              <w:r w:rsidRPr="009B402D">
                <w:rPr>
                  <w:rStyle w:val="Hyperlink"/>
                </w:rPr>
                <w:t>www.dobele.lv</w:t>
              </w:r>
            </w:hyperlink>
            <w:r>
              <w:t xml:space="preserve"> sabiedrības viedokļa noskaidrošanai, paredzot likumā noteikto termiņu viedokļu sniegšanai.</w:t>
            </w:r>
          </w:p>
          <w:p w14:paraId="37208BFA" w14:textId="128E2E56" w:rsidR="003E20CB" w:rsidRPr="009346FE" w:rsidRDefault="009346FE" w:rsidP="009C6A51">
            <w:pPr>
              <w:tabs>
                <w:tab w:val="left" w:pos="8364"/>
              </w:tabs>
              <w:autoSpaceDE w:val="0"/>
              <w:snapToGrid w:val="0"/>
              <w:jc w:val="both"/>
            </w:pPr>
            <w:r>
              <w:t>8.2. Saņemtos viedokļus par saistošo noteikumu projektu pašvaldība apkopos (apkopojumā norādot iesniedzējus, vērā ņemtos viedokļus, vērā neņemtos viedokļus, pamatojumu) un atspoguļos šajā paskaidrojuma rakstā.</w:t>
            </w:r>
          </w:p>
        </w:tc>
      </w:tr>
    </w:tbl>
    <w:p w14:paraId="339A782F" w14:textId="77777777" w:rsidR="00E76368" w:rsidRPr="009346FE" w:rsidRDefault="00E76368" w:rsidP="009346FE">
      <w:pPr>
        <w:jc w:val="both"/>
        <w:rPr>
          <w:lang w:val="et-EE"/>
        </w:rPr>
      </w:pPr>
    </w:p>
    <w:p w14:paraId="770A9B4C" w14:textId="387BC424" w:rsidR="00166A14" w:rsidRPr="009346FE" w:rsidRDefault="00E76368" w:rsidP="009346FE">
      <w:pPr>
        <w:ind w:right="-760"/>
      </w:pPr>
      <w:r w:rsidRPr="00E54811">
        <w:t>Priekšsēdētājs</w:t>
      </w:r>
      <w:r w:rsidRPr="00E54811">
        <w:tab/>
      </w:r>
      <w:r w:rsidRPr="00E54811">
        <w:tab/>
      </w:r>
      <w:r w:rsidRPr="00E54811">
        <w:tab/>
      </w:r>
      <w:r w:rsidRPr="00E54811">
        <w:tab/>
      </w:r>
      <w:r w:rsidRPr="00E54811">
        <w:tab/>
      </w:r>
      <w:r w:rsidRPr="00E54811">
        <w:tab/>
      </w:r>
      <w:r w:rsidRPr="00E54811">
        <w:tab/>
      </w:r>
      <w:r w:rsidRPr="00E54811">
        <w:tab/>
      </w:r>
      <w:r w:rsidRPr="00E54811">
        <w:tab/>
        <w:t>I. Gorskis</w:t>
      </w:r>
    </w:p>
    <w:p w14:paraId="04047D35" w14:textId="3B43FF32" w:rsidR="00166A14" w:rsidRDefault="00166A14" w:rsidP="00166A14">
      <w:pPr>
        <w:rPr>
          <w:bCs/>
          <w:color w:val="000000"/>
        </w:rPr>
      </w:pPr>
      <w:r>
        <w:rPr>
          <w:bCs/>
          <w:color w:val="000000"/>
        </w:rPr>
        <w:br w:type="page"/>
      </w:r>
    </w:p>
    <w:p w14:paraId="3FD91384" w14:textId="6435CB61" w:rsidR="00E76368" w:rsidRPr="00965BAD" w:rsidRDefault="00E76368" w:rsidP="00965BAD">
      <w:pPr>
        <w:spacing w:after="160" w:line="259" w:lineRule="auto"/>
        <w:jc w:val="right"/>
        <w:rPr>
          <w:bCs/>
          <w:color w:val="000000"/>
        </w:rPr>
      </w:pPr>
      <w:r w:rsidRPr="000109ED">
        <w:rPr>
          <w:bCs/>
          <w:i/>
          <w:color w:val="000000"/>
          <w:lang w:eastAsia="en-US"/>
        </w:rPr>
        <w:lastRenderedPageBreak/>
        <w:t>Konsolidēta versija</w:t>
      </w:r>
    </w:p>
    <w:p w14:paraId="05CE73D1" w14:textId="77777777" w:rsidR="00E76368" w:rsidRPr="000109ED" w:rsidRDefault="00E76368" w:rsidP="00E76368">
      <w:pPr>
        <w:tabs>
          <w:tab w:val="left" w:pos="-24212"/>
        </w:tabs>
        <w:spacing w:after="160" w:line="259" w:lineRule="auto"/>
        <w:jc w:val="center"/>
        <w:rPr>
          <w:rFonts w:asciiTheme="minorHAnsi" w:eastAsiaTheme="minorHAnsi" w:hAnsiTheme="minorHAnsi" w:cstheme="minorBidi"/>
          <w:sz w:val="20"/>
          <w:szCs w:val="20"/>
          <w:lang w:eastAsia="en-US"/>
        </w:rPr>
      </w:pPr>
      <w:r w:rsidRPr="000109ED">
        <w:rPr>
          <w:rFonts w:asciiTheme="minorHAnsi" w:eastAsiaTheme="minorHAnsi" w:hAnsiTheme="minorHAnsi" w:cstheme="minorBidi"/>
          <w:noProof/>
          <w:sz w:val="20"/>
          <w:szCs w:val="20"/>
        </w:rPr>
        <w:drawing>
          <wp:inline distT="0" distB="0" distL="0" distR="0" wp14:anchorId="5FBF37C2" wp14:editId="45CB0476">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3DC9A1" w14:textId="77777777" w:rsidR="00E76368" w:rsidRPr="00877B65" w:rsidRDefault="00E76368" w:rsidP="00E76368">
      <w:pPr>
        <w:tabs>
          <w:tab w:val="center" w:pos="4320"/>
          <w:tab w:val="right" w:pos="8640"/>
        </w:tabs>
        <w:jc w:val="center"/>
        <w:rPr>
          <w:sz w:val="20"/>
          <w:szCs w:val="20"/>
          <w:lang w:eastAsia="x-none"/>
        </w:rPr>
      </w:pPr>
      <w:r w:rsidRPr="00877B65">
        <w:rPr>
          <w:sz w:val="20"/>
          <w:szCs w:val="20"/>
          <w:lang w:eastAsia="x-none"/>
        </w:rPr>
        <w:t>LATVIJAS REPUBLIKA</w:t>
      </w:r>
    </w:p>
    <w:p w14:paraId="496D01E0" w14:textId="77777777" w:rsidR="00E76368" w:rsidRPr="00877B65" w:rsidRDefault="00E76368" w:rsidP="00E76368">
      <w:pPr>
        <w:tabs>
          <w:tab w:val="center" w:pos="4320"/>
          <w:tab w:val="right" w:pos="8640"/>
        </w:tabs>
        <w:jc w:val="center"/>
        <w:rPr>
          <w:b/>
          <w:sz w:val="32"/>
          <w:szCs w:val="32"/>
          <w:lang w:eastAsia="x-none"/>
        </w:rPr>
      </w:pPr>
      <w:r w:rsidRPr="00877B65">
        <w:rPr>
          <w:b/>
          <w:sz w:val="32"/>
          <w:szCs w:val="32"/>
          <w:lang w:eastAsia="x-none"/>
        </w:rPr>
        <w:t>DOBELES NOVADA DOME</w:t>
      </w:r>
    </w:p>
    <w:p w14:paraId="75EDC6CA" w14:textId="77777777" w:rsidR="00E76368" w:rsidRPr="000109ED" w:rsidRDefault="00E76368" w:rsidP="00E76368">
      <w:pPr>
        <w:tabs>
          <w:tab w:val="center" w:pos="4320"/>
          <w:tab w:val="right" w:pos="8640"/>
        </w:tabs>
        <w:jc w:val="center"/>
        <w:rPr>
          <w:sz w:val="16"/>
          <w:szCs w:val="16"/>
          <w:lang w:val="en-US" w:eastAsia="x-none"/>
        </w:rPr>
      </w:pPr>
      <w:r w:rsidRPr="00877B65">
        <w:rPr>
          <w:sz w:val="16"/>
          <w:szCs w:val="16"/>
          <w:lang w:eastAsia="x-none"/>
        </w:rPr>
        <w:t xml:space="preserve">Brīvības iela 17, </w:t>
      </w:r>
      <w:r w:rsidRPr="000109ED">
        <w:rPr>
          <w:sz w:val="16"/>
          <w:szCs w:val="16"/>
          <w:lang w:val="en-US" w:eastAsia="x-none"/>
        </w:rPr>
        <w:t>Dobele, Dobeles novads, LV-3701</w:t>
      </w:r>
    </w:p>
    <w:p w14:paraId="3DF01A1C" w14:textId="77777777" w:rsidR="00E76368" w:rsidRPr="000109ED" w:rsidRDefault="00E76368" w:rsidP="00E76368">
      <w:pPr>
        <w:pBdr>
          <w:bottom w:val="double" w:sz="6" w:space="1" w:color="auto"/>
        </w:pBdr>
        <w:tabs>
          <w:tab w:val="center" w:pos="4320"/>
          <w:tab w:val="right" w:pos="8640"/>
        </w:tabs>
        <w:jc w:val="center"/>
        <w:rPr>
          <w:color w:val="000000"/>
          <w:sz w:val="16"/>
          <w:szCs w:val="16"/>
          <w:lang w:val="en-US" w:eastAsia="x-none"/>
        </w:rPr>
      </w:pPr>
      <w:r w:rsidRPr="000109ED">
        <w:rPr>
          <w:sz w:val="16"/>
          <w:szCs w:val="16"/>
          <w:lang w:val="en-US" w:eastAsia="x-none"/>
        </w:rPr>
        <w:t xml:space="preserve">Tālr. 63707269, 63700137, 63720940, e-pasts </w:t>
      </w:r>
      <w:hyperlink r:id="rId11" w:history="1">
        <w:r w:rsidRPr="000109ED">
          <w:rPr>
            <w:rFonts w:eastAsia="Calibri"/>
            <w:color w:val="000000"/>
            <w:sz w:val="16"/>
            <w:szCs w:val="16"/>
            <w:u w:val="single"/>
            <w:lang w:val="en-US" w:eastAsia="x-none"/>
          </w:rPr>
          <w:t>dome@dobele.lv</w:t>
        </w:r>
      </w:hyperlink>
    </w:p>
    <w:p w14:paraId="3F267F36" w14:textId="77777777" w:rsidR="00E76368" w:rsidRPr="000109ED" w:rsidRDefault="00E76368" w:rsidP="00E76368">
      <w:pPr>
        <w:tabs>
          <w:tab w:val="left" w:pos="-24212"/>
        </w:tabs>
        <w:spacing w:after="160" w:line="259" w:lineRule="auto"/>
        <w:jc w:val="center"/>
        <w:rPr>
          <w:rFonts w:asciiTheme="minorHAnsi" w:eastAsiaTheme="minorHAnsi" w:hAnsiTheme="minorHAnsi" w:cstheme="minorBidi"/>
          <w:b/>
          <w:noProof/>
          <w:sz w:val="22"/>
          <w:szCs w:val="22"/>
          <w:lang w:eastAsia="en-US"/>
        </w:rPr>
      </w:pPr>
    </w:p>
    <w:p w14:paraId="42EB08B1" w14:textId="77777777" w:rsidR="00E76368" w:rsidRPr="000109ED" w:rsidRDefault="00E76368" w:rsidP="00E76368">
      <w:pPr>
        <w:ind w:left="4320"/>
        <w:jc w:val="right"/>
        <w:rPr>
          <w:rFonts w:eastAsia="Lucida Sans Unicode"/>
          <w:kern w:val="1"/>
        </w:rPr>
      </w:pPr>
      <w:r w:rsidRPr="000109ED">
        <w:rPr>
          <w:rFonts w:eastAsia="Lucida Sans Unicode"/>
          <w:kern w:val="1"/>
        </w:rPr>
        <w:t>APSTIPRINĀTI</w:t>
      </w:r>
    </w:p>
    <w:p w14:paraId="4DB9527B" w14:textId="77777777"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ar Dobeles novada domes</w:t>
      </w:r>
    </w:p>
    <w:p w14:paraId="599E0CE7" w14:textId="52CEFC3B"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2022. gada 27.</w:t>
      </w:r>
      <w:r w:rsidR="00A718F3" w:rsidRPr="00D738D8">
        <w:rPr>
          <w:rFonts w:eastAsia="Lucida Sans Unicode"/>
          <w:kern w:val="1"/>
          <w:sz w:val="22"/>
          <w:szCs w:val="22"/>
        </w:rPr>
        <w:t xml:space="preserve"> janvāra lēmumu Nr. </w:t>
      </w:r>
      <w:r w:rsidRPr="00D738D8">
        <w:rPr>
          <w:rFonts w:eastAsia="Lucida Sans Unicode"/>
          <w:kern w:val="1"/>
          <w:sz w:val="22"/>
          <w:szCs w:val="22"/>
        </w:rPr>
        <w:t>5/2</w:t>
      </w:r>
    </w:p>
    <w:p w14:paraId="1F61DA0E" w14:textId="69AF54B9"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(protokols Nr.</w:t>
      </w:r>
      <w:r w:rsidR="00A718F3" w:rsidRPr="00D738D8">
        <w:rPr>
          <w:rFonts w:eastAsia="Lucida Sans Unicode"/>
          <w:kern w:val="1"/>
          <w:sz w:val="22"/>
          <w:szCs w:val="22"/>
        </w:rPr>
        <w:t xml:space="preserve"> </w:t>
      </w:r>
      <w:r w:rsidRPr="00D738D8">
        <w:rPr>
          <w:rFonts w:eastAsia="Lucida Sans Unicode"/>
          <w:kern w:val="1"/>
          <w:sz w:val="22"/>
          <w:szCs w:val="22"/>
        </w:rPr>
        <w:t>2)</w:t>
      </w:r>
    </w:p>
    <w:p w14:paraId="07F7004A" w14:textId="77777777"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Precizēti ar Dobeles novada domes</w:t>
      </w:r>
    </w:p>
    <w:p w14:paraId="29D2C903" w14:textId="06522FA0"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2022. gada 30. marta lēmumu Nr.</w:t>
      </w:r>
      <w:r w:rsidR="00A718F3" w:rsidRPr="00D738D8">
        <w:rPr>
          <w:rFonts w:eastAsia="Lucida Sans Unicode"/>
          <w:kern w:val="1"/>
          <w:sz w:val="22"/>
          <w:szCs w:val="22"/>
        </w:rPr>
        <w:t xml:space="preserve"> </w:t>
      </w:r>
      <w:r w:rsidRPr="00D738D8">
        <w:rPr>
          <w:rFonts w:eastAsia="Lucida Sans Unicode"/>
          <w:kern w:val="1"/>
          <w:sz w:val="22"/>
          <w:szCs w:val="22"/>
        </w:rPr>
        <w:t>96/5</w:t>
      </w:r>
    </w:p>
    <w:p w14:paraId="16763F6D" w14:textId="77777777"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(protokola Nr.5, 2.</w:t>
      </w:r>
      <w:r w:rsidRPr="00D738D8">
        <w:rPr>
          <w:rFonts w:asciiTheme="minorHAnsi" w:eastAsia="Calibri" w:hAnsiTheme="minorHAnsi" w:cstheme="minorBidi"/>
          <w:color w:val="000000"/>
          <w:sz w:val="22"/>
          <w:szCs w:val="22"/>
          <w:lang w:eastAsia="en-US"/>
        </w:rPr>
        <w:t xml:space="preserve"> </w:t>
      </w:r>
      <w:r w:rsidRPr="00D738D8">
        <w:rPr>
          <w:rFonts w:eastAsia="Calibri"/>
          <w:color w:val="000000"/>
          <w:sz w:val="22"/>
          <w:szCs w:val="22"/>
          <w:lang w:eastAsia="en-US"/>
        </w:rPr>
        <w:t>§</w:t>
      </w:r>
      <w:r w:rsidRPr="00D738D8">
        <w:rPr>
          <w:rFonts w:eastAsia="Lucida Sans Unicode"/>
          <w:kern w:val="1"/>
          <w:sz w:val="22"/>
          <w:szCs w:val="22"/>
        </w:rPr>
        <w:t>)</w:t>
      </w:r>
    </w:p>
    <w:p w14:paraId="516BE913" w14:textId="77777777"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Grozīti ar Dobeles novada domes</w:t>
      </w:r>
    </w:p>
    <w:p w14:paraId="33D96BC0" w14:textId="691A46C6"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2022.</w:t>
      </w:r>
      <w:r w:rsidR="00135891" w:rsidRPr="00D738D8">
        <w:rPr>
          <w:rFonts w:eastAsia="Lucida Sans Unicode"/>
          <w:kern w:val="1"/>
          <w:sz w:val="22"/>
          <w:szCs w:val="22"/>
        </w:rPr>
        <w:t xml:space="preserve"> </w:t>
      </w:r>
      <w:r w:rsidRPr="00D738D8">
        <w:rPr>
          <w:rFonts w:eastAsia="Lucida Sans Unicode"/>
          <w:kern w:val="1"/>
          <w:sz w:val="22"/>
          <w:szCs w:val="22"/>
        </w:rPr>
        <w:t>gada 28.</w:t>
      </w:r>
      <w:r w:rsidR="00135891" w:rsidRPr="00D738D8">
        <w:rPr>
          <w:rFonts w:eastAsia="Lucida Sans Unicode"/>
          <w:kern w:val="1"/>
          <w:sz w:val="22"/>
          <w:szCs w:val="22"/>
        </w:rPr>
        <w:t xml:space="preserve"> </w:t>
      </w:r>
      <w:r w:rsidRPr="00D738D8">
        <w:rPr>
          <w:rFonts w:eastAsia="Lucida Sans Unicode"/>
          <w:kern w:val="1"/>
          <w:sz w:val="22"/>
          <w:szCs w:val="22"/>
        </w:rPr>
        <w:t xml:space="preserve">aprīļa </w:t>
      </w:r>
    </w:p>
    <w:p w14:paraId="3707632B" w14:textId="301A0F1E"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saistošajiem noteikumiem Nr.</w:t>
      </w:r>
      <w:r w:rsidR="00135891" w:rsidRPr="00D738D8">
        <w:rPr>
          <w:rFonts w:eastAsia="Lucida Sans Unicode"/>
          <w:kern w:val="1"/>
          <w:sz w:val="22"/>
          <w:szCs w:val="22"/>
        </w:rPr>
        <w:t xml:space="preserve"> </w:t>
      </w:r>
      <w:r w:rsidRPr="00D738D8">
        <w:rPr>
          <w:rFonts w:eastAsia="Lucida Sans Unicode"/>
          <w:kern w:val="1"/>
          <w:sz w:val="22"/>
          <w:szCs w:val="22"/>
        </w:rPr>
        <w:t>15</w:t>
      </w:r>
    </w:p>
    <w:p w14:paraId="317427DD" w14:textId="368D5DA4" w:rsidR="00E76368" w:rsidRPr="00D738D8" w:rsidRDefault="00E76368" w:rsidP="00E76368">
      <w:pPr>
        <w:ind w:left="4320"/>
        <w:jc w:val="right"/>
        <w:rPr>
          <w:rFonts w:eastAsia="Lucida Sans Unicode"/>
          <w:kern w:val="1"/>
          <w:sz w:val="22"/>
          <w:szCs w:val="22"/>
        </w:rPr>
      </w:pPr>
      <w:r w:rsidRPr="00D738D8">
        <w:rPr>
          <w:rFonts w:eastAsia="Lucida Sans Unicode"/>
          <w:kern w:val="1"/>
          <w:sz w:val="22"/>
          <w:szCs w:val="22"/>
        </w:rPr>
        <w:t>(lēmums Nr.</w:t>
      </w:r>
      <w:r w:rsidR="00135891" w:rsidRPr="00D738D8">
        <w:rPr>
          <w:rFonts w:eastAsia="Lucida Sans Unicode"/>
          <w:kern w:val="1"/>
          <w:sz w:val="22"/>
          <w:szCs w:val="22"/>
        </w:rPr>
        <w:t xml:space="preserve"> </w:t>
      </w:r>
      <w:r w:rsidRPr="00D738D8">
        <w:rPr>
          <w:rFonts w:eastAsia="Lucida Sans Unicode"/>
          <w:kern w:val="1"/>
          <w:sz w:val="22"/>
          <w:szCs w:val="22"/>
        </w:rPr>
        <w:t>164/7 protokols Nr.</w:t>
      </w:r>
      <w:r w:rsidR="00135891" w:rsidRPr="00D738D8">
        <w:rPr>
          <w:rFonts w:eastAsia="Lucida Sans Unicode"/>
          <w:kern w:val="1"/>
          <w:sz w:val="22"/>
          <w:szCs w:val="22"/>
        </w:rPr>
        <w:t xml:space="preserve"> </w:t>
      </w:r>
      <w:r w:rsidRPr="00D738D8">
        <w:rPr>
          <w:rFonts w:eastAsia="Lucida Sans Unicode"/>
          <w:kern w:val="1"/>
          <w:sz w:val="22"/>
          <w:szCs w:val="22"/>
        </w:rPr>
        <w:t>7)</w:t>
      </w:r>
    </w:p>
    <w:p w14:paraId="5227FC55" w14:textId="77777777" w:rsidR="00A718F3" w:rsidRPr="00D738D8" w:rsidRDefault="00A718F3" w:rsidP="00A718F3">
      <w:pPr>
        <w:autoSpaceDE w:val="0"/>
        <w:autoSpaceDN w:val="0"/>
        <w:adjustRightInd w:val="0"/>
        <w:ind w:right="-1"/>
        <w:jc w:val="right"/>
        <w:rPr>
          <w:bCs/>
          <w:color w:val="000000"/>
          <w:sz w:val="22"/>
          <w:szCs w:val="22"/>
          <w:lang w:val="et-EE"/>
        </w:rPr>
      </w:pPr>
      <w:r w:rsidRPr="00D738D8">
        <w:rPr>
          <w:bCs/>
          <w:color w:val="000000"/>
          <w:sz w:val="22"/>
          <w:szCs w:val="22"/>
          <w:lang w:val="et-EE"/>
        </w:rPr>
        <w:t>Precizēti ar Dobeles novada domes</w:t>
      </w:r>
    </w:p>
    <w:p w14:paraId="630837E1" w14:textId="77777777" w:rsidR="00A718F3" w:rsidRPr="00D738D8" w:rsidRDefault="00A718F3" w:rsidP="00A718F3">
      <w:pPr>
        <w:autoSpaceDE w:val="0"/>
        <w:autoSpaceDN w:val="0"/>
        <w:adjustRightInd w:val="0"/>
        <w:ind w:right="-1"/>
        <w:jc w:val="right"/>
        <w:rPr>
          <w:bCs/>
          <w:color w:val="000000"/>
          <w:sz w:val="22"/>
          <w:szCs w:val="22"/>
          <w:lang w:val="et-EE"/>
        </w:rPr>
      </w:pPr>
      <w:r w:rsidRPr="00D738D8">
        <w:rPr>
          <w:bCs/>
          <w:color w:val="000000"/>
          <w:sz w:val="22"/>
          <w:szCs w:val="22"/>
          <w:lang w:val="et-EE"/>
        </w:rPr>
        <w:t>2022. gada 30. jūnija lēmumu Nr.283/11</w:t>
      </w:r>
    </w:p>
    <w:p w14:paraId="4D549C03" w14:textId="0E4EF3A5" w:rsidR="00A718F3" w:rsidRPr="00D738D8" w:rsidRDefault="00A718F3" w:rsidP="00A718F3">
      <w:pPr>
        <w:autoSpaceDE w:val="0"/>
        <w:autoSpaceDN w:val="0"/>
        <w:adjustRightInd w:val="0"/>
        <w:ind w:right="-1"/>
        <w:jc w:val="right"/>
        <w:rPr>
          <w:bCs/>
          <w:color w:val="000000"/>
          <w:sz w:val="22"/>
          <w:szCs w:val="22"/>
          <w:lang w:val="et-EE"/>
        </w:rPr>
      </w:pPr>
      <w:r w:rsidRPr="00D738D8">
        <w:rPr>
          <w:bCs/>
          <w:color w:val="000000"/>
          <w:sz w:val="22"/>
          <w:szCs w:val="22"/>
          <w:lang w:val="et-EE"/>
        </w:rPr>
        <w:t>(protokols Nr.11</w:t>
      </w:r>
      <w:r w:rsidR="00673003">
        <w:rPr>
          <w:bCs/>
          <w:color w:val="000000"/>
          <w:sz w:val="22"/>
          <w:szCs w:val="22"/>
          <w:lang w:val="et-EE"/>
        </w:rPr>
        <w:t>, 12</w:t>
      </w:r>
      <w:r w:rsidR="00673003" w:rsidRPr="00D738D8">
        <w:rPr>
          <w:rFonts w:eastAsia="Calibri"/>
          <w:color w:val="000000"/>
          <w:sz w:val="22"/>
          <w:szCs w:val="22"/>
          <w:lang w:eastAsia="en-US"/>
        </w:rPr>
        <w:t>§</w:t>
      </w:r>
      <w:r w:rsidR="00673003" w:rsidRPr="00D738D8">
        <w:rPr>
          <w:rFonts w:eastAsia="Lucida Sans Unicode"/>
          <w:kern w:val="1"/>
          <w:sz w:val="22"/>
          <w:szCs w:val="22"/>
        </w:rPr>
        <w:t>)</w:t>
      </w:r>
      <w:r w:rsidRPr="00D738D8">
        <w:rPr>
          <w:bCs/>
          <w:color w:val="000000"/>
          <w:sz w:val="22"/>
          <w:szCs w:val="22"/>
          <w:lang w:val="et-EE"/>
        </w:rPr>
        <w:t>)</w:t>
      </w:r>
    </w:p>
    <w:p w14:paraId="384C0177" w14:textId="77777777" w:rsidR="00A718F3" w:rsidRPr="00D738D8" w:rsidRDefault="00A718F3" w:rsidP="00A718F3">
      <w:pPr>
        <w:ind w:left="4320"/>
        <w:jc w:val="right"/>
        <w:rPr>
          <w:rFonts w:eastAsia="Lucida Sans Unicode"/>
          <w:color w:val="2F5496" w:themeColor="accent1" w:themeShade="BF"/>
          <w:kern w:val="1"/>
          <w:sz w:val="22"/>
          <w:szCs w:val="22"/>
        </w:rPr>
      </w:pPr>
      <w:r w:rsidRPr="00D738D8">
        <w:rPr>
          <w:rFonts w:eastAsia="Lucida Sans Unicode"/>
          <w:color w:val="2F5496" w:themeColor="accent1" w:themeShade="BF"/>
          <w:kern w:val="1"/>
          <w:sz w:val="22"/>
          <w:szCs w:val="22"/>
        </w:rPr>
        <w:t>Grozīti ar Dobeles novada domes</w:t>
      </w:r>
    </w:p>
    <w:p w14:paraId="56E1004E" w14:textId="5632E486" w:rsidR="00A718F3" w:rsidRPr="00D738D8" w:rsidRDefault="00A718F3" w:rsidP="00A718F3">
      <w:pPr>
        <w:ind w:left="4320"/>
        <w:jc w:val="right"/>
        <w:rPr>
          <w:rFonts w:eastAsia="Lucida Sans Unicode"/>
          <w:color w:val="2F5496" w:themeColor="accent1" w:themeShade="BF"/>
          <w:kern w:val="1"/>
          <w:sz w:val="22"/>
          <w:szCs w:val="22"/>
        </w:rPr>
      </w:pPr>
      <w:r w:rsidRPr="00D738D8">
        <w:rPr>
          <w:rFonts w:eastAsia="Lucida Sans Unicode"/>
          <w:color w:val="2F5496" w:themeColor="accent1" w:themeShade="BF"/>
          <w:kern w:val="1"/>
          <w:sz w:val="22"/>
          <w:szCs w:val="22"/>
        </w:rPr>
        <w:t xml:space="preserve">2023. gada __. aprīļa </w:t>
      </w:r>
    </w:p>
    <w:p w14:paraId="10D59485" w14:textId="51DE543E" w:rsidR="00A718F3" w:rsidRPr="00D738D8" w:rsidRDefault="00A718F3" w:rsidP="00A718F3">
      <w:pPr>
        <w:ind w:left="4320"/>
        <w:jc w:val="right"/>
        <w:rPr>
          <w:rFonts w:eastAsia="Lucida Sans Unicode"/>
          <w:color w:val="2F5496" w:themeColor="accent1" w:themeShade="BF"/>
          <w:kern w:val="1"/>
          <w:sz w:val="22"/>
          <w:szCs w:val="22"/>
        </w:rPr>
      </w:pPr>
      <w:r w:rsidRPr="00D738D8">
        <w:rPr>
          <w:rFonts w:eastAsia="Lucida Sans Unicode"/>
          <w:color w:val="2F5496" w:themeColor="accent1" w:themeShade="BF"/>
          <w:kern w:val="1"/>
          <w:sz w:val="22"/>
          <w:szCs w:val="22"/>
        </w:rPr>
        <w:t>saistošajiem noteikumiem Nr. __</w:t>
      </w:r>
    </w:p>
    <w:p w14:paraId="6CAF602C" w14:textId="22469BE8" w:rsidR="00A718F3" w:rsidRPr="00D738D8" w:rsidRDefault="00A718F3" w:rsidP="00A718F3">
      <w:pPr>
        <w:ind w:left="4320"/>
        <w:jc w:val="right"/>
        <w:rPr>
          <w:rFonts w:eastAsia="Lucida Sans Unicode"/>
          <w:color w:val="2F5496" w:themeColor="accent1" w:themeShade="BF"/>
          <w:kern w:val="1"/>
          <w:sz w:val="22"/>
          <w:szCs w:val="22"/>
        </w:rPr>
      </w:pPr>
      <w:r w:rsidRPr="00D738D8">
        <w:rPr>
          <w:rFonts w:eastAsia="Lucida Sans Unicode"/>
          <w:color w:val="2F5496" w:themeColor="accent1" w:themeShade="BF"/>
          <w:kern w:val="1"/>
          <w:sz w:val="22"/>
          <w:szCs w:val="22"/>
        </w:rPr>
        <w:t>(lēmums Nr. __/_ protokols Nr. _)</w:t>
      </w:r>
    </w:p>
    <w:p w14:paraId="502A0873" w14:textId="77777777" w:rsidR="00E76368" w:rsidRPr="00A718F3" w:rsidRDefault="00E76368" w:rsidP="00E76368">
      <w:pPr>
        <w:ind w:left="4320"/>
        <w:jc w:val="right"/>
        <w:rPr>
          <w:rFonts w:eastAsia="Lucida Sans Unicode"/>
          <w:kern w:val="1"/>
        </w:rPr>
      </w:pPr>
    </w:p>
    <w:p w14:paraId="77930255" w14:textId="77777777" w:rsidR="00E76368" w:rsidRPr="000109ED" w:rsidRDefault="00E76368" w:rsidP="00E76368">
      <w:pPr>
        <w:jc w:val="both"/>
        <w:rPr>
          <w:rFonts w:eastAsia="Lucida Sans Unicode"/>
          <w:b/>
          <w:kern w:val="1"/>
        </w:rPr>
      </w:pPr>
    </w:p>
    <w:p w14:paraId="5DCD7FEC" w14:textId="4C7E3732" w:rsidR="00E76368" w:rsidRPr="000109ED" w:rsidRDefault="00E76368" w:rsidP="00E76368">
      <w:pPr>
        <w:widowControl w:val="0"/>
        <w:tabs>
          <w:tab w:val="left" w:pos="4860"/>
        </w:tabs>
        <w:autoSpaceDE w:val="0"/>
        <w:autoSpaceDN w:val="0"/>
        <w:adjustRightInd w:val="0"/>
        <w:spacing w:after="160" w:line="259" w:lineRule="auto"/>
        <w:rPr>
          <w:rFonts w:eastAsiaTheme="minorHAnsi"/>
          <w:b/>
          <w:lang w:eastAsia="en-US"/>
        </w:rPr>
      </w:pPr>
      <w:r w:rsidRPr="000109ED">
        <w:rPr>
          <w:rFonts w:eastAsiaTheme="minorHAnsi"/>
          <w:lang w:eastAsia="en-US"/>
        </w:rPr>
        <w:t>2022. gada 27. janvārī</w:t>
      </w:r>
      <w:r w:rsidRPr="000109ED">
        <w:rPr>
          <w:rFonts w:eastAsiaTheme="minorHAnsi"/>
          <w:b/>
          <w:lang w:eastAsia="en-US"/>
        </w:rPr>
        <w:tab/>
      </w:r>
      <w:r w:rsidRPr="000109ED">
        <w:rPr>
          <w:rFonts w:eastAsiaTheme="minorHAnsi"/>
          <w:b/>
          <w:lang w:eastAsia="en-US"/>
        </w:rPr>
        <w:tab/>
      </w:r>
      <w:r w:rsidRPr="000109ED">
        <w:rPr>
          <w:rFonts w:eastAsiaTheme="minorHAnsi"/>
          <w:b/>
          <w:lang w:eastAsia="en-US"/>
        </w:rPr>
        <w:tab/>
        <w:t>Saistošie noteikumi Nr.</w:t>
      </w:r>
      <w:r w:rsidR="00166A14">
        <w:rPr>
          <w:rFonts w:eastAsiaTheme="minorHAnsi"/>
          <w:b/>
          <w:lang w:eastAsia="en-US"/>
        </w:rPr>
        <w:t xml:space="preserve"> </w:t>
      </w:r>
      <w:r w:rsidRPr="000109ED">
        <w:rPr>
          <w:rFonts w:eastAsiaTheme="minorHAnsi"/>
          <w:b/>
          <w:lang w:eastAsia="en-US"/>
        </w:rPr>
        <w:t>2</w:t>
      </w:r>
    </w:p>
    <w:p w14:paraId="2FB1631E" w14:textId="77777777" w:rsidR="00E76368" w:rsidRPr="000109ED" w:rsidRDefault="00E76368" w:rsidP="00E76368">
      <w:pPr>
        <w:widowControl w:val="0"/>
        <w:tabs>
          <w:tab w:val="left" w:pos="4860"/>
        </w:tabs>
        <w:autoSpaceDE w:val="0"/>
        <w:autoSpaceDN w:val="0"/>
        <w:adjustRightInd w:val="0"/>
        <w:spacing w:after="160" w:line="259" w:lineRule="auto"/>
        <w:rPr>
          <w:rFonts w:eastAsiaTheme="minorHAnsi"/>
          <w:lang w:eastAsia="en-US"/>
        </w:rPr>
      </w:pPr>
    </w:p>
    <w:p w14:paraId="43343C55" w14:textId="77777777" w:rsidR="00E76368" w:rsidRPr="000109ED" w:rsidRDefault="00E76368" w:rsidP="00E76368">
      <w:pPr>
        <w:jc w:val="center"/>
        <w:rPr>
          <w:b/>
          <w:bCs/>
          <w:sz w:val="26"/>
          <w:szCs w:val="26"/>
        </w:rPr>
      </w:pPr>
      <w:r w:rsidRPr="000109ED">
        <w:rPr>
          <w:b/>
          <w:bCs/>
          <w:sz w:val="26"/>
          <w:szCs w:val="26"/>
        </w:rPr>
        <w:t xml:space="preserve">Interešu izglītības </w:t>
      </w:r>
      <w:r w:rsidRPr="00574051">
        <w:rPr>
          <w:b/>
          <w:bCs/>
          <w:strike/>
          <w:sz w:val="26"/>
          <w:szCs w:val="26"/>
          <w:highlight w:val="lightGray"/>
        </w:rPr>
        <w:t>un pieaugušo neformālās izglītības</w:t>
      </w:r>
      <w:r w:rsidRPr="000109ED">
        <w:rPr>
          <w:b/>
          <w:bCs/>
          <w:sz w:val="26"/>
          <w:szCs w:val="26"/>
        </w:rPr>
        <w:t xml:space="preserve"> programmu licencēšanas kārtība</w:t>
      </w:r>
    </w:p>
    <w:p w14:paraId="470D7735" w14:textId="77777777" w:rsidR="00050668" w:rsidRDefault="00574051" w:rsidP="00050668">
      <w:pPr>
        <w:spacing w:after="160" w:line="259" w:lineRule="auto"/>
        <w:contextualSpacing/>
        <w:jc w:val="center"/>
        <w:rPr>
          <w:rFonts w:eastAsiaTheme="minorHAnsi"/>
          <w:i/>
          <w:color w:val="1F3864" w:themeColor="accent1" w:themeShade="80"/>
          <w:lang w:eastAsia="en-US"/>
        </w:rPr>
      </w:pPr>
      <w:r w:rsidRPr="00574051">
        <w:rPr>
          <w:rFonts w:eastAsiaTheme="minorHAnsi"/>
          <w:i/>
          <w:color w:val="1F3864" w:themeColor="accent1" w:themeShade="80"/>
          <w:lang w:eastAsia="en-US"/>
        </w:rPr>
        <w:t>(</w:t>
      </w:r>
      <w:r w:rsidR="00252CA3">
        <w:rPr>
          <w:rFonts w:eastAsiaTheme="minorHAnsi"/>
          <w:i/>
          <w:color w:val="1F3864" w:themeColor="accent1" w:themeShade="80"/>
          <w:lang w:eastAsia="en-US"/>
        </w:rPr>
        <w:t xml:space="preserve">Saistošo noteikumu nosaukums grozīts </w:t>
      </w:r>
      <w:r w:rsidR="00050668">
        <w:rPr>
          <w:rFonts w:eastAsiaTheme="minorHAnsi"/>
          <w:i/>
          <w:color w:val="1F3864" w:themeColor="accent1" w:themeShade="80"/>
          <w:lang w:eastAsia="en-US"/>
        </w:rPr>
        <w:t>Dobeles novada domes</w:t>
      </w:r>
      <w:r w:rsidRPr="00574051">
        <w:rPr>
          <w:rFonts w:eastAsiaTheme="minorHAnsi"/>
          <w:i/>
          <w:color w:val="1F3864" w:themeColor="accent1" w:themeShade="80"/>
          <w:lang w:eastAsia="en-US"/>
        </w:rPr>
        <w:t xml:space="preserve"> __.04.2023. </w:t>
      </w:r>
    </w:p>
    <w:p w14:paraId="23D02CC6" w14:textId="6AA31051" w:rsidR="00574051" w:rsidRPr="000109ED" w:rsidRDefault="00574051" w:rsidP="00050668">
      <w:pPr>
        <w:spacing w:after="160" w:line="259" w:lineRule="auto"/>
        <w:contextualSpacing/>
        <w:jc w:val="center"/>
      </w:pPr>
      <w:r w:rsidRPr="00574051">
        <w:rPr>
          <w:rFonts w:eastAsiaTheme="minorHAnsi"/>
          <w:i/>
          <w:color w:val="1F3864" w:themeColor="accent1" w:themeShade="80"/>
          <w:lang w:eastAsia="en-US"/>
        </w:rPr>
        <w:t>saistošajiem noteikumiem Nr.</w:t>
      </w:r>
      <w:r w:rsidR="00252CA3">
        <w:rPr>
          <w:rFonts w:eastAsiaTheme="minorHAnsi"/>
          <w:i/>
          <w:color w:val="1F3864" w:themeColor="accent1" w:themeShade="80"/>
          <w:lang w:eastAsia="en-US"/>
        </w:rPr>
        <w:t>_</w:t>
      </w:r>
      <w:r w:rsidRPr="00574051">
        <w:rPr>
          <w:rFonts w:eastAsiaTheme="minorHAnsi"/>
          <w:i/>
          <w:color w:val="1F3864" w:themeColor="accent1" w:themeShade="80"/>
          <w:lang w:eastAsia="en-US"/>
        </w:rPr>
        <w:t>_)</w:t>
      </w:r>
    </w:p>
    <w:p w14:paraId="45FB58D4" w14:textId="77777777" w:rsidR="00E76368" w:rsidRPr="000109ED" w:rsidRDefault="00E76368" w:rsidP="00E76368">
      <w:pPr>
        <w:jc w:val="center"/>
        <w:rPr>
          <w:b/>
          <w:bCs/>
        </w:rPr>
      </w:pPr>
    </w:p>
    <w:p w14:paraId="07CEF563" w14:textId="77777777" w:rsidR="00143FFB" w:rsidRPr="00143FFB" w:rsidRDefault="00E76368" w:rsidP="00E76368">
      <w:pPr>
        <w:jc w:val="right"/>
        <w:rPr>
          <w:iCs/>
          <w:color w:val="2F5496" w:themeColor="accent1" w:themeShade="BF"/>
        </w:rPr>
      </w:pPr>
      <w:r w:rsidRPr="000109ED">
        <w:rPr>
          <w:iCs/>
        </w:rPr>
        <w:t>Izdoti saskaņā ar</w:t>
      </w:r>
      <w:r w:rsidR="00143FFB">
        <w:rPr>
          <w:iCs/>
        </w:rPr>
        <w:t xml:space="preserve"> </w:t>
      </w:r>
      <w:r w:rsidR="00143FFB" w:rsidRPr="00143FFB">
        <w:rPr>
          <w:iCs/>
          <w:color w:val="2F5496" w:themeColor="accent1" w:themeShade="BF"/>
        </w:rPr>
        <w:t>Pašvaldību likuma 44. panta otro daļu</w:t>
      </w:r>
    </w:p>
    <w:p w14:paraId="568B8F96" w14:textId="29A897C8" w:rsidR="00E76368" w:rsidRPr="00574051" w:rsidRDefault="00143FFB" w:rsidP="00E76368">
      <w:pPr>
        <w:jc w:val="right"/>
        <w:rPr>
          <w:iCs/>
          <w:strike/>
          <w:highlight w:val="lightGray"/>
        </w:rPr>
      </w:pPr>
      <w:r>
        <w:rPr>
          <w:iCs/>
        </w:rPr>
        <w:t xml:space="preserve"> </w:t>
      </w:r>
      <w:r w:rsidR="00E76368" w:rsidRPr="000109ED">
        <w:rPr>
          <w:iCs/>
        </w:rPr>
        <w:t xml:space="preserve"> </w:t>
      </w:r>
      <w:r w:rsidR="00E76368" w:rsidRPr="00574051">
        <w:rPr>
          <w:iCs/>
          <w:strike/>
          <w:highlight w:val="lightGray"/>
        </w:rPr>
        <w:t>likuma "</w:t>
      </w:r>
      <w:hyperlink r:id="rId12" w:tgtFrame="_blank" w:history="1">
        <w:r w:rsidR="00E76368" w:rsidRPr="00574051">
          <w:rPr>
            <w:iCs/>
            <w:strike/>
            <w:highlight w:val="lightGray"/>
          </w:rPr>
          <w:t>Par pašvaldībām</w:t>
        </w:r>
      </w:hyperlink>
      <w:r w:rsidR="00E76368" w:rsidRPr="00574051">
        <w:rPr>
          <w:iCs/>
          <w:strike/>
          <w:highlight w:val="lightGray"/>
        </w:rPr>
        <w:t>"</w:t>
      </w:r>
    </w:p>
    <w:p w14:paraId="43104DC6" w14:textId="77777777" w:rsidR="00E76368" w:rsidRPr="00574051" w:rsidRDefault="00E76368" w:rsidP="00E76368">
      <w:pPr>
        <w:jc w:val="right"/>
        <w:rPr>
          <w:iCs/>
          <w:strike/>
          <w:highlight w:val="lightGray"/>
        </w:rPr>
      </w:pPr>
      <w:r w:rsidRPr="00574051">
        <w:rPr>
          <w:iCs/>
          <w:strike/>
          <w:highlight w:val="lightGray"/>
        </w:rPr>
        <w:t>43.panta trešo daļu un</w:t>
      </w:r>
    </w:p>
    <w:p w14:paraId="63848E6D" w14:textId="77777777" w:rsidR="00E76368" w:rsidRPr="00574051" w:rsidRDefault="00AB41F1" w:rsidP="00E76368">
      <w:pPr>
        <w:jc w:val="right"/>
        <w:rPr>
          <w:iCs/>
          <w:strike/>
          <w:highlight w:val="lightGray"/>
        </w:rPr>
      </w:pPr>
      <w:hyperlink r:id="rId13" w:tgtFrame="_blank" w:history="1">
        <w:r w:rsidR="00E76368" w:rsidRPr="00574051">
          <w:rPr>
            <w:iCs/>
            <w:strike/>
            <w:highlight w:val="lightGray"/>
          </w:rPr>
          <w:t>Izglītības likuma</w:t>
        </w:r>
      </w:hyperlink>
      <w:r w:rsidR="00E76368" w:rsidRPr="00574051">
        <w:rPr>
          <w:iCs/>
          <w:strike/>
          <w:highlight w:val="lightGray"/>
        </w:rPr>
        <w:t xml:space="preserve"> </w:t>
      </w:r>
      <w:hyperlink r:id="rId14" w:anchor="p17" w:tgtFrame="_blank" w:history="1">
        <w:r w:rsidR="00E76368" w:rsidRPr="00574051">
          <w:rPr>
            <w:iCs/>
            <w:strike/>
            <w:highlight w:val="lightGray"/>
          </w:rPr>
          <w:t>17.panta</w:t>
        </w:r>
      </w:hyperlink>
      <w:r w:rsidR="00E76368" w:rsidRPr="00574051">
        <w:rPr>
          <w:iCs/>
          <w:strike/>
          <w:highlight w:val="lightGray"/>
        </w:rPr>
        <w:t xml:space="preserve"> trešās daļas 16.punktu, </w:t>
      </w:r>
    </w:p>
    <w:p w14:paraId="6F58E235" w14:textId="77777777" w:rsidR="00E76368" w:rsidRPr="00574051" w:rsidRDefault="00AB41F1" w:rsidP="00E76368">
      <w:pPr>
        <w:jc w:val="right"/>
        <w:rPr>
          <w:iCs/>
          <w:strike/>
        </w:rPr>
      </w:pPr>
      <w:hyperlink r:id="rId15" w:anchor="p46" w:tgtFrame="_blank" w:history="1">
        <w:r w:rsidR="00E76368" w:rsidRPr="00574051">
          <w:rPr>
            <w:iCs/>
            <w:strike/>
            <w:highlight w:val="lightGray"/>
          </w:rPr>
          <w:t>46.panta</w:t>
        </w:r>
      </w:hyperlink>
      <w:r w:rsidR="00E76368" w:rsidRPr="00574051">
        <w:rPr>
          <w:iCs/>
          <w:strike/>
          <w:highlight w:val="lightGray"/>
        </w:rPr>
        <w:t xml:space="preserve"> piekto daļu un </w:t>
      </w:r>
      <w:hyperlink r:id="rId16" w:anchor="p47" w:tgtFrame="_blank" w:history="1">
        <w:r w:rsidR="00E76368" w:rsidRPr="00574051">
          <w:rPr>
            <w:iCs/>
            <w:strike/>
            <w:highlight w:val="lightGray"/>
          </w:rPr>
          <w:t>47.panta</w:t>
        </w:r>
      </w:hyperlink>
      <w:r w:rsidR="00E76368" w:rsidRPr="00574051">
        <w:rPr>
          <w:iCs/>
          <w:strike/>
          <w:highlight w:val="lightGray"/>
        </w:rPr>
        <w:t xml:space="preserve"> trešo daļu</w:t>
      </w:r>
    </w:p>
    <w:p w14:paraId="16B9F582" w14:textId="33250AD2" w:rsidR="00143FFB" w:rsidRPr="000109ED" w:rsidRDefault="00143FFB" w:rsidP="00574051">
      <w:pPr>
        <w:spacing w:after="160" w:line="259" w:lineRule="auto"/>
        <w:ind w:left="2835"/>
        <w:contextualSpacing/>
        <w:jc w:val="both"/>
      </w:pPr>
      <w:r w:rsidRPr="00574051">
        <w:rPr>
          <w:rFonts w:eastAsiaTheme="minorHAnsi"/>
          <w:i/>
          <w:color w:val="1F3864" w:themeColor="accent1" w:themeShade="80"/>
          <w:lang w:eastAsia="en-US"/>
        </w:rPr>
        <w:t>(</w:t>
      </w:r>
      <w:r w:rsidR="00050668">
        <w:rPr>
          <w:rFonts w:eastAsiaTheme="minorHAnsi"/>
          <w:i/>
          <w:color w:val="1F3864" w:themeColor="accent1" w:themeShade="80"/>
          <w:lang w:eastAsia="en-US"/>
        </w:rPr>
        <w:t>Grozīts ar Dobeles novada domes</w:t>
      </w:r>
      <w:r w:rsidRPr="00574051">
        <w:rPr>
          <w:rFonts w:eastAsiaTheme="minorHAnsi"/>
          <w:i/>
          <w:color w:val="1F3864" w:themeColor="accent1" w:themeShade="80"/>
          <w:lang w:eastAsia="en-US"/>
        </w:rPr>
        <w:t xml:space="preserve"> __.04.2023. saistošajiem noteikumiem Nr</w:t>
      </w:r>
      <w:r w:rsidR="00574051" w:rsidRPr="00574051">
        <w:rPr>
          <w:rFonts w:eastAsiaTheme="minorHAnsi"/>
          <w:i/>
          <w:color w:val="1F3864" w:themeColor="accent1" w:themeShade="80"/>
          <w:lang w:eastAsia="en-US"/>
        </w:rPr>
        <w:t>._</w:t>
      </w:r>
      <w:r w:rsidR="00050668">
        <w:rPr>
          <w:rFonts w:eastAsiaTheme="minorHAnsi"/>
          <w:i/>
          <w:color w:val="1F3864" w:themeColor="accent1" w:themeShade="80"/>
          <w:lang w:eastAsia="en-US"/>
        </w:rPr>
        <w:t>_</w:t>
      </w:r>
      <w:r w:rsidRPr="00574051">
        <w:rPr>
          <w:rFonts w:eastAsiaTheme="minorHAnsi"/>
          <w:i/>
          <w:color w:val="1F3864" w:themeColor="accent1" w:themeShade="80"/>
          <w:lang w:eastAsia="en-US"/>
        </w:rPr>
        <w:t>)</w:t>
      </w:r>
    </w:p>
    <w:p w14:paraId="3FEAF9B3" w14:textId="77777777" w:rsidR="00E76368" w:rsidRPr="000109ED" w:rsidRDefault="00E76368" w:rsidP="00E76368">
      <w:pPr>
        <w:jc w:val="right"/>
        <w:rPr>
          <w:iCs/>
        </w:rPr>
      </w:pPr>
    </w:p>
    <w:p w14:paraId="347A17FA" w14:textId="77777777" w:rsidR="00E76368" w:rsidRPr="000109ED" w:rsidRDefault="00E76368" w:rsidP="00E76368">
      <w:pPr>
        <w:numPr>
          <w:ilvl w:val="0"/>
          <w:numId w:val="3"/>
        </w:numPr>
        <w:spacing w:after="160" w:line="259" w:lineRule="auto"/>
        <w:ind w:left="0" w:firstLine="0"/>
        <w:contextualSpacing/>
        <w:jc w:val="center"/>
        <w:rPr>
          <w:b/>
          <w:bCs/>
        </w:rPr>
      </w:pPr>
      <w:bookmarkStart w:id="1" w:name="n1"/>
      <w:bookmarkEnd w:id="1"/>
      <w:r w:rsidRPr="000109ED">
        <w:rPr>
          <w:b/>
          <w:bCs/>
        </w:rPr>
        <w:t>Vispārīgie jautājumi</w:t>
      </w:r>
    </w:p>
    <w:p w14:paraId="4AF6A464" w14:textId="77777777" w:rsidR="00E76368" w:rsidRPr="000109ED" w:rsidRDefault="00E76368" w:rsidP="00E76368">
      <w:pPr>
        <w:ind w:left="1080"/>
        <w:contextualSpacing/>
        <w:rPr>
          <w:b/>
          <w:bCs/>
        </w:rPr>
      </w:pPr>
    </w:p>
    <w:p w14:paraId="4800AFA4" w14:textId="77777777" w:rsidR="009870F1" w:rsidRDefault="00E76368" w:rsidP="009870F1">
      <w:pPr>
        <w:numPr>
          <w:ilvl w:val="0"/>
          <w:numId w:val="4"/>
        </w:numPr>
        <w:spacing w:after="160" w:line="259" w:lineRule="auto"/>
        <w:contextualSpacing/>
        <w:jc w:val="both"/>
      </w:pPr>
      <w:bookmarkStart w:id="2" w:name="p-346201"/>
      <w:bookmarkStart w:id="3" w:name="p1"/>
      <w:bookmarkEnd w:id="2"/>
      <w:bookmarkEnd w:id="3"/>
      <w:r w:rsidRPr="000109ED">
        <w:t xml:space="preserve">Saistošie noteikumi (turpmāk - noteikumi) nosaka kārtību, kādā Dobeles novada pašvaldība izsniedz licences interešu </w:t>
      </w:r>
      <w:r w:rsidRPr="00574051">
        <w:rPr>
          <w:strike/>
          <w:highlight w:val="lightGray"/>
        </w:rPr>
        <w:t>un pieaugušo neformālās</w:t>
      </w:r>
      <w:r w:rsidRPr="000109ED">
        <w:t xml:space="preserve"> izglītības programmu īstenošanai juridiskām un fiziskām personām, kuras nav reģistrētas Izglītības iestāžu reģistrā (turpmāk - licence). </w:t>
      </w:r>
      <w:bookmarkStart w:id="4" w:name="p-346447"/>
      <w:bookmarkStart w:id="5" w:name="p2"/>
      <w:bookmarkEnd w:id="4"/>
      <w:bookmarkEnd w:id="5"/>
    </w:p>
    <w:p w14:paraId="1A829A87" w14:textId="76615ADC" w:rsidR="009870F1" w:rsidRPr="00050668" w:rsidRDefault="00050668" w:rsidP="00050668">
      <w:pPr>
        <w:pStyle w:val="ListParagraph"/>
        <w:spacing w:after="160" w:line="259" w:lineRule="auto"/>
        <w:ind w:left="360"/>
        <w:jc w:val="both"/>
      </w:pPr>
      <w:r w:rsidRPr="00050668">
        <w:rPr>
          <w:rFonts w:eastAsiaTheme="minorHAnsi"/>
          <w:i/>
          <w:color w:val="1F3864" w:themeColor="accent1" w:themeShade="80"/>
          <w:lang w:eastAsia="en-US"/>
        </w:rPr>
        <w:lastRenderedPageBreak/>
        <w:t>(Grozīts ar Dobeles novada domes __.04.2023. saistošajiem noteikumiem Nr.__)</w:t>
      </w:r>
    </w:p>
    <w:p w14:paraId="65A5FA2B" w14:textId="77777777" w:rsidR="00E76368" w:rsidRPr="000109ED" w:rsidRDefault="00E76368" w:rsidP="00E76368">
      <w:pPr>
        <w:numPr>
          <w:ilvl w:val="0"/>
          <w:numId w:val="4"/>
        </w:numPr>
        <w:spacing w:after="160" w:line="259" w:lineRule="auto"/>
        <w:contextualSpacing/>
        <w:jc w:val="both"/>
      </w:pPr>
      <w:r w:rsidRPr="000109ED">
        <w:rPr>
          <w:rFonts w:eastAsiaTheme="minorHAnsi"/>
          <w:lang w:eastAsia="en-US"/>
        </w:rPr>
        <w:t>Noteikumi nosaka iesniegto izglītības programmu licencēšanas dokumentu izvērtēšanas kārtību, lēmuma par licences izsniegšanas, licences pārreģistrācijas, licences izsniegšanas atteikuma vai licences anulēšanu pieņemšanas kārtību.</w:t>
      </w:r>
    </w:p>
    <w:p w14:paraId="2B7B3A3C" w14:textId="07123379" w:rsidR="00E76368" w:rsidRDefault="00E76368" w:rsidP="00E76368">
      <w:pPr>
        <w:ind w:left="360"/>
        <w:contextualSpacing/>
        <w:jc w:val="both"/>
      </w:pPr>
    </w:p>
    <w:p w14:paraId="7DFDDD70" w14:textId="77777777" w:rsidR="006D1631" w:rsidRPr="000109ED" w:rsidRDefault="006D1631" w:rsidP="00050668">
      <w:pPr>
        <w:contextualSpacing/>
        <w:jc w:val="both"/>
      </w:pPr>
    </w:p>
    <w:p w14:paraId="3175D7E1" w14:textId="77777777" w:rsidR="00E76368" w:rsidRPr="000109ED" w:rsidRDefault="00E76368" w:rsidP="00E76368">
      <w:pPr>
        <w:numPr>
          <w:ilvl w:val="0"/>
          <w:numId w:val="3"/>
        </w:numPr>
        <w:spacing w:before="100" w:beforeAutospacing="1" w:after="100" w:afterAutospacing="1" w:line="259" w:lineRule="auto"/>
        <w:contextualSpacing/>
        <w:jc w:val="center"/>
        <w:outlineLvl w:val="3"/>
        <w:rPr>
          <w:b/>
          <w:bCs/>
        </w:rPr>
      </w:pPr>
      <w:r w:rsidRPr="000109ED">
        <w:rPr>
          <w:b/>
          <w:bCs/>
        </w:rPr>
        <w:t>Licences pieprasījuma iesniegšanas, lēmuma pieņemšanas un apstrīdēšanas kārtība</w:t>
      </w:r>
    </w:p>
    <w:p w14:paraId="10E7A28A" w14:textId="77777777" w:rsidR="00E76368" w:rsidRPr="000109ED" w:rsidRDefault="00E76368" w:rsidP="00E76368">
      <w:pPr>
        <w:numPr>
          <w:ilvl w:val="0"/>
          <w:numId w:val="4"/>
        </w:numPr>
        <w:spacing w:after="160" w:line="259" w:lineRule="auto"/>
        <w:contextualSpacing/>
        <w:jc w:val="both"/>
        <w:rPr>
          <w:lang w:eastAsia="en-US"/>
        </w:rPr>
      </w:pPr>
      <w:r w:rsidRPr="000109ED">
        <w:rPr>
          <w:rFonts w:eastAsiaTheme="minorHAnsi"/>
          <w:lang w:eastAsia="en-US"/>
        </w:rPr>
        <w:t xml:space="preserve">Licences saņemšanai fiziska vai juridiska persona (turpmāk –pieprasītājs) dokumentus iesniedz Dobeles novada Izglītības pārvaldē (turpmāk - Izglītības pārvalde) Brīvības iela 15, Dobelē, Dobeles novadā </w:t>
      </w:r>
      <w:r w:rsidRPr="000109ED">
        <w:rPr>
          <w:lang w:eastAsia="en-US"/>
        </w:rPr>
        <w:t xml:space="preserve">vai </w:t>
      </w:r>
      <w:r w:rsidRPr="000109ED">
        <w:rPr>
          <w:rFonts w:eastAsiaTheme="minorHAnsi"/>
          <w:lang w:eastAsia="en-US"/>
        </w:rPr>
        <w:t xml:space="preserve">nosūta uz Izglītības pārvaldes oficiālo elektronisko adresi, vai  pa pastu, vai elektroniski parakstītu ar drošu elektronisko parakstu uz e-pasta adresi: </w:t>
      </w:r>
      <w:hyperlink r:id="rId17" w:history="1">
        <w:r w:rsidRPr="000109ED">
          <w:rPr>
            <w:rFonts w:eastAsiaTheme="minorHAnsi"/>
            <w:u w:val="single"/>
            <w:lang w:eastAsia="en-US"/>
          </w:rPr>
          <w:t>izglitiba@dobele.lv</w:t>
        </w:r>
      </w:hyperlink>
      <w:r w:rsidRPr="000109ED">
        <w:rPr>
          <w:rFonts w:eastAsiaTheme="minorHAnsi"/>
          <w:lang w:eastAsia="en-US"/>
        </w:rPr>
        <w:t>.</w:t>
      </w:r>
    </w:p>
    <w:p w14:paraId="21534CC5" w14:textId="6B7E89F5" w:rsidR="00E76368" w:rsidRPr="00050668" w:rsidRDefault="00E76368" w:rsidP="00E76368">
      <w:pPr>
        <w:ind w:left="360"/>
        <w:contextualSpacing/>
        <w:jc w:val="both"/>
        <w:rPr>
          <w:i/>
          <w:lang w:eastAsia="en-US"/>
        </w:rPr>
      </w:pPr>
      <w:r w:rsidRPr="00050668">
        <w:rPr>
          <w:rFonts w:eastAsiaTheme="minorHAnsi"/>
          <w:i/>
          <w:lang w:eastAsia="en-US"/>
        </w:rPr>
        <w:t>(</w:t>
      </w:r>
      <w:r w:rsidR="00050668" w:rsidRPr="00050668">
        <w:rPr>
          <w:rFonts w:eastAsiaTheme="minorHAnsi"/>
          <w:i/>
          <w:lang w:eastAsia="en-US"/>
        </w:rPr>
        <w:t>Grozīts ar Dobeles novada domes</w:t>
      </w:r>
      <w:r w:rsidRPr="00050668">
        <w:rPr>
          <w:rFonts w:eastAsiaTheme="minorHAnsi"/>
          <w:i/>
          <w:lang w:eastAsia="en-US"/>
        </w:rPr>
        <w:t xml:space="preserve"> 28.04.2022. saistošajiem noteikumiem </w:t>
      </w:r>
      <w:r w:rsidR="00673003" w:rsidRPr="00050668">
        <w:rPr>
          <w:rFonts w:eastAsiaTheme="minorHAnsi"/>
          <w:i/>
          <w:lang w:eastAsia="en-US"/>
        </w:rPr>
        <w:t>Nr.15</w:t>
      </w:r>
      <w:r w:rsidR="00574051" w:rsidRPr="00050668">
        <w:rPr>
          <w:rFonts w:eastAsiaTheme="minorHAnsi"/>
          <w:i/>
          <w:lang w:eastAsia="en-US"/>
        </w:rPr>
        <w:t>)</w:t>
      </w:r>
    </w:p>
    <w:p w14:paraId="13B4E3BB" w14:textId="77777777" w:rsidR="00E76368" w:rsidRPr="000109ED" w:rsidRDefault="00E76368" w:rsidP="00E76368">
      <w:pPr>
        <w:numPr>
          <w:ilvl w:val="0"/>
          <w:numId w:val="4"/>
        </w:numPr>
        <w:spacing w:after="160" w:line="259" w:lineRule="auto"/>
        <w:jc w:val="both"/>
      </w:pPr>
      <w:r w:rsidRPr="000109ED">
        <w:t>Licences saņemšanai pieprasītājs Izglītības pārvaldē iesniedz:</w:t>
      </w:r>
    </w:p>
    <w:p w14:paraId="1D913F53" w14:textId="77777777" w:rsidR="00E76368" w:rsidRPr="000109ED" w:rsidRDefault="00E76368" w:rsidP="00E76368">
      <w:pPr>
        <w:numPr>
          <w:ilvl w:val="1"/>
          <w:numId w:val="4"/>
        </w:numPr>
        <w:spacing w:after="160" w:line="259" w:lineRule="auto"/>
        <w:jc w:val="both"/>
      </w:pPr>
      <w:r w:rsidRPr="000109ED">
        <w:t>rakstveida iesniegumu (1. pielikums);</w:t>
      </w:r>
    </w:p>
    <w:p w14:paraId="68370414" w14:textId="77777777" w:rsidR="00E76368" w:rsidRPr="000109ED" w:rsidRDefault="00E76368" w:rsidP="00E76368">
      <w:pPr>
        <w:numPr>
          <w:ilvl w:val="1"/>
          <w:numId w:val="4"/>
        </w:numPr>
        <w:spacing w:after="160" w:line="259" w:lineRule="auto"/>
        <w:jc w:val="both"/>
      </w:pPr>
      <w:r w:rsidRPr="000109ED">
        <w:t>licencējamo izglītības programmu (2. pielikums);</w:t>
      </w:r>
    </w:p>
    <w:p w14:paraId="21A4648F" w14:textId="77777777" w:rsidR="00E76368" w:rsidRPr="000109ED" w:rsidRDefault="00E76368" w:rsidP="00E76368">
      <w:pPr>
        <w:numPr>
          <w:ilvl w:val="1"/>
          <w:numId w:val="4"/>
        </w:numPr>
        <w:spacing w:after="160" w:line="259" w:lineRule="auto"/>
        <w:jc w:val="both"/>
      </w:pPr>
      <w:r w:rsidRPr="000109ED">
        <w:t>licencējamās programmas īstenošanai nepieciešamā personāla sarakstu, norādot iegūto izglītību un kvalifikāciju, un, gadījumos, ja Izglītības pārvalde objektīvu iemeslu dēļ nevar iegūt pati, pievieno:</w:t>
      </w:r>
    </w:p>
    <w:p w14:paraId="3AB28E01" w14:textId="77777777" w:rsidR="00E76368" w:rsidRPr="000109ED" w:rsidRDefault="00E76368" w:rsidP="00E76368">
      <w:pPr>
        <w:numPr>
          <w:ilvl w:val="2"/>
          <w:numId w:val="4"/>
        </w:numPr>
        <w:spacing w:after="160" w:line="259" w:lineRule="auto"/>
        <w:jc w:val="both"/>
      </w:pPr>
      <w:r w:rsidRPr="000109ED">
        <w:t>Izglītības kvalitātes valsts dienesta izsniegtu privātprakses sertifikāta kopiju, ja programmu īsteno pedagogs;</w:t>
      </w:r>
    </w:p>
    <w:p w14:paraId="6EFE7DD9" w14:textId="77777777" w:rsidR="00E76368" w:rsidRPr="000109ED" w:rsidRDefault="00E76368" w:rsidP="00E76368">
      <w:pPr>
        <w:numPr>
          <w:ilvl w:val="2"/>
          <w:numId w:val="4"/>
        </w:numPr>
        <w:spacing w:after="160" w:line="259" w:lineRule="auto"/>
        <w:jc w:val="both"/>
      </w:pPr>
      <w:r w:rsidRPr="000109ED">
        <w:t xml:space="preserve">sporta speciālista sertifikāta kopiju, ja programma tiek īstenota sporta jomā, </w:t>
      </w:r>
    </w:p>
    <w:p w14:paraId="342EE498" w14:textId="77777777" w:rsidR="00E76368" w:rsidRPr="000109ED" w:rsidRDefault="00E76368" w:rsidP="00E76368">
      <w:pPr>
        <w:numPr>
          <w:ilvl w:val="2"/>
          <w:numId w:val="4"/>
        </w:numPr>
        <w:spacing w:after="160" w:line="259" w:lineRule="auto"/>
        <w:jc w:val="both"/>
      </w:pPr>
      <w:r w:rsidRPr="000109ED">
        <w:t>izglītību un papildizglītību apliecinošo dokumentu kopijas;</w:t>
      </w:r>
    </w:p>
    <w:p w14:paraId="06047151" w14:textId="77777777" w:rsidR="00E76368" w:rsidRPr="002F47D2" w:rsidRDefault="00E76368" w:rsidP="00E76368">
      <w:pPr>
        <w:numPr>
          <w:ilvl w:val="2"/>
          <w:numId w:val="4"/>
        </w:numPr>
        <w:spacing w:after="160" w:line="259" w:lineRule="auto"/>
        <w:jc w:val="both"/>
      </w:pPr>
      <w:r w:rsidRPr="002F47D2">
        <w:t xml:space="preserve">dokumenta apliecinātu kopiju, kas apliecina nodrošinājumu ar vietu (būve, telpa, zemesgabals u.c.) licencējamās izglītības programmas īstenošanai un Veselības inspekcijas atzinumu par vietas, telpas atbilstību noteiktām sanitārām prasībām, izņemot gadījumus, kad izglītības programmu īstenos izglītības iestādes telpās, apliecinātu kopiju; </w:t>
      </w:r>
    </w:p>
    <w:p w14:paraId="6DD4F5F1" w14:textId="77777777" w:rsidR="00050668" w:rsidRPr="00050668" w:rsidRDefault="00050668" w:rsidP="00050668">
      <w:pPr>
        <w:pStyle w:val="ListParagraph"/>
        <w:ind w:left="360"/>
        <w:jc w:val="both"/>
        <w:rPr>
          <w:i/>
          <w:lang w:eastAsia="en-US"/>
        </w:rPr>
      </w:pPr>
      <w:r w:rsidRPr="00050668">
        <w:rPr>
          <w:rFonts w:eastAsiaTheme="minorHAnsi"/>
          <w:i/>
          <w:lang w:eastAsia="en-US"/>
        </w:rPr>
        <w:t>(Grozīts ar Dobeles novada domes 28.04.2022. saistošajiem noteikumiem Nr.15)</w:t>
      </w:r>
    </w:p>
    <w:p w14:paraId="7130DA1E" w14:textId="744B2A4A" w:rsidR="00E76368" w:rsidRPr="00050668" w:rsidRDefault="00E76368" w:rsidP="00050668">
      <w:pPr>
        <w:pStyle w:val="ListParagraph"/>
        <w:numPr>
          <w:ilvl w:val="1"/>
          <w:numId w:val="4"/>
        </w:numPr>
        <w:jc w:val="both"/>
        <w:rPr>
          <w:i/>
          <w:lang w:eastAsia="en-US"/>
        </w:rPr>
      </w:pPr>
      <w:r w:rsidRPr="00574051">
        <w:rPr>
          <w:i/>
        </w:rPr>
        <w:t xml:space="preserve">(Svītrots </w:t>
      </w:r>
      <w:r w:rsidR="00050668" w:rsidRPr="00050668">
        <w:rPr>
          <w:rFonts w:eastAsiaTheme="minorHAnsi"/>
          <w:i/>
          <w:lang w:eastAsia="en-US"/>
        </w:rPr>
        <w:t>ar Dobeles novada domes 28.04.2022. saistošajiem noteikumiem Nr.15)</w:t>
      </w:r>
    </w:p>
    <w:p w14:paraId="7A2C92D4" w14:textId="725796EF" w:rsidR="00E76368" w:rsidRPr="00050668" w:rsidRDefault="00050668" w:rsidP="00050668">
      <w:pPr>
        <w:pStyle w:val="ListParagraph"/>
        <w:numPr>
          <w:ilvl w:val="1"/>
          <w:numId w:val="4"/>
        </w:numPr>
        <w:jc w:val="both"/>
        <w:rPr>
          <w:i/>
          <w:lang w:eastAsia="en-US"/>
        </w:rPr>
      </w:pPr>
      <w:r w:rsidRPr="00574051">
        <w:rPr>
          <w:i/>
        </w:rPr>
        <w:t xml:space="preserve">(Svītrots </w:t>
      </w:r>
      <w:r w:rsidRPr="00050668">
        <w:rPr>
          <w:rFonts w:eastAsiaTheme="minorHAnsi"/>
          <w:i/>
          <w:lang w:eastAsia="en-US"/>
        </w:rPr>
        <w:t>ar Dobeles novada domes 28.04.2022. saistošajiem noteikumiem Nr.15)</w:t>
      </w:r>
    </w:p>
    <w:p w14:paraId="1B09B871" w14:textId="77777777" w:rsidR="00E76368" w:rsidRPr="000109ED" w:rsidRDefault="00E76368" w:rsidP="00E76368">
      <w:pPr>
        <w:numPr>
          <w:ilvl w:val="1"/>
          <w:numId w:val="4"/>
        </w:numPr>
        <w:spacing w:after="160" w:line="259" w:lineRule="auto"/>
        <w:jc w:val="both"/>
      </w:pPr>
      <w:r w:rsidRPr="000109ED">
        <w:t xml:space="preserve"> nepieciešamības gadījumā pilnvaru iesnieguma iesniegšanai un licences saņemšanai. </w:t>
      </w:r>
    </w:p>
    <w:p w14:paraId="5EF59067" w14:textId="77777777" w:rsidR="00E76368" w:rsidRPr="000109ED" w:rsidRDefault="00E76368" w:rsidP="00E76368">
      <w:pPr>
        <w:numPr>
          <w:ilvl w:val="0"/>
          <w:numId w:val="4"/>
        </w:numPr>
        <w:spacing w:after="160" w:line="259" w:lineRule="auto"/>
        <w:jc w:val="both"/>
      </w:pPr>
      <w:r w:rsidRPr="000109ED">
        <w:t>Licences pieprasītājam ir jābūt reģistrētam Valsts ieņēmumu dienesta nodokļu maksātāju reģistrā.</w:t>
      </w:r>
    </w:p>
    <w:p w14:paraId="4CA66386" w14:textId="77777777" w:rsidR="00050668" w:rsidRDefault="00E76368" w:rsidP="00050668">
      <w:pPr>
        <w:numPr>
          <w:ilvl w:val="0"/>
          <w:numId w:val="4"/>
        </w:numPr>
        <w:spacing w:after="160" w:line="259" w:lineRule="auto"/>
        <w:jc w:val="both"/>
      </w:pPr>
      <w:r w:rsidRPr="000109ED">
        <w:t xml:space="preserve">Ar Izglītības pārvaldes vadītāja rīkojumu izveidota </w:t>
      </w:r>
      <w:r w:rsidRPr="000109ED">
        <w:rPr>
          <w:bCs/>
        </w:rPr>
        <w:t xml:space="preserve">interešu </w:t>
      </w:r>
      <w:r w:rsidRPr="00574051">
        <w:rPr>
          <w:bCs/>
          <w:strike/>
          <w:highlight w:val="lightGray"/>
        </w:rPr>
        <w:t>un pieaugušo neformālās</w:t>
      </w:r>
      <w:r w:rsidRPr="000109ED">
        <w:rPr>
          <w:bCs/>
        </w:rPr>
        <w:t xml:space="preserve"> izglītības programmu licencēšanas komisija (turpmāk - komisija)</w:t>
      </w:r>
      <w:r w:rsidRPr="000109ED">
        <w:t xml:space="preserve"> izskata un izvērtē Pieprasītāja iesniegtos dokumentus. </w:t>
      </w:r>
    </w:p>
    <w:p w14:paraId="547B1D06" w14:textId="2644EE83" w:rsidR="00050668" w:rsidRPr="00050668" w:rsidRDefault="00050668" w:rsidP="00050668">
      <w:pPr>
        <w:spacing w:after="160" w:line="259" w:lineRule="auto"/>
        <w:ind w:left="360"/>
        <w:jc w:val="both"/>
      </w:pPr>
      <w:r w:rsidRPr="00050668">
        <w:rPr>
          <w:rFonts w:eastAsiaTheme="minorHAnsi"/>
          <w:i/>
          <w:color w:val="1F3864" w:themeColor="accent1" w:themeShade="80"/>
          <w:lang w:eastAsia="en-US"/>
        </w:rPr>
        <w:t>(Grozīts ar Dobeles novada domes __.04.2023. saistošajiem noteikumiem Nr.__)</w:t>
      </w:r>
    </w:p>
    <w:p w14:paraId="761133F1" w14:textId="7F441B16" w:rsidR="00E76368" w:rsidRPr="00050668" w:rsidRDefault="00E76368" w:rsidP="00050668">
      <w:pPr>
        <w:pStyle w:val="ListParagraph"/>
        <w:numPr>
          <w:ilvl w:val="0"/>
          <w:numId w:val="4"/>
        </w:numPr>
        <w:spacing w:after="160" w:line="259" w:lineRule="auto"/>
        <w:jc w:val="both"/>
        <w:rPr>
          <w:color w:val="1F3864" w:themeColor="accent1" w:themeShade="80"/>
        </w:rPr>
      </w:pPr>
      <w:r w:rsidRPr="000109ED">
        <w:t>Ja Licences saņemšanai iesniegtajos dokumentos nav pietiekama informācija, lai izlemtu par licences pieprasījuma izskatīšanu, komisijai ir tiesības pieprasīt papildu informāciju.</w:t>
      </w:r>
    </w:p>
    <w:p w14:paraId="0D029373" w14:textId="77777777" w:rsidR="00E76368" w:rsidRPr="000109ED" w:rsidRDefault="00E76368" w:rsidP="00E76368">
      <w:pPr>
        <w:numPr>
          <w:ilvl w:val="0"/>
          <w:numId w:val="4"/>
        </w:numPr>
        <w:spacing w:after="160" w:line="259" w:lineRule="auto"/>
        <w:jc w:val="both"/>
      </w:pPr>
      <w:r w:rsidRPr="000109ED">
        <w:t>Komisija pieņem lēmumu par licences izsniegšanu vai atteikumu izsniegt licenci, kā arī anulēt izsniegto licenci.</w:t>
      </w:r>
    </w:p>
    <w:p w14:paraId="36DF4FA9" w14:textId="77777777" w:rsidR="00E76368" w:rsidRPr="000109ED" w:rsidRDefault="00E76368" w:rsidP="00E76368">
      <w:pPr>
        <w:numPr>
          <w:ilvl w:val="0"/>
          <w:numId w:val="4"/>
        </w:numPr>
        <w:spacing w:after="160" w:line="259" w:lineRule="auto"/>
        <w:jc w:val="both"/>
      </w:pPr>
      <w:r w:rsidRPr="000109ED">
        <w:lastRenderedPageBreak/>
        <w:t>Komisija ir tiesīga pieņemt lēmumu par atteikumu izsniegt licenci, ja:</w:t>
      </w:r>
    </w:p>
    <w:p w14:paraId="2FFFD8AB" w14:textId="77777777" w:rsidR="00E76368" w:rsidRPr="000109ED" w:rsidRDefault="00E76368" w:rsidP="00E76368">
      <w:pPr>
        <w:numPr>
          <w:ilvl w:val="1"/>
          <w:numId w:val="4"/>
        </w:numPr>
        <w:spacing w:after="160" w:line="259" w:lineRule="auto"/>
        <w:jc w:val="both"/>
      </w:pPr>
      <w:r w:rsidRPr="000109ED">
        <w:t>iesniegtie dokumenti neatbilst normatīvo aktu prasībām, vai noteiktajā termiņā nav iesniegti visi nepieciešamie dokumenti;</w:t>
      </w:r>
    </w:p>
    <w:p w14:paraId="0527DC89" w14:textId="77777777" w:rsidR="00E76368" w:rsidRPr="000109ED" w:rsidRDefault="00E76368" w:rsidP="00E76368">
      <w:pPr>
        <w:numPr>
          <w:ilvl w:val="1"/>
          <w:numId w:val="4"/>
        </w:numPr>
        <w:spacing w:after="160" w:line="259" w:lineRule="auto"/>
        <w:ind w:left="851" w:hanging="425"/>
        <w:jc w:val="both"/>
      </w:pPr>
      <w:r w:rsidRPr="000109ED">
        <w:t>iesniegtajos dokumentos ir sniegta nepatiesa informācija;</w:t>
      </w:r>
    </w:p>
    <w:p w14:paraId="65442106" w14:textId="77777777" w:rsidR="00E76368" w:rsidRPr="000109ED" w:rsidRDefault="00E76368" w:rsidP="00E76368">
      <w:pPr>
        <w:numPr>
          <w:ilvl w:val="1"/>
          <w:numId w:val="4"/>
        </w:numPr>
        <w:spacing w:after="160" w:line="259" w:lineRule="auto"/>
        <w:ind w:left="851" w:hanging="425"/>
        <w:jc w:val="both"/>
      </w:pPr>
      <w:r w:rsidRPr="000109ED">
        <w:t>licencējamās izglītības programmas saturs neatbilst izglītības programmas nosaukumam, mērķim vai normatīvo aktu prasībām;</w:t>
      </w:r>
    </w:p>
    <w:p w14:paraId="01B3D84C" w14:textId="77777777" w:rsidR="00E76368" w:rsidRPr="000109ED" w:rsidRDefault="00E76368" w:rsidP="00E76368">
      <w:pPr>
        <w:numPr>
          <w:ilvl w:val="1"/>
          <w:numId w:val="4"/>
        </w:numPr>
        <w:spacing w:after="160" w:line="259" w:lineRule="auto"/>
        <w:ind w:left="851" w:hanging="425"/>
        <w:jc w:val="both"/>
      </w:pPr>
      <w:r w:rsidRPr="000109ED">
        <w:t>vieta, telpa, aprīkojums, to apraksts vai personāla kvalifikācija neatbilst licencējamās izglītības programmas īstenošanai.</w:t>
      </w:r>
    </w:p>
    <w:p w14:paraId="6B7D8B69" w14:textId="77777777" w:rsidR="00E76368" w:rsidRPr="000109ED" w:rsidRDefault="00E76368" w:rsidP="00E76368">
      <w:pPr>
        <w:numPr>
          <w:ilvl w:val="0"/>
          <w:numId w:val="4"/>
        </w:numPr>
        <w:spacing w:after="160" w:line="259" w:lineRule="auto"/>
        <w:ind w:left="426" w:hanging="426"/>
        <w:jc w:val="both"/>
      </w:pPr>
      <w:r w:rsidRPr="000109ED">
        <w:t>Komisija pieņem lēmumu par licences anulēšanu, ja:</w:t>
      </w:r>
    </w:p>
    <w:p w14:paraId="4A5A3701" w14:textId="77777777" w:rsidR="00E76368" w:rsidRPr="000109ED" w:rsidRDefault="00E76368" w:rsidP="00E76368">
      <w:pPr>
        <w:numPr>
          <w:ilvl w:val="1"/>
          <w:numId w:val="4"/>
        </w:numPr>
        <w:spacing w:after="160" w:line="259" w:lineRule="auto"/>
        <w:ind w:left="851" w:hanging="425"/>
        <w:jc w:val="both"/>
      </w:pPr>
      <w:r w:rsidRPr="000109ED">
        <w:t>licences īpašnieks sniedzis nepatiesu informāciju;</w:t>
      </w:r>
    </w:p>
    <w:p w14:paraId="01FCF583" w14:textId="77777777" w:rsidR="00E76368" w:rsidRPr="000109ED" w:rsidRDefault="00E76368" w:rsidP="00E76368">
      <w:pPr>
        <w:numPr>
          <w:ilvl w:val="1"/>
          <w:numId w:val="4"/>
        </w:numPr>
        <w:spacing w:after="160" w:line="259" w:lineRule="auto"/>
        <w:ind w:left="851" w:hanging="425"/>
        <w:jc w:val="both"/>
      </w:pPr>
      <w:r w:rsidRPr="000109ED">
        <w:t>licencētās programmas īstenošanā konstatēti normatīvo aktu pārkāpumi;</w:t>
      </w:r>
    </w:p>
    <w:p w14:paraId="60635564" w14:textId="77777777" w:rsidR="00E76368" w:rsidRPr="000109ED" w:rsidRDefault="00E76368" w:rsidP="00E76368">
      <w:pPr>
        <w:numPr>
          <w:ilvl w:val="1"/>
          <w:numId w:val="4"/>
        </w:numPr>
        <w:spacing w:after="160" w:line="259" w:lineRule="auto"/>
        <w:ind w:left="851" w:hanging="425"/>
        <w:jc w:val="both"/>
      </w:pPr>
      <w:r w:rsidRPr="000109ED">
        <w:t>juridiskās personas darbība ir izbeigta normatīvajos aktos noteiktajā kārtībā;</w:t>
      </w:r>
    </w:p>
    <w:p w14:paraId="5DCFBD03" w14:textId="77777777" w:rsidR="00E76368" w:rsidRPr="000109ED" w:rsidRDefault="00E76368" w:rsidP="00E76368">
      <w:pPr>
        <w:numPr>
          <w:ilvl w:val="1"/>
          <w:numId w:val="4"/>
        </w:numPr>
        <w:spacing w:after="160" w:line="259" w:lineRule="auto"/>
        <w:ind w:left="851" w:hanging="425"/>
        <w:jc w:val="both"/>
      </w:pPr>
      <w:r w:rsidRPr="000109ED">
        <w:t>pēc licences pieprasītāja lūguma.</w:t>
      </w:r>
    </w:p>
    <w:p w14:paraId="26648200" w14:textId="77777777" w:rsidR="00050668" w:rsidRDefault="00E76368" w:rsidP="00050668">
      <w:pPr>
        <w:numPr>
          <w:ilvl w:val="0"/>
          <w:numId w:val="4"/>
        </w:numPr>
        <w:spacing w:after="160" w:line="259" w:lineRule="auto"/>
        <w:jc w:val="both"/>
      </w:pPr>
      <w:r w:rsidRPr="000109ED">
        <w:t>Lēmums par licences izsniegšanu, atteikumu izsniegt licenci vai licences anulēšanu pieprasītājam tiek nosūtīts 5 (piecu) darba dienu laikā nosūta pieprasītājam uz oficiālo elektronisko adresi vai ierakstītā pasta sūtījumā vai elektroniski uz pieprasītāja norādīto e-pasta adresi.</w:t>
      </w:r>
    </w:p>
    <w:p w14:paraId="7521D867" w14:textId="014AC6CE" w:rsidR="00E76368" w:rsidRPr="00574051" w:rsidRDefault="00050668" w:rsidP="00050668">
      <w:pPr>
        <w:spacing w:after="160" w:line="259" w:lineRule="auto"/>
        <w:ind w:left="360"/>
        <w:jc w:val="both"/>
      </w:pPr>
      <w:r w:rsidRPr="00050668">
        <w:rPr>
          <w:rFonts w:eastAsiaTheme="minorHAnsi"/>
          <w:i/>
          <w:lang w:eastAsia="en-US"/>
        </w:rPr>
        <w:t>(Grozīts ar Dobeles novada domes 28.04.2022. saistošajiem noteikumiem Nr.15)</w:t>
      </w:r>
    </w:p>
    <w:p w14:paraId="2E77D3B1" w14:textId="77777777" w:rsidR="00E76368" w:rsidRPr="000109ED" w:rsidRDefault="00E76368" w:rsidP="00E76368">
      <w:pPr>
        <w:numPr>
          <w:ilvl w:val="0"/>
          <w:numId w:val="4"/>
        </w:numPr>
        <w:spacing w:after="160" w:line="259" w:lineRule="auto"/>
        <w:jc w:val="both"/>
      </w:pPr>
      <w:r w:rsidRPr="00050668">
        <w:t>Licence tiek izsniegta uz laiku līdz trim gadiem vai līdz pedagoga privātprakses sertifikāta termiņa beigām. Licence stājas spēkā nākamajā dienā pēc tās izdošanas datuma vai</w:t>
      </w:r>
      <w:r w:rsidRPr="000109ED">
        <w:t xml:space="preserve"> komisijas lēmumā norādītajā laikā.</w:t>
      </w:r>
    </w:p>
    <w:p w14:paraId="4600F2E9" w14:textId="77777777" w:rsidR="00E76368" w:rsidRPr="000109ED" w:rsidRDefault="00E76368" w:rsidP="00E76368">
      <w:pPr>
        <w:numPr>
          <w:ilvl w:val="0"/>
          <w:numId w:val="4"/>
        </w:numPr>
        <w:spacing w:after="160" w:line="259" w:lineRule="auto"/>
        <w:jc w:val="both"/>
      </w:pPr>
      <w:r w:rsidRPr="000109ED">
        <w:t>Licenci noformē un izsniedz Izglītības pārvaldes speciālists (3. pielikums).</w:t>
      </w:r>
    </w:p>
    <w:p w14:paraId="2D73A4AB" w14:textId="77777777" w:rsidR="00E76368" w:rsidRPr="000109ED" w:rsidRDefault="00E76368" w:rsidP="00E76368">
      <w:pPr>
        <w:numPr>
          <w:ilvl w:val="0"/>
          <w:numId w:val="4"/>
        </w:numPr>
        <w:spacing w:after="160" w:line="259" w:lineRule="auto"/>
        <w:jc w:val="both"/>
      </w:pPr>
      <w:r w:rsidRPr="000109ED">
        <w:t>Licenci paraksta komisijas priekšsēdētājs un Izglītības pārvaldes vadītājs.</w:t>
      </w:r>
    </w:p>
    <w:p w14:paraId="48810DA9" w14:textId="77777777" w:rsidR="00E76368" w:rsidRPr="000109ED" w:rsidRDefault="00E76368" w:rsidP="00E76368">
      <w:pPr>
        <w:numPr>
          <w:ilvl w:val="0"/>
          <w:numId w:val="4"/>
        </w:numPr>
        <w:spacing w:after="160" w:line="259" w:lineRule="auto"/>
        <w:ind w:right="46"/>
        <w:jc w:val="both"/>
      </w:pPr>
      <w:r w:rsidRPr="000109ED">
        <w:t>Licence tiek pārreģistrēta, ja, pamatojoties uz pieprasītāja iesniegumu, nepieciešams licencē izdarīt izmaiņas. Pārreģistrācijas gadījumā jāiesniedz visi dokumenti, kas nepieciešami jaunas licences izsniegšanai un iepriekš izsniegtā licence.</w:t>
      </w:r>
    </w:p>
    <w:p w14:paraId="19F5E88F" w14:textId="77777777" w:rsidR="00E76368" w:rsidRPr="000109ED" w:rsidRDefault="00E76368" w:rsidP="00E76368">
      <w:pPr>
        <w:numPr>
          <w:ilvl w:val="0"/>
          <w:numId w:val="4"/>
        </w:numPr>
        <w:spacing w:after="160" w:line="259" w:lineRule="auto"/>
        <w:ind w:right="46"/>
        <w:jc w:val="both"/>
      </w:pPr>
      <w:r w:rsidRPr="000109ED">
        <w:t>Ja Licence tiek anulēta, tās īpašniekam jāpārtrauc apmācību veikšana.</w:t>
      </w:r>
    </w:p>
    <w:p w14:paraId="09E77977" w14:textId="77777777" w:rsidR="00E76368" w:rsidRPr="000109ED" w:rsidRDefault="00E76368" w:rsidP="00E76368">
      <w:pPr>
        <w:ind w:right="46"/>
        <w:jc w:val="both"/>
        <w:rPr>
          <w:b/>
          <w:bCs/>
        </w:rPr>
      </w:pPr>
      <w:bookmarkStart w:id="6" w:name="p-491234"/>
      <w:bookmarkStart w:id="7" w:name="p4"/>
      <w:bookmarkStart w:id="8" w:name="n6"/>
      <w:bookmarkEnd w:id="6"/>
      <w:bookmarkEnd w:id="7"/>
      <w:bookmarkEnd w:id="8"/>
    </w:p>
    <w:p w14:paraId="102B7099" w14:textId="77777777" w:rsidR="00E76368" w:rsidRPr="000109ED" w:rsidRDefault="00E76368" w:rsidP="00E76368">
      <w:pPr>
        <w:ind w:right="46"/>
        <w:jc w:val="center"/>
        <w:rPr>
          <w:b/>
          <w:bCs/>
        </w:rPr>
      </w:pPr>
      <w:bookmarkStart w:id="9" w:name="n7"/>
      <w:bookmarkEnd w:id="9"/>
      <w:r w:rsidRPr="000109ED">
        <w:rPr>
          <w:b/>
          <w:bCs/>
        </w:rPr>
        <w:t>III. F</w:t>
      </w:r>
      <w:r w:rsidRPr="000109ED">
        <w:rPr>
          <w:rFonts w:eastAsiaTheme="minorHAnsi"/>
          <w:b/>
          <w:lang w:eastAsia="en-US"/>
        </w:rPr>
        <w:t>aktiskās rīcības un administratīvā akta apstrīdēšanas kārtība</w:t>
      </w:r>
      <w:r w:rsidRPr="000109ED">
        <w:rPr>
          <w:b/>
          <w:bCs/>
        </w:rPr>
        <w:t xml:space="preserve"> </w:t>
      </w:r>
    </w:p>
    <w:p w14:paraId="6D8B510E" w14:textId="77777777" w:rsidR="00E76368" w:rsidRPr="000109ED" w:rsidRDefault="00E76368" w:rsidP="00E76368">
      <w:pPr>
        <w:numPr>
          <w:ilvl w:val="0"/>
          <w:numId w:val="5"/>
        </w:numPr>
        <w:autoSpaceDE w:val="0"/>
        <w:autoSpaceDN w:val="0"/>
        <w:adjustRightInd w:val="0"/>
        <w:spacing w:after="160" w:line="259" w:lineRule="auto"/>
        <w:ind w:left="357" w:right="46" w:hanging="357"/>
        <w:jc w:val="both"/>
        <w:rPr>
          <w:rFonts w:eastAsia="Calibri"/>
          <w:lang w:eastAsia="en-US"/>
        </w:rPr>
      </w:pPr>
      <w:bookmarkStart w:id="10" w:name="p-346450"/>
      <w:bookmarkStart w:id="11" w:name="p32"/>
      <w:bookmarkEnd w:id="10"/>
      <w:bookmarkEnd w:id="11"/>
      <w:r w:rsidRPr="000109ED">
        <w:rPr>
          <w:rFonts w:eastAsia="Calibri"/>
          <w:color w:val="000000"/>
          <w:lang w:eastAsia="en-US"/>
        </w:rPr>
        <w:t>Izglītības iestādes vadītāja pieņemtos lēmumus un faktisko rīcību var apstrīdēt Dobeles novada domē</w:t>
      </w:r>
      <w:r w:rsidRPr="000109ED">
        <w:rPr>
          <w:rFonts w:eastAsia="Calibri"/>
          <w:lang w:eastAsia="en-US"/>
        </w:rPr>
        <w:t>.</w:t>
      </w:r>
    </w:p>
    <w:p w14:paraId="14B17E20" w14:textId="0F251138" w:rsidR="00E76368" w:rsidRPr="006D1631" w:rsidRDefault="00E76368" w:rsidP="00E76368">
      <w:pPr>
        <w:numPr>
          <w:ilvl w:val="0"/>
          <w:numId w:val="5"/>
        </w:numPr>
        <w:autoSpaceDE w:val="0"/>
        <w:autoSpaceDN w:val="0"/>
        <w:adjustRightInd w:val="0"/>
        <w:spacing w:after="160" w:line="259" w:lineRule="auto"/>
        <w:ind w:left="357" w:right="46" w:hanging="357"/>
        <w:jc w:val="both"/>
        <w:rPr>
          <w:rFonts w:eastAsia="Calibri"/>
          <w:lang w:eastAsia="en-US"/>
        </w:rPr>
      </w:pPr>
      <w:r w:rsidRPr="000109ED">
        <w:rPr>
          <w:rFonts w:eastAsia="Calibri"/>
          <w:color w:val="000000"/>
          <w:lang w:eastAsia="en-US"/>
        </w:rPr>
        <w:t xml:space="preserve">Dobeles novada domes lēmumu </w:t>
      </w:r>
      <w:r w:rsidRPr="000109ED">
        <w:rPr>
          <w:rFonts w:eastAsia="Calibri"/>
          <w:lang w:eastAsia="en-US"/>
        </w:rPr>
        <w:t>noteiktajā kārtībā</w:t>
      </w:r>
      <w:r w:rsidRPr="000109ED">
        <w:rPr>
          <w:rFonts w:eastAsia="Calibri"/>
          <w:color w:val="000000"/>
          <w:lang w:eastAsia="en-US"/>
        </w:rPr>
        <w:t xml:space="preserve"> var pārsūdzēt Administratīvajā rajona tiesā. </w:t>
      </w:r>
    </w:p>
    <w:p w14:paraId="784044CC" w14:textId="77777777" w:rsidR="00E76368" w:rsidRPr="000109ED" w:rsidRDefault="00E76368" w:rsidP="00E76368">
      <w:pPr>
        <w:ind w:right="46"/>
        <w:jc w:val="both"/>
        <w:rPr>
          <w:rFonts w:eastAsia="Lucida Sans Unicode"/>
          <w:b/>
          <w:kern w:val="1"/>
        </w:rPr>
      </w:pPr>
    </w:p>
    <w:p w14:paraId="549C48A2" w14:textId="77777777" w:rsidR="00E76368" w:rsidRPr="000109ED" w:rsidRDefault="00E76368" w:rsidP="00E76368">
      <w:pPr>
        <w:numPr>
          <w:ilvl w:val="0"/>
          <w:numId w:val="6"/>
        </w:numPr>
        <w:spacing w:after="160" w:line="259" w:lineRule="auto"/>
        <w:ind w:right="46"/>
        <w:contextualSpacing/>
        <w:jc w:val="center"/>
        <w:rPr>
          <w:b/>
          <w:bCs/>
        </w:rPr>
      </w:pPr>
      <w:bookmarkStart w:id="12" w:name="346242"/>
      <w:bookmarkEnd w:id="12"/>
      <w:r w:rsidRPr="000109ED">
        <w:rPr>
          <w:b/>
          <w:bCs/>
        </w:rPr>
        <w:t>Noslēguma jautājumi</w:t>
      </w:r>
    </w:p>
    <w:p w14:paraId="0A9B58E1" w14:textId="77777777" w:rsidR="00E76368" w:rsidRPr="000109ED" w:rsidRDefault="00E76368" w:rsidP="00E76368">
      <w:pPr>
        <w:numPr>
          <w:ilvl w:val="0"/>
          <w:numId w:val="5"/>
        </w:numPr>
        <w:autoSpaceDE w:val="0"/>
        <w:autoSpaceDN w:val="0"/>
        <w:adjustRightInd w:val="0"/>
        <w:spacing w:after="160" w:line="259" w:lineRule="auto"/>
        <w:ind w:right="46"/>
        <w:jc w:val="both"/>
        <w:rPr>
          <w:rFonts w:eastAsia="Calibri"/>
          <w:iCs/>
          <w:lang w:eastAsia="en-US"/>
        </w:rPr>
      </w:pPr>
      <w:bookmarkStart w:id="13" w:name="p-346243"/>
      <w:bookmarkStart w:id="14" w:name="p34"/>
      <w:bookmarkEnd w:id="13"/>
      <w:bookmarkEnd w:id="14"/>
      <w:r w:rsidRPr="000109ED">
        <w:rPr>
          <w:rFonts w:eastAsia="Calibri"/>
          <w:color w:val="000000"/>
          <w:lang w:val="et-EE" w:eastAsia="en-US"/>
        </w:rPr>
        <w:t>Ar šo saistošo noteikumu spēkā stāšanos dienu spēku zaudē:</w:t>
      </w:r>
    </w:p>
    <w:p w14:paraId="04AD640B" w14:textId="77777777" w:rsidR="00E76368" w:rsidRPr="000109ED" w:rsidRDefault="00E76368" w:rsidP="00E76368">
      <w:pPr>
        <w:numPr>
          <w:ilvl w:val="1"/>
          <w:numId w:val="5"/>
        </w:numPr>
        <w:autoSpaceDE w:val="0"/>
        <w:autoSpaceDN w:val="0"/>
        <w:adjustRightInd w:val="0"/>
        <w:spacing w:after="160" w:line="259" w:lineRule="auto"/>
        <w:ind w:right="46"/>
        <w:jc w:val="both"/>
        <w:rPr>
          <w:rFonts w:eastAsia="Calibri"/>
          <w:iCs/>
          <w:lang w:eastAsia="en-US"/>
        </w:rPr>
      </w:pPr>
      <w:r w:rsidRPr="000109ED">
        <w:rPr>
          <w:rFonts w:eastAsia="Calibri"/>
          <w:bCs/>
          <w:lang w:eastAsia="en-US"/>
        </w:rPr>
        <w:t>Dobeles novada domes</w:t>
      </w:r>
      <w:r w:rsidRPr="000109ED">
        <w:rPr>
          <w:rFonts w:eastAsia="Calibri"/>
          <w:color w:val="000000"/>
          <w:lang w:val="et-EE" w:eastAsia="en-US"/>
        </w:rPr>
        <w:t xml:space="preserve"> 2016. gada 28. aprīļa </w:t>
      </w:r>
      <w:r w:rsidRPr="000109ED">
        <w:rPr>
          <w:rFonts w:eastAsia="Calibri"/>
          <w:iCs/>
          <w:lang w:eastAsia="en-US"/>
        </w:rPr>
        <w:t>saistošie noteikumi Nr. 7 “</w:t>
      </w:r>
      <w:r w:rsidRPr="000109ED">
        <w:rPr>
          <w:rFonts w:eastAsia="Calibri"/>
          <w:color w:val="000000"/>
          <w:lang w:val="et-EE" w:eastAsia="en-US"/>
        </w:rPr>
        <w:t>Par interešu un pieaugušo neformālās izglītības programmu licencēšanu“</w:t>
      </w:r>
      <w:r w:rsidRPr="000109ED">
        <w:rPr>
          <w:rFonts w:eastAsia="Calibri"/>
          <w:iCs/>
          <w:lang w:eastAsia="en-US"/>
        </w:rPr>
        <w:t>;</w:t>
      </w:r>
    </w:p>
    <w:p w14:paraId="0AE3A53C" w14:textId="77777777" w:rsidR="00E76368" w:rsidRPr="000109ED" w:rsidRDefault="00E76368" w:rsidP="00E76368">
      <w:pPr>
        <w:numPr>
          <w:ilvl w:val="1"/>
          <w:numId w:val="5"/>
        </w:numPr>
        <w:autoSpaceDE w:val="0"/>
        <w:autoSpaceDN w:val="0"/>
        <w:adjustRightInd w:val="0"/>
        <w:spacing w:after="160" w:line="259" w:lineRule="auto"/>
        <w:ind w:right="46"/>
        <w:jc w:val="both"/>
        <w:rPr>
          <w:rFonts w:eastAsia="Calibri"/>
          <w:iCs/>
          <w:lang w:eastAsia="en-US"/>
        </w:rPr>
      </w:pPr>
      <w:r w:rsidRPr="000109ED">
        <w:rPr>
          <w:rFonts w:eastAsia="Calibri"/>
          <w:iCs/>
          <w:lang w:eastAsia="en-US"/>
        </w:rPr>
        <w:lastRenderedPageBreak/>
        <w:t>Auces novada domes 2011. gada 23. februāra saistošie noteikumi Nr. 1</w:t>
      </w:r>
      <w:r w:rsidRPr="000109ED">
        <w:rPr>
          <w:rFonts w:eastAsia="Calibri"/>
          <w:i/>
          <w:iCs/>
          <w:lang w:eastAsia="en-US"/>
        </w:rPr>
        <w:t xml:space="preserve"> </w:t>
      </w:r>
      <w:r w:rsidRPr="000109ED">
        <w:rPr>
          <w:rFonts w:eastAsia="Calibri"/>
          <w:color w:val="000000"/>
          <w:lang w:eastAsia="en-US"/>
        </w:rPr>
        <w:t>“I</w:t>
      </w:r>
      <w:r w:rsidRPr="000109ED">
        <w:rPr>
          <w:rFonts w:eastAsia="Calibri"/>
          <w:color w:val="000000"/>
          <w:lang w:val="et-EE" w:eastAsia="en-US"/>
        </w:rPr>
        <w:t>nterešu izglītības  un pieaugušo neformālās izglītības programmu licencēšanas kārtība.“</w:t>
      </w:r>
    </w:p>
    <w:p w14:paraId="5A469ADA" w14:textId="77777777" w:rsidR="00E76368" w:rsidRDefault="00E76368" w:rsidP="002F47D2">
      <w:pPr>
        <w:numPr>
          <w:ilvl w:val="0"/>
          <w:numId w:val="5"/>
        </w:numPr>
        <w:spacing w:after="160" w:line="259" w:lineRule="auto"/>
        <w:ind w:left="357" w:right="45" w:hanging="357"/>
        <w:contextualSpacing/>
        <w:jc w:val="both"/>
      </w:pPr>
      <w:r w:rsidRPr="000109ED">
        <w:t xml:space="preserve"> </w:t>
      </w:r>
      <w:bookmarkStart w:id="15" w:name="p-346244"/>
      <w:bookmarkStart w:id="16" w:name="p35"/>
      <w:bookmarkEnd w:id="15"/>
      <w:bookmarkEnd w:id="16"/>
      <w:r w:rsidRPr="000109ED">
        <w:t>Licences, kas izsniegtas līdz šo saistošo noteikumu spēkā stāšanās dienai, ir derīgas līdz tajās norādītā termiņa beigām.</w:t>
      </w:r>
    </w:p>
    <w:p w14:paraId="61AF95E7" w14:textId="77777777" w:rsidR="00E76368" w:rsidRPr="000109ED" w:rsidRDefault="00E76368" w:rsidP="00E76368">
      <w:pPr>
        <w:ind w:right="46"/>
        <w:jc w:val="both"/>
        <w:rPr>
          <w:vanish/>
        </w:rPr>
      </w:pPr>
    </w:p>
    <w:p w14:paraId="2816B0A9" w14:textId="77777777" w:rsidR="00E76368" w:rsidRPr="000109ED" w:rsidRDefault="00E76368" w:rsidP="00E76368">
      <w:pPr>
        <w:ind w:right="46"/>
        <w:jc w:val="both"/>
        <w:rPr>
          <w:rFonts w:eastAsia="Lucida Sans Unicode"/>
          <w:kern w:val="1"/>
        </w:rPr>
      </w:pPr>
      <w:bookmarkStart w:id="17" w:name="p-346245"/>
      <w:bookmarkStart w:id="18" w:name="p36"/>
      <w:bookmarkEnd w:id="17"/>
      <w:bookmarkEnd w:id="18"/>
    </w:p>
    <w:p w14:paraId="098412E6" w14:textId="77777777" w:rsidR="00E76368" w:rsidRPr="000109ED" w:rsidRDefault="00E76368" w:rsidP="00E76368">
      <w:pPr>
        <w:ind w:right="46"/>
        <w:jc w:val="both"/>
        <w:rPr>
          <w:rFonts w:eastAsia="Lucida Sans Unicode"/>
          <w:kern w:val="1"/>
        </w:rPr>
      </w:pPr>
    </w:p>
    <w:p w14:paraId="2AD5AA51" w14:textId="77777777" w:rsidR="00E76368" w:rsidRPr="000109ED" w:rsidRDefault="00E76368" w:rsidP="00E76368">
      <w:pPr>
        <w:ind w:right="46"/>
        <w:jc w:val="both"/>
        <w:rPr>
          <w:rFonts w:eastAsia="Lucida Sans Unicode"/>
          <w:kern w:val="1"/>
        </w:rPr>
      </w:pPr>
      <w:r w:rsidRPr="000109ED">
        <w:rPr>
          <w:rFonts w:eastAsia="Lucida Sans Unicode"/>
          <w:kern w:val="1"/>
        </w:rPr>
        <w:t>Domes priekšsēdētājs</w:t>
      </w:r>
      <w:r w:rsidRPr="000109ED">
        <w:rPr>
          <w:rFonts w:eastAsia="Lucida Sans Unicode"/>
          <w:kern w:val="1"/>
        </w:rPr>
        <w:tab/>
      </w:r>
      <w:r w:rsidRPr="000109ED">
        <w:rPr>
          <w:rFonts w:eastAsia="Lucida Sans Unicode"/>
          <w:kern w:val="1"/>
        </w:rPr>
        <w:tab/>
      </w:r>
      <w:r w:rsidRPr="000109ED">
        <w:rPr>
          <w:rFonts w:eastAsia="Lucida Sans Unicode"/>
          <w:kern w:val="1"/>
        </w:rPr>
        <w:tab/>
      </w:r>
      <w:r w:rsidRPr="000109ED">
        <w:rPr>
          <w:rFonts w:eastAsia="Lucida Sans Unicode"/>
          <w:kern w:val="1"/>
        </w:rPr>
        <w:tab/>
      </w:r>
      <w:r w:rsidRPr="000109ED">
        <w:rPr>
          <w:rFonts w:eastAsia="Lucida Sans Unicode"/>
          <w:kern w:val="1"/>
        </w:rPr>
        <w:tab/>
      </w:r>
      <w:r w:rsidRPr="000109ED">
        <w:rPr>
          <w:rFonts w:eastAsia="Lucida Sans Unicode"/>
          <w:kern w:val="1"/>
        </w:rPr>
        <w:tab/>
      </w:r>
      <w:r w:rsidRPr="000109ED">
        <w:rPr>
          <w:rFonts w:eastAsia="Lucida Sans Unicode"/>
          <w:kern w:val="1"/>
        </w:rPr>
        <w:tab/>
      </w:r>
      <w:r w:rsidRPr="000109ED">
        <w:rPr>
          <w:rFonts w:eastAsia="Lucida Sans Unicode"/>
          <w:kern w:val="1"/>
        </w:rPr>
        <w:tab/>
        <w:t>I. Gorskis</w:t>
      </w:r>
    </w:p>
    <w:p w14:paraId="2A9A9E2F" w14:textId="330ADAE4" w:rsidR="00E76368" w:rsidRDefault="00E76368"/>
    <w:p w14:paraId="427C25EC" w14:textId="2FC79CB3" w:rsidR="00E76368" w:rsidRDefault="00E76368"/>
    <w:p w14:paraId="17D3459D" w14:textId="1F224F8F" w:rsidR="00E76368" w:rsidRDefault="00E76368"/>
    <w:p w14:paraId="0252EB48" w14:textId="4218E3D3" w:rsidR="00E76368" w:rsidRDefault="00E76368"/>
    <w:p w14:paraId="4FE8F81C" w14:textId="37832E94" w:rsidR="00E76368" w:rsidRDefault="00E76368"/>
    <w:p w14:paraId="3E9EA687" w14:textId="67675CD0" w:rsidR="00E76368" w:rsidRDefault="00E76368"/>
    <w:p w14:paraId="03607441" w14:textId="2658892D" w:rsidR="00E76368" w:rsidRDefault="00E76368"/>
    <w:p w14:paraId="2D935997" w14:textId="08E0D252" w:rsidR="00E76368" w:rsidRDefault="00E76368"/>
    <w:p w14:paraId="33F14CD0" w14:textId="4B1C83CE" w:rsidR="00E76368" w:rsidRDefault="00E76368"/>
    <w:p w14:paraId="1FF9512D" w14:textId="3AABEEEF" w:rsidR="00E76368" w:rsidRDefault="00E76368"/>
    <w:p w14:paraId="70FA1A84" w14:textId="45D83609" w:rsidR="00E76368" w:rsidRDefault="00E76368"/>
    <w:p w14:paraId="129DC952" w14:textId="4A40FE4B" w:rsidR="00E76368" w:rsidRDefault="00E76368"/>
    <w:p w14:paraId="3A68633B" w14:textId="51B39C0F" w:rsidR="00E76368" w:rsidRDefault="00E76368"/>
    <w:p w14:paraId="7276CC2E" w14:textId="5283EDA8" w:rsidR="00E76368" w:rsidRDefault="00E76368"/>
    <w:p w14:paraId="2A412411" w14:textId="20117872" w:rsidR="00E76368" w:rsidRDefault="00E76368"/>
    <w:p w14:paraId="59465FD7" w14:textId="7BD79E4F" w:rsidR="00E76368" w:rsidRDefault="00E76368"/>
    <w:p w14:paraId="19E1296C" w14:textId="6DFEDD49" w:rsidR="00E76368" w:rsidRDefault="00E76368"/>
    <w:p w14:paraId="657C3D8B" w14:textId="6A51D96E" w:rsidR="00E76368" w:rsidRDefault="00E76368"/>
    <w:p w14:paraId="610F4C4B" w14:textId="22EEB257" w:rsidR="00E76368" w:rsidRDefault="00E76368"/>
    <w:p w14:paraId="3A3C65F5" w14:textId="3A20443E" w:rsidR="00E76368" w:rsidRDefault="00E76368"/>
    <w:p w14:paraId="02E6C902" w14:textId="6AB9F3F7" w:rsidR="00E76368" w:rsidRDefault="00E76368"/>
    <w:p w14:paraId="7AD14B4E" w14:textId="4A42FADA" w:rsidR="00E76368" w:rsidRDefault="00E76368"/>
    <w:p w14:paraId="069E5F6E" w14:textId="04BFB776" w:rsidR="00E76368" w:rsidRDefault="00E76368"/>
    <w:p w14:paraId="49EDDBB2" w14:textId="45120D7C" w:rsidR="00E76368" w:rsidRDefault="00E76368"/>
    <w:p w14:paraId="609C355F" w14:textId="63B869DB" w:rsidR="00E76368" w:rsidRDefault="00E76368"/>
    <w:p w14:paraId="22F978D2" w14:textId="77777777" w:rsidR="002F47D2" w:rsidRDefault="002F47D2"/>
    <w:p w14:paraId="579CC7A9" w14:textId="77777777" w:rsidR="002F47D2" w:rsidRDefault="002F47D2"/>
    <w:p w14:paraId="34A48127" w14:textId="77777777" w:rsidR="002F47D2" w:rsidRDefault="002F47D2"/>
    <w:p w14:paraId="25FB7815" w14:textId="77777777" w:rsidR="002F47D2" w:rsidRDefault="002F47D2"/>
    <w:p w14:paraId="2BB24B58" w14:textId="1473CBE9" w:rsidR="002F47D2" w:rsidRDefault="002F47D2">
      <w:r>
        <w:br w:type="page"/>
      </w:r>
    </w:p>
    <w:p w14:paraId="39626C08" w14:textId="77777777" w:rsidR="00E76368" w:rsidRDefault="00E76368"/>
    <w:p w14:paraId="3F69B489" w14:textId="67567E00" w:rsidR="00E76368" w:rsidRPr="000109ED" w:rsidRDefault="009C6A51" w:rsidP="009C6A51">
      <w:pPr>
        <w:spacing w:before="100" w:beforeAutospacing="1" w:after="100" w:afterAutospacing="1" w:line="259" w:lineRule="auto"/>
        <w:ind w:left="720" w:right="46"/>
        <w:contextualSpacing/>
        <w:jc w:val="right"/>
      </w:pPr>
      <w:r>
        <w:t>1.</w:t>
      </w:r>
      <w:r w:rsidR="00E76368" w:rsidRPr="000109ED">
        <w:t xml:space="preserve">pielikums </w:t>
      </w:r>
    </w:p>
    <w:p w14:paraId="553FD185" w14:textId="77777777" w:rsidR="00E76368" w:rsidRPr="000109ED" w:rsidRDefault="00E76368" w:rsidP="00E76368">
      <w:pPr>
        <w:spacing w:before="100" w:beforeAutospacing="1" w:after="100" w:afterAutospacing="1"/>
        <w:ind w:left="720" w:right="46"/>
        <w:contextualSpacing/>
        <w:jc w:val="right"/>
      </w:pPr>
      <w:r w:rsidRPr="000109ED">
        <w:t xml:space="preserve">Dobeles novada pašvaldības </w:t>
      </w:r>
    </w:p>
    <w:p w14:paraId="0C55CEC9" w14:textId="77777777" w:rsidR="00E76368" w:rsidRPr="000109ED" w:rsidRDefault="00E76368" w:rsidP="00E76368">
      <w:pPr>
        <w:spacing w:before="100" w:beforeAutospacing="1" w:after="100" w:afterAutospacing="1"/>
        <w:ind w:left="720" w:right="46"/>
        <w:contextualSpacing/>
        <w:jc w:val="right"/>
      </w:pPr>
      <w:r w:rsidRPr="000109ED">
        <w:t xml:space="preserve">2022. gada 27. janvāra </w:t>
      </w:r>
    </w:p>
    <w:p w14:paraId="52EAA4F9" w14:textId="77777777" w:rsidR="00E76368" w:rsidRDefault="00E76368" w:rsidP="00E76368">
      <w:pPr>
        <w:spacing w:before="100" w:beforeAutospacing="1" w:after="100" w:afterAutospacing="1"/>
        <w:ind w:left="720" w:right="46"/>
        <w:contextualSpacing/>
        <w:jc w:val="right"/>
      </w:pPr>
      <w:r w:rsidRPr="000109ED">
        <w:t>saistošajiem noteikumiem Nr. 2</w:t>
      </w:r>
    </w:p>
    <w:p w14:paraId="7C2CC1B4" w14:textId="77777777" w:rsidR="009C6A51" w:rsidRPr="000109ED" w:rsidRDefault="009C6A51" w:rsidP="00E76368">
      <w:pPr>
        <w:spacing w:before="100" w:beforeAutospacing="1" w:after="100" w:afterAutospacing="1"/>
        <w:ind w:left="720" w:right="46"/>
        <w:contextualSpacing/>
        <w:jc w:val="right"/>
      </w:pPr>
    </w:p>
    <w:p w14:paraId="0EC7C7E4" w14:textId="77777777" w:rsidR="00E76368" w:rsidRPr="000109ED" w:rsidRDefault="00E76368" w:rsidP="00E76368">
      <w:pPr>
        <w:spacing w:before="100" w:beforeAutospacing="1" w:after="100" w:afterAutospacing="1"/>
        <w:ind w:right="187"/>
        <w:jc w:val="right"/>
      </w:pPr>
      <w:r w:rsidRPr="000109ED">
        <w:t>Dobeles novada Izglītības pārvaldei</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53"/>
        <w:gridCol w:w="3038"/>
        <w:gridCol w:w="3152"/>
      </w:tblGrid>
      <w:tr w:rsidR="00E76368" w:rsidRPr="000109ED" w14:paraId="6EE2EDFA" w14:textId="77777777" w:rsidTr="00A718F3">
        <w:trPr>
          <w:trHeight w:val="300"/>
          <w:tblCellSpacing w:w="15" w:type="dxa"/>
        </w:trPr>
        <w:tc>
          <w:tcPr>
            <w:tcW w:w="1627" w:type="pct"/>
            <w:tcBorders>
              <w:top w:val="nil"/>
              <w:left w:val="nil"/>
              <w:bottom w:val="nil"/>
              <w:right w:val="nil"/>
            </w:tcBorders>
            <w:hideMark/>
          </w:tcPr>
          <w:p w14:paraId="214C2ABB"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0210048E"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3B8B6D0A" w14:textId="77777777" w:rsidR="00E76368" w:rsidRPr="000109ED" w:rsidRDefault="00E76368" w:rsidP="00A718F3">
            <w:pPr>
              <w:ind w:right="187"/>
            </w:pPr>
            <w:r w:rsidRPr="000109ED">
              <w:t> </w:t>
            </w:r>
          </w:p>
        </w:tc>
      </w:tr>
      <w:tr w:rsidR="00E76368" w:rsidRPr="000109ED" w14:paraId="2FE3107C" w14:textId="77777777" w:rsidTr="00A718F3">
        <w:trPr>
          <w:trHeight w:val="300"/>
          <w:tblCellSpacing w:w="15" w:type="dxa"/>
        </w:trPr>
        <w:tc>
          <w:tcPr>
            <w:tcW w:w="1627" w:type="pct"/>
            <w:tcBorders>
              <w:top w:val="nil"/>
              <w:left w:val="nil"/>
              <w:bottom w:val="nil"/>
              <w:right w:val="nil"/>
            </w:tcBorders>
            <w:hideMark/>
          </w:tcPr>
          <w:p w14:paraId="12D07C65"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6340E9CF"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4C56901A" w14:textId="77777777" w:rsidR="00E76368" w:rsidRPr="000109ED" w:rsidRDefault="00E76368" w:rsidP="00A718F3">
            <w:pPr>
              <w:ind w:right="187"/>
              <w:jc w:val="right"/>
            </w:pPr>
            <w:r w:rsidRPr="000109ED">
              <w:t>(vārds, uzvārds / nosaukums)</w:t>
            </w:r>
          </w:p>
        </w:tc>
      </w:tr>
      <w:tr w:rsidR="00E76368" w:rsidRPr="000109ED" w14:paraId="63879E33" w14:textId="77777777" w:rsidTr="00A718F3">
        <w:trPr>
          <w:trHeight w:val="300"/>
          <w:tblCellSpacing w:w="15" w:type="dxa"/>
        </w:trPr>
        <w:tc>
          <w:tcPr>
            <w:tcW w:w="1627" w:type="pct"/>
            <w:tcBorders>
              <w:top w:val="nil"/>
              <w:left w:val="nil"/>
              <w:bottom w:val="nil"/>
              <w:right w:val="nil"/>
            </w:tcBorders>
            <w:hideMark/>
          </w:tcPr>
          <w:p w14:paraId="34FC3320"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4A421071"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637D9345" w14:textId="77777777" w:rsidR="00E76368" w:rsidRPr="000109ED" w:rsidRDefault="00E76368" w:rsidP="00A718F3">
            <w:pPr>
              <w:ind w:right="187"/>
            </w:pPr>
          </w:p>
        </w:tc>
      </w:tr>
      <w:tr w:rsidR="00E76368" w:rsidRPr="000109ED" w14:paraId="4DEC5619" w14:textId="77777777" w:rsidTr="00A718F3">
        <w:trPr>
          <w:trHeight w:val="300"/>
          <w:tblCellSpacing w:w="15" w:type="dxa"/>
        </w:trPr>
        <w:tc>
          <w:tcPr>
            <w:tcW w:w="1627" w:type="pct"/>
            <w:tcBorders>
              <w:top w:val="nil"/>
              <w:left w:val="nil"/>
              <w:bottom w:val="nil"/>
              <w:right w:val="nil"/>
            </w:tcBorders>
            <w:hideMark/>
          </w:tcPr>
          <w:p w14:paraId="64CCE616"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23A3D8D9"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5FC2C42A" w14:textId="77777777" w:rsidR="00E76368" w:rsidRPr="000109ED" w:rsidRDefault="00E76368" w:rsidP="00A718F3">
            <w:pPr>
              <w:ind w:right="187"/>
              <w:jc w:val="right"/>
            </w:pPr>
            <w:r w:rsidRPr="000109ED">
              <w:t>(personas kods / reģistrācijas Nr.)</w:t>
            </w:r>
          </w:p>
        </w:tc>
      </w:tr>
      <w:tr w:rsidR="00E76368" w:rsidRPr="000109ED" w14:paraId="54A35438" w14:textId="77777777" w:rsidTr="00A718F3">
        <w:trPr>
          <w:trHeight w:val="300"/>
          <w:tblCellSpacing w:w="15" w:type="dxa"/>
        </w:trPr>
        <w:tc>
          <w:tcPr>
            <w:tcW w:w="1627" w:type="pct"/>
            <w:tcBorders>
              <w:top w:val="nil"/>
              <w:left w:val="nil"/>
              <w:bottom w:val="nil"/>
              <w:right w:val="nil"/>
            </w:tcBorders>
            <w:hideMark/>
          </w:tcPr>
          <w:p w14:paraId="7EAFEAEC"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3DD46AE0"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1914F90E" w14:textId="77777777" w:rsidR="00E76368" w:rsidRPr="000109ED" w:rsidRDefault="00E76368" w:rsidP="00A718F3">
            <w:pPr>
              <w:ind w:right="187"/>
            </w:pPr>
          </w:p>
        </w:tc>
      </w:tr>
      <w:tr w:rsidR="00E76368" w:rsidRPr="000109ED" w14:paraId="556F4024" w14:textId="77777777" w:rsidTr="00A718F3">
        <w:trPr>
          <w:trHeight w:val="300"/>
          <w:tblCellSpacing w:w="15" w:type="dxa"/>
        </w:trPr>
        <w:tc>
          <w:tcPr>
            <w:tcW w:w="1627" w:type="pct"/>
            <w:tcBorders>
              <w:top w:val="nil"/>
              <w:left w:val="nil"/>
              <w:bottom w:val="nil"/>
              <w:right w:val="nil"/>
            </w:tcBorders>
            <w:hideMark/>
          </w:tcPr>
          <w:p w14:paraId="18E2C2C9"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4E5755B6"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078005E8" w14:textId="77777777" w:rsidR="00E76368" w:rsidRPr="000109ED" w:rsidRDefault="00E76368" w:rsidP="00A718F3">
            <w:pPr>
              <w:ind w:right="187"/>
              <w:jc w:val="right"/>
            </w:pPr>
            <w:r w:rsidRPr="000109ED">
              <w:t>(deklarētā adrese / juridiskā adrese)</w:t>
            </w:r>
          </w:p>
        </w:tc>
      </w:tr>
      <w:tr w:rsidR="00E76368" w:rsidRPr="000109ED" w14:paraId="557403A5" w14:textId="77777777" w:rsidTr="00A718F3">
        <w:trPr>
          <w:trHeight w:val="300"/>
          <w:tblCellSpacing w:w="15" w:type="dxa"/>
        </w:trPr>
        <w:tc>
          <w:tcPr>
            <w:tcW w:w="1627" w:type="pct"/>
            <w:tcBorders>
              <w:top w:val="nil"/>
              <w:left w:val="nil"/>
              <w:bottom w:val="nil"/>
              <w:right w:val="nil"/>
            </w:tcBorders>
            <w:hideMark/>
          </w:tcPr>
          <w:p w14:paraId="27FC7B06"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1C0855C5"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06CF3013" w14:textId="77777777" w:rsidR="00E76368" w:rsidRPr="000109ED" w:rsidRDefault="00E76368" w:rsidP="00A718F3">
            <w:pPr>
              <w:ind w:right="187"/>
            </w:pPr>
          </w:p>
        </w:tc>
      </w:tr>
      <w:tr w:rsidR="00E76368" w:rsidRPr="000109ED" w14:paraId="6621FBAE" w14:textId="77777777" w:rsidTr="00A718F3">
        <w:trPr>
          <w:trHeight w:val="300"/>
          <w:tblCellSpacing w:w="15" w:type="dxa"/>
        </w:trPr>
        <w:tc>
          <w:tcPr>
            <w:tcW w:w="1627" w:type="pct"/>
            <w:tcBorders>
              <w:top w:val="nil"/>
              <w:left w:val="nil"/>
              <w:bottom w:val="nil"/>
              <w:right w:val="nil"/>
            </w:tcBorders>
            <w:hideMark/>
          </w:tcPr>
          <w:p w14:paraId="5EBCBA5D"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0946716F"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6E7A5529" w14:textId="77777777" w:rsidR="00E76368" w:rsidRPr="000109ED" w:rsidRDefault="00E76368" w:rsidP="00A718F3">
            <w:pPr>
              <w:ind w:right="187"/>
              <w:jc w:val="right"/>
            </w:pPr>
            <w:r w:rsidRPr="000109ED">
              <w:t>(kontaktpersona)</w:t>
            </w:r>
          </w:p>
        </w:tc>
      </w:tr>
      <w:tr w:rsidR="00E76368" w:rsidRPr="000109ED" w14:paraId="40DA67D1" w14:textId="77777777" w:rsidTr="00A718F3">
        <w:trPr>
          <w:trHeight w:val="300"/>
          <w:tblCellSpacing w:w="15" w:type="dxa"/>
        </w:trPr>
        <w:tc>
          <w:tcPr>
            <w:tcW w:w="1627" w:type="pct"/>
            <w:tcBorders>
              <w:top w:val="nil"/>
              <w:left w:val="nil"/>
              <w:bottom w:val="nil"/>
              <w:right w:val="nil"/>
            </w:tcBorders>
            <w:hideMark/>
          </w:tcPr>
          <w:p w14:paraId="40C130BB"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4E774CB3"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51C655E7" w14:textId="77777777" w:rsidR="00E76368" w:rsidRPr="000109ED" w:rsidRDefault="00E76368" w:rsidP="00A718F3">
            <w:pPr>
              <w:ind w:right="187"/>
            </w:pPr>
          </w:p>
        </w:tc>
      </w:tr>
      <w:tr w:rsidR="00E76368" w:rsidRPr="000109ED" w14:paraId="49D5EC40" w14:textId="77777777" w:rsidTr="00A718F3">
        <w:trPr>
          <w:trHeight w:val="300"/>
          <w:tblCellSpacing w:w="15" w:type="dxa"/>
        </w:trPr>
        <w:tc>
          <w:tcPr>
            <w:tcW w:w="1627" w:type="pct"/>
            <w:tcBorders>
              <w:top w:val="nil"/>
              <w:left w:val="nil"/>
              <w:bottom w:val="nil"/>
              <w:right w:val="nil"/>
            </w:tcBorders>
            <w:hideMark/>
          </w:tcPr>
          <w:p w14:paraId="15CDA228"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0CD29B39"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06998026" w14:textId="77777777" w:rsidR="00E76368" w:rsidRPr="000109ED" w:rsidRDefault="00E76368" w:rsidP="00A718F3">
            <w:pPr>
              <w:ind w:right="187"/>
              <w:jc w:val="right"/>
            </w:pPr>
            <w:r w:rsidRPr="000109ED">
              <w:t>(tālruņa Nr.)</w:t>
            </w:r>
          </w:p>
        </w:tc>
      </w:tr>
      <w:tr w:rsidR="00E76368" w:rsidRPr="000109ED" w14:paraId="6CA2B3CB" w14:textId="77777777" w:rsidTr="00A718F3">
        <w:trPr>
          <w:trHeight w:val="300"/>
          <w:tblCellSpacing w:w="15" w:type="dxa"/>
        </w:trPr>
        <w:tc>
          <w:tcPr>
            <w:tcW w:w="1627" w:type="pct"/>
            <w:tcBorders>
              <w:top w:val="nil"/>
              <w:left w:val="nil"/>
              <w:bottom w:val="nil"/>
              <w:right w:val="nil"/>
            </w:tcBorders>
            <w:hideMark/>
          </w:tcPr>
          <w:p w14:paraId="2ED520CD"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4158323D" w14:textId="77777777" w:rsidR="00E76368" w:rsidRPr="000109ED" w:rsidRDefault="00E76368" w:rsidP="00A718F3">
            <w:pPr>
              <w:ind w:right="187"/>
            </w:pPr>
            <w:r w:rsidRPr="000109ED">
              <w:t> </w:t>
            </w:r>
          </w:p>
        </w:tc>
        <w:tc>
          <w:tcPr>
            <w:tcW w:w="1681" w:type="pct"/>
            <w:tcBorders>
              <w:top w:val="nil"/>
              <w:left w:val="nil"/>
              <w:bottom w:val="single" w:sz="6" w:space="0" w:color="auto"/>
              <w:right w:val="nil"/>
            </w:tcBorders>
            <w:hideMark/>
          </w:tcPr>
          <w:p w14:paraId="6F8C18DC" w14:textId="77777777" w:rsidR="00E76368" w:rsidRPr="000109ED" w:rsidRDefault="00E76368" w:rsidP="00A718F3">
            <w:pPr>
              <w:ind w:right="187"/>
            </w:pPr>
            <w:r w:rsidRPr="000109ED">
              <w:t> </w:t>
            </w:r>
          </w:p>
        </w:tc>
      </w:tr>
      <w:tr w:rsidR="00E76368" w:rsidRPr="000109ED" w14:paraId="0D129BCC" w14:textId="77777777" w:rsidTr="00A718F3">
        <w:trPr>
          <w:trHeight w:val="300"/>
          <w:tblCellSpacing w:w="15" w:type="dxa"/>
        </w:trPr>
        <w:tc>
          <w:tcPr>
            <w:tcW w:w="1627" w:type="pct"/>
            <w:tcBorders>
              <w:top w:val="nil"/>
              <w:left w:val="nil"/>
              <w:bottom w:val="nil"/>
              <w:right w:val="nil"/>
            </w:tcBorders>
            <w:hideMark/>
          </w:tcPr>
          <w:p w14:paraId="38D866F6" w14:textId="77777777" w:rsidR="00E76368" w:rsidRPr="000109ED" w:rsidRDefault="00E76368" w:rsidP="00A718F3">
            <w:pPr>
              <w:ind w:right="187"/>
            </w:pPr>
            <w:r w:rsidRPr="000109ED">
              <w:t> </w:t>
            </w:r>
          </w:p>
        </w:tc>
        <w:tc>
          <w:tcPr>
            <w:tcW w:w="1627" w:type="pct"/>
            <w:tcBorders>
              <w:top w:val="nil"/>
              <w:left w:val="nil"/>
              <w:bottom w:val="nil"/>
              <w:right w:val="nil"/>
            </w:tcBorders>
            <w:hideMark/>
          </w:tcPr>
          <w:p w14:paraId="60F2BAB7" w14:textId="77777777" w:rsidR="00E76368" w:rsidRPr="000109ED" w:rsidRDefault="00E76368" w:rsidP="00A718F3">
            <w:pPr>
              <w:ind w:right="187"/>
            </w:pPr>
            <w:r w:rsidRPr="000109ED">
              <w:t> </w:t>
            </w:r>
          </w:p>
        </w:tc>
        <w:tc>
          <w:tcPr>
            <w:tcW w:w="1681" w:type="pct"/>
            <w:tcBorders>
              <w:top w:val="outset" w:sz="6" w:space="0" w:color="auto"/>
              <w:left w:val="nil"/>
              <w:bottom w:val="nil"/>
              <w:right w:val="nil"/>
            </w:tcBorders>
            <w:hideMark/>
          </w:tcPr>
          <w:p w14:paraId="5AF1E608" w14:textId="77777777" w:rsidR="00E76368" w:rsidRPr="000109ED" w:rsidRDefault="00E76368" w:rsidP="00A718F3">
            <w:pPr>
              <w:ind w:right="187"/>
              <w:jc w:val="right"/>
            </w:pPr>
            <w:r w:rsidRPr="000109ED">
              <w:t>(e-pasta adrese)</w:t>
            </w:r>
          </w:p>
        </w:tc>
      </w:tr>
    </w:tbl>
    <w:p w14:paraId="1DEFA140" w14:textId="77777777" w:rsidR="00E76368" w:rsidRPr="000109ED" w:rsidRDefault="00E76368" w:rsidP="00E76368">
      <w:pPr>
        <w:ind w:right="187"/>
        <w:jc w:val="center"/>
      </w:pPr>
      <w:r w:rsidRPr="000109ED">
        <w:t>IESNIEGUMS</w:t>
      </w:r>
    </w:p>
    <w:p w14:paraId="0D09DA50" w14:textId="77777777" w:rsidR="00E76368" w:rsidRPr="000109ED" w:rsidRDefault="00E76368" w:rsidP="00E76368">
      <w:pPr>
        <w:ind w:right="187"/>
        <w:rPr>
          <w:b/>
          <w:bCs/>
        </w:rPr>
      </w:pPr>
      <w:r w:rsidRPr="000109ED">
        <w:rPr>
          <w:b/>
          <w:bCs/>
        </w:rPr>
        <w:t xml:space="preserve">Lūdzu izsniegt licenci </w:t>
      </w:r>
    </w:p>
    <w:p w14:paraId="4E08DC2B" w14:textId="491033C6" w:rsidR="00E76368" w:rsidRPr="000109ED" w:rsidRDefault="00E76368" w:rsidP="00E76368">
      <w:pPr>
        <w:autoSpaceDE w:val="0"/>
        <w:autoSpaceDN w:val="0"/>
        <w:adjustRightInd w:val="0"/>
        <w:ind w:right="187"/>
        <w:jc w:val="both"/>
        <w:rPr>
          <w:rFonts w:eastAsia="Calibri"/>
          <w:sz w:val="20"/>
          <w:szCs w:val="20"/>
          <w:lang w:eastAsia="en-US"/>
        </w:rPr>
      </w:pPr>
    </w:p>
    <w:p w14:paraId="44F344CC" w14:textId="5A417920" w:rsidR="00E76368" w:rsidRPr="000109ED" w:rsidRDefault="00E76368" w:rsidP="00E76368">
      <w:pPr>
        <w:autoSpaceDE w:val="0"/>
        <w:autoSpaceDN w:val="0"/>
        <w:adjustRightInd w:val="0"/>
        <w:ind w:right="187"/>
        <w:rPr>
          <w:rFonts w:eastAsia="Calibri"/>
          <w:lang w:eastAsia="en-US"/>
        </w:rPr>
      </w:pPr>
      <w:r w:rsidRPr="000109ED">
        <w:rPr>
          <w:color w:val="000000"/>
          <w:lang w:val="et-EE"/>
        </w:rPr>
        <w:t xml:space="preserve">interešu izglītības programmai (programmām) </w:t>
      </w:r>
    </w:p>
    <w:p w14:paraId="43A32485" w14:textId="77777777" w:rsidR="00E76368" w:rsidRPr="000109ED" w:rsidRDefault="00E76368" w:rsidP="00E76368">
      <w:pPr>
        <w:autoSpaceDE w:val="0"/>
        <w:autoSpaceDN w:val="0"/>
        <w:adjustRightInd w:val="0"/>
        <w:ind w:right="187"/>
        <w:jc w:val="both"/>
        <w:rPr>
          <w:rFonts w:eastAsia="Calibri"/>
          <w:sz w:val="20"/>
          <w:szCs w:val="20"/>
          <w:lang w:eastAsia="en-US"/>
        </w:rPr>
      </w:pPr>
    </w:p>
    <w:p w14:paraId="64BCD70F" w14:textId="77777777" w:rsidR="00E76368" w:rsidRPr="00887666" w:rsidRDefault="00E76368" w:rsidP="00E76368">
      <w:pPr>
        <w:autoSpaceDE w:val="0"/>
        <w:autoSpaceDN w:val="0"/>
        <w:adjustRightInd w:val="0"/>
        <w:ind w:right="187"/>
        <w:rPr>
          <w:rFonts w:eastAsia="Calibri"/>
          <w:strike/>
          <w:lang w:eastAsia="en-US"/>
        </w:rPr>
      </w:pPr>
      <w:r w:rsidRPr="00CE5894">
        <w:rPr>
          <w:rFonts w:eastAsia="Calibri"/>
          <w:b/>
          <w:strike/>
          <w:highlight w:val="lightGray"/>
          <w:lang w:eastAsia="en-US"/>
        </w:rPr>
        <w:fldChar w:fldCharType="begin">
          <w:ffData>
            <w:name w:val="Check2"/>
            <w:enabled/>
            <w:calcOnExit w:val="0"/>
            <w:checkBox>
              <w:sizeAuto/>
              <w:default w:val="0"/>
            </w:checkBox>
          </w:ffData>
        </w:fldChar>
      </w:r>
      <w:r w:rsidRPr="00CE5894">
        <w:rPr>
          <w:rFonts w:eastAsia="Calibri"/>
          <w:b/>
          <w:strike/>
          <w:highlight w:val="lightGray"/>
          <w:lang w:eastAsia="en-US"/>
        </w:rPr>
        <w:instrText xml:space="preserve"> FORMCHECKBOX </w:instrText>
      </w:r>
      <w:r w:rsidR="00AB41F1">
        <w:rPr>
          <w:rFonts w:eastAsia="Calibri"/>
          <w:b/>
          <w:strike/>
          <w:highlight w:val="lightGray"/>
          <w:lang w:eastAsia="en-US"/>
        </w:rPr>
      </w:r>
      <w:r w:rsidR="00AB41F1">
        <w:rPr>
          <w:rFonts w:eastAsia="Calibri"/>
          <w:b/>
          <w:strike/>
          <w:highlight w:val="lightGray"/>
          <w:lang w:eastAsia="en-US"/>
        </w:rPr>
        <w:fldChar w:fldCharType="separate"/>
      </w:r>
      <w:r w:rsidRPr="00CE5894">
        <w:rPr>
          <w:rFonts w:eastAsia="Calibri"/>
          <w:b/>
          <w:strike/>
          <w:highlight w:val="lightGray"/>
          <w:lang w:eastAsia="en-US"/>
        </w:rPr>
        <w:fldChar w:fldCharType="end"/>
      </w:r>
      <w:r w:rsidRPr="00CE5894">
        <w:rPr>
          <w:rFonts w:eastAsia="Calibri"/>
          <w:b/>
          <w:strike/>
          <w:highlight w:val="lightGray"/>
          <w:lang w:eastAsia="en-US"/>
        </w:rPr>
        <w:tab/>
      </w:r>
      <w:r w:rsidRPr="00CE5894">
        <w:rPr>
          <w:strike/>
          <w:color w:val="000000"/>
          <w:highlight w:val="lightGray"/>
          <w:lang w:val="et-EE"/>
        </w:rPr>
        <w:t>pieaugušo neformālās izglītības programmai (programmām)</w:t>
      </w:r>
    </w:p>
    <w:tbl>
      <w:tblPr>
        <w:tblW w:w="5053"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243"/>
      </w:tblGrid>
      <w:tr w:rsidR="00E76368" w:rsidRPr="000109ED" w14:paraId="1BCACFB8" w14:textId="77777777" w:rsidTr="00A718F3">
        <w:trPr>
          <w:trHeight w:val="300"/>
          <w:tblCellSpacing w:w="15" w:type="dxa"/>
        </w:trPr>
        <w:tc>
          <w:tcPr>
            <w:tcW w:w="4967" w:type="pct"/>
            <w:tcBorders>
              <w:top w:val="nil"/>
              <w:left w:val="nil"/>
              <w:bottom w:val="single" w:sz="6" w:space="0" w:color="auto"/>
              <w:right w:val="nil"/>
            </w:tcBorders>
            <w:hideMark/>
          </w:tcPr>
          <w:p w14:paraId="3B9344FF" w14:textId="77777777" w:rsidR="00E76368" w:rsidRPr="000109ED" w:rsidRDefault="00E76368" w:rsidP="00A718F3">
            <w:pPr>
              <w:ind w:right="187"/>
            </w:pPr>
            <w:r w:rsidRPr="000109ED">
              <w:t> </w:t>
            </w:r>
          </w:p>
        </w:tc>
      </w:tr>
      <w:tr w:rsidR="00E76368" w:rsidRPr="000109ED" w14:paraId="715EEE42" w14:textId="77777777" w:rsidTr="00A718F3">
        <w:trPr>
          <w:trHeight w:val="300"/>
          <w:tblCellSpacing w:w="15" w:type="dxa"/>
        </w:trPr>
        <w:tc>
          <w:tcPr>
            <w:tcW w:w="4967" w:type="pct"/>
            <w:tcBorders>
              <w:top w:val="outset" w:sz="6" w:space="0" w:color="auto"/>
              <w:left w:val="nil"/>
              <w:bottom w:val="nil"/>
              <w:right w:val="nil"/>
            </w:tcBorders>
            <w:hideMark/>
          </w:tcPr>
          <w:p w14:paraId="4E8F7A98" w14:textId="77777777" w:rsidR="00E76368" w:rsidRPr="000109ED" w:rsidRDefault="00E76368" w:rsidP="00A718F3">
            <w:pPr>
              <w:spacing w:before="100" w:beforeAutospacing="1" w:after="100" w:afterAutospacing="1"/>
              <w:ind w:right="187"/>
              <w:jc w:val="center"/>
            </w:pPr>
            <w:r w:rsidRPr="000109ED">
              <w:t>(programmas nosaukums)</w:t>
            </w:r>
          </w:p>
        </w:tc>
      </w:tr>
      <w:tr w:rsidR="00E76368" w:rsidRPr="000109ED" w14:paraId="0469FDCD" w14:textId="77777777" w:rsidTr="00A718F3">
        <w:trPr>
          <w:trHeight w:val="300"/>
          <w:tblCellSpacing w:w="15" w:type="dxa"/>
        </w:trPr>
        <w:tc>
          <w:tcPr>
            <w:tcW w:w="4967" w:type="pct"/>
            <w:tcBorders>
              <w:top w:val="nil"/>
              <w:left w:val="nil"/>
              <w:bottom w:val="single" w:sz="6" w:space="0" w:color="auto"/>
              <w:right w:val="nil"/>
            </w:tcBorders>
            <w:hideMark/>
          </w:tcPr>
          <w:p w14:paraId="61E76065" w14:textId="77777777" w:rsidR="00E76368" w:rsidRPr="000109ED" w:rsidRDefault="00E76368" w:rsidP="00A718F3">
            <w:pPr>
              <w:ind w:right="187"/>
            </w:pPr>
            <w:r w:rsidRPr="000109ED">
              <w:t> </w:t>
            </w:r>
          </w:p>
        </w:tc>
      </w:tr>
      <w:tr w:rsidR="00E76368" w:rsidRPr="000109ED" w14:paraId="685AC31B" w14:textId="77777777" w:rsidTr="00A718F3">
        <w:trPr>
          <w:trHeight w:val="300"/>
          <w:tblCellSpacing w:w="15" w:type="dxa"/>
        </w:trPr>
        <w:tc>
          <w:tcPr>
            <w:tcW w:w="4967" w:type="pct"/>
            <w:tcBorders>
              <w:top w:val="outset" w:sz="6" w:space="0" w:color="auto"/>
              <w:left w:val="nil"/>
              <w:bottom w:val="nil"/>
              <w:right w:val="nil"/>
            </w:tcBorders>
            <w:hideMark/>
          </w:tcPr>
          <w:p w14:paraId="713A65A8" w14:textId="77777777" w:rsidR="00E76368" w:rsidRPr="000109ED" w:rsidRDefault="00E76368" w:rsidP="00A718F3">
            <w:pPr>
              <w:spacing w:before="100" w:beforeAutospacing="1" w:after="100" w:afterAutospacing="1"/>
              <w:ind w:right="187"/>
              <w:jc w:val="center"/>
            </w:pPr>
            <w:r w:rsidRPr="000109ED">
              <w:t>(programmas nosaukums)</w:t>
            </w:r>
          </w:p>
        </w:tc>
      </w:tr>
      <w:tr w:rsidR="00E76368" w:rsidRPr="000109ED" w14:paraId="6674796F" w14:textId="77777777" w:rsidTr="00A718F3">
        <w:trPr>
          <w:trHeight w:val="300"/>
          <w:tblCellSpacing w:w="15" w:type="dxa"/>
        </w:trPr>
        <w:tc>
          <w:tcPr>
            <w:tcW w:w="4967" w:type="pct"/>
            <w:tcBorders>
              <w:top w:val="nil"/>
              <w:left w:val="nil"/>
              <w:bottom w:val="single" w:sz="6" w:space="0" w:color="auto"/>
              <w:right w:val="nil"/>
            </w:tcBorders>
            <w:hideMark/>
          </w:tcPr>
          <w:p w14:paraId="7CFBE45B" w14:textId="77777777" w:rsidR="00E76368" w:rsidRPr="000109ED" w:rsidRDefault="00E76368" w:rsidP="00A718F3">
            <w:pPr>
              <w:ind w:right="187"/>
            </w:pPr>
            <w:r w:rsidRPr="000109ED">
              <w:t> </w:t>
            </w:r>
          </w:p>
        </w:tc>
      </w:tr>
      <w:tr w:rsidR="00E76368" w:rsidRPr="000109ED" w14:paraId="0B49A650" w14:textId="77777777" w:rsidTr="00A718F3">
        <w:trPr>
          <w:trHeight w:val="300"/>
          <w:tblCellSpacing w:w="15" w:type="dxa"/>
        </w:trPr>
        <w:tc>
          <w:tcPr>
            <w:tcW w:w="4967" w:type="pct"/>
            <w:tcBorders>
              <w:top w:val="outset" w:sz="6" w:space="0" w:color="auto"/>
              <w:left w:val="nil"/>
              <w:bottom w:val="nil"/>
              <w:right w:val="nil"/>
            </w:tcBorders>
            <w:hideMark/>
          </w:tcPr>
          <w:p w14:paraId="1D637343" w14:textId="77777777" w:rsidR="00E76368" w:rsidRPr="000109ED" w:rsidRDefault="00E76368" w:rsidP="00A718F3">
            <w:pPr>
              <w:spacing w:before="100" w:beforeAutospacing="1" w:after="100" w:afterAutospacing="1"/>
              <w:ind w:right="187"/>
              <w:jc w:val="center"/>
            </w:pPr>
            <w:r w:rsidRPr="000109ED">
              <w:t>(programmas nosaukums)</w:t>
            </w:r>
          </w:p>
        </w:tc>
      </w:tr>
    </w:tbl>
    <w:p w14:paraId="237DFDCB" w14:textId="77777777" w:rsidR="00E76368" w:rsidRPr="000109ED" w:rsidRDefault="00E76368" w:rsidP="00E76368">
      <w:pPr>
        <w:spacing w:before="100" w:beforeAutospacing="1" w:after="100" w:afterAutospacing="1"/>
        <w:ind w:right="187"/>
      </w:pPr>
      <w:r w:rsidRPr="000109ED">
        <w:t>Programmas/u īstenošanas vietas adrese _______________________________________</w:t>
      </w:r>
    </w:p>
    <w:p w14:paraId="337E0719" w14:textId="77777777" w:rsidR="00E76368" w:rsidRPr="000109ED" w:rsidRDefault="00E76368" w:rsidP="00E76368">
      <w:pPr>
        <w:spacing w:before="100" w:beforeAutospacing="1" w:after="100" w:afterAutospacing="1"/>
        <w:ind w:right="187"/>
      </w:pPr>
      <w:r w:rsidRPr="000109ED">
        <w:t>Pielikumā:</w:t>
      </w:r>
    </w:p>
    <w:p w14:paraId="04E32653" w14:textId="77777777" w:rsidR="00E76368" w:rsidRPr="000109ED" w:rsidRDefault="00E76368" w:rsidP="00E76368">
      <w:pPr>
        <w:spacing w:before="100" w:beforeAutospacing="1" w:after="100" w:afterAutospacing="1"/>
        <w:ind w:right="187"/>
      </w:pPr>
      <w:r w:rsidRPr="000109ED">
        <w:t>Sniegto ziņu patiesumu apliecinu ar parakstu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53"/>
        <w:gridCol w:w="3039"/>
        <w:gridCol w:w="3054"/>
      </w:tblGrid>
      <w:tr w:rsidR="00E76368" w:rsidRPr="000109ED" w14:paraId="68D3822D" w14:textId="77777777" w:rsidTr="00A718F3">
        <w:trPr>
          <w:trHeight w:val="300"/>
          <w:tblCellSpacing w:w="15" w:type="dxa"/>
        </w:trPr>
        <w:tc>
          <w:tcPr>
            <w:tcW w:w="1642" w:type="pct"/>
            <w:tcBorders>
              <w:top w:val="nil"/>
              <w:left w:val="nil"/>
              <w:bottom w:val="single" w:sz="6" w:space="0" w:color="auto"/>
              <w:right w:val="nil"/>
            </w:tcBorders>
            <w:hideMark/>
          </w:tcPr>
          <w:p w14:paraId="1941E245" w14:textId="77777777" w:rsidR="00E76368" w:rsidRPr="000109ED" w:rsidRDefault="00E76368" w:rsidP="00A718F3">
            <w:pPr>
              <w:ind w:right="187"/>
            </w:pPr>
            <w:r w:rsidRPr="000109ED">
              <w:t> </w:t>
            </w:r>
          </w:p>
        </w:tc>
        <w:tc>
          <w:tcPr>
            <w:tcW w:w="1643" w:type="pct"/>
            <w:tcBorders>
              <w:top w:val="nil"/>
              <w:left w:val="nil"/>
              <w:bottom w:val="nil"/>
              <w:right w:val="nil"/>
            </w:tcBorders>
            <w:hideMark/>
          </w:tcPr>
          <w:p w14:paraId="0F9239AD" w14:textId="77777777" w:rsidR="00E76368" w:rsidRPr="000109ED" w:rsidRDefault="00E76368" w:rsidP="00A718F3">
            <w:pPr>
              <w:ind w:right="187"/>
            </w:pPr>
            <w:r w:rsidRPr="000109ED">
              <w:t> </w:t>
            </w:r>
          </w:p>
        </w:tc>
        <w:tc>
          <w:tcPr>
            <w:tcW w:w="1643" w:type="pct"/>
            <w:tcBorders>
              <w:top w:val="nil"/>
              <w:left w:val="nil"/>
              <w:bottom w:val="nil"/>
              <w:right w:val="nil"/>
            </w:tcBorders>
            <w:hideMark/>
          </w:tcPr>
          <w:p w14:paraId="77BB55B2" w14:textId="77777777" w:rsidR="00E76368" w:rsidRPr="000109ED" w:rsidRDefault="00E76368" w:rsidP="00A718F3">
            <w:pPr>
              <w:ind w:right="187"/>
            </w:pPr>
            <w:r w:rsidRPr="000109ED">
              <w:t> </w:t>
            </w:r>
          </w:p>
        </w:tc>
      </w:tr>
      <w:tr w:rsidR="00E76368" w:rsidRPr="000109ED" w14:paraId="47288594" w14:textId="77777777" w:rsidTr="00A718F3">
        <w:trPr>
          <w:trHeight w:val="300"/>
          <w:tblCellSpacing w:w="15" w:type="dxa"/>
        </w:trPr>
        <w:tc>
          <w:tcPr>
            <w:tcW w:w="1642" w:type="pct"/>
            <w:tcBorders>
              <w:top w:val="outset" w:sz="6" w:space="0" w:color="auto"/>
              <w:left w:val="nil"/>
              <w:bottom w:val="nil"/>
              <w:right w:val="nil"/>
            </w:tcBorders>
            <w:hideMark/>
          </w:tcPr>
          <w:p w14:paraId="1535E393" w14:textId="77777777" w:rsidR="00E76368" w:rsidRPr="000109ED" w:rsidRDefault="00E76368" w:rsidP="00A718F3">
            <w:pPr>
              <w:spacing w:before="100" w:beforeAutospacing="1" w:after="100" w:afterAutospacing="1"/>
              <w:ind w:right="187"/>
              <w:jc w:val="center"/>
            </w:pPr>
            <w:r w:rsidRPr="000109ED">
              <w:t>(datums)</w:t>
            </w:r>
          </w:p>
        </w:tc>
        <w:tc>
          <w:tcPr>
            <w:tcW w:w="1643" w:type="pct"/>
            <w:tcBorders>
              <w:top w:val="nil"/>
              <w:left w:val="nil"/>
              <w:bottom w:val="nil"/>
              <w:right w:val="nil"/>
            </w:tcBorders>
            <w:hideMark/>
          </w:tcPr>
          <w:p w14:paraId="4F682F1B" w14:textId="77777777" w:rsidR="00E76368" w:rsidRPr="000109ED" w:rsidRDefault="00E76368" w:rsidP="00A718F3">
            <w:pPr>
              <w:ind w:right="187"/>
            </w:pPr>
            <w:r w:rsidRPr="000109ED">
              <w:t> </w:t>
            </w:r>
          </w:p>
        </w:tc>
        <w:tc>
          <w:tcPr>
            <w:tcW w:w="1643" w:type="pct"/>
            <w:tcBorders>
              <w:top w:val="nil"/>
              <w:left w:val="nil"/>
              <w:bottom w:val="nil"/>
              <w:right w:val="nil"/>
            </w:tcBorders>
            <w:hideMark/>
          </w:tcPr>
          <w:p w14:paraId="6AE3FB31" w14:textId="77777777" w:rsidR="00E76368" w:rsidRPr="000109ED" w:rsidRDefault="00E76368" w:rsidP="00A718F3">
            <w:pPr>
              <w:ind w:right="187"/>
            </w:pPr>
            <w:r w:rsidRPr="000109ED">
              <w:t> </w:t>
            </w:r>
          </w:p>
        </w:tc>
      </w:tr>
    </w:tbl>
    <w:p w14:paraId="7899657D" w14:textId="77777777" w:rsidR="00E76368" w:rsidRPr="000109ED" w:rsidRDefault="00E76368" w:rsidP="00E76368">
      <w:pPr>
        <w:ind w:right="187"/>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47"/>
        <w:gridCol w:w="1475"/>
        <w:gridCol w:w="3024"/>
      </w:tblGrid>
      <w:tr w:rsidR="00E76368" w:rsidRPr="000109ED" w14:paraId="01A989A5" w14:textId="77777777" w:rsidTr="00A718F3">
        <w:trPr>
          <w:trHeight w:val="300"/>
          <w:tblCellSpacing w:w="15" w:type="dxa"/>
        </w:trPr>
        <w:tc>
          <w:tcPr>
            <w:tcW w:w="2513" w:type="pct"/>
            <w:tcBorders>
              <w:top w:val="outset" w:sz="6" w:space="0" w:color="auto"/>
              <w:left w:val="nil"/>
              <w:bottom w:val="nil"/>
              <w:right w:val="nil"/>
            </w:tcBorders>
            <w:hideMark/>
          </w:tcPr>
          <w:p w14:paraId="2FD76DBD" w14:textId="77777777" w:rsidR="00E76368" w:rsidRPr="000109ED" w:rsidRDefault="00E76368" w:rsidP="00A718F3">
            <w:pPr>
              <w:spacing w:before="100" w:beforeAutospacing="1" w:after="100" w:afterAutospacing="1"/>
              <w:ind w:right="187"/>
              <w:jc w:val="center"/>
            </w:pPr>
            <w:r w:rsidRPr="000109ED">
              <w:t>(vārds, uzvārds)</w:t>
            </w:r>
          </w:p>
        </w:tc>
        <w:tc>
          <w:tcPr>
            <w:tcW w:w="789" w:type="pct"/>
            <w:tcBorders>
              <w:top w:val="nil"/>
              <w:left w:val="nil"/>
              <w:bottom w:val="nil"/>
              <w:right w:val="nil"/>
            </w:tcBorders>
            <w:hideMark/>
          </w:tcPr>
          <w:p w14:paraId="7699B2EA" w14:textId="77777777" w:rsidR="00E76368" w:rsidRPr="000109ED" w:rsidRDefault="00E76368" w:rsidP="00A718F3">
            <w:pPr>
              <w:ind w:right="187"/>
            </w:pPr>
            <w:r w:rsidRPr="000109ED">
              <w:t> </w:t>
            </w:r>
          </w:p>
        </w:tc>
        <w:tc>
          <w:tcPr>
            <w:tcW w:w="1626" w:type="pct"/>
            <w:tcBorders>
              <w:top w:val="outset" w:sz="6" w:space="0" w:color="auto"/>
              <w:left w:val="nil"/>
              <w:bottom w:val="nil"/>
              <w:right w:val="nil"/>
            </w:tcBorders>
            <w:hideMark/>
          </w:tcPr>
          <w:p w14:paraId="0171B140" w14:textId="77777777" w:rsidR="00E76368" w:rsidRPr="000109ED" w:rsidRDefault="00E76368" w:rsidP="00A718F3">
            <w:pPr>
              <w:spacing w:before="100" w:beforeAutospacing="1" w:after="100" w:afterAutospacing="1"/>
              <w:ind w:right="187"/>
              <w:jc w:val="center"/>
            </w:pPr>
            <w:r w:rsidRPr="000109ED">
              <w:t>(paraksts)</w:t>
            </w:r>
          </w:p>
        </w:tc>
      </w:tr>
    </w:tbl>
    <w:p w14:paraId="6012248E" w14:textId="77777777" w:rsidR="00E76368" w:rsidRPr="000109ED" w:rsidRDefault="00E76368" w:rsidP="00E76368">
      <w:pPr>
        <w:widowControl w:val="0"/>
        <w:tabs>
          <w:tab w:val="left" w:pos="4860"/>
        </w:tabs>
        <w:autoSpaceDE w:val="0"/>
        <w:autoSpaceDN w:val="0"/>
        <w:adjustRightInd w:val="0"/>
        <w:ind w:right="46"/>
        <w:rPr>
          <w:rFonts w:eastAsiaTheme="minorHAnsi"/>
          <w:bCs/>
          <w:color w:val="000000"/>
          <w:lang w:eastAsia="en-US"/>
        </w:rPr>
      </w:pPr>
    </w:p>
    <w:p w14:paraId="331147F8" w14:textId="5C101252" w:rsidR="00E76368" w:rsidRPr="000109ED" w:rsidRDefault="009C6A51" w:rsidP="009C6A51">
      <w:pPr>
        <w:spacing w:before="100" w:beforeAutospacing="1" w:after="100" w:afterAutospacing="1" w:line="259" w:lineRule="auto"/>
        <w:ind w:left="720" w:right="46"/>
        <w:contextualSpacing/>
        <w:jc w:val="right"/>
      </w:pPr>
      <w:r>
        <w:t>2.</w:t>
      </w:r>
      <w:r w:rsidR="00E76368" w:rsidRPr="000109ED">
        <w:t xml:space="preserve">pielikums  </w:t>
      </w:r>
    </w:p>
    <w:p w14:paraId="3902C14C" w14:textId="2E5C54E8" w:rsidR="00E76368" w:rsidRPr="000109ED" w:rsidRDefault="00E76368" w:rsidP="00E76368">
      <w:pPr>
        <w:spacing w:before="100" w:beforeAutospacing="1" w:after="100" w:afterAutospacing="1"/>
        <w:ind w:left="720" w:right="46"/>
        <w:contextualSpacing/>
        <w:jc w:val="right"/>
      </w:pPr>
      <w:r w:rsidRPr="000109ED">
        <w:t>Dob</w:t>
      </w:r>
      <w:r w:rsidR="009C6A51">
        <w:t>eles novada pašvaldības</w:t>
      </w:r>
    </w:p>
    <w:p w14:paraId="39BE5009" w14:textId="77777777" w:rsidR="00E76368" w:rsidRPr="000109ED" w:rsidRDefault="00E76368" w:rsidP="00E76368">
      <w:pPr>
        <w:spacing w:before="100" w:beforeAutospacing="1" w:after="100" w:afterAutospacing="1"/>
        <w:ind w:left="720" w:right="46"/>
        <w:contextualSpacing/>
        <w:jc w:val="right"/>
      </w:pPr>
      <w:r w:rsidRPr="000109ED">
        <w:t xml:space="preserve"> 2022. gada 27. janvāra </w:t>
      </w:r>
    </w:p>
    <w:p w14:paraId="5511316D" w14:textId="77777777" w:rsidR="00E76368" w:rsidRPr="000109ED" w:rsidRDefault="00E76368" w:rsidP="00E76368">
      <w:pPr>
        <w:spacing w:before="100" w:beforeAutospacing="1" w:after="100" w:afterAutospacing="1"/>
        <w:ind w:left="720" w:right="46"/>
        <w:contextualSpacing/>
        <w:jc w:val="right"/>
      </w:pPr>
      <w:r w:rsidRPr="000109ED">
        <w:t xml:space="preserve">saistošajiem noteikumiem Nr. 2 </w:t>
      </w:r>
    </w:p>
    <w:p w14:paraId="0FA1F95E" w14:textId="77777777" w:rsidR="00E76368" w:rsidRPr="000109ED" w:rsidRDefault="00E76368" w:rsidP="00E76368">
      <w:pPr>
        <w:spacing w:before="100" w:beforeAutospacing="1" w:after="100" w:afterAutospacing="1"/>
        <w:ind w:right="46"/>
        <w:jc w:val="center"/>
        <w:outlineLvl w:val="3"/>
        <w:rPr>
          <w:b/>
          <w:bCs/>
        </w:rPr>
      </w:pPr>
      <w:r w:rsidRPr="000109ED">
        <w:rPr>
          <w:b/>
          <w:bCs/>
        </w:rPr>
        <w:t>Licencējamās programmas nosaukums</w:t>
      </w:r>
    </w:p>
    <w:p w14:paraId="53E84BA9" w14:textId="77777777" w:rsidR="00E76368" w:rsidRPr="000109ED" w:rsidRDefault="00E76368" w:rsidP="00E76368">
      <w:pPr>
        <w:spacing w:before="100" w:beforeAutospacing="1" w:after="100" w:afterAutospacing="1"/>
        <w:ind w:right="46"/>
      </w:pPr>
      <w:r w:rsidRPr="000109ED">
        <w:t>Programmas mērķis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4661F802" w14:textId="77777777" w:rsidTr="00A718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AB7B4C" w14:textId="77777777" w:rsidR="00E76368" w:rsidRPr="000109ED" w:rsidRDefault="00E76368" w:rsidP="00A718F3">
            <w:pPr>
              <w:ind w:right="46"/>
            </w:pPr>
            <w:r w:rsidRPr="000109ED">
              <w:t> </w:t>
            </w:r>
          </w:p>
          <w:p w14:paraId="7AA5D179" w14:textId="77777777" w:rsidR="00E76368" w:rsidRPr="000109ED" w:rsidRDefault="00E76368" w:rsidP="00A718F3">
            <w:pPr>
              <w:spacing w:before="100" w:beforeAutospacing="1" w:after="100" w:afterAutospacing="1"/>
              <w:ind w:right="46"/>
            </w:pPr>
            <w:r w:rsidRPr="000109ED">
              <w:t> </w:t>
            </w:r>
          </w:p>
        </w:tc>
      </w:tr>
    </w:tbl>
    <w:p w14:paraId="377431AE" w14:textId="77777777" w:rsidR="00E76368" w:rsidRPr="000109ED" w:rsidRDefault="00E76368" w:rsidP="00E76368">
      <w:pPr>
        <w:spacing w:before="100" w:beforeAutospacing="1" w:after="100" w:afterAutospacing="1"/>
        <w:ind w:right="46"/>
      </w:pPr>
      <w:r w:rsidRPr="000109ED">
        <w:t>Programmas uzdevumi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6290D9A1" w14:textId="77777777" w:rsidTr="00A718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A2A897" w14:textId="77777777" w:rsidR="00E76368" w:rsidRPr="000109ED" w:rsidRDefault="00E76368" w:rsidP="00A718F3">
            <w:pPr>
              <w:ind w:right="46"/>
            </w:pPr>
            <w:r w:rsidRPr="000109ED">
              <w:t> </w:t>
            </w:r>
          </w:p>
          <w:p w14:paraId="1E2A9488" w14:textId="77777777" w:rsidR="00E76368" w:rsidRPr="000109ED" w:rsidRDefault="00E76368" w:rsidP="00A718F3">
            <w:pPr>
              <w:spacing w:before="100" w:beforeAutospacing="1" w:after="100" w:afterAutospacing="1"/>
              <w:ind w:right="46"/>
            </w:pPr>
            <w:r w:rsidRPr="000109ED">
              <w:t> </w:t>
            </w:r>
          </w:p>
        </w:tc>
      </w:tr>
    </w:tbl>
    <w:p w14:paraId="69F9E67A" w14:textId="77777777" w:rsidR="00E76368" w:rsidRPr="000109ED" w:rsidRDefault="00E76368" w:rsidP="00E76368">
      <w:pPr>
        <w:spacing w:before="100" w:beforeAutospacing="1" w:after="100" w:afterAutospacing="1"/>
        <w:ind w:right="46"/>
      </w:pPr>
      <w:r w:rsidRPr="000109ED">
        <w:t>Plānoto rezultātu apraksts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5F60B6E5" w14:textId="77777777" w:rsidTr="00A718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0BD33A" w14:textId="77777777" w:rsidR="00E76368" w:rsidRPr="000109ED" w:rsidRDefault="00E76368" w:rsidP="00A718F3">
            <w:pPr>
              <w:ind w:right="46"/>
            </w:pPr>
            <w:r w:rsidRPr="000109ED">
              <w:t> </w:t>
            </w:r>
          </w:p>
          <w:p w14:paraId="67B32A0A" w14:textId="77777777" w:rsidR="00E76368" w:rsidRPr="000109ED" w:rsidRDefault="00E76368" w:rsidP="00A718F3">
            <w:pPr>
              <w:spacing w:before="100" w:beforeAutospacing="1" w:after="100" w:afterAutospacing="1"/>
              <w:ind w:right="46"/>
            </w:pPr>
            <w:r w:rsidRPr="000109ED">
              <w:t> </w:t>
            </w:r>
          </w:p>
        </w:tc>
      </w:tr>
    </w:tbl>
    <w:p w14:paraId="1C55534C" w14:textId="77777777" w:rsidR="00E76368" w:rsidRPr="000109ED" w:rsidRDefault="00E76368" w:rsidP="00E76368">
      <w:pPr>
        <w:spacing w:before="100" w:beforeAutospacing="1" w:after="100" w:afterAutospacing="1"/>
        <w:ind w:right="46"/>
      </w:pPr>
      <w:r w:rsidRPr="000109ED">
        <w:t>Izglītības programmas materiālais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5A54D489" w14:textId="77777777" w:rsidTr="00A718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6957DD" w14:textId="77777777" w:rsidR="00E76368" w:rsidRPr="000109ED" w:rsidRDefault="00E76368" w:rsidP="00A718F3">
            <w:pPr>
              <w:ind w:right="46"/>
            </w:pPr>
            <w:r w:rsidRPr="000109ED">
              <w:t> </w:t>
            </w:r>
          </w:p>
          <w:p w14:paraId="345C772D" w14:textId="77777777" w:rsidR="00E76368" w:rsidRPr="000109ED" w:rsidRDefault="00E76368" w:rsidP="00A718F3">
            <w:pPr>
              <w:spacing w:before="100" w:beforeAutospacing="1" w:after="100" w:afterAutospacing="1"/>
              <w:ind w:right="46"/>
            </w:pPr>
            <w:r w:rsidRPr="000109ED">
              <w:t> </w:t>
            </w:r>
          </w:p>
        </w:tc>
      </w:tr>
    </w:tbl>
    <w:p w14:paraId="036A67C9" w14:textId="77777777" w:rsidR="00E76368" w:rsidRPr="000109ED" w:rsidRDefault="00E76368" w:rsidP="00E76368">
      <w:pPr>
        <w:spacing w:before="100" w:beforeAutospacing="1" w:after="100" w:afterAutospacing="1"/>
        <w:ind w:right="46"/>
      </w:pPr>
      <w:r w:rsidRPr="000109ED">
        <w:t>Izglītības programmas finansiālais nodrošinājums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75DC2D86" w14:textId="77777777" w:rsidTr="00A718F3">
        <w:trPr>
          <w:trHeight w:val="300"/>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1C3F98" w14:textId="77777777" w:rsidR="00E76368" w:rsidRPr="000109ED" w:rsidRDefault="00E76368" w:rsidP="00A718F3">
            <w:pPr>
              <w:ind w:right="46"/>
            </w:pPr>
            <w:r w:rsidRPr="000109ED">
              <w:t> </w:t>
            </w:r>
          </w:p>
          <w:p w14:paraId="6AC07F2F" w14:textId="77777777" w:rsidR="00E76368" w:rsidRPr="000109ED" w:rsidRDefault="00E76368" w:rsidP="00A718F3">
            <w:pPr>
              <w:spacing w:before="100" w:beforeAutospacing="1" w:after="100" w:afterAutospacing="1"/>
              <w:ind w:right="46"/>
            </w:pPr>
            <w:r w:rsidRPr="000109ED">
              <w:t> </w:t>
            </w:r>
          </w:p>
        </w:tc>
      </w:tr>
    </w:tbl>
    <w:p w14:paraId="1ACB6CC3" w14:textId="77777777" w:rsidR="00E76368" w:rsidRPr="00887666" w:rsidRDefault="00E76368" w:rsidP="00E76368">
      <w:pPr>
        <w:spacing w:before="100" w:beforeAutospacing="1" w:after="100" w:afterAutospacing="1"/>
        <w:ind w:right="46"/>
        <w:rPr>
          <w:strike/>
        </w:rPr>
      </w:pPr>
      <w:r w:rsidRPr="000109ED">
        <w:t xml:space="preserve">Izglītības programmas īstenošanai nepieciešamā personāla saraksts, kuram pievieno personāla izglītību apliecinošo dokumentu apliecinātas kopijas </w:t>
      </w:r>
      <w:r w:rsidRPr="00CE5894">
        <w:rPr>
          <w:strike/>
          <w:highlight w:val="lightGray"/>
        </w:rPr>
        <w:t>(neattiecas uz pieaugušo neformālās izglītības programmu)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176"/>
      </w:tblGrid>
      <w:tr w:rsidR="00E76368" w:rsidRPr="000109ED" w14:paraId="41CC3DF9" w14:textId="77777777" w:rsidTr="00A718F3">
        <w:trPr>
          <w:trHeight w:val="300"/>
          <w:tblCellSpacing w:w="15" w:type="dxa"/>
        </w:trPr>
        <w:tc>
          <w:tcPr>
            <w:tcW w:w="0" w:type="auto"/>
            <w:tcBorders>
              <w:top w:val="outset" w:sz="6" w:space="0" w:color="auto"/>
              <w:left w:val="outset" w:sz="6" w:space="0" w:color="auto"/>
              <w:bottom w:val="single" w:sz="6" w:space="0" w:color="auto"/>
              <w:right w:val="outset" w:sz="6" w:space="0" w:color="auto"/>
            </w:tcBorders>
            <w:vAlign w:val="center"/>
            <w:hideMark/>
          </w:tcPr>
          <w:p w14:paraId="09182AB8" w14:textId="77777777" w:rsidR="00E76368" w:rsidRPr="000109ED" w:rsidRDefault="00E76368" w:rsidP="00A718F3">
            <w:pPr>
              <w:ind w:right="46"/>
            </w:pPr>
            <w:r w:rsidRPr="000109ED">
              <w:t> </w:t>
            </w:r>
          </w:p>
          <w:p w14:paraId="7F2B78F5" w14:textId="77777777" w:rsidR="00E76368" w:rsidRPr="000109ED" w:rsidRDefault="00E76368" w:rsidP="00A718F3">
            <w:pPr>
              <w:spacing w:before="100" w:beforeAutospacing="1" w:after="100" w:afterAutospacing="1"/>
              <w:ind w:right="46"/>
            </w:pPr>
            <w:r w:rsidRPr="000109ED">
              <w:t> </w:t>
            </w:r>
          </w:p>
        </w:tc>
      </w:tr>
      <w:tr w:rsidR="00E76368" w:rsidRPr="000109ED" w14:paraId="64039B81" w14:textId="77777777" w:rsidTr="00A718F3">
        <w:trPr>
          <w:trHeight w:val="300"/>
          <w:tblCellSpacing w:w="15" w:type="dxa"/>
        </w:trPr>
        <w:tc>
          <w:tcPr>
            <w:tcW w:w="0" w:type="auto"/>
            <w:tcBorders>
              <w:top w:val="outset" w:sz="6" w:space="0" w:color="auto"/>
              <w:left w:val="nil"/>
              <w:bottom w:val="nil"/>
              <w:right w:val="nil"/>
            </w:tcBorders>
            <w:vAlign w:val="center"/>
            <w:hideMark/>
          </w:tcPr>
          <w:p w14:paraId="537253BF" w14:textId="77777777" w:rsidR="00E76368" w:rsidRPr="000109ED" w:rsidRDefault="00E76368" w:rsidP="00A718F3">
            <w:pPr>
              <w:ind w:right="46"/>
            </w:pPr>
            <w:r w:rsidRPr="000109ED">
              <w:t> </w:t>
            </w:r>
          </w:p>
        </w:tc>
      </w:tr>
    </w:tbl>
    <w:p w14:paraId="79718AE3" w14:textId="77777777" w:rsidR="00E76368" w:rsidRPr="000109ED" w:rsidRDefault="00E76368" w:rsidP="00E76368">
      <w:pPr>
        <w:ind w:right="46"/>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1"/>
        <w:gridCol w:w="1362"/>
        <w:gridCol w:w="1724"/>
        <w:gridCol w:w="1543"/>
        <w:gridCol w:w="2357"/>
        <w:gridCol w:w="1649"/>
      </w:tblGrid>
      <w:tr w:rsidR="00E76368" w:rsidRPr="000109ED" w14:paraId="2F9D7174" w14:textId="77777777" w:rsidTr="00A718F3">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14:paraId="13EA1D4E" w14:textId="77777777" w:rsidR="00E76368" w:rsidRPr="000109ED" w:rsidRDefault="00E76368" w:rsidP="00A718F3">
            <w:pPr>
              <w:spacing w:before="100" w:beforeAutospacing="1" w:after="100" w:afterAutospacing="1"/>
              <w:ind w:right="46"/>
              <w:jc w:val="center"/>
            </w:pPr>
            <w:r w:rsidRPr="000109ED">
              <w:t>Nr.</w:t>
            </w:r>
            <w:r w:rsidRPr="000109ED">
              <w:br/>
              <w:t>p.k.</w:t>
            </w:r>
          </w:p>
        </w:tc>
        <w:tc>
          <w:tcPr>
            <w:tcW w:w="750" w:type="pct"/>
            <w:tcBorders>
              <w:top w:val="outset" w:sz="6" w:space="0" w:color="auto"/>
              <w:left w:val="outset" w:sz="6" w:space="0" w:color="auto"/>
              <w:bottom w:val="outset" w:sz="6" w:space="0" w:color="auto"/>
              <w:right w:val="outset" w:sz="6" w:space="0" w:color="auto"/>
            </w:tcBorders>
            <w:vAlign w:val="center"/>
            <w:hideMark/>
          </w:tcPr>
          <w:p w14:paraId="1772F01C" w14:textId="77777777" w:rsidR="00E76368" w:rsidRPr="000109ED" w:rsidRDefault="00E76368" w:rsidP="00A718F3">
            <w:pPr>
              <w:spacing w:before="100" w:beforeAutospacing="1" w:after="100" w:afterAutospacing="1"/>
              <w:ind w:right="46"/>
              <w:jc w:val="center"/>
            </w:pPr>
            <w:r w:rsidRPr="000109ED">
              <w:t>Tēmas nosaukums</w:t>
            </w:r>
          </w:p>
        </w:tc>
        <w:tc>
          <w:tcPr>
            <w:tcW w:w="950" w:type="pct"/>
            <w:tcBorders>
              <w:top w:val="outset" w:sz="6" w:space="0" w:color="auto"/>
              <w:left w:val="outset" w:sz="6" w:space="0" w:color="auto"/>
              <w:bottom w:val="outset" w:sz="6" w:space="0" w:color="auto"/>
              <w:right w:val="outset" w:sz="6" w:space="0" w:color="auto"/>
            </w:tcBorders>
            <w:vAlign w:val="center"/>
            <w:hideMark/>
          </w:tcPr>
          <w:p w14:paraId="2F72338C" w14:textId="77777777" w:rsidR="00E76368" w:rsidRPr="000109ED" w:rsidRDefault="00E76368" w:rsidP="00A718F3">
            <w:pPr>
              <w:spacing w:before="100" w:beforeAutospacing="1" w:after="100" w:afterAutospacing="1"/>
              <w:ind w:right="46"/>
              <w:jc w:val="center"/>
            </w:pPr>
            <w:proofErr w:type="spellStart"/>
            <w:r w:rsidRPr="000109ED">
              <w:t>Apakštēmas</w:t>
            </w:r>
            <w:proofErr w:type="spellEnd"/>
            <w:r w:rsidRPr="000109ED">
              <w:t xml:space="preserve"> nosaukums</w:t>
            </w:r>
          </w:p>
        </w:tc>
        <w:tc>
          <w:tcPr>
            <w:tcW w:w="850" w:type="pct"/>
            <w:tcBorders>
              <w:top w:val="outset" w:sz="6" w:space="0" w:color="auto"/>
              <w:left w:val="outset" w:sz="6" w:space="0" w:color="auto"/>
              <w:bottom w:val="outset" w:sz="6" w:space="0" w:color="auto"/>
              <w:right w:val="outset" w:sz="6" w:space="0" w:color="auto"/>
            </w:tcBorders>
            <w:vAlign w:val="center"/>
            <w:hideMark/>
          </w:tcPr>
          <w:p w14:paraId="4B303F60" w14:textId="77777777" w:rsidR="00E76368" w:rsidRPr="000109ED" w:rsidRDefault="00E76368" w:rsidP="00A718F3">
            <w:pPr>
              <w:spacing w:before="100" w:beforeAutospacing="1" w:after="100" w:afterAutospacing="1"/>
              <w:ind w:right="46"/>
              <w:jc w:val="center"/>
            </w:pPr>
            <w:r w:rsidRPr="000109ED">
              <w:t>Teorijas stundu skaits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14FC2496" w14:textId="77777777" w:rsidR="00E76368" w:rsidRPr="000109ED" w:rsidRDefault="00E76368" w:rsidP="00A718F3">
            <w:pPr>
              <w:spacing w:before="100" w:beforeAutospacing="1" w:after="100" w:afterAutospacing="1"/>
              <w:ind w:right="46"/>
              <w:jc w:val="center"/>
            </w:pPr>
            <w:r w:rsidRPr="000109ED">
              <w:t>Praktisko nodarbību stundu skaits</w:t>
            </w:r>
          </w:p>
        </w:tc>
        <w:tc>
          <w:tcPr>
            <w:tcW w:w="900" w:type="pct"/>
            <w:tcBorders>
              <w:top w:val="outset" w:sz="6" w:space="0" w:color="auto"/>
              <w:left w:val="outset" w:sz="6" w:space="0" w:color="auto"/>
              <w:bottom w:val="outset" w:sz="6" w:space="0" w:color="auto"/>
              <w:right w:val="outset" w:sz="6" w:space="0" w:color="auto"/>
            </w:tcBorders>
            <w:vAlign w:val="center"/>
            <w:hideMark/>
          </w:tcPr>
          <w:p w14:paraId="281458BF" w14:textId="77777777" w:rsidR="00E76368" w:rsidRPr="000109ED" w:rsidRDefault="00E76368" w:rsidP="00A718F3">
            <w:pPr>
              <w:spacing w:before="100" w:beforeAutospacing="1" w:after="100" w:afterAutospacing="1"/>
              <w:ind w:right="46"/>
              <w:jc w:val="center"/>
            </w:pPr>
            <w:r w:rsidRPr="000109ED">
              <w:t>Kopējais stundu skaits</w:t>
            </w:r>
          </w:p>
        </w:tc>
      </w:tr>
    </w:tbl>
    <w:p w14:paraId="46162F5B" w14:textId="77777777" w:rsidR="00E76368" w:rsidRPr="000109ED" w:rsidRDefault="00E76368" w:rsidP="00E76368">
      <w:pPr>
        <w:widowControl w:val="0"/>
        <w:tabs>
          <w:tab w:val="left" w:pos="4860"/>
        </w:tabs>
        <w:autoSpaceDE w:val="0"/>
        <w:autoSpaceDN w:val="0"/>
        <w:adjustRightInd w:val="0"/>
        <w:ind w:right="46"/>
        <w:rPr>
          <w:rFonts w:eastAsiaTheme="minorHAnsi"/>
          <w:bCs/>
          <w:color w:val="000000"/>
          <w:lang w:eastAsia="en-US"/>
        </w:rPr>
      </w:pPr>
    </w:p>
    <w:p w14:paraId="5C238315" w14:textId="27321C94" w:rsidR="00E76368" w:rsidRPr="000109ED" w:rsidRDefault="009C6A51" w:rsidP="009C6A51">
      <w:pPr>
        <w:spacing w:before="100" w:beforeAutospacing="1" w:after="100" w:afterAutospacing="1" w:line="259" w:lineRule="auto"/>
        <w:ind w:left="720" w:right="46"/>
        <w:contextualSpacing/>
        <w:jc w:val="right"/>
      </w:pPr>
      <w:r>
        <w:lastRenderedPageBreak/>
        <w:t>3.</w:t>
      </w:r>
      <w:r w:rsidR="00E76368" w:rsidRPr="000109ED">
        <w:t xml:space="preserve">pielikums </w:t>
      </w:r>
    </w:p>
    <w:p w14:paraId="5968B257" w14:textId="7448F4E1" w:rsidR="00E76368" w:rsidRPr="000109ED" w:rsidRDefault="00E76368" w:rsidP="00E76368">
      <w:pPr>
        <w:spacing w:before="100" w:beforeAutospacing="1" w:after="100" w:afterAutospacing="1"/>
        <w:ind w:left="720" w:right="46"/>
        <w:contextualSpacing/>
        <w:jc w:val="right"/>
      </w:pPr>
      <w:r w:rsidRPr="000109ED">
        <w:t>Dob</w:t>
      </w:r>
      <w:r w:rsidR="009C6A51">
        <w:t>eles novada pašvaldības</w:t>
      </w:r>
    </w:p>
    <w:p w14:paraId="208E9B29" w14:textId="158D01D9" w:rsidR="00E76368" w:rsidRPr="000109ED" w:rsidRDefault="009C6A51" w:rsidP="00E76368">
      <w:pPr>
        <w:spacing w:before="100" w:beforeAutospacing="1" w:after="100" w:afterAutospacing="1"/>
        <w:ind w:left="720" w:right="46"/>
        <w:contextualSpacing/>
        <w:jc w:val="right"/>
      </w:pPr>
      <w:r>
        <w:t xml:space="preserve"> 2022</w:t>
      </w:r>
      <w:r w:rsidR="00E76368" w:rsidRPr="000109ED">
        <w:t>. gada 27. janvāra</w:t>
      </w:r>
    </w:p>
    <w:p w14:paraId="19E3286C" w14:textId="77777777" w:rsidR="00E76368" w:rsidRPr="000109ED" w:rsidRDefault="00E76368" w:rsidP="00E76368">
      <w:pPr>
        <w:spacing w:before="100" w:beforeAutospacing="1" w:after="100" w:afterAutospacing="1"/>
        <w:ind w:left="720" w:right="46"/>
        <w:contextualSpacing/>
        <w:jc w:val="right"/>
      </w:pPr>
      <w:r w:rsidRPr="000109ED">
        <w:t>saistošajiem noteikumiem Nr. 2</w:t>
      </w:r>
    </w:p>
    <w:p w14:paraId="3A927760" w14:textId="77777777" w:rsidR="00E76368" w:rsidRPr="000109ED" w:rsidRDefault="00E76368" w:rsidP="00E76368">
      <w:pPr>
        <w:spacing w:before="100" w:beforeAutospacing="1" w:after="100" w:afterAutospacing="1"/>
        <w:ind w:right="46"/>
        <w:jc w:val="center"/>
      </w:pPr>
      <w:r w:rsidRPr="000109ED">
        <w:rPr>
          <w:rFonts w:asciiTheme="minorHAnsi" w:eastAsiaTheme="minorHAnsi" w:hAnsiTheme="minorHAnsi" w:cstheme="minorBidi"/>
          <w:noProof/>
          <w:sz w:val="20"/>
          <w:szCs w:val="20"/>
        </w:rPr>
        <w:drawing>
          <wp:inline distT="0" distB="0" distL="0" distR="0" wp14:anchorId="140CB93B" wp14:editId="472AD963">
            <wp:extent cx="676275" cy="7524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FA63EF" w14:textId="77777777" w:rsidR="00E76368" w:rsidRPr="000109ED" w:rsidRDefault="00E76368" w:rsidP="00E76368">
      <w:pPr>
        <w:spacing w:line="360" w:lineRule="auto"/>
        <w:ind w:right="46"/>
        <w:jc w:val="center"/>
      </w:pPr>
      <w:r w:rsidRPr="000109ED">
        <w:t>Latvijas Republika</w:t>
      </w:r>
    </w:p>
    <w:p w14:paraId="63D89B4B" w14:textId="77777777" w:rsidR="00E76368" w:rsidRPr="000109ED" w:rsidRDefault="00E76368" w:rsidP="00E76368">
      <w:pPr>
        <w:spacing w:line="360" w:lineRule="auto"/>
        <w:ind w:right="46"/>
        <w:jc w:val="center"/>
        <w:rPr>
          <w:b/>
          <w:bCs/>
        </w:rPr>
      </w:pPr>
      <w:r w:rsidRPr="000109ED">
        <w:rPr>
          <w:b/>
        </w:rPr>
        <w:t>DOBELES NOVADA PAŠVALDĪBA</w:t>
      </w:r>
    </w:p>
    <w:p w14:paraId="07CA736D" w14:textId="77777777" w:rsidR="00E76368" w:rsidRPr="000109ED" w:rsidRDefault="00E76368" w:rsidP="00E76368">
      <w:pPr>
        <w:spacing w:line="360" w:lineRule="auto"/>
        <w:ind w:right="46"/>
        <w:jc w:val="center"/>
      </w:pPr>
      <w:r w:rsidRPr="000109ED">
        <w:rPr>
          <w:b/>
          <w:bCs/>
        </w:rPr>
        <w:t>DOBELES NOVADA IZGLĪTĪBAS PĀRVALDE</w:t>
      </w:r>
    </w:p>
    <w:p w14:paraId="7CBAD4A4" w14:textId="77777777" w:rsidR="00E76368" w:rsidRPr="000109ED" w:rsidRDefault="00E76368" w:rsidP="00E76368">
      <w:pPr>
        <w:spacing w:line="360" w:lineRule="auto"/>
        <w:ind w:right="46"/>
        <w:jc w:val="center"/>
      </w:pPr>
    </w:p>
    <w:p w14:paraId="267C92B0" w14:textId="77777777" w:rsidR="00E76368" w:rsidRPr="000109ED" w:rsidRDefault="00E76368" w:rsidP="00E76368">
      <w:pPr>
        <w:spacing w:before="100" w:beforeAutospacing="1" w:after="100" w:afterAutospacing="1"/>
        <w:ind w:right="46"/>
        <w:jc w:val="center"/>
        <w:rPr>
          <w:b/>
          <w:bCs/>
          <w:u w:val="single"/>
        </w:rPr>
      </w:pPr>
      <w:r w:rsidRPr="000109ED">
        <w:rPr>
          <w:b/>
          <w:bCs/>
        </w:rPr>
        <w:t xml:space="preserve">LICENCE Nr. </w:t>
      </w:r>
    </w:p>
    <w:p w14:paraId="14142E33" w14:textId="77777777" w:rsidR="00E76368" w:rsidRPr="000109ED" w:rsidRDefault="00E76368" w:rsidP="00E76368">
      <w:pPr>
        <w:spacing w:before="100" w:beforeAutospacing="1" w:after="100" w:afterAutospacing="1"/>
        <w:ind w:right="46"/>
        <w:jc w:val="center"/>
      </w:pPr>
      <w:r w:rsidRPr="000109ED">
        <w:t>izsniegta</w:t>
      </w:r>
    </w:p>
    <w:p w14:paraId="653D2035" w14:textId="77777777" w:rsidR="00E76368" w:rsidRPr="000109ED" w:rsidRDefault="00E76368" w:rsidP="00E76368">
      <w:pPr>
        <w:spacing w:before="100" w:beforeAutospacing="1" w:after="100" w:afterAutospacing="1"/>
        <w:ind w:right="46"/>
        <w:jc w:val="center"/>
        <w:rPr>
          <w:b/>
          <w:bCs/>
        </w:rPr>
      </w:pPr>
      <w:r w:rsidRPr="000109ED">
        <w:rPr>
          <w:b/>
          <w:bCs/>
        </w:rPr>
        <w:t> </w:t>
      </w:r>
    </w:p>
    <w:p w14:paraId="75098E9B" w14:textId="77777777" w:rsidR="00E76368" w:rsidRPr="000109ED" w:rsidRDefault="00E76368" w:rsidP="00E76368">
      <w:pPr>
        <w:spacing w:before="100" w:beforeAutospacing="1" w:after="100" w:afterAutospacing="1"/>
        <w:ind w:right="46"/>
        <w:jc w:val="center"/>
        <w:rPr>
          <w:i/>
          <w:iCs/>
        </w:rPr>
      </w:pPr>
      <w:r w:rsidRPr="000109ED">
        <w:rPr>
          <w:b/>
          <w:bCs/>
        </w:rPr>
        <w:t>LICENCES PIEPRASĪTĀJS</w:t>
      </w:r>
    </w:p>
    <w:p w14:paraId="0AB0CC18" w14:textId="77777777" w:rsidR="00E76368" w:rsidRPr="000109ED" w:rsidRDefault="00E76368" w:rsidP="00E76368">
      <w:pPr>
        <w:spacing w:before="100" w:beforeAutospacing="1" w:after="100" w:afterAutospacing="1"/>
        <w:ind w:right="46"/>
        <w:jc w:val="center"/>
      </w:pPr>
      <w:r w:rsidRPr="000109ED">
        <w:rPr>
          <w:i/>
          <w:iCs/>
        </w:rPr>
        <w:t>(juridiskas personas nosaukums vai fiziskas personas vārds, uzvārds)</w:t>
      </w:r>
    </w:p>
    <w:p w14:paraId="3B926AE4" w14:textId="77777777" w:rsidR="00E76368" w:rsidRPr="000109ED" w:rsidRDefault="00E76368" w:rsidP="00E76368">
      <w:pPr>
        <w:spacing w:before="100" w:beforeAutospacing="1" w:after="100" w:afterAutospacing="1"/>
        <w:ind w:right="46"/>
        <w:jc w:val="center"/>
        <w:rPr>
          <w:b/>
          <w:bCs/>
        </w:rPr>
      </w:pPr>
      <w:r w:rsidRPr="000109ED">
        <w:rPr>
          <w:b/>
          <w:bCs/>
        </w:rPr>
        <w:t> </w:t>
      </w:r>
    </w:p>
    <w:p w14:paraId="7B1B932D" w14:textId="77777777" w:rsidR="00E76368" w:rsidRPr="000109ED" w:rsidRDefault="00E76368" w:rsidP="00E76368">
      <w:pPr>
        <w:spacing w:before="100" w:beforeAutospacing="1" w:after="100" w:afterAutospacing="1"/>
        <w:ind w:right="46"/>
        <w:jc w:val="center"/>
        <w:rPr>
          <w:b/>
          <w:bCs/>
        </w:rPr>
      </w:pPr>
      <w:r w:rsidRPr="000109ED">
        <w:rPr>
          <w:b/>
          <w:bCs/>
        </w:rPr>
        <w:t>Reģistrācijas numurs/personas kods</w:t>
      </w:r>
    </w:p>
    <w:p w14:paraId="6BEA2A31" w14:textId="77777777" w:rsidR="00E76368" w:rsidRPr="000109ED" w:rsidRDefault="00E76368" w:rsidP="00E76368">
      <w:pPr>
        <w:spacing w:before="100" w:beforeAutospacing="1" w:after="100" w:afterAutospacing="1"/>
        <w:ind w:right="46"/>
        <w:jc w:val="center"/>
      </w:pPr>
      <w:r w:rsidRPr="000109ED">
        <w:t xml:space="preserve">Interešu izglītības </w:t>
      </w:r>
      <w:r w:rsidRPr="00CE5894">
        <w:rPr>
          <w:strike/>
          <w:highlight w:val="lightGray"/>
        </w:rPr>
        <w:t>/ pieaugušo neformālās izglītības</w:t>
      </w:r>
      <w:r w:rsidRPr="000109ED">
        <w:t xml:space="preserve"> programmas</w:t>
      </w:r>
    </w:p>
    <w:p w14:paraId="11619BF4" w14:textId="77777777" w:rsidR="00E76368" w:rsidRPr="000109ED" w:rsidRDefault="00E76368" w:rsidP="00E76368">
      <w:pPr>
        <w:ind w:right="46"/>
        <w:jc w:val="center"/>
        <w:rPr>
          <w:b/>
          <w:bCs/>
        </w:rPr>
      </w:pPr>
      <w:r w:rsidRPr="000109ED">
        <w:rPr>
          <w:b/>
          <w:bCs/>
        </w:rPr>
        <w:t>PROGRAMMAS NOSAUKUMS</w:t>
      </w:r>
    </w:p>
    <w:p w14:paraId="68A8A6BF" w14:textId="77777777" w:rsidR="00E76368" w:rsidRPr="000109ED" w:rsidRDefault="00E76368" w:rsidP="00E76368">
      <w:pPr>
        <w:ind w:right="46"/>
        <w:jc w:val="center"/>
        <w:rPr>
          <w:b/>
          <w:bCs/>
        </w:rPr>
      </w:pPr>
      <w:r w:rsidRPr="000109ED">
        <w:rPr>
          <w:b/>
          <w:bCs/>
        </w:rPr>
        <w:t>stundu skaits</w:t>
      </w:r>
    </w:p>
    <w:p w14:paraId="2911D5B0" w14:textId="77777777" w:rsidR="00E76368" w:rsidRPr="000109ED" w:rsidRDefault="00E76368" w:rsidP="00E76368">
      <w:pPr>
        <w:spacing w:before="100" w:beforeAutospacing="1" w:after="100" w:afterAutospacing="1"/>
        <w:ind w:right="46"/>
        <w:jc w:val="center"/>
      </w:pPr>
      <w:r w:rsidRPr="000109ED">
        <w:t>īstenošanai Dobeles novadā.</w:t>
      </w:r>
    </w:p>
    <w:p w14:paraId="2C3F94C9" w14:textId="77777777" w:rsidR="00E76368" w:rsidRPr="000109ED" w:rsidRDefault="00E76368" w:rsidP="00E76368">
      <w:pPr>
        <w:spacing w:before="100" w:beforeAutospacing="1" w:after="100" w:afterAutospacing="1"/>
        <w:ind w:right="46"/>
      </w:pPr>
      <w:r w:rsidRPr="000109ED">
        <w:t xml:space="preserve">Lēmums par licences izsniegšanu pieņemts </w:t>
      </w:r>
      <w:r w:rsidRPr="000109ED">
        <w:rPr>
          <w:b/>
          <w:bCs/>
          <w:u w:val="single"/>
        </w:rPr>
        <w:t>(datums).</w:t>
      </w:r>
    </w:p>
    <w:p w14:paraId="1E3BA050" w14:textId="77777777" w:rsidR="00E76368" w:rsidRPr="000109ED" w:rsidRDefault="00E76368" w:rsidP="00E76368">
      <w:pPr>
        <w:spacing w:before="100" w:beforeAutospacing="1" w:after="100" w:afterAutospacing="1"/>
        <w:ind w:right="46"/>
      </w:pPr>
      <w:r w:rsidRPr="000109ED">
        <w:t>Licence derīga līdz (datums)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7"/>
        <w:gridCol w:w="1992"/>
        <w:gridCol w:w="2441"/>
        <w:gridCol w:w="2706"/>
      </w:tblGrid>
      <w:tr w:rsidR="00E76368" w:rsidRPr="000109ED" w14:paraId="32B1C953" w14:textId="77777777" w:rsidTr="00A718F3">
        <w:trPr>
          <w:tblCellSpacing w:w="15" w:type="dxa"/>
        </w:trPr>
        <w:tc>
          <w:tcPr>
            <w:tcW w:w="1071" w:type="pct"/>
            <w:tcBorders>
              <w:top w:val="nil"/>
              <w:left w:val="nil"/>
              <w:bottom w:val="nil"/>
              <w:right w:val="nil"/>
            </w:tcBorders>
            <w:hideMark/>
          </w:tcPr>
          <w:p w14:paraId="7081E6DD" w14:textId="77777777" w:rsidR="00E76368" w:rsidRPr="000109ED" w:rsidRDefault="00E76368" w:rsidP="00A718F3">
            <w:pPr>
              <w:ind w:right="46"/>
            </w:pPr>
            <w:r w:rsidRPr="000109ED">
              <w:t>Pārvaldes vadītāja</w:t>
            </w:r>
          </w:p>
        </w:tc>
        <w:tc>
          <w:tcPr>
            <w:tcW w:w="1071" w:type="pct"/>
            <w:tcBorders>
              <w:top w:val="nil"/>
              <w:left w:val="nil"/>
              <w:bottom w:val="nil"/>
              <w:right w:val="nil"/>
            </w:tcBorders>
            <w:hideMark/>
          </w:tcPr>
          <w:p w14:paraId="4282A944" w14:textId="77777777" w:rsidR="00E76368" w:rsidRPr="000109ED" w:rsidRDefault="00E76368" w:rsidP="00A718F3">
            <w:pPr>
              <w:ind w:right="46"/>
            </w:pPr>
            <w:r w:rsidRPr="000109ED">
              <w:t> </w:t>
            </w:r>
          </w:p>
        </w:tc>
        <w:tc>
          <w:tcPr>
            <w:tcW w:w="1316" w:type="pct"/>
            <w:tcBorders>
              <w:top w:val="nil"/>
              <w:left w:val="nil"/>
              <w:bottom w:val="single" w:sz="6" w:space="0" w:color="auto"/>
              <w:right w:val="nil"/>
            </w:tcBorders>
            <w:hideMark/>
          </w:tcPr>
          <w:p w14:paraId="29A46EA5" w14:textId="77777777" w:rsidR="00E76368" w:rsidRPr="000109ED" w:rsidRDefault="00E76368" w:rsidP="00A718F3">
            <w:pPr>
              <w:ind w:right="46"/>
            </w:pPr>
            <w:r w:rsidRPr="000109ED">
              <w:t> </w:t>
            </w:r>
          </w:p>
        </w:tc>
        <w:tc>
          <w:tcPr>
            <w:tcW w:w="1452" w:type="pct"/>
            <w:tcBorders>
              <w:top w:val="nil"/>
              <w:left w:val="nil"/>
              <w:bottom w:val="nil"/>
              <w:right w:val="nil"/>
            </w:tcBorders>
            <w:hideMark/>
          </w:tcPr>
          <w:p w14:paraId="24357AB9" w14:textId="77777777" w:rsidR="00E76368" w:rsidRPr="000109ED" w:rsidRDefault="00E76368" w:rsidP="00A718F3">
            <w:pPr>
              <w:ind w:right="46"/>
            </w:pPr>
            <w:r w:rsidRPr="000109ED">
              <w:t>/...................................../</w:t>
            </w:r>
          </w:p>
        </w:tc>
      </w:tr>
      <w:tr w:rsidR="00E76368" w:rsidRPr="000109ED" w14:paraId="069D1DBC" w14:textId="77777777" w:rsidTr="00A718F3">
        <w:trPr>
          <w:tblCellSpacing w:w="15" w:type="dxa"/>
        </w:trPr>
        <w:tc>
          <w:tcPr>
            <w:tcW w:w="1071" w:type="pct"/>
            <w:tcBorders>
              <w:top w:val="nil"/>
              <w:left w:val="nil"/>
              <w:bottom w:val="nil"/>
              <w:right w:val="nil"/>
            </w:tcBorders>
            <w:hideMark/>
          </w:tcPr>
          <w:p w14:paraId="69853EE1" w14:textId="77777777" w:rsidR="00E76368" w:rsidRPr="000109ED" w:rsidRDefault="00E76368" w:rsidP="00A718F3">
            <w:pPr>
              <w:ind w:right="46"/>
            </w:pPr>
            <w:r w:rsidRPr="000109ED">
              <w:t> </w:t>
            </w:r>
          </w:p>
        </w:tc>
        <w:tc>
          <w:tcPr>
            <w:tcW w:w="1071" w:type="pct"/>
            <w:tcBorders>
              <w:top w:val="nil"/>
              <w:left w:val="nil"/>
              <w:bottom w:val="nil"/>
              <w:right w:val="nil"/>
            </w:tcBorders>
            <w:hideMark/>
          </w:tcPr>
          <w:p w14:paraId="37CA33C0" w14:textId="77777777" w:rsidR="00E76368" w:rsidRPr="000109ED" w:rsidRDefault="00E76368" w:rsidP="00A718F3">
            <w:pPr>
              <w:ind w:right="46"/>
            </w:pPr>
            <w:r w:rsidRPr="000109ED">
              <w:t> </w:t>
            </w:r>
          </w:p>
        </w:tc>
        <w:tc>
          <w:tcPr>
            <w:tcW w:w="1316" w:type="pct"/>
            <w:tcBorders>
              <w:top w:val="outset" w:sz="6" w:space="0" w:color="auto"/>
              <w:left w:val="nil"/>
              <w:bottom w:val="nil"/>
              <w:right w:val="nil"/>
            </w:tcBorders>
            <w:hideMark/>
          </w:tcPr>
          <w:p w14:paraId="633029CF" w14:textId="77777777" w:rsidR="00E76368" w:rsidRPr="000109ED" w:rsidRDefault="00E76368" w:rsidP="00A718F3">
            <w:pPr>
              <w:spacing w:before="100" w:beforeAutospacing="1" w:after="100" w:afterAutospacing="1"/>
              <w:ind w:right="46"/>
              <w:jc w:val="center"/>
            </w:pPr>
            <w:r w:rsidRPr="000109ED">
              <w:t>(paraksts)</w:t>
            </w:r>
          </w:p>
        </w:tc>
        <w:tc>
          <w:tcPr>
            <w:tcW w:w="1452" w:type="pct"/>
            <w:tcBorders>
              <w:top w:val="nil"/>
              <w:left w:val="nil"/>
              <w:bottom w:val="nil"/>
              <w:right w:val="nil"/>
            </w:tcBorders>
            <w:hideMark/>
          </w:tcPr>
          <w:p w14:paraId="49C0DAF7" w14:textId="77777777" w:rsidR="00E76368" w:rsidRPr="000109ED" w:rsidRDefault="00E76368" w:rsidP="00A718F3">
            <w:pPr>
              <w:ind w:right="46"/>
            </w:pPr>
            <w:r w:rsidRPr="000109ED">
              <w:t> </w:t>
            </w:r>
          </w:p>
        </w:tc>
      </w:tr>
      <w:tr w:rsidR="00E76368" w:rsidRPr="000109ED" w14:paraId="6EEDFC7C" w14:textId="77777777" w:rsidTr="00A718F3">
        <w:trPr>
          <w:tblCellSpacing w:w="15" w:type="dxa"/>
        </w:trPr>
        <w:tc>
          <w:tcPr>
            <w:tcW w:w="1071" w:type="pct"/>
            <w:tcBorders>
              <w:top w:val="nil"/>
              <w:left w:val="nil"/>
              <w:bottom w:val="nil"/>
              <w:right w:val="nil"/>
            </w:tcBorders>
            <w:hideMark/>
          </w:tcPr>
          <w:p w14:paraId="548A6D44" w14:textId="77777777" w:rsidR="00E76368" w:rsidRPr="000109ED" w:rsidRDefault="00E76368" w:rsidP="00A718F3">
            <w:pPr>
              <w:ind w:right="46"/>
            </w:pPr>
            <w:r w:rsidRPr="000109ED">
              <w:t>Komisijas priekšsēdētāja</w:t>
            </w:r>
          </w:p>
        </w:tc>
        <w:tc>
          <w:tcPr>
            <w:tcW w:w="1071" w:type="pct"/>
            <w:tcBorders>
              <w:top w:val="nil"/>
              <w:left w:val="nil"/>
              <w:bottom w:val="nil"/>
              <w:right w:val="nil"/>
            </w:tcBorders>
            <w:hideMark/>
          </w:tcPr>
          <w:p w14:paraId="5D8EBDD7" w14:textId="77777777" w:rsidR="00E76368" w:rsidRPr="000109ED" w:rsidRDefault="00E76368" w:rsidP="00A718F3">
            <w:pPr>
              <w:ind w:right="46"/>
            </w:pPr>
            <w:r w:rsidRPr="000109ED">
              <w:t> </w:t>
            </w:r>
          </w:p>
        </w:tc>
        <w:tc>
          <w:tcPr>
            <w:tcW w:w="1316" w:type="pct"/>
            <w:tcBorders>
              <w:top w:val="nil"/>
              <w:left w:val="nil"/>
              <w:bottom w:val="single" w:sz="6" w:space="0" w:color="auto"/>
              <w:right w:val="nil"/>
            </w:tcBorders>
            <w:hideMark/>
          </w:tcPr>
          <w:p w14:paraId="4815CFC6" w14:textId="77777777" w:rsidR="00E76368" w:rsidRPr="000109ED" w:rsidRDefault="00E76368" w:rsidP="00A718F3">
            <w:pPr>
              <w:ind w:right="46"/>
            </w:pPr>
            <w:r w:rsidRPr="000109ED">
              <w:t> </w:t>
            </w:r>
          </w:p>
        </w:tc>
        <w:tc>
          <w:tcPr>
            <w:tcW w:w="1452" w:type="pct"/>
            <w:tcBorders>
              <w:top w:val="nil"/>
              <w:left w:val="nil"/>
              <w:bottom w:val="nil"/>
              <w:right w:val="nil"/>
            </w:tcBorders>
            <w:hideMark/>
          </w:tcPr>
          <w:p w14:paraId="07D0C3A3" w14:textId="77777777" w:rsidR="00E76368" w:rsidRPr="000109ED" w:rsidRDefault="00E76368" w:rsidP="00A718F3">
            <w:pPr>
              <w:ind w:right="46"/>
            </w:pPr>
            <w:r w:rsidRPr="000109ED">
              <w:t>/...................................../</w:t>
            </w:r>
          </w:p>
        </w:tc>
      </w:tr>
      <w:tr w:rsidR="00E76368" w:rsidRPr="000109ED" w14:paraId="3D0D5A07" w14:textId="77777777" w:rsidTr="00A718F3">
        <w:trPr>
          <w:tblCellSpacing w:w="15" w:type="dxa"/>
        </w:trPr>
        <w:tc>
          <w:tcPr>
            <w:tcW w:w="1071" w:type="pct"/>
            <w:tcBorders>
              <w:top w:val="nil"/>
              <w:left w:val="nil"/>
              <w:bottom w:val="nil"/>
              <w:right w:val="nil"/>
            </w:tcBorders>
            <w:hideMark/>
          </w:tcPr>
          <w:p w14:paraId="3AFC0AB2" w14:textId="77777777" w:rsidR="00E76368" w:rsidRPr="000109ED" w:rsidRDefault="00E76368" w:rsidP="00A718F3">
            <w:pPr>
              <w:ind w:right="46"/>
            </w:pPr>
            <w:r w:rsidRPr="000109ED">
              <w:t> </w:t>
            </w:r>
          </w:p>
        </w:tc>
        <w:tc>
          <w:tcPr>
            <w:tcW w:w="1071" w:type="pct"/>
            <w:tcBorders>
              <w:top w:val="nil"/>
              <w:left w:val="nil"/>
              <w:bottom w:val="nil"/>
              <w:right w:val="nil"/>
            </w:tcBorders>
            <w:hideMark/>
          </w:tcPr>
          <w:p w14:paraId="72332CFF" w14:textId="77777777" w:rsidR="00E76368" w:rsidRPr="000109ED" w:rsidRDefault="00E76368" w:rsidP="00A718F3">
            <w:pPr>
              <w:ind w:right="46"/>
            </w:pPr>
            <w:r w:rsidRPr="000109ED">
              <w:t> </w:t>
            </w:r>
          </w:p>
        </w:tc>
        <w:tc>
          <w:tcPr>
            <w:tcW w:w="1316" w:type="pct"/>
            <w:tcBorders>
              <w:top w:val="outset" w:sz="6" w:space="0" w:color="auto"/>
              <w:left w:val="nil"/>
              <w:bottom w:val="nil"/>
              <w:right w:val="nil"/>
            </w:tcBorders>
            <w:hideMark/>
          </w:tcPr>
          <w:p w14:paraId="305226C7" w14:textId="77777777" w:rsidR="00E76368" w:rsidRPr="000109ED" w:rsidRDefault="00E76368" w:rsidP="00A718F3">
            <w:pPr>
              <w:spacing w:before="100" w:beforeAutospacing="1" w:after="100" w:afterAutospacing="1"/>
              <w:ind w:right="46"/>
              <w:jc w:val="center"/>
            </w:pPr>
            <w:r w:rsidRPr="000109ED">
              <w:t>(paraksts)</w:t>
            </w:r>
          </w:p>
        </w:tc>
        <w:tc>
          <w:tcPr>
            <w:tcW w:w="1452" w:type="pct"/>
            <w:tcBorders>
              <w:top w:val="nil"/>
              <w:left w:val="nil"/>
              <w:bottom w:val="nil"/>
              <w:right w:val="nil"/>
            </w:tcBorders>
            <w:hideMark/>
          </w:tcPr>
          <w:p w14:paraId="5AA668BF" w14:textId="77777777" w:rsidR="00E76368" w:rsidRPr="000109ED" w:rsidRDefault="00E76368" w:rsidP="00A718F3">
            <w:pPr>
              <w:ind w:right="46"/>
            </w:pPr>
            <w:r w:rsidRPr="000109ED">
              <w:t> </w:t>
            </w:r>
          </w:p>
        </w:tc>
      </w:tr>
    </w:tbl>
    <w:p w14:paraId="6FB57F38" w14:textId="329CEB4E" w:rsidR="00E76368" w:rsidRPr="000109ED" w:rsidRDefault="00E76368" w:rsidP="009346FE">
      <w:pPr>
        <w:autoSpaceDE w:val="0"/>
        <w:autoSpaceDN w:val="0"/>
        <w:adjustRightInd w:val="0"/>
        <w:spacing w:after="160" w:line="274" w:lineRule="exact"/>
        <w:ind w:right="46"/>
        <w:rPr>
          <w:rFonts w:eastAsiaTheme="minorHAnsi"/>
          <w:b/>
          <w:bCs/>
          <w:color w:val="000000"/>
          <w:highlight w:val="yellow"/>
          <w:lang w:eastAsia="en-US"/>
        </w:rPr>
      </w:pPr>
    </w:p>
    <w:sectPr w:rsidR="00E76368" w:rsidRPr="000109ED" w:rsidSect="00CE5894">
      <w:pgSz w:w="11906" w:h="16838"/>
      <w:pgMar w:top="56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0E2A45"/>
    <w:multiLevelType w:val="hybridMultilevel"/>
    <w:tmpl w:val="FA728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181F1406"/>
    <w:multiLevelType w:val="hybridMultilevel"/>
    <w:tmpl w:val="54547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26F53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nsid w:val="49F90EF7"/>
    <w:multiLevelType w:val="hybridMultilevel"/>
    <w:tmpl w:val="09E88CBE"/>
    <w:lvl w:ilvl="0" w:tplc="B278514A">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4DC70FD8"/>
    <w:multiLevelType w:val="hybridMultilevel"/>
    <w:tmpl w:val="28F832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1073367"/>
    <w:multiLevelType w:val="multilevel"/>
    <w:tmpl w:val="3DD230BA"/>
    <w:lvl w:ilvl="0">
      <w:start w:val="1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28D3E93"/>
    <w:multiLevelType w:val="hybridMultilevel"/>
    <w:tmpl w:val="7D28EFA8"/>
    <w:lvl w:ilvl="0" w:tplc="A9A244E6">
      <w:start w:val="1"/>
      <w:numFmt w:val="decimal"/>
      <w:lvlText w:val="%1."/>
      <w:lvlJc w:val="left"/>
      <w:pPr>
        <w:ind w:left="1080" w:hanging="360"/>
      </w:pPr>
      <w:rPr>
        <w:rFonts w:hint="default"/>
        <w:color w:val="1F3864" w:themeColor="accent1" w:themeShade="8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num>
  <w:num w:numId="2">
    <w:abstractNumId w:val="14"/>
  </w:num>
  <w:num w:numId="3">
    <w:abstractNumId w:val="0"/>
  </w:num>
  <w:num w:numId="4">
    <w:abstractNumId w:val="6"/>
  </w:num>
  <w:num w:numId="5">
    <w:abstractNumId w:val="13"/>
  </w:num>
  <w:num w:numId="6">
    <w:abstractNumId w:val="7"/>
  </w:num>
  <w:num w:numId="7">
    <w:abstractNumId w:val="2"/>
  </w:num>
  <w:num w:numId="8">
    <w:abstractNumId w:val="1"/>
  </w:num>
  <w:num w:numId="9">
    <w:abstractNumId w:val="12"/>
  </w:num>
  <w:num w:numId="10">
    <w:abstractNumId w:val="10"/>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65"/>
    <w:rsid w:val="0003472E"/>
    <w:rsid w:val="00050668"/>
    <w:rsid w:val="000729EB"/>
    <w:rsid w:val="000F7481"/>
    <w:rsid w:val="00123E26"/>
    <w:rsid w:val="00135891"/>
    <w:rsid w:val="00143FFB"/>
    <w:rsid w:val="00166A14"/>
    <w:rsid w:val="001973E3"/>
    <w:rsid w:val="00217F67"/>
    <w:rsid w:val="002263B3"/>
    <w:rsid w:val="00252CA3"/>
    <w:rsid w:val="002547C8"/>
    <w:rsid w:val="002C2266"/>
    <w:rsid w:val="002F1E45"/>
    <w:rsid w:val="002F47D2"/>
    <w:rsid w:val="003E20CB"/>
    <w:rsid w:val="00403C7C"/>
    <w:rsid w:val="00467EC4"/>
    <w:rsid w:val="004E3C9F"/>
    <w:rsid w:val="005161BA"/>
    <w:rsid w:val="00574051"/>
    <w:rsid w:val="005A428E"/>
    <w:rsid w:val="005C41E7"/>
    <w:rsid w:val="005E7452"/>
    <w:rsid w:val="00673003"/>
    <w:rsid w:val="006D1476"/>
    <w:rsid w:val="006D1631"/>
    <w:rsid w:val="006D7F01"/>
    <w:rsid w:val="00764665"/>
    <w:rsid w:val="007707C5"/>
    <w:rsid w:val="007B31B5"/>
    <w:rsid w:val="008274AC"/>
    <w:rsid w:val="00877B65"/>
    <w:rsid w:val="00887666"/>
    <w:rsid w:val="008915FE"/>
    <w:rsid w:val="009116D8"/>
    <w:rsid w:val="0091271B"/>
    <w:rsid w:val="009346FE"/>
    <w:rsid w:val="00965BAD"/>
    <w:rsid w:val="009870F1"/>
    <w:rsid w:val="009C6A51"/>
    <w:rsid w:val="00A14735"/>
    <w:rsid w:val="00A33A74"/>
    <w:rsid w:val="00A718F3"/>
    <w:rsid w:val="00AB41F1"/>
    <w:rsid w:val="00B11CE3"/>
    <w:rsid w:val="00B5329D"/>
    <w:rsid w:val="00B97D24"/>
    <w:rsid w:val="00BD1FB9"/>
    <w:rsid w:val="00C00968"/>
    <w:rsid w:val="00C74008"/>
    <w:rsid w:val="00CE5894"/>
    <w:rsid w:val="00D738D8"/>
    <w:rsid w:val="00DE189C"/>
    <w:rsid w:val="00E76368"/>
    <w:rsid w:val="00ED73D5"/>
    <w:rsid w:val="00F317A6"/>
    <w:rsid w:val="00F33F0E"/>
    <w:rsid w:val="00FA5597"/>
    <w:rsid w:val="00FE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65"/>
    <w:rPr>
      <w:rFonts w:eastAsia="Times New Roman"/>
      <w:bCs w:val="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4665"/>
    <w:rPr>
      <w:color w:val="0000FF"/>
      <w:u w:val="single"/>
    </w:rPr>
  </w:style>
  <w:style w:type="paragraph" w:customStyle="1" w:styleId="Default">
    <w:name w:val="Default"/>
    <w:link w:val="DefaultChar"/>
    <w:qFormat/>
    <w:rsid w:val="00764665"/>
    <w:pPr>
      <w:autoSpaceDE w:val="0"/>
      <w:autoSpaceDN w:val="0"/>
      <w:adjustRightInd w:val="0"/>
    </w:pPr>
    <w:rPr>
      <w:rFonts w:eastAsia="Calibri"/>
      <w:bCs w:val="0"/>
      <w:color w:val="000000"/>
      <w:lang w:val="et-EE"/>
    </w:rPr>
  </w:style>
  <w:style w:type="character" w:customStyle="1" w:styleId="DefaultChar">
    <w:name w:val="Default Char"/>
    <w:link w:val="Default"/>
    <w:locked/>
    <w:rsid w:val="00764665"/>
    <w:rPr>
      <w:rFonts w:eastAsia="Calibri"/>
      <w:bCs w:val="0"/>
      <w:color w:val="000000"/>
      <w:lang w:val="et-EE"/>
    </w:rPr>
  </w:style>
  <w:style w:type="paragraph" w:styleId="ListParagraph">
    <w:name w:val="List Paragraph"/>
    <w:basedOn w:val="Normal"/>
    <w:uiPriority w:val="34"/>
    <w:qFormat/>
    <w:rsid w:val="00764665"/>
    <w:pPr>
      <w:ind w:left="720"/>
      <w:contextualSpacing/>
    </w:pPr>
  </w:style>
  <w:style w:type="paragraph" w:styleId="PlainText">
    <w:name w:val="Plain Text"/>
    <w:basedOn w:val="Normal"/>
    <w:link w:val="PlainTextChar"/>
    <w:uiPriority w:val="99"/>
    <w:unhideWhenUsed/>
    <w:rsid w:val="0076466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64665"/>
    <w:rPr>
      <w:rFonts w:ascii="Calibri" w:hAnsi="Calibri" w:cstheme="minorBidi"/>
      <w:bCs w:val="0"/>
      <w:sz w:val="22"/>
      <w:szCs w:val="21"/>
      <w:lang w:val="lv-LV"/>
    </w:rPr>
  </w:style>
  <w:style w:type="paragraph" w:styleId="NormalWeb">
    <w:name w:val="Normal (Web)"/>
    <w:basedOn w:val="Normal"/>
    <w:uiPriority w:val="99"/>
    <w:unhideWhenUsed/>
    <w:rsid w:val="00877B65"/>
    <w:pPr>
      <w:spacing w:before="100" w:beforeAutospacing="1" w:after="100" w:afterAutospacing="1"/>
    </w:pPr>
  </w:style>
  <w:style w:type="paragraph" w:styleId="BodyText">
    <w:name w:val="Body Text"/>
    <w:basedOn w:val="Normal"/>
    <w:link w:val="BodyTextChar"/>
    <w:rsid w:val="003E20CB"/>
    <w:pPr>
      <w:widowControl w:val="0"/>
      <w:suppressAutoHyphens/>
      <w:autoSpaceDE w:val="0"/>
    </w:pPr>
    <w:rPr>
      <w:sz w:val="22"/>
      <w:szCs w:val="22"/>
      <w:lang w:val="x-none" w:eastAsia="zh-CN"/>
    </w:rPr>
  </w:style>
  <w:style w:type="character" w:customStyle="1" w:styleId="BodyTextChar">
    <w:name w:val="Body Text Char"/>
    <w:basedOn w:val="DefaultParagraphFont"/>
    <w:link w:val="BodyText"/>
    <w:rsid w:val="003E20CB"/>
    <w:rPr>
      <w:rFonts w:eastAsia="Times New Roman"/>
      <w:bCs w:val="0"/>
      <w:sz w:val="22"/>
      <w:szCs w:val="22"/>
      <w:lang w:val="x-none" w:eastAsia="zh-CN"/>
    </w:rPr>
  </w:style>
  <w:style w:type="paragraph" w:styleId="NoSpacing">
    <w:name w:val="No Spacing"/>
    <w:qFormat/>
    <w:rsid w:val="003E20CB"/>
    <w:pPr>
      <w:suppressAutoHyphens/>
    </w:pPr>
    <w:rPr>
      <w:rFonts w:ascii="Calibri" w:eastAsia="Calibri" w:hAnsi="Calibri" w:cs="Calibri"/>
      <w:bCs w:val="0"/>
      <w:sz w:val="22"/>
      <w:szCs w:val="22"/>
      <w:lang w:eastAsia="zh-CN"/>
    </w:rPr>
  </w:style>
  <w:style w:type="paragraph" w:styleId="BalloonText">
    <w:name w:val="Balloon Text"/>
    <w:basedOn w:val="Normal"/>
    <w:link w:val="BalloonTextChar"/>
    <w:uiPriority w:val="99"/>
    <w:semiHidden/>
    <w:unhideWhenUsed/>
    <w:rsid w:val="007B31B5"/>
    <w:rPr>
      <w:rFonts w:ascii="Tahoma" w:hAnsi="Tahoma" w:cs="Tahoma"/>
      <w:sz w:val="16"/>
      <w:szCs w:val="16"/>
    </w:rPr>
  </w:style>
  <w:style w:type="character" w:customStyle="1" w:styleId="BalloonTextChar">
    <w:name w:val="Balloon Text Char"/>
    <w:basedOn w:val="DefaultParagraphFont"/>
    <w:link w:val="BalloonText"/>
    <w:uiPriority w:val="99"/>
    <w:semiHidden/>
    <w:rsid w:val="007B31B5"/>
    <w:rPr>
      <w:rFonts w:ascii="Tahoma" w:eastAsia="Times New Roman" w:hAnsi="Tahoma" w:cs="Tahoma"/>
      <w:bCs w:val="0"/>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4"/>
        <w:szCs w:val="24"/>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665"/>
    <w:rPr>
      <w:rFonts w:eastAsia="Times New Roman"/>
      <w:bCs w:val="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4665"/>
    <w:rPr>
      <w:color w:val="0000FF"/>
      <w:u w:val="single"/>
    </w:rPr>
  </w:style>
  <w:style w:type="paragraph" w:customStyle="1" w:styleId="Default">
    <w:name w:val="Default"/>
    <w:link w:val="DefaultChar"/>
    <w:qFormat/>
    <w:rsid w:val="00764665"/>
    <w:pPr>
      <w:autoSpaceDE w:val="0"/>
      <w:autoSpaceDN w:val="0"/>
      <w:adjustRightInd w:val="0"/>
    </w:pPr>
    <w:rPr>
      <w:rFonts w:eastAsia="Calibri"/>
      <w:bCs w:val="0"/>
      <w:color w:val="000000"/>
      <w:lang w:val="et-EE"/>
    </w:rPr>
  </w:style>
  <w:style w:type="character" w:customStyle="1" w:styleId="DefaultChar">
    <w:name w:val="Default Char"/>
    <w:link w:val="Default"/>
    <w:locked/>
    <w:rsid w:val="00764665"/>
    <w:rPr>
      <w:rFonts w:eastAsia="Calibri"/>
      <w:bCs w:val="0"/>
      <w:color w:val="000000"/>
      <w:lang w:val="et-EE"/>
    </w:rPr>
  </w:style>
  <w:style w:type="paragraph" w:styleId="ListParagraph">
    <w:name w:val="List Paragraph"/>
    <w:basedOn w:val="Normal"/>
    <w:uiPriority w:val="34"/>
    <w:qFormat/>
    <w:rsid w:val="00764665"/>
    <w:pPr>
      <w:ind w:left="720"/>
      <w:contextualSpacing/>
    </w:pPr>
  </w:style>
  <w:style w:type="paragraph" w:styleId="PlainText">
    <w:name w:val="Plain Text"/>
    <w:basedOn w:val="Normal"/>
    <w:link w:val="PlainTextChar"/>
    <w:uiPriority w:val="99"/>
    <w:unhideWhenUsed/>
    <w:rsid w:val="0076466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64665"/>
    <w:rPr>
      <w:rFonts w:ascii="Calibri" w:hAnsi="Calibri" w:cstheme="minorBidi"/>
      <w:bCs w:val="0"/>
      <w:sz w:val="22"/>
      <w:szCs w:val="21"/>
      <w:lang w:val="lv-LV"/>
    </w:rPr>
  </w:style>
  <w:style w:type="paragraph" w:styleId="NormalWeb">
    <w:name w:val="Normal (Web)"/>
    <w:basedOn w:val="Normal"/>
    <w:uiPriority w:val="99"/>
    <w:unhideWhenUsed/>
    <w:rsid w:val="00877B65"/>
    <w:pPr>
      <w:spacing w:before="100" w:beforeAutospacing="1" w:after="100" w:afterAutospacing="1"/>
    </w:pPr>
  </w:style>
  <w:style w:type="paragraph" w:styleId="BodyText">
    <w:name w:val="Body Text"/>
    <w:basedOn w:val="Normal"/>
    <w:link w:val="BodyTextChar"/>
    <w:rsid w:val="003E20CB"/>
    <w:pPr>
      <w:widowControl w:val="0"/>
      <w:suppressAutoHyphens/>
      <w:autoSpaceDE w:val="0"/>
    </w:pPr>
    <w:rPr>
      <w:sz w:val="22"/>
      <w:szCs w:val="22"/>
      <w:lang w:val="x-none" w:eastAsia="zh-CN"/>
    </w:rPr>
  </w:style>
  <w:style w:type="character" w:customStyle="1" w:styleId="BodyTextChar">
    <w:name w:val="Body Text Char"/>
    <w:basedOn w:val="DefaultParagraphFont"/>
    <w:link w:val="BodyText"/>
    <w:rsid w:val="003E20CB"/>
    <w:rPr>
      <w:rFonts w:eastAsia="Times New Roman"/>
      <w:bCs w:val="0"/>
      <w:sz w:val="22"/>
      <w:szCs w:val="22"/>
      <w:lang w:val="x-none" w:eastAsia="zh-CN"/>
    </w:rPr>
  </w:style>
  <w:style w:type="paragraph" w:styleId="NoSpacing">
    <w:name w:val="No Spacing"/>
    <w:qFormat/>
    <w:rsid w:val="003E20CB"/>
    <w:pPr>
      <w:suppressAutoHyphens/>
    </w:pPr>
    <w:rPr>
      <w:rFonts w:ascii="Calibri" w:eastAsia="Calibri" w:hAnsi="Calibri" w:cs="Calibri"/>
      <w:bCs w:val="0"/>
      <w:sz w:val="22"/>
      <w:szCs w:val="22"/>
      <w:lang w:eastAsia="zh-CN"/>
    </w:rPr>
  </w:style>
  <w:style w:type="paragraph" w:styleId="BalloonText">
    <w:name w:val="Balloon Text"/>
    <w:basedOn w:val="Normal"/>
    <w:link w:val="BalloonTextChar"/>
    <w:uiPriority w:val="99"/>
    <w:semiHidden/>
    <w:unhideWhenUsed/>
    <w:rsid w:val="007B31B5"/>
    <w:rPr>
      <w:rFonts w:ascii="Tahoma" w:hAnsi="Tahoma" w:cs="Tahoma"/>
      <w:sz w:val="16"/>
      <w:szCs w:val="16"/>
    </w:rPr>
  </w:style>
  <w:style w:type="character" w:customStyle="1" w:styleId="BalloonTextChar">
    <w:name w:val="Balloon Text Char"/>
    <w:basedOn w:val="DefaultParagraphFont"/>
    <w:link w:val="BalloonText"/>
    <w:uiPriority w:val="99"/>
    <w:semiHidden/>
    <w:rsid w:val="007B31B5"/>
    <w:rPr>
      <w:rFonts w:ascii="Tahoma" w:eastAsia="Times New Roman" w:hAnsi="Tahoma" w:cs="Tahoma"/>
      <w:bCs w:val="0"/>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3850">
      <w:bodyDiv w:val="1"/>
      <w:marLeft w:val="0"/>
      <w:marRight w:val="0"/>
      <w:marTop w:val="0"/>
      <w:marBottom w:val="0"/>
      <w:divBdr>
        <w:top w:val="none" w:sz="0" w:space="0" w:color="auto"/>
        <w:left w:val="none" w:sz="0" w:space="0" w:color="auto"/>
        <w:bottom w:val="none" w:sz="0" w:space="0" w:color="auto"/>
        <w:right w:val="none" w:sz="0" w:space="0" w:color="auto"/>
      </w:divBdr>
    </w:div>
    <w:div w:id="839664257">
      <w:bodyDiv w:val="1"/>
      <w:marLeft w:val="0"/>
      <w:marRight w:val="0"/>
      <w:marTop w:val="0"/>
      <w:marBottom w:val="0"/>
      <w:divBdr>
        <w:top w:val="none" w:sz="0" w:space="0" w:color="auto"/>
        <w:left w:val="none" w:sz="0" w:space="0" w:color="auto"/>
        <w:bottom w:val="none" w:sz="0" w:space="0" w:color="auto"/>
        <w:right w:val="none" w:sz="0" w:space="0" w:color="auto"/>
      </w:divBdr>
    </w:div>
    <w:div w:id="1086221744">
      <w:bodyDiv w:val="1"/>
      <w:marLeft w:val="0"/>
      <w:marRight w:val="0"/>
      <w:marTop w:val="0"/>
      <w:marBottom w:val="0"/>
      <w:divBdr>
        <w:top w:val="none" w:sz="0" w:space="0" w:color="auto"/>
        <w:left w:val="none" w:sz="0" w:space="0" w:color="auto"/>
        <w:bottom w:val="none" w:sz="0" w:space="0" w:color="auto"/>
        <w:right w:val="none" w:sz="0" w:space="0" w:color="auto"/>
      </w:divBdr>
    </w:div>
    <w:div w:id="1170407616">
      <w:bodyDiv w:val="1"/>
      <w:marLeft w:val="0"/>
      <w:marRight w:val="0"/>
      <w:marTop w:val="0"/>
      <w:marBottom w:val="0"/>
      <w:divBdr>
        <w:top w:val="none" w:sz="0" w:space="0" w:color="auto"/>
        <w:left w:val="none" w:sz="0" w:space="0" w:color="auto"/>
        <w:bottom w:val="none" w:sz="0" w:space="0" w:color="auto"/>
        <w:right w:val="none" w:sz="0" w:space="0" w:color="auto"/>
      </w:divBdr>
    </w:div>
    <w:div w:id="1414087673">
      <w:bodyDiv w:val="1"/>
      <w:marLeft w:val="0"/>
      <w:marRight w:val="0"/>
      <w:marTop w:val="0"/>
      <w:marBottom w:val="0"/>
      <w:divBdr>
        <w:top w:val="none" w:sz="0" w:space="0" w:color="auto"/>
        <w:left w:val="none" w:sz="0" w:space="0" w:color="auto"/>
        <w:bottom w:val="none" w:sz="0" w:space="0" w:color="auto"/>
        <w:right w:val="none" w:sz="0" w:space="0" w:color="auto"/>
      </w:divBdr>
    </w:div>
    <w:div w:id="1763066205">
      <w:bodyDiv w:val="1"/>
      <w:marLeft w:val="0"/>
      <w:marRight w:val="0"/>
      <w:marTop w:val="0"/>
      <w:marBottom w:val="0"/>
      <w:divBdr>
        <w:top w:val="none" w:sz="0" w:space="0" w:color="auto"/>
        <w:left w:val="none" w:sz="0" w:space="0" w:color="auto"/>
        <w:bottom w:val="none" w:sz="0" w:space="0" w:color="auto"/>
        <w:right w:val="none" w:sz="0" w:space="0" w:color="auto"/>
      </w:divBdr>
    </w:div>
    <w:div w:id="184794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hyperlink" Target="http://likumi.lv/ta/id/50759-izglitibas-likum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hyperlink" Target="http://likumi.lv/ta/id/57255-par-pasvaldibam" TargetMode="External"/><Relationship Id="rId17" Type="http://schemas.openxmlformats.org/officeDocument/2006/relationships/hyperlink" Target="mailto:izglitiba@dobele.lv" TargetMode="External"/><Relationship Id="rId2" Type="http://schemas.openxmlformats.org/officeDocument/2006/relationships/styles" Target="styles.xml"/><Relationship Id="rId16" Type="http://schemas.openxmlformats.org/officeDocument/2006/relationships/hyperlink" Target="http://likumi.lv/ta/id/50759-izglitibas-likum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http://likumi.lv/ta/id/50759-izglitibas-likums"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bele.lv" TargetMode="External"/><Relationship Id="rId14" Type="http://schemas.openxmlformats.org/officeDocument/2006/relationships/hyperlink" Target="http://likumi.lv/ta/id/50759-izglit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14421</Words>
  <Characters>8220</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LauraS</cp:lastModifiedBy>
  <cp:revision>2</cp:revision>
  <cp:lastPrinted>2022-06-15T06:03:00Z</cp:lastPrinted>
  <dcterms:created xsi:type="dcterms:W3CDTF">2023-03-27T13:30:00Z</dcterms:created>
  <dcterms:modified xsi:type="dcterms:W3CDTF">2023-03-27T13:30:00Z</dcterms:modified>
</cp:coreProperties>
</file>