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902C8" w:rsidRDefault="008902C8">
      <w:pPr>
        <w:spacing w:line="276" w:lineRule="auto"/>
        <w:ind w:right="73"/>
        <w:rPr>
          <w:b/>
          <w:sz w:val="28"/>
          <w:szCs w:val="28"/>
        </w:rPr>
      </w:pPr>
    </w:p>
    <w:p w:rsidR="008902C8" w:rsidRDefault="00903EA9">
      <w:pPr>
        <w:spacing w:line="276" w:lineRule="auto"/>
        <w:ind w:right="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Zemgales</w:t>
      </w:r>
      <w:r w:rsidR="002E0200">
        <w:rPr>
          <w:b/>
          <w:sz w:val="28"/>
          <w:szCs w:val="28"/>
        </w:rPr>
        <w:t xml:space="preserve"> </w:t>
      </w:r>
      <w:r w:rsidR="009863C4">
        <w:rPr>
          <w:b/>
          <w:sz w:val="28"/>
          <w:szCs w:val="28"/>
        </w:rPr>
        <w:t>plānošanas</w:t>
      </w:r>
      <w:r>
        <w:rPr>
          <w:b/>
          <w:sz w:val="28"/>
          <w:szCs w:val="28"/>
        </w:rPr>
        <w:t xml:space="preserve"> reģiona izglītības iestāžu POPIELAS konkurss</w:t>
      </w:r>
    </w:p>
    <w:p w:rsidR="008902C8" w:rsidRDefault="0018586A">
      <w:pPr>
        <w:spacing w:line="276" w:lineRule="auto"/>
        <w:ind w:right="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903EA9">
        <w:rPr>
          <w:b/>
          <w:sz w:val="28"/>
          <w:szCs w:val="28"/>
        </w:rPr>
        <w:t>Pārspēj šo, ja Tu vari!</w:t>
      </w:r>
      <w:r>
        <w:rPr>
          <w:b/>
          <w:sz w:val="28"/>
          <w:szCs w:val="28"/>
        </w:rPr>
        <w:t xml:space="preserve">” </w:t>
      </w:r>
    </w:p>
    <w:p w:rsidR="008902C8" w:rsidRDefault="008902C8">
      <w:pPr>
        <w:spacing w:line="276" w:lineRule="auto"/>
        <w:ind w:right="73"/>
        <w:jc w:val="center"/>
        <w:rPr>
          <w:b/>
          <w:sz w:val="28"/>
          <w:szCs w:val="28"/>
        </w:rPr>
      </w:pPr>
    </w:p>
    <w:p w:rsidR="008902C8" w:rsidRDefault="0018586A">
      <w:pPr>
        <w:spacing w:line="276" w:lineRule="auto"/>
        <w:ind w:left="3600" w:right="7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nolikums</w:t>
      </w:r>
    </w:p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8902C8" w:rsidRDefault="0018586A">
      <w:pPr>
        <w:pBdr>
          <w:top w:val="nil"/>
          <w:left w:val="nil"/>
          <w:bottom w:val="nil"/>
          <w:right w:val="nil"/>
          <w:between w:val="nil"/>
        </w:pBdr>
        <w:tabs>
          <w:tab w:val="left" w:pos="8023"/>
        </w:tabs>
        <w:spacing w:before="90"/>
        <w:ind w:left="102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20</w:t>
      </w:r>
      <w:r w:rsidR="00A47EE2">
        <w:rPr>
          <w:sz w:val="24"/>
          <w:szCs w:val="24"/>
        </w:rPr>
        <w:t>23</w:t>
      </w:r>
      <w:r w:rsidR="00B72B49">
        <w:rPr>
          <w:sz w:val="24"/>
          <w:szCs w:val="24"/>
        </w:rPr>
        <w:t>. gada</w:t>
      </w:r>
      <w:r w:rsidR="00A47EE2">
        <w:rPr>
          <w:sz w:val="24"/>
          <w:szCs w:val="24"/>
        </w:rPr>
        <w:t xml:space="preserve"> 16. janvāris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white"/>
        </w:rPr>
        <w:t>Nr. 202</w:t>
      </w:r>
      <w:r w:rsidR="00A47EE2">
        <w:rPr>
          <w:sz w:val="24"/>
          <w:szCs w:val="24"/>
          <w:highlight w:val="white"/>
        </w:rPr>
        <w:t>3/</w:t>
      </w:r>
      <w:r w:rsidR="009863C4">
        <w:rPr>
          <w:sz w:val="24"/>
          <w:szCs w:val="24"/>
          <w:highlight w:val="white"/>
        </w:rPr>
        <w:t>2</w:t>
      </w:r>
    </w:p>
    <w:p w:rsidR="008902C8" w:rsidRDefault="008902C8">
      <w:pPr>
        <w:ind w:right="105"/>
        <w:jc w:val="both"/>
        <w:rPr>
          <w:i/>
          <w:color w:val="000000"/>
          <w:sz w:val="24"/>
          <w:szCs w:val="24"/>
        </w:rPr>
      </w:pPr>
    </w:p>
    <w:p w:rsidR="008902C8" w:rsidRDefault="0018586A">
      <w:pPr>
        <w:pStyle w:val="Heading1"/>
        <w:numPr>
          <w:ilvl w:val="0"/>
          <w:numId w:val="2"/>
        </w:numPr>
        <w:tabs>
          <w:tab w:val="left" w:pos="4242"/>
          <w:tab w:val="left" w:pos="4243"/>
        </w:tabs>
      </w:pPr>
      <w:r>
        <w:t>Konkursa organizators</w:t>
      </w:r>
    </w:p>
    <w:p w:rsidR="008902C8" w:rsidRDefault="001858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color w:val="000000"/>
        </w:rPr>
      </w:pPr>
      <w:r>
        <w:rPr>
          <w:sz w:val="24"/>
          <w:szCs w:val="24"/>
        </w:rPr>
        <w:t>Organizators: Biedrība “Laiks Jauniešiem”, Reģistrācijas numurs: 40008293617, Juridiskā adrese: Bauskas nov., Īslīces pag., Rītausmas, "Lauktehnika 14" - 13, LV-3901, Kontaktpersona: Biedrības “Laiks Jauniešiem” valdes priekšsēdētājs Gints Jankovskis, e-pasts:</w:t>
      </w:r>
      <w:r w:rsidRPr="00B72B49">
        <w:rPr>
          <w:sz w:val="24"/>
          <w:szCs w:val="24"/>
        </w:rPr>
        <w:t xml:space="preserve"> </w:t>
      </w:r>
      <w:hyperlink r:id="rId9">
        <w:r w:rsidRPr="00B72B49">
          <w:rPr>
            <w:sz w:val="24"/>
            <w:szCs w:val="24"/>
          </w:rPr>
          <w:t>info@laiksjauniesiem.lv</w:t>
        </w:r>
      </w:hyperlink>
      <w:r>
        <w:rPr>
          <w:sz w:val="24"/>
          <w:szCs w:val="24"/>
        </w:rPr>
        <w:t>, mob.tālr. +371 28 646 934.</w:t>
      </w:r>
    </w:p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2" w:right="105"/>
        <w:jc w:val="both"/>
        <w:rPr>
          <w:sz w:val="24"/>
          <w:szCs w:val="24"/>
        </w:rPr>
      </w:pPr>
    </w:p>
    <w:p w:rsidR="008902C8" w:rsidRDefault="0018586A">
      <w:pPr>
        <w:pStyle w:val="Heading1"/>
        <w:numPr>
          <w:ilvl w:val="0"/>
          <w:numId w:val="2"/>
        </w:numPr>
        <w:tabs>
          <w:tab w:val="left" w:pos="4242"/>
          <w:tab w:val="left" w:pos="4243"/>
        </w:tabs>
      </w:pPr>
      <w:bookmarkStart w:id="0" w:name="_heading=h.n7pdyeof8yzp" w:colFirst="0" w:colLast="0"/>
      <w:bookmarkEnd w:id="0"/>
      <w:r>
        <w:t>Konkursa mērķis</w:t>
      </w:r>
    </w:p>
    <w:p w:rsidR="002E0200" w:rsidRDefault="0018586A" w:rsidP="002E0200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</w:pPr>
      <w:r>
        <w:rPr>
          <w:sz w:val="24"/>
          <w:szCs w:val="24"/>
        </w:rPr>
        <w:t xml:space="preserve">Apzināt un aktivizēt </w:t>
      </w:r>
      <w:r w:rsidR="009863C4">
        <w:rPr>
          <w:sz w:val="24"/>
          <w:szCs w:val="24"/>
        </w:rPr>
        <w:t>Zemgales reģiona izglītības iestāžu audzēkņus iesaistīties dažādās ārpus izglītības iestāžu aktivitātēs, lai sekmētu salied</w:t>
      </w:r>
      <w:r w:rsidR="00CA335F">
        <w:rPr>
          <w:sz w:val="24"/>
          <w:szCs w:val="24"/>
        </w:rPr>
        <w:t xml:space="preserve">ētību, komunikācijas </w:t>
      </w:r>
      <w:r w:rsidR="002E0200">
        <w:rPr>
          <w:sz w:val="24"/>
          <w:szCs w:val="24"/>
        </w:rPr>
        <w:t xml:space="preserve">prasmes </w:t>
      </w:r>
      <w:r w:rsidR="00CA335F">
        <w:rPr>
          <w:sz w:val="24"/>
          <w:szCs w:val="24"/>
        </w:rPr>
        <w:t xml:space="preserve">un radošās </w:t>
      </w:r>
      <w:r w:rsidR="002E0200">
        <w:rPr>
          <w:sz w:val="24"/>
          <w:szCs w:val="24"/>
        </w:rPr>
        <w:t>izpausmes</w:t>
      </w:r>
      <w:r w:rsidR="009863C4">
        <w:rPr>
          <w:sz w:val="24"/>
          <w:szCs w:val="24"/>
        </w:rPr>
        <w:t>.</w:t>
      </w:r>
    </w:p>
    <w:p w:rsidR="002E0200" w:rsidRPr="002E0200" w:rsidRDefault="002E0200" w:rsidP="002E0200">
      <w:pPr>
        <w:tabs>
          <w:tab w:val="left" w:pos="462"/>
        </w:tabs>
        <w:spacing w:before="177"/>
        <w:ind w:left="461" w:right="105"/>
        <w:jc w:val="both"/>
      </w:pPr>
    </w:p>
    <w:p w:rsidR="008902C8" w:rsidRPr="009863C4" w:rsidRDefault="0018586A" w:rsidP="009863C4">
      <w:pPr>
        <w:pStyle w:val="Heading1"/>
        <w:numPr>
          <w:ilvl w:val="0"/>
          <w:numId w:val="2"/>
        </w:numPr>
        <w:tabs>
          <w:tab w:val="left" w:pos="3428"/>
          <w:tab w:val="left" w:pos="3429"/>
        </w:tabs>
        <w:spacing w:before="1"/>
        <w:ind w:left="3429"/>
      </w:pPr>
      <w:r>
        <w:t>Konkursa norises vieta un laiks</w:t>
      </w:r>
    </w:p>
    <w:p w:rsidR="008902C8" w:rsidRPr="00CA335F" w:rsidRDefault="00CA335F" w:rsidP="00CA33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80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Konkurss </w:t>
      </w:r>
      <w:r w:rsidR="009863C4" w:rsidRPr="00CA335F">
        <w:rPr>
          <w:sz w:val="24"/>
          <w:szCs w:val="24"/>
        </w:rPr>
        <w:t>norisināsies 2023. gada 18.februārī</w:t>
      </w:r>
      <w:r w:rsidR="00A47EE2" w:rsidRPr="00CA335F">
        <w:rPr>
          <w:sz w:val="24"/>
          <w:szCs w:val="24"/>
        </w:rPr>
        <w:t>, plkst. 1</w:t>
      </w:r>
      <w:r w:rsidR="009863C4" w:rsidRPr="00CA335F">
        <w:rPr>
          <w:sz w:val="24"/>
          <w:szCs w:val="24"/>
        </w:rPr>
        <w:t>5</w:t>
      </w:r>
      <w:r w:rsidR="0018586A" w:rsidRPr="00CA335F">
        <w:rPr>
          <w:sz w:val="24"/>
          <w:szCs w:val="24"/>
        </w:rPr>
        <w:t>.00, Īslīces Kultūras namā</w:t>
      </w:r>
      <w:r w:rsidR="002E0200">
        <w:rPr>
          <w:sz w:val="24"/>
          <w:szCs w:val="24"/>
        </w:rPr>
        <w:t xml:space="preserve"> (Bauskas novads, Īslīces pagasts, Rītausmas)</w:t>
      </w:r>
      <w:r w:rsidR="0018586A" w:rsidRPr="00CA335F">
        <w:rPr>
          <w:sz w:val="24"/>
          <w:szCs w:val="24"/>
        </w:rPr>
        <w:t>.</w:t>
      </w:r>
    </w:p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80"/>
        <w:ind w:left="462" w:right="105"/>
        <w:jc w:val="both"/>
        <w:rPr>
          <w:sz w:val="24"/>
          <w:szCs w:val="24"/>
        </w:rPr>
      </w:pPr>
    </w:p>
    <w:p w:rsidR="008902C8" w:rsidRDefault="0018586A">
      <w:pPr>
        <w:pStyle w:val="Heading1"/>
        <w:numPr>
          <w:ilvl w:val="0"/>
          <w:numId w:val="2"/>
        </w:numPr>
        <w:tabs>
          <w:tab w:val="left" w:pos="3702"/>
          <w:tab w:val="left" w:pos="3703"/>
        </w:tabs>
        <w:spacing w:before="90"/>
        <w:ind w:left="3702"/>
      </w:pPr>
      <w:r>
        <w:t>Konkursa dalībnieki</w:t>
      </w:r>
    </w:p>
    <w:p w:rsidR="009863C4" w:rsidRDefault="009863C4" w:rsidP="009863C4">
      <w:pPr>
        <w:pStyle w:val="Heading1"/>
        <w:numPr>
          <w:ilvl w:val="0"/>
          <w:numId w:val="1"/>
        </w:numPr>
        <w:tabs>
          <w:tab w:val="left" w:pos="3702"/>
          <w:tab w:val="left" w:pos="3703"/>
        </w:tabs>
        <w:spacing w:before="90"/>
      </w:pPr>
      <w:r>
        <w:rPr>
          <w:b w:val="0"/>
        </w:rPr>
        <w:t>Konkursā drīkst piedalīties tikai Zemgales</w:t>
      </w:r>
      <w:r w:rsidR="002E0200">
        <w:rPr>
          <w:b w:val="0"/>
        </w:rPr>
        <w:t xml:space="preserve"> plānošanas</w:t>
      </w:r>
      <w:r>
        <w:rPr>
          <w:b w:val="0"/>
        </w:rPr>
        <w:t xml:space="preserve"> reģiona</w:t>
      </w:r>
      <w:r w:rsidR="002E0200">
        <w:rPr>
          <w:b w:val="0"/>
        </w:rPr>
        <w:t xml:space="preserve"> </w:t>
      </w:r>
      <w:r w:rsidR="002E0200" w:rsidRPr="002E0200">
        <w:rPr>
          <w:b w:val="0"/>
          <w:i/>
        </w:rPr>
        <w:t>(</w:t>
      </w:r>
      <w:r w:rsidRPr="002E0200">
        <w:rPr>
          <w:b w:val="0"/>
          <w:i/>
        </w:rPr>
        <w:t>Aizkraukles, Bauskas, Dobeles, Jēkabpils, Jelgavas novada un Jelgavas valstspilsētas</w:t>
      </w:r>
      <w:r w:rsidR="002E0200" w:rsidRPr="002E0200">
        <w:rPr>
          <w:b w:val="0"/>
          <w:i/>
        </w:rPr>
        <w:t>)</w:t>
      </w:r>
      <w:r w:rsidRPr="002E0200">
        <w:rPr>
          <w:b w:val="0"/>
          <w:i/>
        </w:rPr>
        <w:t xml:space="preserve"> </w:t>
      </w:r>
      <w:r>
        <w:rPr>
          <w:b w:val="0"/>
        </w:rPr>
        <w:t>izglītības iestāžu komandas;</w:t>
      </w:r>
    </w:p>
    <w:p w:rsidR="008902C8" w:rsidRDefault="001858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80"/>
        <w:rPr>
          <w:color w:val="000000"/>
        </w:rPr>
      </w:pPr>
      <w:r>
        <w:rPr>
          <w:sz w:val="24"/>
          <w:szCs w:val="24"/>
        </w:rPr>
        <w:t xml:space="preserve">Konkursa vērtēšana norisināsies </w:t>
      </w:r>
      <w:r w:rsidR="009863C4">
        <w:rPr>
          <w:sz w:val="24"/>
          <w:szCs w:val="24"/>
        </w:rPr>
        <w:t>vienā klašu kategorijā</w:t>
      </w:r>
      <w:r>
        <w:rPr>
          <w:sz w:val="24"/>
          <w:szCs w:val="24"/>
        </w:rPr>
        <w:t>:</w:t>
      </w:r>
    </w:p>
    <w:p w:rsidR="008902C8" w:rsidRDefault="009863C4" w:rsidP="009863C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Izglītojamies no 8. līdz 12. klasei (ieskaitot);</w:t>
      </w:r>
      <w:r w:rsidR="0018586A" w:rsidRPr="009863C4">
        <w:rPr>
          <w:sz w:val="24"/>
          <w:szCs w:val="24"/>
        </w:rPr>
        <w:tab/>
      </w:r>
    </w:p>
    <w:p w:rsidR="00CA335F" w:rsidRDefault="00CA335F" w:rsidP="009863C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Var veidot jauktas klašu grup</w:t>
      </w:r>
      <w:r w:rsidR="002E0200">
        <w:rPr>
          <w:sz w:val="24"/>
          <w:szCs w:val="24"/>
        </w:rPr>
        <w:t>u</w:t>
      </w:r>
      <w:r>
        <w:rPr>
          <w:sz w:val="24"/>
          <w:szCs w:val="24"/>
        </w:rPr>
        <w:t xml:space="preserve"> komandas;</w:t>
      </w:r>
    </w:p>
    <w:p w:rsidR="002E0200" w:rsidRPr="009863C4" w:rsidRDefault="002E0200" w:rsidP="009863C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No vienas izglītības iestādes var pieteikt vairākas komandas, taču aizliegts vienam dalībniekam pārstāvēt vairākas komandas;</w:t>
      </w:r>
    </w:p>
    <w:p w:rsidR="008902C8" w:rsidRDefault="0018586A">
      <w:pPr>
        <w:numPr>
          <w:ilvl w:val="0"/>
          <w:numId w:val="1"/>
        </w:numPr>
        <w:tabs>
          <w:tab w:val="left" w:pos="462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Konkursā drīkst piedalīties personu grupā</w:t>
      </w:r>
      <w:r w:rsidR="009863C4">
        <w:rPr>
          <w:sz w:val="24"/>
          <w:szCs w:val="24"/>
        </w:rPr>
        <w:t xml:space="preserve"> no 5</w:t>
      </w:r>
      <w:r>
        <w:rPr>
          <w:sz w:val="24"/>
          <w:szCs w:val="24"/>
        </w:rPr>
        <w:t xml:space="preserve"> līdz </w:t>
      </w:r>
      <w:r w:rsidR="002E0200">
        <w:rPr>
          <w:sz w:val="24"/>
          <w:szCs w:val="24"/>
        </w:rPr>
        <w:t>15</w:t>
      </w:r>
      <w:r>
        <w:rPr>
          <w:sz w:val="24"/>
          <w:szCs w:val="24"/>
        </w:rPr>
        <w:t xml:space="preserve"> personām;</w:t>
      </w:r>
    </w:p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jc w:val="both"/>
        <w:rPr>
          <w:color w:val="000000"/>
          <w:sz w:val="24"/>
          <w:szCs w:val="24"/>
        </w:rPr>
      </w:pPr>
    </w:p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8902C8" w:rsidRDefault="0018586A">
      <w:pPr>
        <w:pStyle w:val="Heading1"/>
        <w:numPr>
          <w:ilvl w:val="0"/>
          <w:numId w:val="2"/>
        </w:numPr>
        <w:tabs>
          <w:tab w:val="left" w:pos="4415"/>
          <w:tab w:val="left" w:pos="4416"/>
        </w:tabs>
        <w:ind w:left="4415" w:hanging="721"/>
      </w:pPr>
      <w:r>
        <w:t>Konkursa norise</w:t>
      </w:r>
    </w:p>
    <w:p w:rsidR="008902C8" w:rsidRDefault="0018586A" w:rsidP="00CA33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right="105"/>
        <w:jc w:val="both"/>
        <w:rPr>
          <w:color w:val="000000"/>
        </w:rPr>
      </w:pPr>
      <w:r>
        <w:rPr>
          <w:sz w:val="24"/>
          <w:szCs w:val="24"/>
        </w:rPr>
        <w:t xml:space="preserve">Lai piedalītos </w:t>
      </w:r>
      <w:r w:rsidR="009863C4">
        <w:rPr>
          <w:sz w:val="24"/>
          <w:szCs w:val="24"/>
        </w:rPr>
        <w:t xml:space="preserve">biedrības „Laiks Jauniešiem” organizētajā Zemgales plānošanas reģiona izglītības iestāžu </w:t>
      </w:r>
      <w:r w:rsidR="002E0200">
        <w:rPr>
          <w:sz w:val="24"/>
          <w:szCs w:val="24"/>
        </w:rPr>
        <w:t>Popielā</w:t>
      </w:r>
      <w:r w:rsidR="00CA335F">
        <w:rPr>
          <w:sz w:val="24"/>
          <w:szCs w:val="24"/>
        </w:rPr>
        <w:t xml:space="preserve"> </w:t>
      </w:r>
      <w:r w:rsidR="00CA335F" w:rsidRPr="00CA335F">
        <w:rPr>
          <w:sz w:val="24"/>
          <w:szCs w:val="24"/>
        </w:rPr>
        <w:t xml:space="preserve">“Pārspēj šo, ja Tu vari!” </w:t>
      </w:r>
      <w:r w:rsidR="00CA335F">
        <w:rPr>
          <w:sz w:val="24"/>
          <w:szCs w:val="24"/>
        </w:rPr>
        <w:t xml:space="preserve"> </w:t>
      </w:r>
      <w:r>
        <w:rPr>
          <w:sz w:val="24"/>
          <w:szCs w:val="24"/>
        </w:rPr>
        <w:t>ir jāveic obligāta iepr</w:t>
      </w:r>
      <w:r w:rsidR="00B72B49">
        <w:rPr>
          <w:sz w:val="24"/>
          <w:szCs w:val="24"/>
        </w:rPr>
        <w:t>iekšēja reģistrācija mājaslapā</w:t>
      </w:r>
      <w:r>
        <w:rPr>
          <w:sz w:val="24"/>
          <w:szCs w:val="24"/>
        </w:rPr>
        <w:t>.</w:t>
      </w:r>
    </w:p>
    <w:p w:rsidR="008902C8" w:rsidRDefault="00986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Katra dalībnieku komanda</w:t>
      </w:r>
      <w:r w:rsidR="0018586A">
        <w:rPr>
          <w:sz w:val="24"/>
          <w:szCs w:val="24"/>
        </w:rPr>
        <w:t xml:space="preserve"> saņems elektronisku apstiprinājumu par iekļa</w:t>
      </w:r>
      <w:r w:rsidR="00B72B49">
        <w:rPr>
          <w:sz w:val="24"/>
          <w:szCs w:val="24"/>
        </w:rPr>
        <w:t xml:space="preserve">ušanu </w:t>
      </w:r>
      <w:r>
        <w:rPr>
          <w:sz w:val="24"/>
          <w:szCs w:val="24"/>
        </w:rPr>
        <w:t xml:space="preserve">pasākumā 48 </w:t>
      </w:r>
      <w:r>
        <w:rPr>
          <w:sz w:val="24"/>
          <w:szCs w:val="24"/>
        </w:rPr>
        <w:lastRenderedPageBreak/>
        <w:t>stundu laikā no pieteikuma saņemšanas brīža</w:t>
      </w:r>
      <w:r w:rsidR="0018586A">
        <w:rPr>
          <w:sz w:val="24"/>
          <w:szCs w:val="24"/>
        </w:rPr>
        <w:t>.</w:t>
      </w:r>
      <w:r>
        <w:rPr>
          <w:sz w:val="24"/>
          <w:szCs w:val="24"/>
        </w:rPr>
        <w:t xml:space="preserve"> Pieteikšanās noslēdzas 2023. gada 13. </w:t>
      </w:r>
      <w:r w:rsidR="002E0200">
        <w:rPr>
          <w:sz w:val="24"/>
          <w:szCs w:val="24"/>
        </w:rPr>
        <w:t>februārī, plkst. 20.00.</w:t>
      </w:r>
    </w:p>
    <w:p w:rsidR="008902C8" w:rsidRDefault="001858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Dalība </w:t>
      </w:r>
      <w:r w:rsidR="009863C4">
        <w:rPr>
          <w:sz w:val="24"/>
          <w:szCs w:val="24"/>
        </w:rPr>
        <w:t>Popielā</w:t>
      </w:r>
      <w:r>
        <w:rPr>
          <w:sz w:val="24"/>
          <w:szCs w:val="24"/>
        </w:rPr>
        <w:t xml:space="preserve"> </w:t>
      </w:r>
      <w:r w:rsidR="009863C4">
        <w:rPr>
          <w:sz w:val="24"/>
          <w:szCs w:val="24"/>
        </w:rPr>
        <w:t xml:space="preserve">visām komandām </w:t>
      </w:r>
      <w:r>
        <w:rPr>
          <w:sz w:val="24"/>
          <w:szCs w:val="24"/>
        </w:rPr>
        <w:t xml:space="preserve">ir </w:t>
      </w:r>
      <w:r w:rsidR="00CA335F">
        <w:rPr>
          <w:sz w:val="24"/>
          <w:szCs w:val="24"/>
        </w:rPr>
        <w:t>bez dalības maksas</w:t>
      </w:r>
      <w:r>
        <w:rPr>
          <w:sz w:val="24"/>
          <w:szCs w:val="24"/>
        </w:rPr>
        <w:t>.</w:t>
      </w:r>
    </w:p>
    <w:p w:rsidR="008902C8" w:rsidRDefault="001858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Konkursa rīkotāji nodrošina ar skaņas aparatūras komplektu - pults, tumbas, pastiprinātāji, monitors, mikrofoni, apgaismojums. Par papildus nepieciešamo nodrošinājumu aicinām sazināties individuāli ar organizatoriem.</w:t>
      </w:r>
    </w:p>
    <w:p w:rsidR="008902C8" w:rsidRDefault="001858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Dalībnieki konkursā izpilda, demonstrē savu anketā norādīto </w:t>
      </w:r>
      <w:r w:rsidR="009863C4">
        <w:rPr>
          <w:sz w:val="24"/>
          <w:szCs w:val="24"/>
        </w:rPr>
        <w:t>Popielas priekšnesumu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Maksimālais priekšnesuma ilgums līdz 4 minūtēm.</w:t>
      </w:r>
    </w:p>
    <w:p w:rsidR="008902C8" w:rsidRPr="009863C4" w:rsidRDefault="0018586A" w:rsidP="009863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Dalībnieku uzstāšanās secību nosaka konkursa organizatoru iepriekš veiktā izloze. Tās rezultāti, vismaz 48 stundas pirms pasākuma sākuma, tiek paziņoti pasākuma dalībniekiem un publicēti biedrības “Laiks Jauniešiem” sociālajā vietnē Facebook - w</w:t>
      </w:r>
      <w:r w:rsidR="009863C4">
        <w:rPr>
          <w:sz w:val="24"/>
          <w:szCs w:val="24"/>
        </w:rPr>
        <w:t>ww.facebook.com/laiksjauniesiem.</w:t>
      </w:r>
    </w:p>
    <w:p w:rsidR="008902C8" w:rsidRDefault="001858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Ja konkursa norises laikā ir aktuāli valstī noteiktie Covid-19 ierobežojumi, tad konkursa dalībnieki apņemas tos pilnvērtīgi ievērot.</w:t>
      </w:r>
    </w:p>
    <w:p w:rsidR="008902C8" w:rsidRDefault="008902C8">
      <w:pPr>
        <w:pStyle w:val="Heading1"/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67"/>
        <w:ind w:left="0" w:firstLine="0"/>
        <w:rPr>
          <w:highlight w:val="yellow"/>
        </w:rPr>
      </w:pPr>
    </w:p>
    <w:p w:rsidR="009863C4" w:rsidRDefault="0018586A" w:rsidP="009863C4">
      <w:pPr>
        <w:pStyle w:val="Heading1"/>
        <w:numPr>
          <w:ilvl w:val="0"/>
          <w:numId w:val="2"/>
        </w:numPr>
        <w:tabs>
          <w:tab w:val="left" w:pos="2660"/>
          <w:tab w:val="left" w:pos="2661"/>
        </w:tabs>
        <w:spacing w:before="167"/>
      </w:pPr>
      <w:bookmarkStart w:id="1" w:name="_heading=h.zb4e7389h5wn" w:colFirst="0" w:colLast="0"/>
      <w:bookmarkEnd w:id="1"/>
      <w:r>
        <w:t>Konkursa vērtēšana</w:t>
      </w:r>
    </w:p>
    <w:p w:rsidR="008902C8" w:rsidRDefault="0018586A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Visu dalībnieku </w:t>
      </w:r>
      <w:r w:rsidR="009863C4">
        <w:rPr>
          <w:sz w:val="24"/>
          <w:szCs w:val="24"/>
        </w:rPr>
        <w:t xml:space="preserve">priekšnesumus </w:t>
      </w:r>
      <w:r>
        <w:rPr>
          <w:sz w:val="24"/>
          <w:szCs w:val="24"/>
        </w:rPr>
        <w:t>vērtēs konkursa žūrija.</w:t>
      </w:r>
    </w:p>
    <w:p w:rsidR="008902C8" w:rsidRDefault="0018586A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Konkursa žūrijas sastāvā ir 5 žūrijas locekļi.</w:t>
      </w:r>
    </w:p>
    <w:p w:rsidR="008902C8" w:rsidRPr="00B72B49" w:rsidRDefault="0018586A" w:rsidP="00B72B49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 w:rsidRPr="00B72B49">
        <w:rPr>
          <w:sz w:val="24"/>
          <w:szCs w:val="24"/>
        </w:rPr>
        <w:t>Katra dalībnieka priekšnesumu žūrija vērtē 10 (desmit) ballu skalā.</w:t>
      </w:r>
    </w:p>
    <w:p w:rsidR="008902C8" w:rsidRDefault="0018586A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Ja kādam no žūrijas locekļiem ir interešu konflikts ar dalībnieku, tad attiecīgajā balsojumā žūrijas loceklis nepiedalās, bet tā vietā žūrijas priekšsēdētāja vērtējums tiks divkāršots.</w:t>
      </w:r>
    </w:p>
    <w:p w:rsidR="008902C8" w:rsidRDefault="0018586A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Ja vairāki konkursa dalībnieki saņēmuši vienādu vērtējumu, tad žūrija veic atkārtotu slēgtu apspriedi, lai izlemtu vietu sadalījumu.</w:t>
      </w:r>
    </w:p>
    <w:p w:rsidR="00B72B49" w:rsidRPr="009863C4" w:rsidRDefault="0018586A" w:rsidP="009863C4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Vērtējot konkursa dalībniekus, žūrija ņem vērā dalībnieka oriģinalitāti, priekšnesuma kvalitatīti, iekļaušanos laikā, atraktivitāti, kopējo tēlu. Konkursa žūrijas vērtējums ir galīgs un nav apstrīdams.</w:t>
      </w:r>
      <w:bookmarkStart w:id="2" w:name="_heading=h.ul1bq4p9w8s7" w:colFirst="0" w:colLast="0"/>
      <w:bookmarkEnd w:id="2"/>
    </w:p>
    <w:p w:rsidR="008902C8" w:rsidRDefault="0018586A">
      <w:pPr>
        <w:pStyle w:val="Heading1"/>
        <w:tabs>
          <w:tab w:val="left" w:pos="2660"/>
          <w:tab w:val="left" w:pos="2661"/>
        </w:tabs>
        <w:spacing w:before="167"/>
        <w:ind w:left="0" w:firstLine="0"/>
        <w:jc w:val="center"/>
      </w:pPr>
      <w:r>
        <w:t xml:space="preserve">   VII.    Konkursa apbalvošana</w:t>
      </w:r>
    </w:p>
    <w:p w:rsidR="008902C8" w:rsidRDefault="008902C8">
      <w:pPr>
        <w:tabs>
          <w:tab w:val="left" w:pos="2660"/>
          <w:tab w:val="left" w:pos="2661"/>
        </w:tabs>
      </w:pPr>
    </w:p>
    <w:p w:rsidR="008902C8" w:rsidRPr="00CA335F" w:rsidRDefault="00CA335F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</w:pPr>
      <w:r>
        <w:rPr>
          <w:sz w:val="24"/>
          <w:szCs w:val="24"/>
        </w:rPr>
        <w:t>Apbalvotas tiks trīs labākās komandas</w:t>
      </w:r>
      <w:r w:rsidR="0018586A">
        <w:rPr>
          <w:sz w:val="24"/>
          <w:szCs w:val="24"/>
        </w:rPr>
        <w:t xml:space="preserve">, 3. vieta - </w:t>
      </w:r>
      <w:r>
        <w:rPr>
          <w:sz w:val="24"/>
          <w:szCs w:val="24"/>
        </w:rPr>
        <w:t>100</w:t>
      </w:r>
      <w:r w:rsidR="0018586A">
        <w:rPr>
          <w:sz w:val="24"/>
          <w:szCs w:val="24"/>
        </w:rPr>
        <w:t xml:space="preserve"> EUR, 2. vieta - </w:t>
      </w:r>
      <w:r>
        <w:rPr>
          <w:sz w:val="24"/>
          <w:szCs w:val="24"/>
        </w:rPr>
        <w:t>200</w:t>
      </w:r>
      <w:r w:rsidR="0018586A">
        <w:rPr>
          <w:sz w:val="24"/>
          <w:szCs w:val="24"/>
        </w:rPr>
        <w:t xml:space="preserve"> EUR, 1. vieta - </w:t>
      </w:r>
      <w:r>
        <w:rPr>
          <w:sz w:val="24"/>
          <w:szCs w:val="24"/>
        </w:rPr>
        <w:t>300</w:t>
      </w:r>
      <w:r w:rsidR="0018586A">
        <w:rPr>
          <w:sz w:val="24"/>
          <w:szCs w:val="24"/>
        </w:rPr>
        <w:t xml:space="preserve"> EUR naudas bal</w:t>
      </w:r>
      <w:r w:rsidR="002E0200">
        <w:rPr>
          <w:sz w:val="24"/>
          <w:szCs w:val="24"/>
        </w:rPr>
        <w:t>va</w:t>
      </w:r>
      <w:r>
        <w:rPr>
          <w:sz w:val="24"/>
          <w:szCs w:val="24"/>
        </w:rPr>
        <w:t>.</w:t>
      </w:r>
    </w:p>
    <w:p w:rsidR="00CA335F" w:rsidRDefault="00CA335F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</w:pPr>
      <w:r>
        <w:rPr>
          <w:sz w:val="24"/>
          <w:szCs w:val="24"/>
        </w:rPr>
        <w:t>Balvas par piedalīšanos saņems visas komandas, kuras piedalīsies Popielā;</w:t>
      </w:r>
    </w:p>
    <w:p w:rsidR="008902C8" w:rsidRDefault="0018586A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Žūrija ir tiesīga izvirzīt simpātiju balvu pēc iekšējā balsojuma;</w:t>
      </w:r>
    </w:p>
    <w:p w:rsidR="002E0200" w:rsidRDefault="002E0200">
      <w:pPr>
        <w:numPr>
          <w:ilvl w:val="0"/>
          <w:numId w:val="1"/>
        </w:numPr>
        <w:tabs>
          <w:tab w:val="left" w:pos="462"/>
        </w:tabs>
        <w:spacing w:before="177"/>
        <w:ind w:left="461" w:right="105"/>
        <w:jc w:val="both"/>
        <w:rPr>
          <w:sz w:val="24"/>
          <w:szCs w:val="24"/>
        </w:rPr>
      </w:pPr>
      <w:r>
        <w:rPr>
          <w:sz w:val="24"/>
          <w:szCs w:val="24"/>
        </w:rPr>
        <w:t>Uzvarētāji saņems ceļojošo Popielas „Pārspēj šo, ja Tu vari” kausu.</w:t>
      </w:r>
    </w:p>
    <w:p w:rsidR="008902C8" w:rsidRDefault="008902C8">
      <w:pPr>
        <w:tabs>
          <w:tab w:val="left" w:pos="462"/>
        </w:tabs>
        <w:spacing w:before="177"/>
        <w:ind w:right="105"/>
        <w:jc w:val="both"/>
        <w:rPr>
          <w:sz w:val="24"/>
          <w:szCs w:val="24"/>
        </w:rPr>
      </w:pPr>
    </w:p>
    <w:p w:rsidR="008902C8" w:rsidRDefault="0018586A">
      <w:pPr>
        <w:tabs>
          <w:tab w:val="left" w:pos="462"/>
        </w:tabs>
        <w:spacing w:before="177"/>
        <w:ind w:right="105"/>
        <w:jc w:val="both"/>
        <w:rPr>
          <w:sz w:val="24"/>
          <w:szCs w:val="24"/>
        </w:rPr>
        <w:sectPr w:rsidR="008902C8" w:rsidSect="00A47EE2">
          <w:footerReference w:type="default" r:id="rId10"/>
          <w:pgSz w:w="11910" w:h="16850"/>
          <w:pgMar w:top="1060" w:right="740" w:bottom="1240" w:left="1600" w:header="0" w:footer="1440" w:gutter="0"/>
          <w:pgNumType w:start="2"/>
          <w:cols w:space="720"/>
          <w:docGrid w:linePitch="299"/>
        </w:sectPr>
      </w:pPr>
      <w:r>
        <w:rPr>
          <w:sz w:val="24"/>
          <w:szCs w:val="24"/>
        </w:rPr>
        <w:t>Valdes priekšsēdētājs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0200">
        <w:rPr>
          <w:sz w:val="24"/>
          <w:szCs w:val="24"/>
        </w:rPr>
        <w:t>G.Jankovskis</w:t>
      </w:r>
      <w:bookmarkStart w:id="3" w:name="_GoBack"/>
      <w:bookmarkEnd w:id="3"/>
    </w:p>
    <w:p w:rsidR="008902C8" w:rsidRDefault="008902C8">
      <w:pPr>
        <w:pBdr>
          <w:top w:val="nil"/>
          <w:left w:val="nil"/>
          <w:bottom w:val="nil"/>
          <w:right w:val="nil"/>
          <w:between w:val="nil"/>
        </w:pBdr>
        <w:spacing w:before="64"/>
        <w:ind w:right="109"/>
        <w:jc w:val="both"/>
        <w:rPr>
          <w:color w:val="000000"/>
          <w:sz w:val="24"/>
          <w:szCs w:val="24"/>
        </w:rPr>
      </w:pPr>
    </w:p>
    <w:sectPr w:rsidR="008902C8">
      <w:pgSz w:w="11910" w:h="16850"/>
      <w:pgMar w:top="1060" w:right="740" w:bottom="1240" w:left="160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22" w:rsidRDefault="00125522">
      <w:r>
        <w:separator/>
      </w:r>
    </w:p>
  </w:endnote>
  <w:endnote w:type="continuationSeparator" w:id="0">
    <w:p w:rsidR="00125522" w:rsidRDefault="0012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C8" w:rsidRDefault="0018586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4814BE2" wp14:editId="5F48EE9F">
              <wp:simplePos x="0" y="0"/>
              <wp:positionH relativeFrom="column">
                <wp:posOffset>3048000</wp:posOffset>
              </wp:positionH>
              <wp:positionV relativeFrom="paragraph">
                <wp:posOffset>9855200</wp:posOffset>
              </wp:positionV>
              <wp:extent cx="171450" cy="213360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52400" y="194310"/>
                            </a:lnTo>
                            <a:lnTo>
                              <a:pt x="1524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902C8" w:rsidRDefault="0018586A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4" o:spid="_x0000_s1026" style="position:absolute;margin-left:240pt;margin-top:776pt;width:13.5pt;height:16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524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" adj="-11796480,,5400" path="m,l,194310r152400,l152400,,,xe" stroked="f">
              <v:stroke joinstyle="miter"/>
              <v:formulas/>
              <v:path arrowok="t" o:extrusionok="f" o:connecttype="custom" textboxrect="0,0,152400,194310"/>
              <v:textbox inset="7pt,3pt,7pt,3pt">
                <w:txbxContent>
                  <w:p w:rsidR="008902C8" w:rsidRDefault="0018586A">
                    <w:pPr>
                      <w:spacing w:before="10"/>
                      <w:ind w:left="60" w:firstLine="12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22" w:rsidRDefault="00125522">
      <w:r>
        <w:separator/>
      </w:r>
    </w:p>
  </w:footnote>
  <w:footnote w:type="continuationSeparator" w:id="0">
    <w:p w:rsidR="00125522" w:rsidRDefault="0012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58D"/>
    <w:multiLevelType w:val="multilevel"/>
    <w:tmpl w:val="B74C7792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75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432"/>
      </w:pPr>
    </w:lvl>
    <w:lvl w:ilvl="3">
      <w:start w:val="1"/>
      <w:numFmt w:val="bullet"/>
      <w:lvlText w:val="•"/>
      <w:lvlJc w:val="left"/>
      <w:pPr>
        <w:ind w:left="1913" w:hanging="430"/>
      </w:pPr>
    </w:lvl>
    <w:lvl w:ilvl="4">
      <w:start w:val="1"/>
      <w:numFmt w:val="bullet"/>
      <w:lvlText w:val="•"/>
      <w:lvlJc w:val="left"/>
      <w:pPr>
        <w:ind w:left="3006" w:hanging="431"/>
      </w:pPr>
    </w:lvl>
    <w:lvl w:ilvl="5">
      <w:start w:val="1"/>
      <w:numFmt w:val="bullet"/>
      <w:lvlText w:val="•"/>
      <w:lvlJc w:val="left"/>
      <w:pPr>
        <w:ind w:left="4099" w:hanging="432"/>
      </w:pPr>
    </w:lvl>
    <w:lvl w:ilvl="6">
      <w:start w:val="1"/>
      <w:numFmt w:val="bullet"/>
      <w:lvlText w:val="•"/>
      <w:lvlJc w:val="left"/>
      <w:pPr>
        <w:ind w:left="5193" w:hanging="432"/>
      </w:pPr>
    </w:lvl>
    <w:lvl w:ilvl="7">
      <w:start w:val="1"/>
      <w:numFmt w:val="bullet"/>
      <w:lvlText w:val="•"/>
      <w:lvlJc w:val="left"/>
      <w:pPr>
        <w:ind w:left="6286" w:hanging="432"/>
      </w:pPr>
    </w:lvl>
    <w:lvl w:ilvl="8">
      <w:start w:val="1"/>
      <w:numFmt w:val="bullet"/>
      <w:lvlText w:val="•"/>
      <w:lvlJc w:val="left"/>
      <w:pPr>
        <w:ind w:left="7379" w:hanging="432"/>
      </w:pPr>
    </w:lvl>
  </w:abstractNum>
  <w:abstractNum w:abstractNumId="1">
    <w:nsid w:val="3C276F87"/>
    <w:multiLevelType w:val="multilevel"/>
    <w:tmpl w:val="DE5CF806"/>
    <w:lvl w:ilvl="0">
      <w:start w:val="1"/>
      <w:numFmt w:val="upperRoman"/>
      <w:lvlText w:val="%1."/>
      <w:lvlJc w:val="left"/>
      <w:pPr>
        <w:ind w:left="4243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4772" w:hanging="721"/>
      </w:pPr>
    </w:lvl>
    <w:lvl w:ilvl="2">
      <w:start w:val="1"/>
      <w:numFmt w:val="bullet"/>
      <w:lvlText w:val="•"/>
      <w:lvlJc w:val="left"/>
      <w:pPr>
        <w:ind w:left="5305" w:hanging="721"/>
      </w:pPr>
    </w:lvl>
    <w:lvl w:ilvl="3">
      <w:start w:val="1"/>
      <w:numFmt w:val="bullet"/>
      <w:lvlText w:val="•"/>
      <w:lvlJc w:val="left"/>
      <w:pPr>
        <w:ind w:left="5837" w:hanging="721"/>
      </w:pPr>
    </w:lvl>
    <w:lvl w:ilvl="4">
      <w:start w:val="1"/>
      <w:numFmt w:val="bullet"/>
      <w:lvlText w:val="•"/>
      <w:lvlJc w:val="left"/>
      <w:pPr>
        <w:ind w:left="6370" w:hanging="721"/>
      </w:pPr>
    </w:lvl>
    <w:lvl w:ilvl="5">
      <w:start w:val="1"/>
      <w:numFmt w:val="bullet"/>
      <w:lvlText w:val="•"/>
      <w:lvlJc w:val="left"/>
      <w:pPr>
        <w:ind w:left="6903" w:hanging="721"/>
      </w:pPr>
    </w:lvl>
    <w:lvl w:ilvl="6">
      <w:start w:val="1"/>
      <w:numFmt w:val="bullet"/>
      <w:lvlText w:val="•"/>
      <w:lvlJc w:val="left"/>
      <w:pPr>
        <w:ind w:left="7435" w:hanging="721"/>
      </w:pPr>
    </w:lvl>
    <w:lvl w:ilvl="7">
      <w:start w:val="1"/>
      <w:numFmt w:val="bullet"/>
      <w:lvlText w:val="•"/>
      <w:lvlJc w:val="left"/>
      <w:pPr>
        <w:ind w:left="7968" w:hanging="721"/>
      </w:pPr>
    </w:lvl>
    <w:lvl w:ilvl="8">
      <w:start w:val="1"/>
      <w:numFmt w:val="bullet"/>
      <w:lvlText w:val="•"/>
      <w:lvlJc w:val="left"/>
      <w:pPr>
        <w:ind w:left="8501" w:hanging="72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2C8"/>
    <w:rsid w:val="000B54C3"/>
    <w:rsid w:val="00125522"/>
    <w:rsid w:val="0018586A"/>
    <w:rsid w:val="002E0200"/>
    <w:rsid w:val="0038164F"/>
    <w:rsid w:val="003B169C"/>
    <w:rsid w:val="00661CF2"/>
    <w:rsid w:val="008902C8"/>
    <w:rsid w:val="00903EA9"/>
    <w:rsid w:val="009863C4"/>
    <w:rsid w:val="00A06605"/>
    <w:rsid w:val="00A47EE2"/>
    <w:rsid w:val="00B72B49"/>
    <w:rsid w:val="00BF5783"/>
    <w:rsid w:val="00CA335F"/>
    <w:rsid w:val="00E014DF"/>
    <w:rsid w:val="00E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661" w:hanging="7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9"/>
      <w:ind w:left="2989"/>
    </w:pPr>
    <w:rPr>
      <w:b/>
      <w:bCs/>
      <w:sz w:val="44"/>
      <w:szCs w:val="44"/>
    </w:rPr>
  </w:style>
  <w:style w:type="paragraph" w:styleId="BodyText">
    <w:name w:val="Body Text"/>
    <w:basedOn w:val="Normal"/>
    <w:uiPriority w:val="1"/>
    <w:qFormat/>
    <w:pPr>
      <w:ind w:left="67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E30990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C4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B49"/>
  </w:style>
  <w:style w:type="paragraph" w:styleId="Footer">
    <w:name w:val="footer"/>
    <w:basedOn w:val="Normal"/>
    <w:link w:val="FooterChar"/>
    <w:uiPriority w:val="99"/>
    <w:unhideWhenUsed/>
    <w:rsid w:val="00B72B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661" w:hanging="7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9"/>
      <w:ind w:left="2989"/>
    </w:pPr>
    <w:rPr>
      <w:b/>
      <w:bCs/>
      <w:sz w:val="44"/>
      <w:szCs w:val="44"/>
    </w:rPr>
  </w:style>
  <w:style w:type="paragraph" w:styleId="BodyText">
    <w:name w:val="Body Text"/>
    <w:basedOn w:val="Normal"/>
    <w:uiPriority w:val="1"/>
    <w:qFormat/>
    <w:pPr>
      <w:ind w:left="67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E30990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C4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B49"/>
  </w:style>
  <w:style w:type="paragraph" w:styleId="Footer">
    <w:name w:val="footer"/>
    <w:basedOn w:val="Normal"/>
    <w:link w:val="FooterChar"/>
    <w:uiPriority w:val="99"/>
    <w:unhideWhenUsed/>
    <w:rsid w:val="00B72B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laiksjauniesiem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AaJb9sN5eej4hO+sXS2kYpqYQ==">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Gints Jankovskis</cp:lastModifiedBy>
  <cp:revision>4</cp:revision>
  <cp:lastPrinted>2023-01-16T08:52:00Z</cp:lastPrinted>
  <dcterms:created xsi:type="dcterms:W3CDTF">2023-01-16T15:37:00Z</dcterms:created>
  <dcterms:modified xsi:type="dcterms:W3CDTF">2023-01-17T07:13:00Z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2021-12-29T00:00:00Z</vt:filetime>
  </property>
</Properties>
</file>