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E139" w14:textId="77777777" w:rsidR="009115B0" w:rsidRPr="00ED0CDE" w:rsidRDefault="009115B0" w:rsidP="009115B0">
      <w:pPr>
        <w:spacing w:after="0" w:line="240" w:lineRule="auto"/>
        <w:rPr>
          <w:rFonts w:ascii="Times New Roman" w:hAnsi="Times New Roman" w:cs="Times New Roman"/>
          <w:lang w:val="lv-LV"/>
        </w:rPr>
      </w:pPr>
    </w:p>
    <w:p w14:paraId="3DFCF650" w14:textId="77777777" w:rsidR="009115B0" w:rsidRPr="00ED0CDE" w:rsidRDefault="009115B0" w:rsidP="009115B0">
      <w:pPr>
        <w:spacing w:after="0" w:line="240" w:lineRule="auto"/>
        <w:rPr>
          <w:rFonts w:ascii="Times New Roman" w:hAnsi="Times New Roman" w:cs="Times New Roman"/>
          <w:lang w:val="lv-LV"/>
        </w:rPr>
      </w:pPr>
    </w:p>
    <w:p w14:paraId="2C823427" w14:textId="77777777" w:rsidR="009115B0" w:rsidRPr="00ED0CDE" w:rsidRDefault="009115B0" w:rsidP="009115B0">
      <w:pPr>
        <w:spacing w:after="0" w:line="240" w:lineRule="auto"/>
        <w:rPr>
          <w:rFonts w:ascii="Times New Roman" w:hAnsi="Times New Roman" w:cs="Times New Roman"/>
          <w:lang w:val="lv-LV"/>
        </w:rPr>
      </w:pPr>
    </w:p>
    <w:p w14:paraId="1A1794E3" w14:textId="77777777" w:rsidR="009115B0" w:rsidRPr="00ED0CDE" w:rsidRDefault="009115B0" w:rsidP="009115B0">
      <w:pPr>
        <w:spacing w:after="0" w:line="240" w:lineRule="auto"/>
        <w:rPr>
          <w:rFonts w:ascii="Times New Roman" w:hAnsi="Times New Roman" w:cs="Times New Roman"/>
          <w:lang w:val="lv-LV"/>
        </w:rPr>
      </w:pPr>
    </w:p>
    <w:p w14:paraId="15B77E57" w14:textId="77777777" w:rsidR="009115B0" w:rsidRPr="00ED0CDE" w:rsidRDefault="009115B0" w:rsidP="009115B0">
      <w:pPr>
        <w:spacing w:after="0" w:line="240" w:lineRule="auto"/>
        <w:rPr>
          <w:rFonts w:ascii="Times New Roman" w:hAnsi="Times New Roman" w:cs="Times New Roman"/>
          <w:lang w:val="lv-LV"/>
        </w:rPr>
      </w:pPr>
    </w:p>
    <w:p w14:paraId="3B769A16" w14:textId="77777777" w:rsidR="009115B0" w:rsidRPr="00ED0CDE" w:rsidRDefault="009115B0" w:rsidP="009115B0">
      <w:pPr>
        <w:spacing w:after="0" w:line="240" w:lineRule="auto"/>
        <w:rPr>
          <w:rFonts w:ascii="Times New Roman" w:hAnsi="Times New Roman" w:cs="Times New Roman"/>
          <w:lang w:val="lv-LV"/>
        </w:rPr>
      </w:pPr>
    </w:p>
    <w:p w14:paraId="50020699" w14:textId="77777777" w:rsidR="009115B0" w:rsidRPr="00ED0CDE" w:rsidRDefault="009115B0" w:rsidP="009115B0">
      <w:pPr>
        <w:spacing w:after="0" w:line="240" w:lineRule="auto"/>
        <w:rPr>
          <w:rFonts w:ascii="Times New Roman" w:hAnsi="Times New Roman" w:cs="Times New Roman"/>
          <w:lang w:val="lv-LV"/>
        </w:rPr>
      </w:pPr>
    </w:p>
    <w:p w14:paraId="78C3F5CB" w14:textId="77777777" w:rsidR="009115B0" w:rsidRPr="00ED0CDE" w:rsidRDefault="009115B0" w:rsidP="009115B0">
      <w:pPr>
        <w:spacing w:after="0" w:line="240" w:lineRule="auto"/>
        <w:rPr>
          <w:rFonts w:ascii="Times New Roman" w:hAnsi="Times New Roman" w:cs="Times New Roman"/>
          <w:lang w:val="lv-LV"/>
        </w:rPr>
      </w:pPr>
    </w:p>
    <w:p w14:paraId="10B96143" w14:textId="77777777" w:rsidR="009115B0" w:rsidRPr="00ED0CDE" w:rsidRDefault="009115B0" w:rsidP="009115B0">
      <w:pPr>
        <w:spacing w:after="0" w:line="240" w:lineRule="auto"/>
        <w:rPr>
          <w:rFonts w:ascii="Times New Roman" w:hAnsi="Times New Roman" w:cs="Times New Roman"/>
          <w:lang w:val="lv-LV"/>
        </w:rPr>
      </w:pPr>
    </w:p>
    <w:p w14:paraId="32D50C33" w14:textId="77777777" w:rsidR="009115B0" w:rsidRPr="00ED0CDE" w:rsidRDefault="009115B0" w:rsidP="009115B0">
      <w:pPr>
        <w:spacing w:after="0" w:line="240" w:lineRule="auto"/>
        <w:rPr>
          <w:rFonts w:ascii="Times New Roman" w:hAnsi="Times New Roman" w:cs="Times New Roman"/>
          <w:lang w:val="lv-LV"/>
        </w:rPr>
      </w:pPr>
    </w:p>
    <w:p w14:paraId="3241D798" w14:textId="77777777" w:rsidR="009115B0" w:rsidRPr="00ED0CDE" w:rsidRDefault="009115B0" w:rsidP="009115B0">
      <w:pPr>
        <w:shd w:val="clear" w:color="auto" w:fill="FFFFFF"/>
        <w:spacing w:after="0" w:line="240" w:lineRule="auto"/>
        <w:jc w:val="center"/>
        <w:rPr>
          <w:rFonts w:ascii="Times New Roman" w:eastAsia="Times New Roman" w:hAnsi="Times New Roman" w:cs="Times New Roman"/>
          <w:b/>
          <w:bCs/>
          <w:sz w:val="48"/>
          <w:szCs w:val="48"/>
          <w:lang w:val="lv-LV"/>
        </w:rPr>
      </w:pPr>
      <w:r w:rsidRPr="00ED0CDE">
        <w:rPr>
          <w:rFonts w:ascii="Times New Roman" w:eastAsia="Times New Roman" w:hAnsi="Times New Roman" w:cs="Times New Roman"/>
          <w:b/>
          <w:bCs/>
          <w:sz w:val="48"/>
          <w:szCs w:val="48"/>
          <w:lang w:val="lv-LV"/>
        </w:rPr>
        <w:t>Bērzupes speciālās pamatskolas pašnovērtējuma ziņojums</w:t>
      </w:r>
    </w:p>
    <w:p w14:paraId="22F8BE9C" w14:textId="77777777" w:rsidR="009115B0" w:rsidRPr="00ED0CDE" w:rsidRDefault="009115B0" w:rsidP="009115B0">
      <w:pPr>
        <w:shd w:val="clear" w:color="auto" w:fill="FFFFFF"/>
        <w:spacing w:after="0" w:line="240" w:lineRule="auto"/>
        <w:jc w:val="center"/>
        <w:rPr>
          <w:rFonts w:ascii="Times New Roman" w:eastAsia="Times New Roman" w:hAnsi="Times New Roman" w:cs="Times New Roman"/>
          <w:b/>
          <w:bCs/>
          <w:sz w:val="27"/>
          <w:szCs w:val="27"/>
          <w:lang w:val="lv-LV"/>
        </w:rPr>
      </w:pPr>
    </w:p>
    <w:p w14:paraId="3BB518B9" w14:textId="77777777" w:rsidR="009115B0" w:rsidRPr="00ED0CDE" w:rsidRDefault="009115B0" w:rsidP="009115B0">
      <w:pPr>
        <w:shd w:val="clear" w:color="auto" w:fill="FFFFFF"/>
        <w:spacing w:after="0" w:line="240" w:lineRule="auto"/>
        <w:jc w:val="center"/>
        <w:rPr>
          <w:rFonts w:ascii="Times New Roman" w:eastAsia="Times New Roman" w:hAnsi="Times New Roman" w:cs="Times New Roman"/>
          <w:b/>
          <w:bCs/>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9115B0" w:rsidRPr="00ED0CDE" w14:paraId="13CC7A7E" w14:textId="77777777" w:rsidTr="006710AA">
        <w:trPr>
          <w:trHeight w:val="200"/>
        </w:trPr>
        <w:tc>
          <w:tcPr>
            <w:tcW w:w="2100" w:type="pct"/>
            <w:tcBorders>
              <w:top w:val="nil"/>
              <w:left w:val="nil"/>
              <w:bottom w:val="single" w:sz="6" w:space="0" w:color="414142"/>
              <w:right w:val="nil"/>
            </w:tcBorders>
            <w:hideMark/>
          </w:tcPr>
          <w:p w14:paraId="2D8257EF" w14:textId="77777777" w:rsidR="009115B0" w:rsidRPr="00ED0CDE" w:rsidRDefault="009115B0" w:rsidP="006710AA">
            <w:pPr>
              <w:spacing w:after="0" w:line="240" w:lineRule="auto"/>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Annenieki, Annenieku pagasts, 15.10.2021.</w:t>
            </w:r>
          </w:p>
        </w:tc>
        <w:tc>
          <w:tcPr>
            <w:tcW w:w="2900" w:type="pct"/>
            <w:tcBorders>
              <w:top w:val="nil"/>
              <w:left w:val="nil"/>
              <w:bottom w:val="nil"/>
              <w:right w:val="nil"/>
            </w:tcBorders>
            <w:hideMark/>
          </w:tcPr>
          <w:p w14:paraId="7C7446C9" w14:textId="77777777" w:rsidR="009115B0" w:rsidRPr="00ED0CDE" w:rsidRDefault="009115B0" w:rsidP="006710AA">
            <w:pPr>
              <w:spacing w:after="0" w:line="240" w:lineRule="auto"/>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r>
      <w:tr w:rsidR="009115B0" w:rsidRPr="00ED0CDE" w14:paraId="4F3B9CE9" w14:textId="77777777" w:rsidTr="006710AA">
        <w:tc>
          <w:tcPr>
            <w:tcW w:w="2100" w:type="pct"/>
            <w:tcBorders>
              <w:top w:val="single" w:sz="6" w:space="0" w:color="414142"/>
              <w:left w:val="nil"/>
              <w:bottom w:val="nil"/>
              <w:right w:val="nil"/>
            </w:tcBorders>
            <w:hideMark/>
          </w:tcPr>
          <w:p w14:paraId="2683F5CA"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(vieta, datums)</w:t>
            </w:r>
          </w:p>
        </w:tc>
        <w:tc>
          <w:tcPr>
            <w:tcW w:w="2900" w:type="pct"/>
            <w:tcBorders>
              <w:top w:val="nil"/>
              <w:left w:val="nil"/>
              <w:bottom w:val="nil"/>
              <w:right w:val="nil"/>
            </w:tcBorders>
            <w:hideMark/>
          </w:tcPr>
          <w:p w14:paraId="2F78FAD5" w14:textId="77777777" w:rsidR="009115B0" w:rsidRPr="00ED0CDE" w:rsidRDefault="009115B0" w:rsidP="006710AA">
            <w:pPr>
              <w:spacing w:after="0" w:line="240" w:lineRule="auto"/>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r>
    </w:tbl>
    <w:p w14:paraId="3CFF8730" w14:textId="77777777" w:rsidR="009115B0" w:rsidRPr="00ED0CDE" w:rsidRDefault="009115B0" w:rsidP="009115B0">
      <w:pPr>
        <w:spacing w:after="0" w:line="240" w:lineRule="auto"/>
        <w:jc w:val="center"/>
        <w:rPr>
          <w:rFonts w:ascii="Times New Roman" w:hAnsi="Times New Roman" w:cs="Times New Roman"/>
          <w:lang w:val="lv-LV"/>
        </w:rPr>
      </w:pPr>
    </w:p>
    <w:p w14:paraId="31F20F89" w14:textId="77777777" w:rsidR="009115B0" w:rsidRPr="00ED0CDE" w:rsidRDefault="009115B0" w:rsidP="009115B0">
      <w:pPr>
        <w:spacing w:after="0" w:line="240" w:lineRule="auto"/>
        <w:jc w:val="center"/>
        <w:rPr>
          <w:rFonts w:ascii="Times New Roman" w:hAnsi="Times New Roman" w:cs="Times New Roman"/>
          <w:lang w:val="lv-LV"/>
        </w:rPr>
      </w:pPr>
    </w:p>
    <w:p w14:paraId="2E4ABF1B" w14:textId="77777777" w:rsidR="009115B0" w:rsidRPr="00ED0CDE" w:rsidRDefault="009115B0" w:rsidP="009115B0">
      <w:pPr>
        <w:spacing w:after="0" w:line="240" w:lineRule="auto"/>
        <w:jc w:val="center"/>
        <w:rPr>
          <w:rFonts w:ascii="Times New Roman" w:hAnsi="Times New Roman" w:cs="Times New Roman"/>
          <w:lang w:val="lv-LV"/>
        </w:rPr>
      </w:pPr>
    </w:p>
    <w:p w14:paraId="04923B77" w14:textId="77777777" w:rsidR="009115B0" w:rsidRPr="00ED0CDE" w:rsidRDefault="009115B0" w:rsidP="009115B0">
      <w:pPr>
        <w:spacing w:after="0" w:line="240" w:lineRule="auto"/>
        <w:jc w:val="center"/>
        <w:rPr>
          <w:rFonts w:ascii="Times New Roman" w:hAnsi="Times New Roman" w:cs="Times New Roman"/>
          <w:sz w:val="36"/>
          <w:szCs w:val="36"/>
          <w:lang w:val="lv-LV"/>
        </w:rPr>
      </w:pPr>
      <w:r w:rsidRPr="00ED0CDE">
        <w:rPr>
          <w:rFonts w:ascii="Times New Roman" w:hAnsi="Times New Roman" w:cs="Times New Roman"/>
          <w:sz w:val="36"/>
          <w:szCs w:val="36"/>
          <w:lang w:val="lv-LV"/>
        </w:rPr>
        <w:t>Publiskojamā daļa</w:t>
      </w:r>
    </w:p>
    <w:p w14:paraId="78FFF0BC" w14:textId="77777777" w:rsidR="009115B0" w:rsidRPr="00ED0CDE" w:rsidRDefault="009115B0" w:rsidP="009115B0">
      <w:pPr>
        <w:spacing w:after="0" w:line="240" w:lineRule="auto"/>
        <w:jc w:val="center"/>
        <w:rPr>
          <w:rFonts w:ascii="Times New Roman" w:hAnsi="Times New Roman" w:cs="Times New Roman"/>
          <w:lang w:val="lv-LV"/>
        </w:rPr>
      </w:pPr>
    </w:p>
    <w:p w14:paraId="0DC35875" w14:textId="77777777" w:rsidR="009115B0" w:rsidRPr="00ED0CDE" w:rsidRDefault="009115B0" w:rsidP="009115B0">
      <w:pPr>
        <w:spacing w:after="0" w:line="240" w:lineRule="auto"/>
        <w:jc w:val="center"/>
        <w:rPr>
          <w:rFonts w:ascii="Times New Roman" w:hAnsi="Times New Roman" w:cs="Times New Roman"/>
          <w:lang w:val="lv-LV"/>
        </w:rPr>
      </w:pPr>
    </w:p>
    <w:p w14:paraId="1A25333C" w14:textId="77777777" w:rsidR="009115B0" w:rsidRPr="00ED0CDE" w:rsidRDefault="009115B0" w:rsidP="009115B0">
      <w:pPr>
        <w:spacing w:after="0" w:line="240" w:lineRule="auto"/>
        <w:jc w:val="center"/>
        <w:rPr>
          <w:rFonts w:ascii="Times New Roman" w:hAnsi="Times New Roman" w:cs="Times New Roman"/>
          <w:lang w:val="lv-LV"/>
        </w:rPr>
      </w:pPr>
    </w:p>
    <w:p w14:paraId="202B3727" w14:textId="77777777" w:rsidR="009115B0" w:rsidRPr="00ED0CDE" w:rsidRDefault="009115B0" w:rsidP="009115B0">
      <w:pPr>
        <w:spacing w:after="0" w:line="240" w:lineRule="auto"/>
        <w:jc w:val="center"/>
        <w:rPr>
          <w:rFonts w:ascii="Times New Roman" w:hAnsi="Times New Roman" w:cs="Times New Roman"/>
          <w:lang w:val="lv-LV"/>
        </w:rPr>
      </w:pPr>
    </w:p>
    <w:p w14:paraId="34EF890B" w14:textId="77777777" w:rsidR="009115B0" w:rsidRPr="00ED0CDE" w:rsidRDefault="009115B0" w:rsidP="009115B0">
      <w:pPr>
        <w:spacing w:after="0" w:line="240" w:lineRule="auto"/>
        <w:jc w:val="center"/>
        <w:rPr>
          <w:rFonts w:ascii="Times New Roman" w:hAnsi="Times New Roman" w:cs="Times New Roman"/>
          <w:sz w:val="32"/>
          <w:szCs w:val="32"/>
          <w:lang w:val="lv-LV"/>
        </w:rPr>
      </w:pPr>
    </w:p>
    <w:p w14:paraId="64693579" w14:textId="77777777" w:rsidR="009115B0" w:rsidRPr="00ED0CDE" w:rsidRDefault="009115B0" w:rsidP="009115B0">
      <w:pPr>
        <w:shd w:val="clear" w:color="auto" w:fill="FFFFFF"/>
        <w:spacing w:after="0" w:line="293" w:lineRule="atLeast"/>
        <w:ind w:firstLine="300"/>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SASKAŅOTS:</w:t>
      </w:r>
    </w:p>
    <w:p w14:paraId="333551ED" w14:textId="77777777" w:rsidR="009115B0" w:rsidRPr="00ED0CDE" w:rsidRDefault="009115B0" w:rsidP="009115B0">
      <w:pPr>
        <w:shd w:val="clear" w:color="auto" w:fill="FFFFFF"/>
        <w:spacing w:after="0" w:line="293" w:lineRule="atLeast"/>
        <w:ind w:firstLine="300"/>
        <w:rPr>
          <w:rFonts w:ascii="Times New Roman" w:eastAsia="Times New Roman" w:hAnsi="Times New Roman" w:cs="Times New Roman"/>
          <w:sz w:val="20"/>
          <w:szCs w:val="20"/>
          <w:lang w:val="lv-LV"/>
        </w:rPr>
      </w:pP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193"/>
        <w:gridCol w:w="457"/>
        <w:gridCol w:w="4376"/>
      </w:tblGrid>
      <w:tr w:rsidR="00ED0CDE" w:rsidRPr="00ED0CDE" w14:paraId="46EE434D" w14:textId="77777777" w:rsidTr="00ED0CDE">
        <w:trPr>
          <w:trHeight w:val="200"/>
        </w:trPr>
        <w:tc>
          <w:tcPr>
            <w:tcW w:w="5000" w:type="pct"/>
            <w:gridSpan w:val="3"/>
            <w:tcBorders>
              <w:top w:val="nil"/>
              <w:left w:val="nil"/>
              <w:bottom w:val="single" w:sz="6" w:space="0" w:color="414142"/>
              <w:right w:val="nil"/>
            </w:tcBorders>
            <w:shd w:val="clear" w:color="auto" w:fill="FFFFFF"/>
            <w:hideMark/>
          </w:tcPr>
          <w:p w14:paraId="3BEB24C4" w14:textId="10A34AE9" w:rsidR="00ED0CDE" w:rsidRPr="00ED0CDE" w:rsidRDefault="00ED0CDE" w:rsidP="00ED0CDE">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xml:space="preserve">Dobeles novada </w:t>
            </w:r>
            <w:r w:rsidRPr="00ED0CDE">
              <w:rPr>
                <w:rFonts w:ascii="Times New Roman" w:eastAsia="Times New Roman" w:hAnsi="Times New Roman" w:cs="Times New Roman"/>
                <w:sz w:val="20"/>
                <w:szCs w:val="20"/>
                <w:lang w:val="lv-LV"/>
              </w:rPr>
              <w:t>I</w:t>
            </w:r>
            <w:r w:rsidRPr="00ED0CDE">
              <w:rPr>
                <w:rFonts w:ascii="Times New Roman" w:eastAsia="Times New Roman" w:hAnsi="Times New Roman" w:cs="Times New Roman"/>
                <w:sz w:val="20"/>
                <w:szCs w:val="20"/>
                <w:lang w:val="lv-LV"/>
              </w:rPr>
              <w:t>zglītības pārvaldes vadītāja</w:t>
            </w:r>
          </w:p>
        </w:tc>
      </w:tr>
      <w:tr w:rsidR="009115B0" w:rsidRPr="00ED0CDE" w14:paraId="284363BA" w14:textId="77777777" w:rsidTr="006710AA">
        <w:trPr>
          <w:trHeight w:val="200"/>
        </w:trPr>
        <w:tc>
          <w:tcPr>
            <w:tcW w:w="0" w:type="auto"/>
            <w:gridSpan w:val="3"/>
            <w:tcBorders>
              <w:top w:val="nil"/>
              <w:left w:val="nil"/>
              <w:bottom w:val="nil"/>
              <w:right w:val="nil"/>
            </w:tcBorders>
            <w:shd w:val="clear" w:color="auto" w:fill="FFFFFF"/>
            <w:hideMark/>
          </w:tcPr>
          <w:p w14:paraId="3D98C17B"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(dokumenta saskaņotāja pilns amata nosaukums)</w:t>
            </w:r>
          </w:p>
        </w:tc>
      </w:tr>
      <w:tr w:rsidR="009115B0" w:rsidRPr="00ED0CDE" w14:paraId="5FCD1461" w14:textId="77777777" w:rsidTr="00ED0CDE">
        <w:trPr>
          <w:trHeight w:val="280"/>
        </w:trPr>
        <w:tc>
          <w:tcPr>
            <w:tcW w:w="2323" w:type="pct"/>
            <w:tcBorders>
              <w:top w:val="nil"/>
              <w:left w:val="nil"/>
              <w:bottom w:val="single" w:sz="6" w:space="0" w:color="414142"/>
              <w:right w:val="nil"/>
            </w:tcBorders>
            <w:shd w:val="clear" w:color="auto" w:fill="FFFFFF"/>
            <w:hideMark/>
          </w:tcPr>
          <w:p w14:paraId="3C559A75" w14:textId="77777777" w:rsidR="009115B0" w:rsidRPr="00ED0CDE" w:rsidRDefault="009115B0" w:rsidP="006710AA">
            <w:pPr>
              <w:spacing w:after="0" w:line="240" w:lineRule="auto"/>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c>
          <w:tcPr>
            <w:tcW w:w="253" w:type="pct"/>
            <w:tcBorders>
              <w:top w:val="nil"/>
              <w:left w:val="nil"/>
              <w:bottom w:val="nil"/>
              <w:right w:val="nil"/>
            </w:tcBorders>
            <w:shd w:val="clear" w:color="auto" w:fill="FFFFFF"/>
            <w:hideMark/>
          </w:tcPr>
          <w:p w14:paraId="3B1343B6" w14:textId="77777777" w:rsidR="009115B0" w:rsidRPr="00ED0CDE" w:rsidRDefault="009115B0" w:rsidP="006710AA">
            <w:pPr>
              <w:spacing w:after="0" w:line="240" w:lineRule="auto"/>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c>
          <w:tcPr>
            <w:tcW w:w="2424" w:type="pct"/>
            <w:tcBorders>
              <w:top w:val="nil"/>
              <w:left w:val="nil"/>
              <w:bottom w:val="single" w:sz="6" w:space="0" w:color="414142"/>
              <w:right w:val="nil"/>
            </w:tcBorders>
            <w:shd w:val="clear" w:color="auto" w:fill="FFFFFF"/>
            <w:hideMark/>
          </w:tcPr>
          <w:p w14:paraId="01DEEA3F" w14:textId="21C56D39" w:rsidR="009115B0" w:rsidRPr="00ED0CDE" w:rsidRDefault="009115B0" w:rsidP="00ED0CDE">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Aija Didrihsone</w:t>
            </w:r>
          </w:p>
        </w:tc>
      </w:tr>
      <w:tr w:rsidR="009115B0" w:rsidRPr="00ED0CDE" w14:paraId="1B071F80" w14:textId="77777777" w:rsidTr="00ED0CDE">
        <w:trPr>
          <w:trHeight w:val="200"/>
        </w:trPr>
        <w:tc>
          <w:tcPr>
            <w:tcW w:w="2323" w:type="pct"/>
            <w:tcBorders>
              <w:top w:val="single" w:sz="6" w:space="0" w:color="414142"/>
              <w:left w:val="nil"/>
              <w:bottom w:val="nil"/>
              <w:right w:val="nil"/>
            </w:tcBorders>
            <w:shd w:val="clear" w:color="auto" w:fill="FFFFFF"/>
            <w:hideMark/>
          </w:tcPr>
          <w:p w14:paraId="5993AE7F"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(paraksts)</w:t>
            </w:r>
          </w:p>
        </w:tc>
        <w:tc>
          <w:tcPr>
            <w:tcW w:w="253" w:type="pct"/>
            <w:tcBorders>
              <w:top w:val="nil"/>
              <w:left w:val="nil"/>
              <w:bottom w:val="nil"/>
              <w:right w:val="nil"/>
            </w:tcBorders>
            <w:shd w:val="clear" w:color="auto" w:fill="FFFFFF"/>
            <w:hideMark/>
          </w:tcPr>
          <w:p w14:paraId="119A2624"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c>
          <w:tcPr>
            <w:tcW w:w="2424" w:type="pct"/>
            <w:tcBorders>
              <w:top w:val="single" w:sz="6" w:space="0" w:color="414142"/>
              <w:left w:val="nil"/>
              <w:bottom w:val="nil"/>
              <w:right w:val="nil"/>
            </w:tcBorders>
            <w:shd w:val="clear" w:color="auto" w:fill="FFFFFF"/>
            <w:hideMark/>
          </w:tcPr>
          <w:p w14:paraId="61B5EB0C"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(vārds, uzvārds)</w:t>
            </w:r>
          </w:p>
        </w:tc>
      </w:tr>
      <w:tr w:rsidR="009115B0" w:rsidRPr="00ED0CDE" w14:paraId="4A8CF561" w14:textId="77777777" w:rsidTr="00ED0CDE">
        <w:trPr>
          <w:trHeight w:val="280"/>
        </w:trPr>
        <w:tc>
          <w:tcPr>
            <w:tcW w:w="2323" w:type="pct"/>
            <w:tcBorders>
              <w:top w:val="nil"/>
              <w:left w:val="nil"/>
              <w:bottom w:val="single" w:sz="6" w:space="0" w:color="414142"/>
              <w:right w:val="nil"/>
            </w:tcBorders>
            <w:shd w:val="clear" w:color="auto" w:fill="FFFFFF"/>
            <w:hideMark/>
          </w:tcPr>
          <w:p w14:paraId="7B5039CD"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p>
          <w:p w14:paraId="4FC6788A"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20.10.2021. </w:t>
            </w:r>
          </w:p>
        </w:tc>
        <w:tc>
          <w:tcPr>
            <w:tcW w:w="253" w:type="pct"/>
            <w:tcBorders>
              <w:top w:val="nil"/>
              <w:left w:val="nil"/>
              <w:bottom w:val="nil"/>
              <w:right w:val="nil"/>
            </w:tcBorders>
            <w:shd w:val="clear" w:color="auto" w:fill="FFFFFF"/>
            <w:hideMark/>
          </w:tcPr>
          <w:p w14:paraId="0C0B24C5"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c>
          <w:tcPr>
            <w:tcW w:w="2424" w:type="pct"/>
            <w:tcBorders>
              <w:top w:val="nil"/>
              <w:left w:val="nil"/>
              <w:bottom w:val="nil"/>
              <w:right w:val="nil"/>
            </w:tcBorders>
            <w:shd w:val="clear" w:color="auto" w:fill="FFFFFF"/>
            <w:hideMark/>
          </w:tcPr>
          <w:p w14:paraId="228E5CDB"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r>
      <w:tr w:rsidR="009115B0" w:rsidRPr="00ED0CDE" w14:paraId="30708199" w14:textId="77777777" w:rsidTr="00ED0CDE">
        <w:trPr>
          <w:trHeight w:val="200"/>
        </w:trPr>
        <w:tc>
          <w:tcPr>
            <w:tcW w:w="2323" w:type="pct"/>
            <w:tcBorders>
              <w:top w:val="single" w:sz="6" w:space="0" w:color="414142"/>
              <w:left w:val="nil"/>
              <w:bottom w:val="nil"/>
              <w:right w:val="nil"/>
            </w:tcBorders>
            <w:shd w:val="clear" w:color="auto" w:fill="FFFFFF"/>
            <w:hideMark/>
          </w:tcPr>
          <w:p w14:paraId="1CAE7071"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(datums)</w:t>
            </w:r>
          </w:p>
        </w:tc>
        <w:tc>
          <w:tcPr>
            <w:tcW w:w="253" w:type="pct"/>
            <w:tcBorders>
              <w:top w:val="nil"/>
              <w:left w:val="nil"/>
              <w:bottom w:val="nil"/>
              <w:right w:val="nil"/>
            </w:tcBorders>
            <w:shd w:val="clear" w:color="auto" w:fill="FFFFFF"/>
            <w:hideMark/>
          </w:tcPr>
          <w:p w14:paraId="6B1C6F99"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c>
          <w:tcPr>
            <w:tcW w:w="2424" w:type="pct"/>
            <w:tcBorders>
              <w:top w:val="nil"/>
              <w:left w:val="nil"/>
              <w:bottom w:val="nil"/>
              <w:right w:val="nil"/>
            </w:tcBorders>
            <w:shd w:val="clear" w:color="auto" w:fill="FFFFFF"/>
            <w:hideMark/>
          </w:tcPr>
          <w:p w14:paraId="3CF22489" w14:textId="77777777" w:rsidR="009115B0" w:rsidRPr="00ED0CDE" w:rsidRDefault="009115B0" w:rsidP="006710AA">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r>
    </w:tbl>
    <w:p w14:paraId="67289EA6" w14:textId="77777777" w:rsidR="009115B0" w:rsidRPr="00ED0CDE" w:rsidRDefault="009115B0" w:rsidP="009115B0">
      <w:pPr>
        <w:spacing w:after="0" w:line="240" w:lineRule="auto"/>
        <w:jc w:val="center"/>
        <w:rPr>
          <w:rFonts w:ascii="Times New Roman" w:hAnsi="Times New Roman" w:cs="Times New Roman"/>
          <w:sz w:val="32"/>
          <w:szCs w:val="32"/>
          <w:lang w:val="lv-LV"/>
        </w:rPr>
      </w:pPr>
    </w:p>
    <w:p w14:paraId="1C5B3EDE" w14:textId="77777777" w:rsidR="009115B0" w:rsidRPr="00ED0CDE" w:rsidRDefault="009115B0" w:rsidP="009115B0">
      <w:pPr>
        <w:spacing w:after="0" w:line="240" w:lineRule="auto"/>
        <w:rPr>
          <w:rFonts w:ascii="Times New Roman" w:hAnsi="Times New Roman" w:cs="Times New Roman"/>
          <w:sz w:val="32"/>
          <w:szCs w:val="32"/>
          <w:lang w:val="lv-LV"/>
        </w:rPr>
      </w:pPr>
    </w:p>
    <w:p w14:paraId="73878816" w14:textId="77777777" w:rsidR="009115B0" w:rsidRPr="00ED0CDE" w:rsidRDefault="009115B0" w:rsidP="009115B0">
      <w:pPr>
        <w:spacing w:after="0" w:line="240" w:lineRule="auto"/>
        <w:jc w:val="center"/>
        <w:rPr>
          <w:rFonts w:ascii="Times New Roman" w:hAnsi="Times New Roman" w:cs="Times New Roman"/>
          <w:sz w:val="32"/>
          <w:szCs w:val="32"/>
          <w:lang w:val="lv-LV"/>
        </w:rPr>
      </w:pPr>
    </w:p>
    <w:p w14:paraId="317CB219" w14:textId="77777777" w:rsidR="009115B0" w:rsidRPr="00ED0CDE" w:rsidRDefault="009115B0" w:rsidP="009115B0">
      <w:pPr>
        <w:spacing w:after="0" w:line="240" w:lineRule="auto"/>
        <w:rPr>
          <w:rFonts w:ascii="Times New Roman" w:hAnsi="Times New Roman" w:cs="Times New Roman"/>
          <w:sz w:val="32"/>
          <w:szCs w:val="32"/>
          <w:lang w:val="lv-LV"/>
        </w:rPr>
      </w:pPr>
      <w:r w:rsidRPr="00ED0CDE">
        <w:rPr>
          <w:rFonts w:ascii="Times New Roman" w:hAnsi="Times New Roman" w:cs="Times New Roman"/>
          <w:sz w:val="32"/>
          <w:szCs w:val="32"/>
          <w:lang w:val="lv-LV"/>
        </w:rPr>
        <w:br w:type="page"/>
      </w:r>
    </w:p>
    <w:p w14:paraId="17C93789" w14:textId="77777777" w:rsidR="009115B0" w:rsidRPr="00ED0CDE" w:rsidRDefault="009115B0" w:rsidP="009115B0">
      <w:pPr>
        <w:pStyle w:val="ListParagraph"/>
        <w:numPr>
          <w:ilvl w:val="0"/>
          <w:numId w:val="1"/>
        </w:numPr>
        <w:spacing w:after="0" w:line="360" w:lineRule="auto"/>
        <w:ind w:left="426"/>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lastRenderedPageBreak/>
        <w:t>Izglītības iestādes vispārīgs raksturojums</w:t>
      </w:r>
    </w:p>
    <w:p w14:paraId="1D643D11" w14:textId="77777777" w:rsidR="009115B0" w:rsidRPr="00ED0CDE" w:rsidRDefault="009115B0" w:rsidP="009115B0">
      <w:pPr>
        <w:spacing w:after="0" w:line="360" w:lineRule="auto"/>
        <w:rPr>
          <w:rFonts w:ascii="Times New Roman" w:hAnsi="Times New Roman" w:cs="Times New Roman"/>
          <w:sz w:val="24"/>
          <w:szCs w:val="24"/>
          <w:lang w:val="lv-LV"/>
        </w:rPr>
      </w:pPr>
    </w:p>
    <w:p w14:paraId="298774CB"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b/>
          <w:sz w:val="24"/>
          <w:szCs w:val="24"/>
          <w:lang w:val="lv-LV"/>
        </w:rPr>
      </w:pPr>
      <w:r w:rsidRPr="00ED0CDE">
        <w:rPr>
          <w:rFonts w:ascii="Times New Roman" w:hAnsi="Times New Roman" w:cs="Times New Roman"/>
          <w:b/>
          <w:sz w:val="24"/>
          <w:szCs w:val="24"/>
          <w:lang w:val="lv-LV"/>
        </w:rPr>
        <w:t>Izglītojamo skaits un īstenotās izglītības programmas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1134"/>
        <w:gridCol w:w="1559"/>
        <w:gridCol w:w="850"/>
        <w:gridCol w:w="1276"/>
        <w:gridCol w:w="1134"/>
        <w:gridCol w:w="1276"/>
      </w:tblGrid>
      <w:tr w:rsidR="009115B0" w:rsidRPr="00ED0CDE" w14:paraId="402A0F54" w14:textId="77777777" w:rsidTr="00ED0CDE">
        <w:trPr>
          <w:trHeight w:val="731"/>
          <w:tblHeader/>
        </w:trPr>
        <w:tc>
          <w:tcPr>
            <w:tcW w:w="3261" w:type="dxa"/>
            <w:vMerge w:val="restart"/>
            <w:tcBorders>
              <w:top w:val="single" w:sz="4" w:space="0" w:color="auto"/>
              <w:left w:val="single" w:sz="4" w:space="0" w:color="auto"/>
              <w:bottom w:val="single" w:sz="4" w:space="0" w:color="auto"/>
              <w:right w:val="single" w:sz="4" w:space="0" w:color="auto"/>
            </w:tcBorders>
            <w:vAlign w:val="center"/>
          </w:tcPr>
          <w:p w14:paraId="4C984B63"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Izglītības programmas nosaukums</w:t>
            </w:r>
          </w:p>
        </w:tc>
        <w:tc>
          <w:tcPr>
            <w:tcW w:w="1134" w:type="dxa"/>
            <w:vMerge w:val="restart"/>
            <w:tcBorders>
              <w:top w:val="single" w:sz="4" w:space="0" w:color="auto"/>
              <w:left w:val="single" w:sz="4" w:space="0" w:color="auto"/>
              <w:right w:val="single" w:sz="4" w:space="0" w:color="auto"/>
            </w:tcBorders>
            <w:vAlign w:val="center"/>
          </w:tcPr>
          <w:p w14:paraId="09910549"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Izglītības</w:t>
            </w:r>
          </w:p>
          <w:p w14:paraId="1B847FB6"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programmas</w:t>
            </w:r>
          </w:p>
          <w:p w14:paraId="452439D1"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kods</w:t>
            </w:r>
          </w:p>
        </w:tc>
        <w:tc>
          <w:tcPr>
            <w:tcW w:w="1559" w:type="dxa"/>
            <w:vMerge w:val="restart"/>
            <w:tcBorders>
              <w:left w:val="single" w:sz="4" w:space="0" w:color="auto"/>
            </w:tcBorders>
            <w:vAlign w:val="center"/>
          </w:tcPr>
          <w:p w14:paraId="19CAD275"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Īstenošanas vietas adrese</w:t>
            </w:r>
          </w:p>
          <w:p w14:paraId="14F88994"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(ja atšķiras no juridiskās adreses)</w:t>
            </w:r>
          </w:p>
        </w:tc>
        <w:tc>
          <w:tcPr>
            <w:tcW w:w="2126" w:type="dxa"/>
            <w:gridSpan w:val="2"/>
            <w:vAlign w:val="center"/>
          </w:tcPr>
          <w:p w14:paraId="1DC2B9A6"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Licence</w:t>
            </w:r>
          </w:p>
        </w:tc>
        <w:tc>
          <w:tcPr>
            <w:tcW w:w="1134" w:type="dxa"/>
            <w:vMerge w:val="restart"/>
            <w:vAlign w:val="center"/>
          </w:tcPr>
          <w:p w14:paraId="5258E8B3" w14:textId="3C4B552E"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Izglītojamo skaits, uzsākot programmas apguvi vai uzsākot 2020./2021.</w:t>
            </w:r>
            <w:r w:rsidR="00ED0CDE">
              <w:rPr>
                <w:rFonts w:ascii="Times New Roman" w:hAnsi="Times New Roman" w:cs="Times New Roman"/>
                <w:b/>
                <w:bCs/>
                <w:sz w:val="20"/>
                <w:szCs w:val="20"/>
                <w:lang w:val="lv-LV"/>
              </w:rPr>
              <w:t xml:space="preserve"> </w:t>
            </w:r>
            <w:r w:rsidRPr="00ED0CDE">
              <w:rPr>
                <w:rFonts w:ascii="Times New Roman" w:hAnsi="Times New Roman" w:cs="Times New Roman"/>
                <w:b/>
                <w:bCs/>
                <w:sz w:val="20"/>
                <w:szCs w:val="20"/>
                <w:lang w:val="lv-LV"/>
              </w:rPr>
              <w:t>māc.g.</w:t>
            </w:r>
          </w:p>
        </w:tc>
        <w:tc>
          <w:tcPr>
            <w:tcW w:w="1276" w:type="dxa"/>
            <w:vMerge w:val="restart"/>
            <w:vAlign w:val="center"/>
          </w:tcPr>
          <w:p w14:paraId="37E3FB3C" w14:textId="310F986F"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Izglītojamo skaits, noslēdzot programmas apguvi vai noslēdzot 2020./2021.</w:t>
            </w:r>
            <w:r w:rsidR="00ED0CDE">
              <w:rPr>
                <w:rFonts w:ascii="Times New Roman" w:hAnsi="Times New Roman" w:cs="Times New Roman"/>
                <w:b/>
                <w:bCs/>
                <w:sz w:val="20"/>
                <w:szCs w:val="20"/>
                <w:lang w:val="lv-LV"/>
              </w:rPr>
              <w:t xml:space="preserve"> </w:t>
            </w:r>
            <w:r w:rsidRPr="00ED0CDE">
              <w:rPr>
                <w:rFonts w:ascii="Times New Roman" w:hAnsi="Times New Roman" w:cs="Times New Roman"/>
                <w:b/>
                <w:bCs/>
                <w:sz w:val="20"/>
                <w:szCs w:val="20"/>
                <w:lang w:val="lv-LV"/>
              </w:rPr>
              <w:t>māc.g.</w:t>
            </w:r>
          </w:p>
        </w:tc>
      </w:tr>
      <w:tr w:rsidR="009115B0" w:rsidRPr="00ED0CDE" w14:paraId="446E016A" w14:textId="77777777" w:rsidTr="00ED0CDE">
        <w:trPr>
          <w:trHeight w:val="784"/>
        </w:trPr>
        <w:tc>
          <w:tcPr>
            <w:tcW w:w="3261" w:type="dxa"/>
            <w:vMerge/>
            <w:tcBorders>
              <w:left w:val="single" w:sz="4" w:space="0" w:color="auto"/>
              <w:bottom w:val="single" w:sz="4" w:space="0" w:color="auto"/>
              <w:right w:val="single" w:sz="4" w:space="0" w:color="auto"/>
            </w:tcBorders>
          </w:tcPr>
          <w:p w14:paraId="289ADDE3" w14:textId="77777777" w:rsidR="009115B0" w:rsidRPr="00ED0CDE" w:rsidRDefault="009115B0" w:rsidP="006710AA">
            <w:pPr>
              <w:spacing w:after="0" w:line="240" w:lineRule="auto"/>
              <w:jc w:val="center"/>
              <w:rPr>
                <w:rFonts w:ascii="Times New Roman" w:hAnsi="Times New Roman" w:cs="Times New Roman"/>
                <w:sz w:val="24"/>
                <w:szCs w:val="24"/>
                <w:lang w:val="lv-LV"/>
              </w:rPr>
            </w:pPr>
          </w:p>
        </w:tc>
        <w:tc>
          <w:tcPr>
            <w:tcW w:w="1134" w:type="dxa"/>
            <w:vMerge/>
            <w:tcBorders>
              <w:left w:val="single" w:sz="4" w:space="0" w:color="auto"/>
              <w:bottom w:val="single" w:sz="4" w:space="0" w:color="auto"/>
              <w:right w:val="single" w:sz="4" w:space="0" w:color="auto"/>
            </w:tcBorders>
          </w:tcPr>
          <w:p w14:paraId="583F152C" w14:textId="77777777" w:rsidR="009115B0" w:rsidRPr="00ED0CDE" w:rsidRDefault="009115B0" w:rsidP="006710AA">
            <w:pPr>
              <w:spacing w:after="0" w:line="240" w:lineRule="auto"/>
              <w:jc w:val="center"/>
              <w:rPr>
                <w:rFonts w:ascii="Times New Roman" w:hAnsi="Times New Roman" w:cs="Times New Roman"/>
                <w:sz w:val="24"/>
                <w:szCs w:val="24"/>
                <w:lang w:val="lv-LV"/>
              </w:rPr>
            </w:pPr>
          </w:p>
        </w:tc>
        <w:tc>
          <w:tcPr>
            <w:tcW w:w="1559" w:type="dxa"/>
            <w:vMerge/>
            <w:tcBorders>
              <w:left w:val="single" w:sz="4" w:space="0" w:color="auto"/>
            </w:tcBorders>
          </w:tcPr>
          <w:p w14:paraId="071C0C4F" w14:textId="77777777" w:rsidR="009115B0" w:rsidRPr="00ED0CDE" w:rsidRDefault="009115B0" w:rsidP="006710AA">
            <w:pPr>
              <w:spacing w:after="0" w:line="240" w:lineRule="auto"/>
              <w:jc w:val="center"/>
              <w:rPr>
                <w:rFonts w:ascii="Times New Roman" w:hAnsi="Times New Roman" w:cs="Times New Roman"/>
                <w:sz w:val="24"/>
                <w:szCs w:val="24"/>
                <w:lang w:val="lv-LV"/>
              </w:rPr>
            </w:pPr>
          </w:p>
        </w:tc>
        <w:tc>
          <w:tcPr>
            <w:tcW w:w="850" w:type="dxa"/>
            <w:vAlign w:val="center"/>
          </w:tcPr>
          <w:p w14:paraId="5A10E593"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Nr.</w:t>
            </w:r>
          </w:p>
        </w:tc>
        <w:tc>
          <w:tcPr>
            <w:tcW w:w="1276" w:type="dxa"/>
            <w:vAlign w:val="center"/>
          </w:tcPr>
          <w:p w14:paraId="55441F0E"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Licencēšanas</w:t>
            </w:r>
          </w:p>
          <w:p w14:paraId="31683015" w14:textId="77777777" w:rsidR="009115B0" w:rsidRPr="00ED0CDE" w:rsidRDefault="009115B0" w:rsidP="006710AA">
            <w:pPr>
              <w:spacing w:after="0" w:line="240" w:lineRule="auto"/>
              <w:jc w:val="center"/>
              <w:rPr>
                <w:rFonts w:ascii="Times New Roman" w:hAnsi="Times New Roman" w:cs="Times New Roman"/>
                <w:b/>
                <w:bCs/>
                <w:sz w:val="20"/>
                <w:szCs w:val="20"/>
                <w:lang w:val="lv-LV"/>
              </w:rPr>
            </w:pPr>
            <w:r w:rsidRPr="00ED0CDE">
              <w:rPr>
                <w:rFonts w:ascii="Times New Roman" w:hAnsi="Times New Roman" w:cs="Times New Roman"/>
                <w:b/>
                <w:bCs/>
                <w:sz w:val="20"/>
                <w:szCs w:val="20"/>
                <w:lang w:val="lv-LV"/>
              </w:rPr>
              <w:t>datums</w:t>
            </w:r>
          </w:p>
        </w:tc>
        <w:tc>
          <w:tcPr>
            <w:tcW w:w="1134" w:type="dxa"/>
            <w:vMerge/>
          </w:tcPr>
          <w:p w14:paraId="050960DC" w14:textId="77777777" w:rsidR="009115B0" w:rsidRPr="00ED0CDE" w:rsidRDefault="009115B0" w:rsidP="006710AA">
            <w:pPr>
              <w:spacing w:after="0" w:line="240" w:lineRule="auto"/>
              <w:jc w:val="center"/>
              <w:rPr>
                <w:rFonts w:ascii="Times New Roman" w:hAnsi="Times New Roman" w:cs="Times New Roman"/>
                <w:sz w:val="24"/>
                <w:szCs w:val="24"/>
                <w:lang w:val="lv-LV"/>
              </w:rPr>
            </w:pPr>
          </w:p>
        </w:tc>
        <w:tc>
          <w:tcPr>
            <w:tcW w:w="1276" w:type="dxa"/>
            <w:vMerge/>
          </w:tcPr>
          <w:p w14:paraId="53D5997C" w14:textId="77777777" w:rsidR="009115B0" w:rsidRPr="00ED0CDE" w:rsidRDefault="009115B0" w:rsidP="006710AA">
            <w:pPr>
              <w:spacing w:after="0" w:line="240" w:lineRule="auto"/>
              <w:jc w:val="center"/>
              <w:rPr>
                <w:rFonts w:ascii="Times New Roman" w:hAnsi="Times New Roman" w:cs="Times New Roman"/>
                <w:sz w:val="24"/>
                <w:szCs w:val="24"/>
                <w:lang w:val="lv-LV"/>
              </w:rPr>
            </w:pPr>
          </w:p>
        </w:tc>
      </w:tr>
      <w:tr w:rsidR="009115B0" w:rsidRPr="00ED0CDE" w14:paraId="7D741EDB" w14:textId="77777777" w:rsidTr="00ED0CDE">
        <w:trPr>
          <w:trHeight w:val="784"/>
        </w:trPr>
        <w:tc>
          <w:tcPr>
            <w:tcW w:w="3261" w:type="dxa"/>
            <w:tcBorders>
              <w:left w:val="single" w:sz="4" w:space="0" w:color="auto"/>
              <w:right w:val="single" w:sz="4" w:space="0" w:color="auto"/>
            </w:tcBorders>
          </w:tcPr>
          <w:p w14:paraId="4B391167" w14:textId="77777777" w:rsidR="009115B0" w:rsidRPr="00ED0CDE" w:rsidRDefault="009115B0" w:rsidP="006710AA">
            <w:pPr>
              <w:spacing w:after="0" w:line="240" w:lineRule="auto"/>
              <w:rPr>
                <w:rFonts w:ascii="Times New Roman" w:hAnsi="Times New Roman" w:cs="Times New Roman"/>
                <w:sz w:val="24"/>
                <w:szCs w:val="24"/>
                <w:lang w:val="lv-LV"/>
              </w:rPr>
            </w:pPr>
            <w:r w:rsidRPr="00ED0CDE">
              <w:rPr>
                <w:rFonts w:ascii="Times New Roman" w:hAnsi="Times New Roman" w:cs="Times New Roman"/>
                <w:sz w:val="24"/>
                <w:szCs w:val="24"/>
                <w:lang w:val="lv-LV"/>
              </w:rPr>
              <w:t>Speciālās pamatizglītības programma izglītojamajiem ar smagiem garīgās attīstības traucējumiem vai vairākiem smagiem attīstības traucējumiem</w:t>
            </w:r>
          </w:p>
        </w:tc>
        <w:tc>
          <w:tcPr>
            <w:tcW w:w="1134" w:type="dxa"/>
            <w:tcBorders>
              <w:left w:val="single" w:sz="4" w:space="0" w:color="auto"/>
              <w:right w:val="single" w:sz="4" w:space="0" w:color="auto"/>
            </w:tcBorders>
          </w:tcPr>
          <w:p w14:paraId="675D8AB6"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21015911</w:t>
            </w:r>
          </w:p>
        </w:tc>
        <w:tc>
          <w:tcPr>
            <w:tcW w:w="1559" w:type="dxa"/>
            <w:tcBorders>
              <w:left w:val="single" w:sz="4" w:space="0" w:color="auto"/>
            </w:tcBorders>
          </w:tcPr>
          <w:p w14:paraId="0A9F5059"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“Bērzupītes”, Annenieku pag., Dobeles novadā</w:t>
            </w:r>
          </w:p>
        </w:tc>
        <w:tc>
          <w:tcPr>
            <w:tcW w:w="850" w:type="dxa"/>
          </w:tcPr>
          <w:p w14:paraId="1CDA0CD9"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V-834</w:t>
            </w:r>
          </w:p>
        </w:tc>
        <w:tc>
          <w:tcPr>
            <w:tcW w:w="1276" w:type="dxa"/>
          </w:tcPr>
          <w:p w14:paraId="742BA23E"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08.12.2009.</w:t>
            </w:r>
          </w:p>
        </w:tc>
        <w:tc>
          <w:tcPr>
            <w:tcW w:w="1134" w:type="dxa"/>
          </w:tcPr>
          <w:p w14:paraId="48FC1451"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19</w:t>
            </w:r>
          </w:p>
        </w:tc>
        <w:tc>
          <w:tcPr>
            <w:tcW w:w="1276" w:type="dxa"/>
          </w:tcPr>
          <w:p w14:paraId="09A44191"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19</w:t>
            </w:r>
          </w:p>
        </w:tc>
      </w:tr>
      <w:tr w:rsidR="009115B0" w:rsidRPr="00ED0CDE" w14:paraId="21E8C7D8" w14:textId="77777777" w:rsidTr="00ED0CDE">
        <w:trPr>
          <w:trHeight w:val="784"/>
        </w:trPr>
        <w:tc>
          <w:tcPr>
            <w:tcW w:w="3261" w:type="dxa"/>
            <w:tcBorders>
              <w:left w:val="single" w:sz="4" w:space="0" w:color="auto"/>
              <w:right w:val="single" w:sz="4" w:space="0" w:color="auto"/>
            </w:tcBorders>
          </w:tcPr>
          <w:p w14:paraId="6AD0A6D3" w14:textId="70A8A82C" w:rsidR="009115B0" w:rsidRPr="00ED0CDE" w:rsidRDefault="009115B0" w:rsidP="006710AA">
            <w:pPr>
              <w:spacing w:after="0" w:line="240" w:lineRule="auto"/>
              <w:rPr>
                <w:rFonts w:ascii="Times New Roman" w:hAnsi="Times New Roman" w:cs="Times New Roman"/>
                <w:sz w:val="24"/>
                <w:szCs w:val="24"/>
                <w:lang w:val="lv-LV"/>
              </w:rPr>
            </w:pPr>
            <w:r w:rsidRPr="00ED0CDE">
              <w:rPr>
                <w:rFonts w:ascii="Times New Roman" w:hAnsi="Times New Roman" w:cs="Times New Roman"/>
                <w:sz w:val="24"/>
                <w:szCs w:val="24"/>
                <w:lang w:val="lv-LV"/>
              </w:rPr>
              <w:t>Speciālās pamatizglītības programma izglītojamajiem ar garīgās attīstības traucējumiem</w:t>
            </w:r>
          </w:p>
        </w:tc>
        <w:tc>
          <w:tcPr>
            <w:tcW w:w="1134" w:type="dxa"/>
            <w:tcBorders>
              <w:left w:val="single" w:sz="4" w:space="0" w:color="auto"/>
              <w:right w:val="single" w:sz="4" w:space="0" w:color="auto"/>
            </w:tcBorders>
          </w:tcPr>
          <w:p w14:paraId="619CE2D0"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21015811</w:t>
            </w:r>
          </w:p>
        </w:tc>
        <w:tc>
          <w:tcPr>
            <w:tcW w:w="1559" w:type="dxa"/>
            <w:tcBorders>
              <w:left w:val="single" w:sz="4" w:space="0" w:color="auto"/>
            </w:tcBorders>
          </w:tcPr>
          <w:p w14:paraId="5AB630A2"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“Bērzupītes”, Annenieku pag., Dobeles novadā</w:t>
            </w:r>
          </w:p>
        </w:tc>
        <w:tc>
          <w:tcPr>
            <w:tcW w:w="850" w:type="dxa"/>
          </w:tcPr>
          <w:p w14:paraId="1A74A659" w14:textId="32FE668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V-835</w:t>
            </w:r>
          </w:p>
        </w:tc>
        <w:tc>
          <w:tcPr>
            <w:tcW w:w="1276" w:type="dxa"/>
          </w:tcPr>
          <w:p w14:paraId="081E629A"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08.12.2009.</w:t>
            </w:r>
          </w:p>
        </w:tc>
        <w:tc>
          <w:tcPr>
            <w:tcW w:w="1134" w:type="dxa"/>
          </w:tcPr>
          <w:p w14:paraId="10B95F40"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43</w:t>
            </w:r>
          </w:p>
        </w:tc>
        <w:tc>
          <w:tcPr>
            <w:tcW w:w="1276" w:type="dxa"/>
          </w:tcPr>
          <w:p w14:paraId="3287E1A8"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41</w:t>
            </w:r>
          </w:p>
        </w:tc>
      </w:tr>
      <w:tr w:rsidR="009115B0" w:rsidRPr="00ED0CDE" w14:paraId="62D9D52C" w14:textId="77777777" w:rsidTr="00ED0CDE">
        <w:trPr>
          <w:trHeight w:val="784"/>
        </w:trPr>
        <w:tc>
          <w:tcPr>
            <w:tcW w:w="3261" w:type="dxa"/>
            <w:tcBorders>
              <w:left w:val="single" w:sz="4" w:space="0" w:color="auto"/>
              <w:right w:val="single" w:sz="4" w:space="0" w:color="auto"/>
            </w:tcBorders>
          </w:tcPr>
          <w:p w14:paraId="7A476CD3" w14:textId="28A69516" w:rsidR="009115B0" w:rsidRPr="00ED0CDE" w:rsidRDefault="009115B0" w:rsidP="006710AA">
            <w:pPr>
              <w:spacing w:after="0" w:line="240" w:lineRule="auto"/>
              <w:rPr>
                <w:rFonts w:ascii="Times New Roman" w:hAnsi="Times New Roman" w:cs="Times New Roman"/>
                <w:sz w:val="24"/>
                <w:szCs w:val="24"/>
                <w:lang w:val="lv-LV"/>
              </w:rPr>
            </w:pPr>
            <w:r w:rsidRPr="00ED0CDE">
              <w:rPr>
                <w:rFonts w:ascii="Times New Roman" w:hAnsi="Times New Roman" w:cs="Times New Roman"/>
                <w:sz w:val="24"/>
                <w:szCs w:val="24"/>
                <w:lang w:val="lv-LV"/>
              </w:rPr>
              <w:t>Speciālās pirmsskolas izglītības programma izglītojamajiem ar jauktiem attīstības traucējumiem</w:t>
            </w:r>
          </w:p>
        </w:tc>
        <w:tc>
          <w:tcPr>
            <w:tcW w:w="1134" w:type="dxa"/>
            <w:tcBorders>
              <w:left w:val="single" w:sz="4" w:space="0" w:color="auto"/>
              <w:right w:val="single" w:sz="4" w:space="0" w:color="auto"/>
            </w:tcBorders>
          </w:tcPr>
          <w:p w14:paraId="2126E62C" w14:textId="34D41CFB"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01015611</w:t>
            </w:r>
          </w:p>
        </w:tc>
        <w:tc>
          <w:tcPr>
            <w:tcW w:w="1559" w:type="dxa"/>
            <w:tcBorders>
              <w:left w:val="single" w:sz="4" w:space="0" w:color="auto"/>
            </w:tcBorders>
          </w:tcPr>
          <w:p w14:paraId="6C58E1DA"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“Bērzupītes”, Annenieku pag., Dobeles novadā</w:t>
            </w:r>
          </w:p>
        </w:tc>
        <w:tc>
          <w:tcPr>
            <w:tcW w:w="850" w:type="dxa"/>
          </w:tcPr>
          <w:p w14:paraId="28DD470E" w14:textId="549025C3"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V-5557</w:t>
            </w:r>
          </w:p>
        </w:tc>
        <w:tc>
          <w:tcPr>
            <w:tcW w:w="1276" w:type="dxa"/>
            <w:shd w:val="clear" w:color="auto" w:fill="FFFFFF" w:themeFill="background1"/>
          </w:tcPr>
          <w:p w14:paraId="4BFBBC6D"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28.09.2012.</w:t>
            </w:r>
          </w:p>
        </w:tc>
        <w:tc>
          <w:tcPr>
            <w:tcW w:w="1134" w:type="dxa"/>
          </w:tcPr>
          <w:p w14:paraId="1378815C"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2</w:t>
            </w:r>
          </w:p>
        </w:tc>
        <w:tc>
          <w:tcPr>
            <w:tcW w:w="1276" w:type="dxa"/>
          </w:tcPr>
          <w:p w14:paraId="11075F25"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2</w:t>
            </w:r>
          </w:p>
        </w:tc>
      </w:tr>
      <w:tr w:rsidR="009115B0" w:rsidRPr="00ED0CDE" w14:paraId="29977301" w14:textId="77777777" w:rsidTr="00ED0CDE">
        <w:trPr>
          <w:trHeight w:val="784"/>
        </w:trPr>
        <w:tc>
          <w:tcPr>
            <w:tcW w:w="3261" w:type="dxa"/>
            <w:tcBorders>
              <w:left w:val="single" w:sz="4" w:space="0" w:color="auto"/>
              <w:right w:val="single" w:sz="4" w:space="0" w:color="auto"/>
            </w:tcBorders>
          </w:tcPr>
          <w:p w14:paraId="59D3E4CE" w14:textId="66DE505A" w:rsidR="009115B0" w:rsidRPr="00ED0CDE" w:rsidRDefault="009115B0" w:rsidP="006710AA">
            <w:pPr>
              <w:spacing w:after="0" w:line="240" w:lineRule="auto"/>
              <w:rPr>
                <w:rFonts w:ascii="Times New Roman" w:hAnsi="Times New Roman" w:cs="Times New Roman"/>
                <w:sz w:val="24"/>
                <w:szCs w:val="24"/>
                <w:lang w:val="lv-LV"/>
              </w:rPr>
            </w:pPr>
            <w:r w:rsidRPr="00ED0CDE">
              <w:rPr>
                <w:rFonts w:ascii="Times New Roman" w:hAnsi="Times New Roman" w:cs="Times New Roman"/>
                <w:sz w:val="24"/>
                <w:szCs w:val="24"/>
                <w:lang w:val="lv-LV"/>
              </w:rPr>
              <w:t>Speciālās pirmsskolas izglītības programma izglītojamajiem ar garīgās attīstības traucējumiem</w:t>
            </w:r>
          </w:p>
        </w:tc>
        <w:tc>
          <w:tcPr>
            <w:tcW w:w="1134" w:type="dxa"/>
            <w:tcBorders>
              <w:left w:val="single" w:sz="4" w:space="0" w:color="auto"/>
              <w:right w:val="single" w:sz="4" w:space="0" w:color="auto"/>
            </w:tcBorders>
          </w:tcPr>
          <w:p w14:paraId="30FD9B4A" w14:textId="6CFBD720"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01015811</w:t>
            </w:r>
          </w:p>
        </w:tc>
        <w:tc>
          <w:tcPr>
            <w:tcW w:w="1559" w:type="dxa"/>
            <w:tcBorders>
              <w:left w:val="single" w:sz="4" w:space="0" w:color="auto"/>
            </w:tcBorders>
          </w:tcPr>
          <w:p w14:paraId="0C3B214E"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“Bērzupītes”, Annenieku pag., Dobeles novadā</w:t>
            </w:r>
          </w:p>
        </w:tc>
        <w:tc>
          <w:tcPr>
            <w:tcW w:w="850" w:type="dxa"/>
          </w:tcPr>
          <w:p w14:paraId="53796262" w14:textId="2762304D"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V-5558</w:t>
            </w:r>
          </w:p>
        </w:tc>
        <w:tc>
          <w:tcPr>
            <w:tcW w:w="1276" w:type="dxa"/>
          </w:tcPr>
          <w:p w14:paraId="72C03A84"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28.09.2012.</w:t>
            </w:r>
          </w:p>
        </w:tc>
        <w:tc>
          <w:tcPr>
            <w:tcW w:w="1134" w:type="dxa"/>
          </w:tcPr>
          <w:p w14:paraId="5391CFE4"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1</w:t>
            </w:r>
          </w:p>
        </w:tc>
        <w:tc>
          <w:tcPr>
            <w:tcW w:w="1276" w:type="dxa"/>
          </w:tcPr>
          <w:p w14:paraId="1BE13413"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1</w:t>
            </w:r>
          </w:p>
        </w:tc>
      </w:tr>
      <w:tr w:rsidR="009115B0" w:rsidRPr="00ED0CDE" w14:paraId="0286B45B" w14:textId="77777777" w:rsidTr="00ED0CDE">
        <w:trPr>
          <w:trHeight w:val="784"/>
        </w:trPr>
        <w:tc>
          <w:tcPr>
            <w:tcW w:w="3261" w:type="dxa"/>
            <w:tcBorders>
              <w:left w:val="single" w:sz="4" w:space="0" w:color="auto"/>
              <w:right w:val="single" w:sz="4" w:space="0" w:color="auto"/>
            </w:tcBorders>
          </w:tcPr>
          <w:p w14:paraId="3223A663" w14:textId="74552D72" w:rsidR="009115B0" w:rsidRPr="00ED0CDE" w:rsidRDefault="009115B0" w:rsidP="006710AA">
            <w:pPr>
              <w:spacing w:after="0" w:line="240" w:lineRule="auto"/>
              <w:rPr>
                <w:rFonts w:ascii="Times New Roman" w:hAnsi="Times New Roman" w:cs="Times New Roman"/>
                <w:sz w:val="24"/>
                <w:szCs w:val="24"/>
                <w:lang w:val="lv-LV"/>
              </w:rPr>
            </w:pPr>
            <w:r w:rsidRPr="00ED0CDE">
              <w:rPr>
                <w:rFonts w:ascii="Times New Roman" w:hAnsi="Times New Roman" w:cs="Times New Roman"/>
                <w:sz w:val="24"/>
                <w:szCs w:val="24"/>
                <w:lang w:val="lv-LV"/>
              </w:rPr>
              <w:t>Speciālās pirmsskolas izglītības programma izglītojamajiem ar smagiem garīgās attīstības traucējumiem vai vairākiem smagiem attīstības traucējumiem</w:t>
            </w:r>
          </w:p>
        </w:tc>
        <w:tc>
          <w:tcPr>
            <w:tcW w:w="1134" w:type="dxa"/>
            <w:tcBorders>
              <w:left w:val="single" w:sz="4" w:space="0" w:color="auto"/>
              <w:right w:val="single" w:sz="4" w:space="0" w:color="auto"/>
            </w:tcBorders>
          </w:tcPr>
          <w:p w14:paraId="1CB2E036" w14:textId="7B64B9F8"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01015911</w:t>
            </w:r>
          </w:p>
        </w:tc>
        <w:tc>
          <w:tcPr>
            <w:tcW w:w="1559" w:type="dxa"/>
            <w:tcBorders>
              <w:left w:val="single" w:sz="4" w:space="0" w:color="auto"/>
            </w:tcBorders>
          </w:tcPr>
          <w:p w14:paraId="15502C98"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“Bērzupītes”, Annenieku pag., Dobeles novadā</w:t>
            </w:r>
          </w:p>
        </w:tc>
        <w:tc>
          <w:tcPr>
            <w:tcW w:w="850" w:type="dxa"/>
          </w:tcPr>
          <w:p w14:paraId="3FCB86CE" w14:textId="4A085255"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V-5559</w:t>
            </w:r>
          </w:p>
        </w:tc>
        <w:tc>
          <w:tcPr>
            <w:tcW w:w="1276" w:type="dxa"/>
          </w:tcPr>
          <w:p w14:paraId="7DFF6087"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28.09.2012.</w:t>
            </w:r>
          </w:p>
        </w:tc>
        <w:tc>
          <w:tcPr>
            <w:tcW w:w="1134" w:type="dxa"/>
          </w:tcPr>
          <w:p w14:paraId="49271720"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3</w:t>
            </w:r>
          </w:p>
        </w:tc>
        <w:tc>
          <w:tcPr>
            <w:tcW w:w="1276" w:type="dxa"/>
          </w:tcPr>
          <w:p w14:paraId="7BAEF8AB" w14:textId="77777777" w:rsidR="009115B0" w:rsidRPr="00ED0CDE" w:rsidRDefault="009115B0" w:rsidP="006710AA">
            <w:pPr>
              <w:spacing w:after="0" w:line="240" w:lineRule="auto"/>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3</w:t>
            </w:r>
          </w:p>
        </w:tc>
      </w:tr>
    </w:tbl>
    <w:p w14:paraId="04C1C0D5" w14:textId="77777777" w:rsidR="009115B0" w:rsidRPr="00ED0CDE" w:rsidRDefault="009115B0" w:rsidP="009115B0">
      <w:pPr>
        <w:spacing w:after="0" w:line="360" w:lineRule="auto"/>
        <w:rPr>
          <w:rFonts w:ascii="Times New Roman" w:hAnsi="Times New Roman" w:cs="Times New Roman"/>
          <w:sz w:val="24"/>
          <w:szCs w:val="24"/>
          <w:lang w:val="lv-LV"/>
        </w:rPr>
      </w:pPr>
    </w:p>
    <w:p w14:paraId="180F6095"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b/>
          <w:sz w:val="24"/>
          <w:szCs w:val="24"/>
          <w:lang w:val="lv-LV"/>
        </w:rPr>
      </w:pPr>
      <w:r w:rsidRPr="00ED0CDE">
        <w:rPr>
          <w:rFonts w:ascii="Times New Roman" w:hAnsi="Times New Roman" w:cs="Times New Roman"/>
          <w:b/>
          <w:sz w:val="24"/>
          <w:szCs w:val="24"/>
          <w:lang w:val="lv-LV"/>
        </w:rPr>
        <w:t>Pedagogu un atbalsta personāla nodrošinājums</w:t>
      </w:r>
    </w:p>
    <w:tbl>
      <w:tblPr>
        <w:tblStyle w:val="TableGrid"/>
        <w:tblW w:w="10490" w:type="dxa"/>
        <w:tblInd w:w="-572" w:type="dxa"/>
        <w:tblLook w:val="04A0" w:firstRow="1" w:lastRow="0" w:firstColumn="1" w:lastColumn="0" w:noHBand="0" w:noVBand="1"/>
      </w:tblPr>
      <w:tblGrid>
        <w:gridCol w:w="615"/>
        <w:gridCol w:w="4382"/>
        <w:gridCol w:w="851"/>
        <w:gridCol w:w="4642"/>
      </w:tblGrid>
      <w:tr w:rsidR="009115B0" w:rsidRPr="00ED0CDE" w14:paraId="64C151F2" w14:textId="77777777" w:rsidTr="00ED0CDE">
        <w:trPr>
          <w:tblHeader/>
        </w:trPr>
        <w:tc>
          <w:tcPr>
            <w:tcW w:w="589" w:type="dxa"/>
            <w:vAlign w:val="center"/>
          </w:tcPr>
          <w:p w14:paraId="20F8FD40" w14:textId="77777777" w:rsidR="009115B0" w:rsidRPr="00ED0CDE" w:rsidRDefault="009115B0" w:rsidP="006710AA">
            <w:pPr>
              <w:pStyle w:val="ListParagraph"/>
              <w:ind w:left="-108" w:right="-108"/>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NPK</w:t>
            </w:r>
          </w:p>
        </w:tc>
        <w:tc>
          <w:tcPr>
            <w:tcW w:w="4394" w:type="dxa"/>
            <w:vAlign w:val="center"/>
          </w:tcPr>
          <w:p w14:paraId="0B1855A2" w14:textId="77777777" w:rsidR="009115B0" w:rsidRPr="00ED0CDE" w:rsidRDefault="009115B0" w:rsidP="006710AA">
            <w:pPr>
              <w:pStyle w:val="ListParagraph"/>
              <w:ind w:left="0"/>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Informācija</w:t>
            </w:r>
          </w:p>
        </w:tc>
        <w:tc>
          <w:tcPr>
            <w:tcW w:w="851" w:type="dxa"/>
            <w:vAlign w:val="center"/>
          </w:tcPr>
          <w:p w14:paraId="3F99EDB9" w14:textId="77777777" w:rsidR="009115B0" w:rsidRPr="00ED0CDE" w:rsidRDefault="009115B0" w:rsidP="006710AA">
            <w:pPr>
              <w:pStyle w:val="ListParagraph"/>
              <w:ind w:left="0"/>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Skaits</w:t>
            </w:r>
          </w:p>
        </w:tc>
        <w:tc>
          <w:tcPr>
            <w:tcW w:w="4656" w:type="dxa"/>
            <w:vAlign w:val="center"/>
          </w:tcPr>
          <w:p w14:paraId="0F41A771" w14:textId="77777777" w:rsidR="009115B0" w:rsidRPr="00ED0CDE" w:rsidRDefault="009115B0" w:rsidP="006710AA">
            <w:pPr>
              <w:pStyle w:val="ListParagraph"/>
              <w:ind w:left="0"/>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Komentāri (nodrošinājums un ar to saistītie izaicinājumi, pedagogu mainība u.c.)</w:t>
            </w:r>
          </w:p>
        </w:tc>
      </w:tr>
      <w:tr w:rsidR="009115B0" w:rsidRPr="00ED0CDE" w14:paraId="41934A77" w14:textId="77777777" w:rsidTr="006710AA">
        <w:tc>
          <w:tcPr>
            <w:tcW w:w="589" w:type="dxa"/>
          </w:tcPr>
          <w:p w14:paraId="67719E15" w14:textId="77777777" w:rsidR="009115B0" w:rsidRPr="00ED0CDE" w:rsidRDefault="009115B0" w:rsidP="009115B0">
            <w:pPr>
              <w:pStyle w:val="ListParagraph"/>
              <w:numPr>
                <w:ilvl w:val="0"/>
                <w:numId w:val="2"/>
              </w:numPr>
              <w:rPr>
                <w:rFonts w:ascii="Times New Roman" w:hAnsi="Times New Roman" w:cs="Times New Roman"/>
                <w:sz w:val="24"/>
                <w:szCs w:val="24"/>
                <w:lang w:val="lv-LV"/>
              </w:rPr>
            </w:pPr>
          </w:p>
        </w:tc>
        <w:tc>
          <w:tcPr>
            <w:tcW w:w="4394" w:type="dxa"/>
          </w:tcPr>
          <w:p w14:paraId="0CCA7E6C" w14:textId="77777777" w:rsidR="009115B0" w:rsidRPr="00ED0CDE" w:rsidRDefault="009115B0" w:rsidP="006710AA">
            <w:pPr>
              <w:pStyle w:val="ListParagraph"/>
              <w:ind w:left="0"/>
              <w:rPr>
                <w:rFonts w:ascii="Times New Roman" w:hAnsi="Times New Roman" w:cs="Times New Roman"/>
                <w:sz w:val="24"/>
                <w:szCs w:val="24"/>
                <w:lang w:val="lv-LV"/>
              </w:rPr>
            </w:pPr>
            <w:r w:rsidRPr="00ED0CDE">
              <w:rPr>
                <w:rFonts w:ascii="Times New Roman" w:hAnsi="Times New Roman" w:cs="Times New Roman"/>
                <w:sz w:val="24"/>
                <w:szCs w:val="24"/>
                <w:lang w:val="lv-LV"/>
              </w:rPr>
              <w:t>Pedagogu skaits izglītības iestādē, noslēdzot 2020./2021.māc.g. (31.08.2021.)</w:t>
            </w:r>
          </w:p>
        </w:tc>
        <w:tc>
          <w:tcPr>
            <w:tcW w:w="851" w:type="dxa"/>
          </w:tcPr>
          <w:p w14:paraId="4F60B333" w14:textId="77777777" w:rsidR="009115B0" w:rsidRPr="00ED0CDE" w:rsidRDefault="009115B0" w:rsidP="006710AA">
            <w:pPr>
              <w:pStyle w:val="ListParagraph"/>
              <w:ind w:left="0"/>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30</w:t>
            </w:r>
          </w:p>
        </w:tc>
        <w:tc>
          <w:tcPr>
            <w:tcW w:w="4656" w:type="dxa"/>
          </w:tcPr>
          <w:p w14:paraId="4BC78DAF" w14:textId="77777777" w:rsidR="009115B0" w:rsidRPr="00ED0CDE" w:rsidRDefault="009115B0" w:rsidP="006710AA">
            <w:pPr>
              <w:pStyle w:val="ListParagraph"/>
              <w:ind w:left="0"/>
              <w:rPr>
                <w:rFonts w:ascii="Times New Roman" w:hAnsi="Times New Roman" w:cs="Times New Roman"/>
                <w:sz w:val="24"/>
                <w:szCs w:val="24"/>
                <w:lang w:val="lv-LV"/>
              </w:rPr>
            </w:pPr>
            <w:r w:rsidRPr="00ED0CDE">
              <w:rPr>
                <w:rFonts w:ascii="Times New Roman" w:hAnsi="Times New Roman" w:cs="Times New Roman"/>
                <w:sz w:val="24"/>
                <w:szCs w:val="24"/>
                <w:lang w:val="lv-LV"/>
              </w:rPr>
              <w:t>Pedagogu skaits nemainīgs</w:t>
            </w:r>
          </w:p>
        </w:tc>
      </w:tr>
      <w:tr w:rsidR="009115B0" w:rsidRPr="00ED0CDE" w14:paraId="3E867F50" w14:textId="77777777" w:rsidTr="006710AA">
        <w:tc>
          <w:tcPr>
            <w:tcW w:w="589" w:type="dxa"/>
          </w:tcPr>
          <w:p w14:paraId="4A9C938B" w14:textId="77777777" w:rsidR="009115B0" w:rsidRPr="00ED0CDE" w:rsidRDefault="009115B0" w:rsidP="009115B0">
            <w:pPr>
              <w:pStyle w:val="ListParagraph"/>
              <w:numPr>
                <w:ilvl w:val="0"/>
                <w:numId w:val="2"/>
              </w:numPr>
              <w:rPr>
                <w:rFonts w:ascii="Times New Roman" w:hAnsi="Times New Roman" w:cs="Times New Roman"/>
                <w:sz w:val="24"/>
                <w:szCs w:val="24"/>
                <w:lang w:val="lv-LV"/>
              </w:rPr>
            </w:pPr>
          </w:p>
        </w:tc>
        <w:tc>
          <w:tcPr>
            <w:tcW w:w="4394" w:type="dxa"/>
          </w:tcPr>
          <w:p w14:paraId="73D50CF1" w14:textId="77777777" w:rsidR="009115B0" w:rsidRPr="00ED0CDE" w:rsidRDefault="009115B0" w:rsidP="006710AA">
            <w:pPr>
              <w:pStyle w:val="ListParagraph"/>
              <w:ind w:left="0"/>
              <w:rPr>
                <w:rFonts w:ascii="Times New Roman" w:hAnsi="Times New Roman" w:cs="Times New Roman"/>
                <w:sz w:val="24"/>
                <w:szCs w:val="24"/>
                <w:lang w:val="lv-LV"/>
              </w:rPr>
            </w:pPr>
            <w:r w:rsidRPr="00ED0CDE">
              <w:rPr>
                <w:rFonts w:ascii="Times New Roman" w:hAnsi="Times New Roman" w:cs="Times New Roman"/>
                <w:sz w:val="24"/>
                <w:szCs w:val="24"/>
                <w:lang w:val="lv-LV"/>
              </w:rPr>
              <w:t>Ilgstošās vakances izglītības iestādē (vairāk kā 1 mēnesi) 2020./2021.māc.g.</w:t>
            </w:r>
          </w:p>
        </w:tc>
        <w:tc>
          <w:tcPr>
            <w:tcW w:w="851" w:type="dxa"/>
          </w:tcPr>
          <w:p w14:paraId="4F5E6466" w14:textId="77777777" w:rsidR="009115B0" w:rsidRPr="00ED0CDE" w:rsidRDefault="009115B0" w:rsidP="006710AA">
            <w:pPr>
              <w:pStyle w:val="ListParagraph"/>
              <w:ind w:left="0"/>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1</w:t>
            </w:r>
          </w:p>
        </w:tc>
        <w:tc>
          <w:tcPr>
            <w:tcW w:w="4656" w:type="dxa"/>
          </w:tcPr>
          <w:p w14:paraId="733E77CA" w14:textId="77777777" w:rsidR="009115B0" w:rsidRPr="00ED0CDE" w:rsidRDefault="009115B0" w:rsidP="006710AA">
            <w:pPr>
              <w:pStyle w:val="ListParagraph"/>
              <w:ind w:left="0"/>
              <w:rPr>
                <w:rFonts w:ascii="Times New Roman" w:hAnsi="Times New Roman" w:cs="Times New Roman"/>
                <w:sz w:val="24"/>
                <w:szCs w:val="24"/>
                <w:lang w:val="lv-LV"/>
              </w:rPr>
            </w:pPr>
            <w:r w:rsidRPr="00ED0CDE">
              <w:rPr>
                <w:rFonts w:ascii="Times New Roman" w:hAnsi="Times New Roman" w:cs="Times New Roman"/>
                <w:sz w:val="24"/>
                <w:szCs w:val="24"/>
                <w:lang w:val="lv-LV"/>
              </w:rPr>
              <w:t>Pedagogs nedrīkst pārsniegt 40 stundu slodzi nedēļā</w:t>
            </w:r>
          </w:p>
        </w:tc>
      </w:tr>
      <w:tr w:rsidR="009115B0" w:rsidRPr="00ED0CDE" w14:paraId="40BA6533" w14:textId="77777777" w:rsidTr="006710AA">
        <w:tc>
          <w:tcPr>
            <w:tcW w:w="589" w:type="dxa"/>
          </w:tcPr>
          <w:p w14:paraId="48CEEE83" w14:textId="77777777" w:rsidR="009115B0" w:rsidRPr="00ED0CDE" w:rsidRDefault="009115B0" w:rsidP="009115B0">
            <w:pPr>
              <w:pStyle w:val="ListParagraph"/>
              <w:numPr>
                <w:ilvl w:val="0"/>
                <w:numId w:val="2"/>
              </w:numPr>
              <w:rPr>
                <w:rFonts w:ascii="Times New Roman" w:hAnsi="Times New Roman" w:cs="Times New Roman"/>
                <w:sz w:val="24"/>
                <w:szCs w:val="24"/>
                <w:lang w:val="lv-LV"/>
              </w:rPr>
            </w:pPr>
          </w:p>
        </w:tc>
        <w:tc>
          <w:tcPr>
            <w:tcW w:w="4394" w:type="dxa"/>
          </w:tcPr>
          <w:p w14:paraId="45A0F83F" w14:textId="77777777" w:rsidR="009115B0" w:rsidRPr="00ED0CDE" w:rsidRDefault="009115B0" w:rsidP="006710AA">
            <w:pPr>
              <w:pStyle w:val="ListParagraph"/>
              <w:ind w:left="0"/>
              <w:rPr>
                <w:rFonts w:ascii="Times New Roman" w:hAnsi="Times New Roman" w:cs="Times New Roman"/>
                <w:sz w:val="24"/>
                <w:szCs w:val="24"/>
                <w:lang w:val="lv-LV"/>
              </w:rPr>
            </w:pPr>
            <w:r w:rsidRPr="00ED0CDE">
              <w:rPr>
                <w:rFonts w:ascii="Times New Roman" w:hAnsi="Times New Roman" w:cs="Times New Roman"/>
                <w:sz w:val="24"/>
                <w:szCs w:val="24"/>
                <w:lang w:val="lv-LV"/>
              </w:rPr>
              <w:t>Izglītības iestādē pieejamais atbalsta personāls izglītības iestādē, noslēdzot 2020./2021.māc.g.</w:t>
            </w:r>
          </w:p>
        </w:tc>
        <w:tc>
          <w:tcPr>
            <w:tcW w:w="851" w:type="dxa"/>
          </w:tcPr>
          <w:p w14:paraId="4B606EDD" w14:textId="77777777" w:rsidR="009115B0" w:rsidRPr="00ED0CDE" w:rsidRDefault="009115B0" w:rsidP="006710AA">
            <w:pPr>
              <w:pStyle w:val="ListParagraph"/>
              <w:ind w:left="0"/>
              <w:jc w:val="center"/>
              <w:rPr>
                <w:rFonts w:ascii="Times New Roman" w:hAnsi="Times New Roman" w:cs="Times New Roman"/>
                <w:sz w:val="24"/>
                <w:szCs w:val="24"/>
                <w:lang w:val="lv-LV"/>
              </w:rPr>
            </w:pPr>
            <w:r w:rsidRPr="00ED0CDE">
              <w:rPr>
                <w:rFonts w:ascii="Times New Roman" w:hAnsi="Times New Roman" w:cs="Times New Roman"/>
                <w:sz w:val="24"/>
                <w:szCs w:val="24"/>
                <w:lang w:val="lv-LV"/>
              </w:rPr>
              <w:t>7</w:t>
            </w:r>
          </w:p>
        </w:tc>
        <w:tc>
          <w:tcPr>
            <w:tcW w:w="4656" w:type="dxa"/>
          </w:tcPr>
          <w:p w14:paraId="4D89F64A" w14:textId="77777777" w:rsidR="009115B0" w:rsidRPr="00ED0CDE" w:rsidRDefault="009115B0" w:rsidP="006710AA">
            <w:pPr>
              <w:pStyle w:val="ListParagraph"/>
              <w:ind w:left="0"/>
              <w:rPr>
                <w:rFonts w:ascii="Times New Roman" w:hAnsi="Times New Roman" w:cs="Times New Roman"/>
                <w:sz w:val="24"/>
                <w:szCs w:val="24"/>
                <w:lang w:val="lv-LV"/>
              </w:rPr>
            </w:pPr>
            <w:r w:rsidRPr="00ED0CDE">
              <w:rPr>
                <w:rFonts w:ascii="Times New Roman" w:hAnsi="Times New Roman" w:cs="Times New Roman"/>
                <w:sz w:val="24"/>
                <w:szCs w:val="24"/>
                <w:lang w:val="lv-LV"/>
              </w:rPr>
              <w:t>Atbalstu skolēnu personības veidošanā un attīstības traucējumu korekcijā piedāvā atbalsta personāls –sociālais pedagogs skolas medmāsa, psihologs un pārējie pedagogi.</w:t>
            </w:r>
          </w:p>
        </w:tc>
      </w:tr>
    </w:tbl>
    <w:p w14:paraId="49C93A15" w14:textId="77777777" w:rsidR="009115B0" w:rsidRPr="00ED0CDE" w:rsidRDefault="009115B0" w:rsidP="009115B0">
      <w:pPr>
        <w:pStyle w:val="ListParagraph"/>
        <w:spacing w:after="0" w:line="240" w:lineRule="auto"/>
        <w:ind w:left="426"/>
        <w:rPr>
          <w:rFonts w:ascii="Times New Roman" w:hAnsi="Times New Roman" w:cs="Times New Roman"/>
          <w:sz w:val="24"/>
          <w:szCs w:val="24"/>
          <w:lang w:val="lv-LV"/>
        </w:rPr>
      </w:pPr>
    </w:p>
    <w:p w14:paraId="47C60854"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b/>
          <w:sz w:val="24"/>
          <w:szCs w:val="24"/>
          <w:lang w:val="lv-LV"/>
        </w:rPr>
      </w:pPr>
      <w:r w:rsidRPr="00ED0CDE">
        <w:rPr>
          <w:rFonts w:ascii="Times New Roman" w:hAnsi="Times New Roman" w:cs="Times New Roman"/>
          <w:b/>
          <w:sz w:val="24"/>
          <w:szCs w:val="24"/>
          <w:lang w:val="lv-LV"/>
        </w:rPr>
        <w:lastRenderedPageBreak/>
        <w:t>Informācija, kura atklāj izglītības iestādes darba prioritātes un plānotos sasniedzamos rezultātus 2021./2022.māc.g. (kvalitatīvi un kvantitatīvi, izglītības iestādei un izglītības iestādes vadītājam)</w:t>
      </w:r>
    </w:p>
    <w:tbl>
      <w:tblPr>
        <w:tblStyle w:val="TableGrid"/>
        <w:tblW w:w="10490" w:type="dxa"/>
        <w:tblInd w:w="-572" w:type="dxa"/>
        <w:tblLook w:val="04A0" w:firstRow="1" w:lastRow="0" w:firstColumn="1" w:lastColumn="0" w:noHBand="0" w:noVBand="1"/>
      </w:tblPr>
      <w:tblGrid>
        <w:gridCol w:w="3402"/>
        <w:gridCol w:w="3969"/>
        <w:gridCol w:w="3119"/>
      </w:tblGrid>
      <w:tr w:rsidR="009115B0" w:rsidRPr="00ED0CDE" w14:paraId="6C6936A6" w14:textId="77777777" w:rsidTr="006710AA">
        <w:tc>
          <w:tcPr>
            <w:tcW w:w="3402" w:type="dxa"/>
            <w:vAlign w:val="center"/>
          </w:tcPr>
          <w:p w14:paraId="133A4A0C" w14:textId="77777777" w:rsidR="009115B0" w:rsidRPr="00ED0CDE" w:rsidRDefault="009115B0" w:rsidP="006710AA">
            <w:pPr>
              <w:pStyle w:val="ListParagraph"/>
              <w:ind w:left="0"/>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Prioritāte Nr. 1</w:t>
            </w:r>
          </w:p>
        </w:tc>
        <w:tc>
          <w:tcPr>
            <w:tcW w:w="3969" w:type="dxa"/>
            <w:vAlign w:val="center"/>
          </w:tcPr>
          <w:p w14:paraId="3E37656F" w14:textId="77777777" w:rsidR="009115B0" w:rsidRPr="00ED0CDE" w:rsidRDefault="009115B0" w:rsidP="006710AA">
            <w:pPr>
              <w:pStyle w:val="ListParagraph"/>
              <w:ind w:left="0"/>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Prioritāte Nr. 2</w:t>
            </w:r>
          </w:p>
        </w:tc>
        <w:tc>
          <w:tcPr>
            <w:tcW w:w="3119" w:type="dxa"/>
            <w:vAlign w:val="center"/>
          </w:tcPr>
          <w:p w14:paraId="6E3B1A34" w14:textId="77777777" w:rsidR="009115B0" w:rsidRPr="00ED0CDE" w:rsidRDefault="009115B0" w:rsidP="006710AA">
            <w:pPr>
              <w:pStyle w:val="ListParagraph"/>
              <w:ind w:left="0"/>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Prioritāte Nr. 3</w:t>
            </w:r>
          </w:p>
        </w:tc>
      </w:tr>
      <w:tr w:rsidR="009115B0" w:rsidRPr="00ED0CDE" w14:paraId="205E37A7" w14:textId="77777777" w:rsidTr="006710AA">
        <w:tc>
          <w:tcPr>
            <w:tcW w:w="3402" w:type="dxa"/>
          </w:tcPr>
          <w:p w14:paraId="1B625E97" w14:textId="77777777" w:rsidR="009115B0" w:rsidRPr="00ED0CDE" w:rsidRDefault="009115B0" w:rsidP="006710AA">
            <w:pPr>
              <w:pStyle w:val="ListParagraph"/>
              <w:ind w:left="0"/>
              <w:rPr>
                <w:rFonts w:ascii="Times New Roman" w:hAnsi="Times New Roman" w:cs="Times New Roman"/>
                <w:sz w:val="24"/>
                <w:szCs w:val="24"/>
                <w:lang w:val="lv-LV"/>
              </w:rPr>
            </w:pPr>
            <w:r w:rsidRPr="00ED0CDE">
              <w:rPr>
                <w:rFonts w:ascii="Times New Roman" w:hAnsi="Times New Roman" w:cs="Times New Roman"/>
                <w:sz w:val="24"/>
                <w:szCs w:val="24"/>
                <w:lang w:val="lv-LV"/>
              </w:rPr>
              <w:t>Skolas kopīgo vērtību definēšana un publiskā tēla veidošana.</w:t>
            </w:r>
          </w:p>
        </w:tc>
        <w:tc>
          <w:tcPr>
            <w:tcW w:w="3969" w:type="dxa"/>
          </w:tcPr>
          <w:p w14:paraId="27D38A11" w14:textId="77777777" w:rsidR="009115B0" w:rsidRPr="00ED0CDE" w:rsidRDefault="009115B0" w:rsidP="006710AA">
            <w:pPr>
              <w:pStyle w:val="ListParagraph"/>
              <w:ind w:left="0"/>
              <w:rPr>
                <w:rFonts w:ascii="Times New Roman" w:hAnsi="Times New Roman" w:cs="Times New Roman"/>
                <w:sz w:val="24"/>
                <w:szCs w:val="24"/>
                <w:lang w:val="lv-LV"/>
              </w:rPr>
            </w:pPr>
            <w:r w:rsidRPr="00ED0CDE">
              <w:rPr>
                <w:rFonts w:ascii="Times New Roman" w:hAnsi="Times New Roman" w:cs="Times New Roman"/>
                <w:sz w:val="24"/>
                <w:szCs w:val="24"/>
                <w:lang w:val="lv-LV"/>
              </w:rPr>
              <w:t>Skolas vides mikroklimata pilnveide.</w:t>
            </w:r>
          </w:p>
        </w:tc>
        <w:tc>
          <w:tcPr>
            <w:tcW w:w="3119" w:type="dxa"/>
          </w:tcPr>
          <w:p w14:paraId="79648564" w14:textId="77777777" w:rsidR="009115B0" w:rsidRPr="00ED0CDE" w:rsidRDefault="009115B0" w:rsidP="006710AA">
            <w:pPr>
              <w:pStyle w:val="ListParagraph"/>
              <w:ind w:left="0"/>
              <w:rPr>
                <w:rFonts w:ascii="Times New Roman" w:hAnsi="Times New Roman" w:cs="Times New Roman"/>
                <w:sz w:val="24"/>
                <w:szCs w:val="24"/>
                <w:lang w:val="lv-LV"/>
              </w:rPr>
            </w:pPr>
            <w:r w:rsidRPr="00ED0CDE">
              <w:rPr>
                <w:rFonts w:ascii="Times New Roman" w:hAnsi="Times New Roman" w:cs="Times New Roman"/>
                <w:sz w:val="24"/>
                <w:szCs w:val="24"/>
                <w:lang w:val="lv-LV"/>
              </w:rPr>
              <w:t>Mācību procesa kvalitātes monitorings.</w:t>
            </w:r>
          </w:p>
        </w:tc>
      </w:tr>
      <w:tr w:rsidR="009115B0" w:rsidRPr="00ED0CDE" w14:paraId="18A58DC2" w14:textId="77777777" w:rsidTr="006710AA">
        <w:tc>
          <w:tcPr>
            <w:tcW w:w="3402" w:type="dxa"/>
          </w:tcPr>
          <w:p w14:paraId="5989D1EA" w14:textId="77777777" w:rsidR="009115B0" w:rsidRPr="00ED0CDE" w:rsidRDefault="009115B0" w:rsidP="009115B0">
            <w:pPr>
              <w:pStyle w:val="ListParagraph"/>
              <w:numPr>
                <w:ilvl w:val="0"/>
                <w:numId w:val="4"/>
              </w:numPr>
              <w:ind w:left="67" w:hanging="142"/>
              <w:rPr>
                <w:rFonts w:ascii="Times New Roman" w:hAnsi="Times New Roman" w:cs="Times New Roman"/>
                <w:sz w:val="24"/>
                <w:szCs w:val="24"/>
                <w:lang w:val="lv-LV"/>
              </w:rPr>
            </w:pPr>
            <w:r w:rsidRPr="00ED0CDE">
              <w:rPr>
                <w:rFonts w:ascii="Times New Roman" w:hAnsi="Times New Roman" w:cs="Times New Roman"/>
                <w:sz w:val="24"/>
                <w:szCs w:val="24"/>
                <w:lang w:val="lv-LV"/>
              </w:rPr>
              <w:t>Skolas vērtību definēšana, iedzīvināšana un popularizēšana.</w:t>
            </w:r>
          </w:p>
          <w:p w14:paraId="1746EC74" w14:textId="77777777" w:rsidR="009115B0" w:rsidRPr="00ED0CDE" w:rsidRDefault="009115B0" w:rsidP="009115B0">
            <w:pPr>
              <w:pStyle w:val="ListParagraph"/>
              <w:numPr>
                <w:ilvl w:val="0"/>
                <w:numId w:val="4"/>
              </w:numPr>
              <w:ind w:left="67" w:hanging="142"/>
              <w:rPr>
                <w:rFonts w:ascii="Times New Roman" w:hAnsi="Times New Roman" w:cs="Times New Roman"/>
                <w:sz w:val="24"/>
                <w:szCs w:val="24"/>
                <w:lang w:val="lv-LV"/>
              </w:rPr>
            </w:pPr>
            <w:r w:rsidRPr="00ED0CDE">
              <w:rPr>
                <w:rFonts w:ascii="Times New Roman" w:hAnsi="Times New Roman" w:cs="Times New Roman"/>
                <w:sz w:val="24"/>
                <w:szCs w:val="24"/>
                <w:lang w:val="lv-LV"/>
              </w:rPr>
              <w:t>Atpazīstamība sociālajos tīklos – facebook.com, skolas mājas lapa.</w:t>
            </w:r>
          </w:p>
          <w:p w14:paraId="16E9EDF1" w14:textId="77777777" w:rsidR="009115B0" w:rsidRPr="00ED0CDE" w:rsidRDefault="009115B0" w:rsidP="009115B0">
            <w:pPr>
              <w:pStyle w:val="ListParagraph"/>
              <w:numPr>
                <w:ilvl w:val="0"/>
                <w:numId w:val="4"/>
              </w:numPr>
              <w:ind w:left="67" w:hanging="142"/>
              <w:rPr>
                <w:rFonts w:ascii="Times New Roman" w:hAnsi="Times New Roman" w:cs="Times New Roman"/>
                <w:sz w:val="24"/>
                <w:szCs w:val="24"/>
                <w:lang w:val="lv-LV"/>
              </w:rPr>
            </w:pPr>
            <w:r w:rsidRPr="00ED0CDE">
              <w:rPr>
                <w:rFonts w:ascii="Times New Roman" w:hAnsi="Times New Roman" w:cs="Times New Roman"/>
                <w:sz w:val="24"/>
                <w:szCs w:val="24"/>
                <w:lang w:val="lv-LV"/>
              </w:rPr>
              <w:t>Skolas mājas lapas dizaina un funkcionalitātes pilnveidošana.</w:t>
            </w:r>
          </w:p>
          <w:p w14:paraId="2759FB30" w14:textId="77777777" w:rsidR="009115B0" w:rsidRPr="00ED0CDE" w:rsidRDefault="009115B0" w:rsidP="009115B0">
            <w:pPr>
              <w:pStyle w:val="ListParagraph"/>
              <w:numPr>
                <w:ilvl w:val="0"/>
                <w:numId w:val="4"/>
              </w:numPr>
              <w:ind w:left="67" w:hanging="142"/>
              <w:rPr>
                <w:rFonts w:ascii="Times New Roman" w:hAnsi="Times New Roman" w:cs="Times New Roman"/>
                <w:sz w:val="24"/>
                <w:szCs w:val="24"/>
                <w:lang w:val="lv-LV"/>
              </w:rPr>
            </w:pPr>
            <w:r w:rsidRPr="00ED0CDE">
              <w:rPr>
                <w:rFonts w:ascii="Times New Roman" w:hAnsi="Times New Roman" w:cs="Times New Roman"/>
                <w:sz w:val="24"/>
                <w:szCs w:val="24"/>
                <w:lang w:val="lv-LV"/>
              </w:rPr>
              <w:t>Skolēnu iesaistīšana dažādos konkursos, olimpiādēs, projektos u.c. izglītojošos pasākumos skolā un ārpus skolas.</w:t>
            </w:r>
          </w:p>
        </w:tc>
        <w:tc>
          <w:tcPr>
            <w:tcW w:w="3969" w:type="dxa"/>
          </w:tcPr>
          <w:p w14:paraId="42062299"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Skolotāju savstarpēja sadarbība un pieredzes apmaiņa ar profesionālās pilnveides kursos un semināros gūtajām atziņām, zināšanām, savstarpēja skolotāju pieredzes apmaiņa vadot atklātās stundas.</w:t>
            </w:r>
          </w:p>
          <w:p w14:paraId="006A3056"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Veicināta sadarbība ar vecākiem, aktivizējot vecākus izmantot e – klasi, lai sekotu līdz sava bērna mācību sasniegumiem un skolas  gaitām.</w:t>
            </w:r>
          </w:p>
          <w:p w14:paraId="04CD042D"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Veicināts skolas padomes un skolēnu pašpārvaldes darbs,  iesaistot skolas problēmu jautājumu risināšanā.</w:t>
            </w:r>
          </w:p>
          <w:p w14:paraId="4825D6EA"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 xml:space="preserve">Sadarbība ar sociālo pakalpojumu centru un citām valsts iestādēm. </w:t>
            </w:r>
          </w:p>
          <w:p w14:paraId="6EB2A68E"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Pieredzes apmaiņas pasākumi ar skolām Latvijā un ārpus Latvijas.</w:t>
            </w:r>
          </w:p>
          <w:p w14:paraId="56AC847B"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Sadarbība ar kultūru izglītojošām iestādēm.</w:t>
            </w:r>
          </w:p>
          <w:p w14:paraId="336335EE"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Iesaistīšanās vietējos un starptautiskajos projektos.</w:t>
            </w:r>
          </w:p>
        </w:tc>
        <w:tc>
          <w:tcPr>
            <w:tcW w:w="3119" w:type="dxa"/>
          </w:tcPr>
          <w:p w14:paraId="0018BDBD"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 xml:space="preserve">Organizēti atbalsta pasākumi skolotājiem kompetenču pieejā, t.sk. pieredzes apmaiņa ar citām Latvijas skolām. </w:t>
            </w:r>
          </w:p>
          <w:p w14:paraId="503399B5"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Pilnveidota atbalsta sistēmas skolēniem – relaksācijas telpas izveide un iekārtošana, interešu izglītības programmu piedāvājuma paplašināšana.</w:t>
            </w:r>
          </w:p>
          <w:p w14:paraId="669C8860"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Skolotāju mācīšanās grupās skolā un savstarpējā stundu vērošana kā atbalsta instruments darba kvalitātes pilnveidošanai mācību stundās.</w:t>
            </w:r>
          </w:p>
          <w:p w14:paraId="1E28A744" w14:textId="77777777" w:rsidR="009115B0" w:rsidRPr="00ED0CDE" w:rsidRDefault="009115B0" w:rsidP="009115B0">
            <w:pPr>
              <w:pStyle w:val="ListParagraph"/>
              <w:numPr>
                <w:ilvl w:val="0"/>
                <w:numId w:val="4"/>
              </w:numPr>
              <w:ind w:left="34" w:hanging="141"/>
              <w:rPr>
                <w:rFonts w:ascii="Times New Roman" w:hAnsi="Times New Roman" w:cs="Times New Roman"/>
                <w:sz w:val="24"/>
                <w:szCs w:val="24"/>
                <w:lang w:val="lv-LV"/>
              </w:rPr>
            </w:pPr>
            <w:r w:rsidRPr="00ED0CDE">
              <w:rPr>
                <w:rFonts w:ascii="Times New Roman" w:hAnsi="Times New Roman" w:cs="Times New Roman"/>
                <w:sz w:val="24"/>
                <w:szCs w:val="24"/>
                <w:lang w:val="lv-LV"/>
              </w:rPr>
              <w:t>Jēgpilna tehnoloģiju izmantošana mācību procesā.</w:t>
            </w:r>
          </w:p>
        </w:tc>
      </w:tr>
    </w:tbl>
    <w:p w14:paraId="223C0BD8" w14:textId="77777777" w:rsidR="009115B0" w:rsidRPr="00ED0CDE" w:rsidRDefault="009115B0" w:rsidP="009115B0">
      <w:pPr>
        <w:spacing w:after="0" w:line="360" w:lineRule="auto"/>
        <w:rPr>
          <w:rFonts w:ascii="Times New Roman" w:hAnsi="Times New Roman" w:cs="Times New Roman"/>
          <w:b/>
          <w:bCs/>
          <w:sz w:val="24"/>
          <w:szCs w:val="24"/>
          <w:lang w:val="lv-LV"/>
        </w:rPr>
      </w:pPr>
    </w:p>
    <w:p w14:paraId="749F1211" w14:textId="77777777" w:rsidR="009115B0" w:rsidRPr="00ED0CDE" w:rsidRDefault="009115B0" w:rsidP="009115B0">
      <w:pPr>
        <w:pStyle w:val="ListParagraph"/>
        <w:numPr>
          <w:ilvl w:val="0"/>
          <w:numId w:val="1"/>
        </w:numPr>
        <w:spacing w:after="0" w:line="360" w:lineRule="auto"/>
        <w:ind w:left="426"/>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 xml:space="preserve">Izglītības iestādes darbības pamatmērķi </w:t>
      </w:r>
    </w:p>
    <w:p w14:paraId="158503A6" w14:textId="77777777" w:rsidR="009115B0" w:rsidRPr="00ED0CDE" w:rsidRDefault="009115B0" w:rsidP="009115B0">
      <w:pPr>
        <w:spacing w:after="0" w:line="360" w:lineRule="auto"/>
        <w:ind w:left="426" w:hanging="360"/>
        <w:rPr>
          <w:rFonts w:ascii="Times New Roman" w:hAnsi="Times New Roman" w:cs="Times New Roman"/>
          <w:b/>
          <w:bCs/>
          <w:sz w:val="24"/>
          <w:szCs w:val="24"/>
          <w:lang w:val="lv-LV"/>
        </w:rPr>
      </w:pPr>
    </w:p>
    <w:p w14:paraId="2AE9B951"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b/>
          <w:sz w:val="24"/>
          <w:szCs w:val="24"/>
          <w:lang w:val="lv-LV"/>
        </w:rPr>
      </w:pPr>
      <w:r w:rsidRPr="00ED0CDE">
        <w:rPr>
          <w:rFonts w:ascii="Times New Roman" w:hAnsi="Times New Roman" w:cs="Times New Roman"/>
          <w:b/>
          <w:sz w:val="24"/>
          <w:szCs w:val="24"/>
          <w:lang w:val="lv-LV"/>
        </w:rPr>
        <w:t>Izglītības iestādes misija:</w:t>
      </w:r>
    </w:p>
    <w:p w14:paraId="6377333D" w14:textId="77777777" w:rsidR="009115B0" w:rsidRPr="00ED0CDE" w:rsidRDefault="009115B0" w:rsidP="009115B0">
      <w:pPr>
        <w:pStyle w:val="ListParagraph"/>
        <w:numPr>
          <w:ilvl w:val="0"/>
          <w:numId w:val="4"/>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 xml:space="preserve">Radoša, tradīcijām bagāta  mūsdienu skola, kas dod iespēju ikvienam skolēnam integrēties sabiedrībā un darba tirgū.  Sniedz skolēniem mūsdienīgu, kvalitatīvu  un inovatīvu, sadarbībā un kompetencēs balstītu izglītību, diferencētu pieeju katram Bērzupes speciālās pamatskolas skolēnam. </w:t>
      </w:r>
    </w:p>
    <w:p w14:paraId="6EF58AB1"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b/>
          <w:sz w:val="24"/>
          <w:szCs w:val="24"/>
          <w:lang w:val="lv-LV"/>
        </w:rPr>
      </w:pPr>
      <w:r w:rsidRPr="00ED0CDE">
        <w:rPr>
          <w:rFonts w:ascii="Times New Roman" w:hAnsi="Times New Roman" w:cs="Times New Roman"/>
          <w:b/>
          <w:sz w:val="24"/>
          <w:szCs w:val="24"/>
          <w:lang w:val="lv-LV"/>
        </w:rPr>
        <w:t>Izglītības iestādes vīzija  par izglītojamo:</w:t>
      </w:r>
    </w:p>
    <w:p w14:paraId="5CD698D7" w14:textId="77777777" w:rsidR="009115B0" w:rsidRPr="00ED0CDE" w:rsidRDefault="009115B0" w:rsidP="009115B0">
      <w:pPr>
        <w:pStyle w:val="ListParagraph"/>
        <w:numPr>
          <w:ilvl w:val="0"/>
          <w:numId w:val="4"/>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Izglītojamo veiksmīga sagatavošana iekļaušanai sabiedrībā un darba dzīvē.</w:t>
      </w:r>
    </w:p>
    <w:p w14:paraId="2FB269B7"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b/>
          <w:sz w:val="24"/>
          <w:szCs w:val="24"/>
          <w:lang w:val="lv-LV"/>
        </w:rPr>
      </w:pPr>
      <w:r w:rsidRPr="00ED0CDE">
        <w:rPr>
          <w:rFonts w:ascii="Times New Roman" w:hAnsi="Times New Roman" w:cs="Times New Roman"/>
          <w:b/>
          <w:sz w:val="24"/>
          <w:szCs w:val="24"/>
          <w:lang w:val="lv-LV"/>
        </w:rPr>
        <w:t xml:space="preserve">Izglītības iestādes vērtības cilvēkcentrētā veidā: </w:t>
      </w:r>
      <w:r w:rsidRPr="00ED0CDE">
        <w:rPr>
          <w:rFonts w:ascii="Times New Roman" w:hAnsi="Times New Roman" w:cs="Times New Roman"/>
          <w:sz w:val="24"/>
          <w:szCs w:val="24"/>
          <w:lang w:val="lv-LV"/>
        </w:rPr>
        <w:t>Pozitīvs mikroklimats, droša, ētiska un estētiska skolas vide.</w:t>
      </w:r>
    </w:p>
    <w:p w14:paraId="6A8E63C0"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b/>
          <w:sz w:val="24"/>
          <w:szCs w:val="24"/>
          <w:lang w:val="lv-LV"/>
        </w:rPr>
      </w:pPr>
      <w:r w:rsidRPr="00ED0CDE">
        <w:rPr>
          <w:rFonts w:ascii="Times New Roman" w:hAnsi="Times New Roman" w:cs="Times New Roman"/>
          <w:b/>
          <w:sz w:val="24"/>
          <w:szCs w:val="24"/>
          <w:lang w:val="lv-LV"/>
        </w:rPr>
        <w:lastRenderedPageBreak/>
        <w:t xml:space="preserve"> 2020./2021.mācību gada darba prioritātes (mērķi/uzdevumi) un sasniegtie rezultāti:</w:t>
      </w:r>
    </w:p>
    <w:p w14:paraId="7395A785" w14:textId="77777777" w:rsidR="009115B0" w:rsidRPr="0035067A" w:rsidRDefault="009115B0" w:rsidP="009115B0">
      <w:pPr>
        <w:pStyle w:val="ListParagraph"/>
        <w:spacing w:after="0" w:line="360" w:lineRule="auto"/>
        <w:ind w:left="426" w:hanging="360"/>
        <w:rPr>
          <w:rFonts w:ascii="Times New Roman" w:hAnsi="Times New Roman" w:cs="Times New Roman"/>
          <w:b/>
          <w:bCs/>
          <w:sz w:val="24"/>
          <w:szCs w:val="24"/>
          <w:u w:val="single"/>
          <w:lang w:val="lv-LV"/>
        </w:rPr>
      </w:pPr>
      <w:r w:rsidRPr="0035067A">
        <w:rPr>
          <w:rFonts w:ascii="Times New Roman" w:hAnsi="Times New Roman" w:cs="Times New Roman"/>
          <w:b/>
          <w:bCs/>
          <w:sz w:val="24"/>
          <w:szCs w:val="24"/>
          <w:u w:val="single"/>
          <w:lang w:val="lv-LV"/>
        </w:rPr>
        <w:t>Prioritāte:</w:t>
      </w:r>
    </w:p>
    <w:p w14:paraId="4F48934D" w14:textId="77777777" w:rsidR="009115B0" w:rsidRPr="0035067A" w:rsidRDefault="009115B0" w:rsidP="009115B0">
      <w:pPr>
        <w:pStyle w:val="ListParagraph"/>
        <w:spacing w:after="0" w:line="360" w:lineRule="auto"/>
        <w:ind w:left="426" w:hanging="360"/>
        <w:rPr>
          <w:rFonts w:ascii="Times New Roman" w:hAnsi="Times New Roman" w:cs="Times New Roman"/>
          <w:b/>
          <w:bCs/>
          <w:sz w:val="24"/>
          <w:szCs w:val="24"/>
          <w:lang w:val="lv-LV"/>
        </w:rPr>
      </w:pPr>
      <w:r w:rsidRPr="0035067A">
        <w:rPr>
          <w:rFonts w:ascii="Times New Roman" w:hAnsi="Times New Roman" w:cs="Times New Roman"/>
          <w:b/>
          <w:bCs/>
          <w:sz w:val="24"/>
          <w:szCs w:val="24"/>
          <w:lang w:val="lv-LV"/>
        </w:rPr>
        <w:t>Kompetences balstītā speciālās izglītības mācība satura ieviešana.</w:t>
      </w:r>
    </w:p>
    <w:p w14:paraId="2E47BFB9"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Mērķis:</w:t>
      </w:r>
    </w:p>
    <w:p w14:paraId="1192F261"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lang w:val="lv-LV"/>
        </w:rPr>
      </w:pPr>
      <w:r w:rsidRPr="00ED0CDE">
        <w:rPr>
          <w:rFonts w:ascii="Times New Roman" w:hAnsi="Times New Roman" w:cs="Times New Roman"/>
          <w:sz w:val="24"/>
          <w:szCs w:val="24"/>
          <w:lang w:val="lv-LV"/>
        </w:rPr>
        <w:t>Kompetences balstīta speciālās izglītības mācību satura ieviešana 1., 4., 7. klasē.</w:t>
      </w:r>
    </w:p>
    <w:p w14:paraId="4D69225E"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 xml:space="preserve">Uzdevums: </w:t>
      </w:r>
    </w:p>
    <w:p w14:paraId="555853A7" w14:textId="77777777" w:rsidR="009115B0" w:rsidRPr="00ED0CDE" w:rsidRDefault="009115B0" w:rsidP="009115B0">
      <w:pPr>
        <w:pStyle w:val="ListParagraph"/>
        <w:numPr>
          <w:ilvl w:val="0"/>
          <w:numId w:val="5"/>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Pedagogu tālākizglītības nodrošināšana kompetencēs balstīta mācību satura ieviešana visās mācību jomās.</w:t>
      </w:r>
    </w:p>
    <w:p w14:paraId="388E0FE6" w14:textId="77777777" w:rsidR="009115B0" w:rsidRPr="00ED0CDE" w:rsidRDefault="009115B0" w:rsidP="009115B0">
      <w:pPr>
        <w:pStyle w:val="ListParagraph"/>
        <w:numPr>
          <w:ilvl w:val="0"/>
          <w:numId w:val="5"/>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Tehnoloģiju jēgpilna izmantošana mācību stundās.</w:t>
      </w:r>
    </w:p>
    <w:p w14:paraId="3D04C96A" w14:textId="77777777" w:rsidR="009115B0" w:rsidRPr="00ED0CDE" w:rsidRDefault="009115B0" w:rsidP="009115B0">
      <w:pPr>
        <w:pStyle w:val="ListParagraph"/>
        <w:numPr>
          <w:ilvl w:val="0"/>
          <w:numId w:val="5"/>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Izglītojamo iesaiste mācību procesa plānošanā, īstenošanā un izvērtēšanā, veicinot izglītojamo mācīšanās motivāciju.</w:t>
      </w:r>
    </w:p>
    <w:p w14:paraId="7BAFBFB2"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Sasniegtie rezultāti:</w:t>
      </w:r>
    </w:p>
    <w:p w14:paraId="205A07DA" w14:textId="77777777" w:rsidR="009115B0" w:rsidRPr="00ED0CDE" w:rsidRDefault="009115B0" w:rsidP="009115B0">
      <w:pPr>
        <w:pStyle w:val="ListParagraph"/>
        <w:numPr>
          <w:ilvl w:val="0"/>
          <w:numId w:val="7"/>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Visi skolas pedagogi ieguva tālākizglītību kompetencēs balstīta mācību satura ieviešanā savā mācību jomā.</w:t>
      </w:r>
    </w:p>
    <w:p w14:paraId="38EBF729" w14:textId="77777777" w:rsidR="009115B0" w:rsidRPr="00ED0CDE" w:rsidRDefault="009115B0" w:rsidP="009115B0">
      <w:pPr>
        <w:pStyle w:val="ListParagraph"/>
        <w:numPr>
          <w:ilvl w:val="0"/>
          <w:numId w:val="6"/>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Savstarpēja pedagogu mācību stundu vērošana</w:t>
      </w:r>
      <w:r w:rsidRPr="00ED0CDE">
        <w:rPr>
          <w:rFonts w:ascii="Times New Roman" w:hAnsi="Times New Roman" w:cs="Times New Roman"/>
          <w:color w:val="FF0000"/>
          <w:sz w:val="24"/>
          <w:szCs w:val="24"/>
          <w:lang w:val="lv-LV"/>
        </w:rPr>
        <w:t xml:space="preserve"> </w:t>
      </w:r>
      <w:r w:rsidRPr="00ED0CDE">
        <w:rPr>
          <w:rFonts w:ascii="Times New Roman" w:hAnsi="Times New Roman" w:cs="Times New Roman"/>
          <w:sz w:val="24"/>
          <w:szCs w:val="24"/>
          <w:lang w:val="lv-LV"/>
        </w:rPr>
        <w:t>un analizēšana, pedagogu pieredzes apmaiņa. Katram pedagogam sniegts individuāls metodiskais atbalsts pēc nepieciešamības.</w:t>
      </w:r>
    </w:p>
    <w:p w14:paraId="4F75A5E0" w14:textId="77777777" w:rsidR="009115B0" w:rsidRPr="00ED0CDE" w:rsidRDefault="009115B0" w:rsidP="009115B0">
      <w:pPr>
        <w:pStyle w:val="ListParagraph"/>
        <w:numPr>
          <w:ilvl w:val="0"/>
          <w:numId w:val="6"/>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Mācību gada laikā izglītojamo sekmes uzlabojās.</w:t>
      </w:r>
    </w:p>
    <w:p w14:paraId="6F69753D"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p>
    <w:p w14:paraId="3BC39075" w14:textId="77777777" w:rsidR="009115B0" w:rsidRPr="0035067A" w:rsidRDefault="009115B0" w:rsidP="009115B0">
      <w:pPr>
        <w:pStyle w:val="ListParagraph"/>
        <w:spacing w:after="0" w:line="360" w:lineRule="auto"/>
        <w:ind w:left="426" w:hanging="360"/>
        <w:rPr>
          <w:rFonts w:ascii="Times New Roman" w:hAnsi="Times New Roman" w:cs="Times New Roman"/>
          <w:b/>
          <w:bCs/>
          <w:sz w:val="24"/>
          <w:szCs w:val="24"/>
          <w:u w:val="single"/>
          <w:lang w:val="lv-LV"/>
        </w:rPr>
      </w:pPr>
      <w:r w:rsidRPr="0035067A">
        <w:rPr>
          <w:rFonts w:ascii="Times New Roman" w:hAnsi="Times New Roman" w:cs="Times New Roman"/>
          <w:b/>
          <w:bCs/>
          <w:sz w:val="24"/>
          <w:szCs w:val="24"/>
          <w:u w:val="single"/>
          <w:lang w:val="lv-LV"/>
        </w:rPr>
        <w:t>Prioritāte:</w:t>
      </w:r>
    </w:p>
    <w:p w14:paraId="5889B68A" w14:textId="77777777" w:rsidR="009115B0" w:rsidRPr="0035067A" w:rsidRDefault="009115B0" w:rsidP="009115B0">
      <w:pPr>
        <w:pStyle w:val="ListParagraph"/>
        <w:spacing w:after="0" w:line="360" w:lineRule="auto"/>
        <w:ind w:left="426" w:hanging="360"/>
        <w:rPr>
          <w:rFonts w:ascii="Times New Roman" w:hAnsi="Times New Roman" w:cs="Times New Roman"/>
          <w:b/>
          <w:bCs/>
          <w:sz w:val="24"/>
          <w:szCs w:val="24"/>
          <w:lang w:val="lv-LV"/>
        </w:rPr>
      </w:pPr>
      <w:r w:rsidRPr="0035067A">
        <w:rPr>
          <w:rFonts w:ascii="Times New Roman" w:hAnsi="Times New Roman" w:cs="Times New Roman"/>
          <w:b/>
          <w:bCs/>
          <w:sz w:val="24"/>
          <w:szCs w:val="24"/>
          <w:lang w:val="lv-LV"/>
        </w:rPr>
        <w:t>Profesionālās pamatizglītības “Ēdināšanas pakalpojumi” ar iegūstamo kvalifikāciju – virtuves darbinieks - aprobācija.</w:t>
      </w:r>
    </w:p>
    <w:p w14:paraId="362CA466"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Mērķis:</w:t>
      </w:r>
    </w:p>
    <w:p w14:paraId="69ABB5D8"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lang w:val="lv-LV"/>
        </w:rPr>
      </w:pPr>
      <w:r w:rsidRPr="00ED0CDE">
        <w:rPr>
          <w:rFonts w:ascii="Times New Roman" w:hAnsi="Times New Roman" w:cs="Times New Roman"/>
          <w:sz w:val="24"/>
          <w:szCs w:val="24"/>
          <w:lang w:val="lv-LV"/>
        </w:rPr>
        <w:t>Pilnveidot skolas pakalpojumu klāstu.</w:t>
      </w:r>
    </w:p>
    <w:p w14:paraId="7B6C02AC"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 xml:space="preserve">Uzdevums: </w:t>
      </w:r>
    </w:p>
    <w:p w14:paraId="79AF6D34" w14:textId="77777777" w:rsidR="009115B0" w:rsidRPr="00ED0CDE" w:rsidRDefault="009115B0" w:rsidP="009115B0">
      <w:pPr>
        <w:pStyle w:val="ListParagraph"/>
        <w:numPr>
          <w:ilvl w:val="0"/>
          <w:numId w:val="8"/>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Tematisko plānu izstrāde profesionālajā izglītībā visos mācību priekšmetos.</w:t>
      </w:r>
    </w:p>
    <w:p w14:paraId="59FD534F" w14:textId="77777777" w:rsidR="009115B0" w:rsidRPr="00ED0CDE" w:rsidRDefault="009115B0" w:rsidP="009115B0">
      <w:pPr>
        <w:pStyle w:val="ListParagraph"/>
        <w:numPr>
          <w:ilvl w:val="0"/>
          <w:numId w:val="8"/>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Tematisko plānu realizācija profesionālajā izglītībā.</w:t>
      </w:r>
    </w:p>
    <w:p w14:paraId="6671DB6F" w14:textId="77777777" w:rsidR="009115B0" w:rsidRPr="00ED0CDE" w:rsidRDefault="009115B0" w:rsidP="009115B0">
      <w:pPr>
        <w:pStyle w:val="ListParagraph"/>
        <w:numPr>
          <w:ilvl w:val="0"/>
          <w:numId w:val="8"/>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Mācību telpu labiekārtošana un mācību inventāra nodrošināšana profesionālajā izglītībā.</w:t>
      </w:r>
    </w:p>
    <w:p w14:paraId="38FC1415"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Sasniegtie rezultāti:</w:t>
      </w:r>
    </w:p>
    <w:p w14:paraId="399B2C8A" w14:textId="77777777" w:rsidR="009115B0" w:rsidRPr="00ED0CDE" w:rsidRDefault="009115B0" w:rsidP="009115B0">
      <w:pPr>
        <w:pStyle w:val="ListParagraph"/>
        <w:numPr>
          <w:ilvl w:val="0"/>
          <w:numId w:val="9"/>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Izstrādāti un realizēti tematiskie plāni profesionālajā izglītībā.</w:t>
      </w:r>
    </w:p>
    <w:p w14:paraId="0FE98B8E" w14:textId="25FBC180" w:rsidR="009115B0" w:rsidRPr="0035067A" w:rsidRDefault="009115B0" w:rsidP="0035067A">
      <w:pPr>
        <w:pStyle w:val="ListParagraph"/>
        <w:numPr>
          <w:ilvl w:val="0"/>
          <w:numId w:val="9"/>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Labiekārtota mācību telpa un iegādāts nepieciešamais mācību inventārs atbilstoši mācību programmai.</w:t>
      </w:r>
    </w:p>
    <w:p w14:paraId="0D9B6EE7" w14:textId="77777777" w:rsidR="009115B0" w:rsidRPr="0035067A" w:rsidRDefault="009115B0" w:rsidP="009115B0">
      <w:pPr>
        <w:pStyle w:val="ListParagraph"/>
        <w:spacing w:after="0" w:line="360" w:lineRule="auto"/>
        <w:ind w:left="426" w:hanging="360"/>
        <w:rPr>
          <w:rFonts w:ascii="Times New Roman" w:hAnsi="Times New Roman" w:cs="Times New Roman"/>
          <w:b/>
          <w:bCs/>
          <w:sz w:val="24"/>
          <w:szCs w:val="24"/>
          <w:u w:val="single"/>
          <w:lang w:val="lv-LV"/>
        </w:rPr>
      </w:pPr>
      <w:r w:rsidRPr="0035067A">
        <w:rPr>
          <w:rFonts w:ascii="Times New Roman" w:hAnsi="Times New Roman" w:cs="Times New Roman"/>
          <w:b/>
          <w:bCs/>
          <w:sz w:val="24"/>
          <w:szCs w:val="24"/>
          <w:u w:val="single"/>
          <w:lang w:val="lv-LV"/>
        </w:rPr>
        <w:lastRenderedPageBreak/>
        <w:t>Prioritāte:</w:t>
      </w:r>
    </w:p>
    <w:p w14:paraId="1EFA3CC2" w14:textId="77777777" w:rsidR="009115B0" w:rsidRPr="0035067A" w:rsidRDefault="009115B0" w:rsidP="009115B0">
      <w:pPr>
        <w:pStyle w:val="ListParagraph"/>
        <w:spacing w:after="0" w:line="360" w:lineRule="auto"/>
        <w:ind w:left="426" w:hanging="360"/>
        <w:rPr>
          <w:rFonts w:ascii="Times New Roman" w:hAnsi="Times New Roman" w:cs="Times New Roman"/>
          <w:b/>
          <w:bCs/>
          <w:sz w:val="24"/>
          <w:szCs w:val="24"/>
          <w:lang w:val="lv-LV"/>
        </w:rPr>
      </w:pPr>
      <w:r w:rsidRPr="0035067A">
        <w:rPr>
          <w:rFonts w:ascii="Times New Roman" w:hAnsi="Times New Roman" w:cs="Times New Roman"/>
          <w:b/>
          <w:bCs/>
          <w:sz w:val="24"/>
          <w:szCs w:val="24"/>
          <w:lang w:val="lv-LV"/>
        </w:rPr>
        <w:t>Individualizēti atbalsta pasākumi skolēniem un mācību atbalsta materiālu apguve un izstrāde visās jomās.</w:t>
      </w:r>
    </w:p>
    <w:p w14:paraId="00F991BB"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Mērķis:</w:t>
      </w:r>
    </w:p>
    <w:p w14:paraId="01586FB4"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lang w:val="lv-LV"/>
        </w:rPr>
      </w:pPr>
      <w:r w:rsidRPr="00ED0CDE">
        <w:rPr>
          <w:rFonts w:ascii="Times New Roman" w:hAnsi="Times New Roman" w:cs="Times New Roman"/>
          <w:sz w:val="24"/>
          <w:szCs w:val="24"/>
          <w:lang w:val="lv-LV"/>
        </w:rPr>
        <w:t>Nodrošināta individuālā pieeja katra skolēna vajadzību noteikšanai kompetencei balstīta mācību satura apgūšanai.</w:t>
      </w:r>
    </w:p>
    <w:p w14:paraId="38C20BC8"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 xml:space="preserve">Uzdevums: </w:t>
      </w:r>
    </w:p>
    <w:p w14:paraId="074AD043" w14:textId="77777777" w:rsidR="009115B0" w:rsidRPr="00ED0CDE" w:rsidRDefault="009115B0" w:rsidP="009115B0">
      <w:pPr>
        <w:pStyle w:val="ListParagraph"/>
        <w:numPr>
          <w:ilvl w:val="0"/>
          <w:numId w:val="10"/>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Izstrādāt un realizēt katram izglītojamajam individuālu mācību un atbalsta plānu.</w:t>
      </w:r>
    </w:p>
    <w:p w14:paraId="5C2441FA" w14:textId="77777777" w:rsidR="009115B0" w:rsidRPr="00ED0CDE" w:rsidRDefault="009115B0" w:rsidP="009115B0">
      <w:pPr>
        <w:pStyle w:val="ListParagraph"/>
        <w:numPr>
          <w:ilvl w:val="0"/>
          <w:numId w:val="10"/>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Atgādņu un mācību materiālu izstrāde mācību priekšmetos klases stundām.</w:t>
      </w:r>
    </w:p>
    <w:p w14:paraId="7603F107" w14:textId="77777777" w:rsidR="009115B0" w:rsidRPr="00ED0CDE" w:rsidRDefault="009115B0" w:rsidP="009115B0">
      <w:pPr>
        <w:pStyle w:val="ListParagraph"/>
        <w:numPr>
          <w:ilvl w:val="0"/>
          <w:numId w:val="10"/>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Interešu izglītības piedāvājuma aktualizēšana, paplašināšana.</w:t>
      </w:r>
    </w:p>
    <w:p w14:paraId="10429840" w14:textId="77777777" w:rsidR="009115B0" w:rsidRPr="00ED0CDE" w:rsidRDefault="009115B0" w:rsidP="009115B0">
      <w:pPr>
        <w:pStyle w:val="ListParagraph"/>
        <w:spacing w:after="0" w:line="360" w:lineRule="auto"/>
        <w:ind w:left="426" w:hanging="360"/>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Sasniegtie rezultāti:</w:t>
      </w:r>
    </w:p>
    <w:p w14:paraId="65D788B8" w14:textId="77777777" w:rsidR="009115B0" w:rsidRPr="00ED0CDE" w:rsidRDefault="009115B0" w:rsidP="009115B0">
      <w:pPr>
        <w:pStyle w:val="ListParagraph"/>
        <w:numPr>
          <w:ilvl w:val="0"/>
          <w:numId w:val="11"/>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Izstrādāts un realizēts katram izglītojamajam individuāls mācību un atbalsta plāns.</w:t>
      </w:r>
    </w:p>
    <w:p w14:paraId="18A4E0E6" w14:textId="77777777" w:rsidR="009115B0" w:rsidRPr="00ED0CDE" w:rsidRDefault="009115B0" w:rsidP="009115B0">
      <w:pPr>
        <w:pStyle w:val="ListParagraph"/>
        <w:numPr>
          <w:ilvl w:val="0"/>
          <w:numId w:val="11"/>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Mācību stundas kvalitātes pārbaudes,</w:t>
      </w:r>
      <w:r w:rsidRPr="00ED0CDE">
        <w:rPr>
          <w:rFonts w:ascii="Times New Roman" w:hAnsi="Times New Roman" w:cs="Times New Roman"/>
          <w:color w:val="538135" w:themeColor="accent6" w:themeShade="BF"/>
          <w:sz w:val="24"/>
          <w:szCs w:val="24"/>
          <w:lang w:val="lv-LV"/>
        </w:rPr>
        <w:t xml:space="preserve"> </w:t>
      </w:r>
      <w:r w:rsidRPr="00ED0CDE">
        <w:rPr>
          <w:rFonts w:ascii="Times New Roman" w:hAnsi="Times New Roman" w:cs="Times New Roman"/>
          <w:sz w:val="24"/>
          <w:szCs w:val="24"/>
          <w:lang w:val="lv-LV"/>
        </w:rPr>
        <w:t xml:space="preserve">monitorings- mācību stundu vērošana ar mērķi- kādas atgādnes un mācību materiālus pedagogi izmanto mācību stundas organizācijā. Pedagogu pieredzes apmaiņa ar izstrādātajiem mācību materiāliem. </w:t>
      </w:r>
    </w:p>
    <w:p w14:paraId="08549A2B" w14:textId="77777777" w:rsidR="009115B0" w:rsidRPr="00ED0CDE" w:rsidRDefault="009115B0" w:rsidP="009115B0">
      <w:pPr>
        <w:pStyle w:val="ListParagraph"/>
        <w:numPr>
          <w:ilvl w:val="0"/>
          <w:numId w:val="11"/>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Skolā tika piedāvāts atbilstoši izglītojamo interesēm un spējām plašs interešu izglītības klāsts- peldēšana, galda teniss, sporta spēles, keramika, rokdarbi, ansamblis, mūsdienu dejas, datorika, mazpulki.</w:t>
      </w:r>
    </w:p>
    <w:p w14:paraId="30AB2975" w14:textId="77777777" w:rsidR="009115B0" w:rsidRPr="00ED0CDE" w:rsidRDefault="009115B0" w:rsidP="009115B0">
      <w:pPr>
        <w:spacing w:after="0" w:line="240" w:lineRule="auto"/>
        <w:rPr>
          <w:rFonts w:ascii="Times New Roman" w:hAnsi="Times New Roman" w:cs="Times New Roman"/>
          <w:sz w:val="24"/>
          <w:szCs w:val="24"/>
          <w:lang w:val="lv-LV"/>
        </w:rPr>
      </w:pPr>
    </w:p>
    <w:p w14:paraId="31622C12" w14:textId="77777777" w:rsidR="009115B0" w:rsidRPr="00ED0CDE" w:rsidRDefault="009115B0" w:rsidP="009115B0">
      <w:pPr>
        <w:pStyle w:val="ListParagraph"/>
        <w:numPr>
          <w:ilvl w:val="0"/>
          <w:numId w:val="1"/>
        </w:numPr>
        <w:spacing w:after="0" w:line="360" w:lineRule="auto"/>
        <w:ind w:left="426"/>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 xml:space="preserve">Kritēriju izvērtējums </w:t>
      </w:r>
    </w:p>
    <w:p w14:paraId="1E417BB8" w14:textId="77777777" w:rsidR="009115B0" w:rsidRPr="00ED0CDE" w:rsidRDefault="009115B0" w:rsidP="009115B0">
      <w:pPr>
        <w:pStyle w:val="ListParagraph"/>
        <w:spacing w:after="0" w:line="360" w:lineRule="auto"/>
        <w:ind w:left="426"/>
        <w:rPr>
          <w:rFonts w:ascii="Times New Roman" w:hAnsi="Times New Roman" w:cs="Times New Roman"/>
          <w:b/>
          <w:bCs/>
          <w:sz w:val="24"/>
          <w:szCs w:val="24"/>
          <w:lang w:val="lv-LV"/>
        </w:rPr>
      </w:pPr>
    </w:p>
    <w:p w14:paraId="5133F8C4" w14:textId="77777777" w:rsidR="009115B0" w:rsidRPr="00ED0CDE" w:rsidRDefault="009115B0" w:rsidP="009115B0">
      <w:pPr>
        <w:pStyle w:val="ListParagraph"/>
        <w:numPr>
          <w:ilvl w:val="1"/>
          <w:numId w:val="1"/>
        </w:numPr>
        <w:spacing w:after="0" w:line="360" w:lineRule="auto"/>
        <w:ind w:left="426"/>
        <w:jc w:val="both"/>
        <w:rPr>
          <w:rFonts w:ascii="Times New Roman" w:hAnsi="Times New Roman" w:cs="Times New Roman"/>
          <w:b/>
          <w:sz w:val="24"/>
          <w:szCs w:val="24"/>
          <w:lang w:val="lv-LV"/>
        </w:rPr>
      </w:pPr>
      <w:r w:rsidRPr="00ED0CDE">
        <w:rPr>
          <w:rFonts w:ascii="Times New Roman" w:hAnsi="Times New Roman" w:cs="Times New Roman"/>
          <w:b/>
          <w:sz w:val="24"/>
          <w:szCs w:val="24"/>
          <w:lang w:val="lv-LV"/>
        </w:rPr>
        <w:t>Kritērija “Administratīvā efektivitāte” stiprās puses un turpmākas attīstības vajadzības</w:t>
      </w:r>
    </w:p>
    <w:tbl>
      <w:tblPr>
        <w:tblStyle w:val="TableGrid"/>
        <w:tblW w:w="10489" w:type="dxa"/>
        <w:tblInd w:w="-459" w:type="dxa"/>
        <w:tblLook w:val="04A0" w:firstRow="1" w:lastRow="0" w:firstColumn="1" w:lastColumn="0" w:noHBand="0" w:noVBand="1"/>
      </w:tblPr>
      <w:tblGrid>
        <w:gridCol w:w="5983"/>
        <w:gridCol w:w="4506"/>
      </w:tblGrid>
      <w:tr w:rsidR="009115B0" w:rsidRPr="00ED0CDE" w14:paraId="26257F88" w14:textId="77777777" w:rsidTr="0035067A">
        <w:tc>
          <w:tcPr>
            <w:tcW w:w="5983" w:type="dxa"/>
          </w:tcPr>
          <w:p w14:paraId="51DB5683" w14:textId="77777777" w:rsidR="009115B0" w:rsidRPr="0035067A" w:rsidRDefault="009115B0" w:rsidP="006710AA">
            <w:pPr>
              <w:pStyle w:val="ListParagraph"/>
              <w:ind w:left="0"/>
              <w:jc w:val="center"/>
              <w:rPr>
                <w:rFonts w:ascii="Times New Roman" w:eastAsia="Times New Roman" w:hAnsi="Times New Roman" w:cs="Times New Roman"/>
                <w:b/>
                <w:bCs/>
                <w:sz w:val="24"/>
                <w:szCs w:val="24"/>
                <w:lang w:val="lv-LV"/>
              </w:rPr>
            </w:pPr>
            <w:r w:rsidRPr="0035067A">
              <w:rPr>
                <w:rFonts w:ascii="Times New Roman" w:eastAsia="Times New Roman" w:hAnsi="Times New Roman" w:cs="Times New Roman"/>
                <w:b/>
                <w:bCs/>
                <w:sz w:val="24"/>
                <w:szCs w:val="24"/>
                <w:lang w:val="lv-LV"/>
              </w:rPr>
              <w:t>Stiprās puses</w:t>
            </w:r>
          </w:p>
        </w:tc>
        <w:tc>
          <w:tcPr>
            <w:tcW w:w="4506" w:type="dxa"/>
          </w:tcPr>
          <w:p w14:paraId="6692BB3A" w14:textId="77777777" w:rsidR="009115B0" w:rsidRPr="0035067A" w:rsidRDefault="009115B0" w:rsidP="006710AA">
            <w:pPr>
              <w:pStyle w:val="ListParagraph"/>
              <w:ind w:left="0"/>
              <w:jc w:val="center"/>
              <w:rPr>
                <w:rFonts w:ascii="Times New Roman" w:eastAsia="Times New Roman" w:hAnsi="Times New Roman" w:cs="Times New Roman"/>
                <w:b/>
                <w:bCs/>
                <w:sz w:val="24"/>
                <w:szCs w:val="24"/>
                <w:lang w:val="lv-LV"/>
              </w:rPr>
            </w:pPr>
            <w:r w:rsidRPr="0035067A">
              <w:rPr>
                <w:rFonts w:ascii="Times New Roman" w:eastAsia="Times New Roman" w:hAnsi="Times New Roman" w:cs="Times New Roman"/>
                <w:b/>
                <w:bCs/>
                <w:sz w:val="24"/>
                <w:szCs w:val="24"/>
                <w:lang w:val="lv-LV"/>
              </w:rPr>
              <w:t>Turpmākās attīstības vajadzības</w:t>
            </w:r>
          </w:p>
        </w:tc>
      </w:tr>
      <w:tr w:rsidR="009115B0" w:rsidRPr="00ED0CDE" w14:paraId="3A8D245C" w14:textId="77777777" w:rsidTr="0035067A">
        <w:tc>
          <w:tcPr>
            <w:tcW w:w="5983" w:type="dxa"/>
          </w:tcPr>
          <w:p w14:paraId="079A479F"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 xml:space="preserve">Skolā ir visa pedagoģiskā procesa organizēšanai nepieciešamā obligātā dokumentācija un skolas darbu reglamentējošie dokumenti, kas izstrādāti un pieņemti demokrātiski. </w:t>
            </w:r>
          </w:p>
        </w:tc>
        <w:tc>
          <w:tcPr>
            <w:tcW w:w="4506" w:type="dxa"/>
          </w:tcPr>
          <w:p w14:paraId="44BA4F9D"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 xml:space="preserve">Turpināt uzturēt labvēlīgas attiecības ar skolas darbiniekiem, pašvaldību, vecākiem un izglītojamajiem. </w:t>
            </w:r>
          </w:p>
        </w:tc>
      </w:tr>
      <w:tr w:rsidR="009115B0" w:rsidRPr="00ED0CDE" w14:paraId="69AA8B95" w14:textId="77777777" w:rsidTr="0035067A">
        <w:tc>
          <w:tcPr>
            <w:tcW w:w="5983" w:type="dxa"/>
          </w:tcPr>
          <w:p w14:paraId="53B8AD98"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 xml:space="preserve">Skolā ir izveidota precīza vadības organizatoriskā struktūra. Skolas darbinieki, izglītojamie, vecāki un citas ieinteresētās personas zina administrācijas atbildības jomas. </w:t>
            </w:r>
          </w:p>
        </w:tc>
        <w:tc>
          <w:tcPr>
            <w:tcW w:w="4506" w:type="dxa"/>
          </w:tcPr>
          <w:p w14:paraId="6EE887B1"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Turpināt sistemātiski sekot līdzi un pārraudzīt pedagogu un skolas darbinieku darba pienākumu izpildi un sniegt nepieciešamo atbalstu pēc vajadzības.</w:t>
            </w:r>
          </w:p>
        </w:tc>
      </w:tr>
      <w:tr w:rsidR="009115B0" w:rsidRPr="00ED0CDE" w14:paraId="1CF51B1B" w14:textId="77777777" w:rsidTr="0035067A">
        <w:tc>
          <w:tcPr>
            <w:tcW w:w="5983" w:type="dxa"/>
          </w:tcPr>
          <w:p w14:paraId="4EB9BDC0"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 xml:space="preserve">Skolas administrācija savā darbā ievēro un veicina gan izglītojamos, gan personālu ievērot vispārcilvēciskās un demokrātijas vērtības, tajā skaitā lojalitāti Latvijas Republikai un Satversmei, un ētikas normas. </w:t>
            </w:r>
          </w:p>
        </w:tc>
        <w:tc>
          <w:tcPr>
            <w:tcW w:w="4506" w:type="dxa"/>
          </w:tcPr>
          <w:p w14:paraId="46B15ACC"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p>
        </w:tc>
      </w:tr>
    </w:tbl>
    <w:p w14:paraId="610C8637" w14:textId="77777777" w:rsidR="0035067A" w:rsidRPr="0035067A" w:rsidRDefault="0035067A" w:rsidP="0035067A">
      <w:pPr>
        <w:spacing w:after="0" w:line="360" w:lineRule="auto"/>
        <w:ind w:left="66"/>
        <w:jc w:val="both"/>
        <w:rPr>
          <w:rFonts w:ascii="Times New Roman" w:hAnsi="Times New Roman" w:cs="Times New Roman"/>
          <w:b/>
          <w:sz w:val="24"/>
          <w:szCs w:val="24"/>
          <w:lang w:val="lv-LV"/>
        </w:rPr>
      </w:pPr>
    </w:p>
    <w:p w14:paraId="021D89DE" w14:textId="463B03C5" w:rsidR="009115B0" w:rsidRPr="00ED0CDE" w:rsidRDefault="009115B0" w:rsidP="009115B0">
      <w:pPr>
        <w:pStyle w:val="ListParagraph"/>
        <w:numPr>
          <w:ilvl w:val="1"/>
          <w:numId w:val="1"/>
        </w:numPr>
        <w:spacing w:after="0" w:line="360" w:lineRule="auto"/>
        <w:ind w:left="426"/>
        <w:jc w:val="both"/>
        <w:rPr>
          <w:rFonts w:ascii="Times New Roman" w:hAnsi="Times New Roman" w:cs="Times New Roman"/>
          <w:b/>
          <w:sz w:val="24"/>
          <w:szCs w:val="24"/>
          <w:lang w:val="lv-LV"/>
        </w:rPr>
      </w:pPr>
      <w:r w:rsidRPr="00ED0CDE">
        <w:rPr>
          <w:rFonts w:ascii="Times New Roman" w:hAnsi="Times New Roman" w:cs="Times New Roman"/>
          <w:b/>
          <w:sz w:val="24"/>
          <w:szCs w:val="24"/>
          <w:lang w:val="lv-LV"/>
        </w:rPr>
        <w:lastRenderedPageBreak/>
        <w:t>Kritērija “Vadības profesionālā darbība” stiprās puses un turpmākas attīstības vajadzības</w:t>
      </w:r>
    </w:p>
    <w:tbl>
      <w:tblPr>
        <w:tblStyle w:val="TableGrid"/>
        <w:tblW w:w="10490" w:type="dxa"/>
        <w:tblInd w:w="-459" w:type="dxa"/>
        <w:tblLook w:val="04A0" w:firstRow="1" w:lastRow="0" w:firstColumn="1" w:lastColumn="0" w:noHBand="0" w:noVBand="1"/>
      </w:tblPr>
      <w:tblGrid>
        <w:gridCol w:w="6266"/>
        <w:gridCol w:w="4224"/>
      </w:tblGrid>
      <w:tr w:rsidR="009115B0" w:rsidRPr="00ED0CDE" w14:paraId="677EA610" w14:textId="77777777" w:rsidTr="0035067A">
        <w:tc>
          <w:tcPr>
            <w:tcW w:w="6266" w:type="dxa"/>
          </w:tcPr>
          <w:p w14:paraId="423EBFD2" w14:textId="77777777" w:rsidR="009115B0" w:rsidRPr="0035067A" w:rsidRDefault="009115B0" w:rsidP="006710AA">
            <w:pPr>
              <w:pStyle w:val="ListParagraph"/>
              <w:ind w:left="0"/>
              <w:jc w:val="center"/>
              <w:rPr>
                <w:rFonts w:ascii="Times New Roman" w:eastAsia="Times New Roman" w:hAnsi="Times New Roman" w:cs="Times New Roman"/>
                <w:b/>
                <w:bCs/>
                <w:sz w:val="24"/>
                <w:szCs w:val="24"/>
                <w:lang w:val="lv-LV"/>
              </w:rPr>
            </w:pPr>
            <w:r w:rsidRPr="0035067A">
              <w:rPr>
                <w:rFonts w:ascii="Times New Roman" w:eastAsia="Times New Roman" w:hAnsi="Times New Roman" w:cs="Times New Roman"/>
                <w:b/>
                <w:bCs/>
                <w:sz w:val="24"/>
                <w:szCs w:val="24"/>
                <w:lang w:val="lv-LV"/>
              </w:rPr>
              <w:t>Stiprās puses</w:t>
            </w:r>
          </w:p>
        </w:tc>
        <w:tc>
          <w:tcPr>
            <w:tcW w:w="4224" w:type="dxa"/>
          </w:tcPr>
          <w:p w14:paraId="7C51C1A4" w14:textId="77777777" w:rsidR="009115B0" w:rsidRPr="0035067A" w:rsidRDefault="009115B0" w:rsidP="006710AA">
            <w:pPr>
              <w:pStyle w:val="ListParagraph"/>
              <w:ind w:left="0"/>
              <w:jc w:val="center"/>
              <w:rPr>
                <w:rFonts w:ascii="Times New Roman" w:eastAsia="Times New Roman" w:hAnsi="Times New Roman" w:cs="Times New Roman"/>
                <w:b/>
                <w:bCs/>
                <w:sz w:val="24"/>
                <w:szCs w:val="24"/>
                <w:lang w:val="lv-LV"/>
              </w:rPr>
            </w:pPr>
            <w:r w:rsidRPr="0035067A">
              <w:rPr>
                <w:rFonts w:ascii="Times New Roman" w:eastAsia="Times New Roman" w:hAnsi="Times New Roman" w:cs="Times New Roman"/>
                <w:b/>
                <w:bCs/>
                <w:sz w:val="24"/>
                <w:szCs w:val="24"/>
                <w:lang w:val="lv-LV"/>
              </w:rPr>
              <w:t>Turpmākās attīstības vajadzības</w:t>
            </w:r>
          </w:p>
        </w:tc>
      </w:tr>
      <w:tr w:rsidR="009115B0" w:rsidRPr="00ED0CDE" w14:paraId="12FA2284" w14:textId="77777777" w:rsidTr="0035067A">
        <w:tc>
          <w:tcPr>
            <w:tcW w:w="6266" w:type="dxa"/>
          </w:tcPr>
          <w:p w14:paraId="00B5ACD3"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Skolas vadības komanda apguva pedagogu profesionālās kompetenču pilnveides programmu “Kompetenču pieeja mācību saturā: Skolu vadības loma jaunā mācību satura un pieejas mācībām ieviešanai skolā.”</w:t>
            </w:r>
          </w:p>
        </w:tc>
        <w:tc>
          <w:tcPr>
            <w:tcW w:w="4224" w:type="dxa"/>
          </w:tcPr>
          <w:p w14:paraId="54B3DB8A"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Turpināt skolas administrācijai nodrošināt izglītojamo mācību sasniegumu un uzvedības analīzi.</w:t>
            </w:r>
          </w:p>
        </w:tc>
      </w:tr>
      <w:tr w:rsidR="009115B0" w:rsidRPr="00ED0CDE" w14:paraId="163ABEF7" w14:textId="77777777" w:rsidTr="0035067A">
        <w:tc>
          <w:tcPr>
            <w:tcW w:w="6266" w:type="dxa"/>
          </w:tcPr>
          <w:p w14:paraId="210AD7AE"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2020. gadā, lai veicinātu izglītojamo iespējas iekļauties sabiedrībā un darba tirgū, tika licencēta profesionālās pamatizglītības programma “Ēdināšanas pakalpojumi” ar iegūstamo kvalifikāciju virtuves darbinieks, sagatavota materiālā bāze.</w:t>
            </w:r>
          </w:p>
        </w:tc>
        <w:tc>
          <w:tcPr>
            <w:tcW w:w="4224" w:type="dxa"/>
          </w:tcPr>
          <w:p w14:paraId="3800EAC1"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Vadības tālākizglītības kursi skolvadības jautājumos.</w:t>
            </w:r>
          </w:p>
        </w:tc>
      </w:tr>
      <w:tr w:rsidR="009115B0" w:rsidRPr="00ED0CDE" w14:paraId="63E02B08" w14:textId="77777777" w:rsidTr="0035067A">
        <w:tc>
          <w:tcPr>
            <w:tcW w:w="6266" w:type="dxa"/>
          </w:tcPr>
          <w:p w14:paraId="66BCBCD4"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Izglītības programmā izglītojamajiem ar smagiem garīgās attīstības traucējumiem izstrādāta mācību sasniegumu novērtējuma kārtība, kurā katram izglītojamajam divas reizes gadā katrā mācību priekšmetā izvērtējam mācību sasniegumu attīstību un nosakām turpmākos uzdevumus, kas tiek realizēti individuālajā attīstības plānā.</w:t>
            </w:r>
          </w:p>
        </w:tc>
        <w:tc>
          <w:tcPr>
            <w:tcW w:w="4224" w:type="dxa"/>
          </w:tcPr>
          <w:p w14:paraId="71A50C92"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p>
        </w:tc>
      </w:tr>
    </w:tbl>
    <w:p w14:paraId="29DFC4A0" w14:textId="77777777" w:rsidR="009115B0" w:rsidRPr="00ED0CDE" w:rsidRDefault="009115B0" w:rsidP="009115B0">
      <w:pPr>
        <w:pStyle w:val="ListParagraph"/>
        <w:numPr>
          <w:ilvl w:val="1"/>
          <w:numId w:val="1"/>
        </w:numPr>
        <w:spacing w:after="0" w:line="360" w:lineRule="auto"/>
        <w:ind w:left="426"/>
        <w:jc w:val="both"/>
        <w:rPr>
          <w:rFonts w:ascii="Times New Roman" w:hAnsi="Times New Roman" w:cs="Times New Roman"/>
          <w:b/>
          <w:sz w:val="24"/>
          <w:szCs w:val="24"/>
          <w:lang w:val="lv-LV"/>
        </w:rPr>
      </w:pPr>
      <w:r w:rsidRPr="00ED0CDE">
        <w:rPr>
          <w:rFonts w:ascii="Times New Roman" w:hAnsi="Times New Roman" w:cs="Times New Roman"/>
          <w:b/>
          <w:sz w:val="24"/>
          <w:szCs w:val="24"/>
          <w:lang w:val="lv-LV"/>
        </w:rPr>
        <w:t>Kritērija “Atbalsts un sadarbība” stiprās puses un turpmākas attīstības vajadzības</w:t>
      </w:r>
    </w:p>
    <w:tbl>
      <w:tblPr>
        <w:tblStyle w:val="TableGrid"/>
        <w:tblW w:w="10490" w:type="dxa"/>
        <w:tblInd w:w="-459" w:type="dxa"/>
        <w:tblLook w:val="04A0" w:firstRow="1" w:lastRow="0" w:firstColumn="1" w:lastColumn="0" w:noHBand="0" w:noVBand="1"/>
      </w:tblPr>
      <w:tblGrid>
        <w:gridCol w:w="6266"/>
        <w:gridCol w:w="4224"/>
      </w:tblGrid>
      <w:tr w:rsidR="009115B0" w:rsidRPr="00ED0CDE" w14:paraId="2F1DD1A7" w14:textId="77777777" w:rsidTr="0035067A">
        <w:tc>
          <w:tcPr>
            <w:tcW w:w="6266" w:type="dxa"/>
          </w:tcPr>
          <w:p w14:paraId="0886E520" w14:textId="77777777" w:rsidR="009115B0" w:rsidRPr="0035067A" w:rsidRDefault="009115B0" w:rsidP="006710AA">
            <w:pPr>
              <w:pStyle w:val="ListParagraph"/>
              <w:ind w:left="0"/>
              <w:jc w:val="center"/>
              <w:rPr>
                <w:rFonts w:ascii="Times New Roman" w:eastAsia="Times New Roman" w:hAnsi="Times New Roman" w:cs="Times New Roman"/>
                <w:b/>
                <w:bCs/>
                <w:sz w:val="24"/>
                <w:szCs w:val="24"/>
                <w:lang w:val="lv-LV"/>
              </w:rPr>
            </w:pPr>
            <w:r w:rsidRPr="0035067A">
              <w:rPr>
                <w:rFonts w:ascii="Times New Roman" w:eastAsia="Times New Roman" w:hAnsi="Times New Roman" w:cs="Times New Roman"/>
                <w:b/>
                <w:bCs/>
                <w:sz w:val="24"/>
                <w:szCs w:val="24"/>
                <w:lang w:val="lv-LV"/>
              </w:rPr>
              <w:t>Stiprās puses</w:t>
            </w:r>
          </w:p>
        </w:tc>
        <w:tc>
          <w:tcPr>
            <w:tcW w:w="4224" w:type="dxa"/>
          </w:tcPr>
          <w:p w14:paraId="3A10BC8A" w14:textId="77777777" w:rsidR="009115B0" w:rsidRPr="0035067A" w:rsidRDefault="009115B0" w:rsidP="006710AA">
            <w:pPr>
              <w:pStyle w:val="ListParagraph"/>
              <w:ind w:left="0"/>
              <w:jc w:val="center"/>
              <w:rPr>
                <w:rFonts w:ascii="Times New Roman" w:eastAsia="Times New Roman" w:hAnsi="Times New Roman" w:cs="Times New Roman"/>
                <w:b/>
                <w:bCs/>
                <w:sz w:val="24"/>
                <w:szCs w:val="24"/>
                <w:lang w:val="lv-LV"/>
              </w:rPr>
            </w:pPr>
            <w:r w:rsidRPr="0035067A">
              <w:rPr>
                <w:rFonts w:ascii="Times New Roman" w:eastAsia="Times New Roman" w:hAnsi="Times New Roman" w:cs="Times New Roman"/>
                <w:b/>
                <w:bCs/>
                <w:sz w:val="24"/>
                <w:szCs w:val="24"/>
                <w:lang w:val="lv-LV"/>
              </w:rPr>
              <w:t>Turpmākās attīstības vajadzības</w:t>
            </w:r>
          </w:p>
        </w:tc>
      </w:tr>
      <w:tr w:rsidR="009115B0" w:rsidRPr="00ED0CDE" w14:paraId="0B5A312E" w14:textId="77777777" w:rsidTr="0035067A">
        <w:tc>
          <w:tcPr>
            <w:tcW w:w="6266" w:type="dxa"/>
          </w:tcPr>
          <w:p w14:paraId="2600AD24"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Administrācijas sanāksmes ir plānotas un  notiek regulāri vienu reizi nedēļā  (sanāksmes tiek protokolētas).</w:t>
            </w:r>
          </w:p>
        </w:tc>
        <w:tc>
          <w:tcPr>
            <w:tcW w:w="4224" w:type="dxa"/>
          </w:tcPr>
          <w:p w14:paraId="02FEFDC5"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Pilnveidot skolas administrācijas sadarbību ar Skolas padomi un Skolēnu pašpārvaldi.</w:t>
            </w:r>
          </w:p>
        </w:tc>
      </w:tr>
      <w:tr w:rsidR="009115B0" w:rsidRPr="00ED0CDE" w14:paraId="630F026F" w14:textId="77777777" w:rsidTr="0035067A">
        <w:tc>
          <w:tcPr>
            <w:tcW w:w="6266" w:type="dxa"/>
          </w:tcPr>
          <w:p w14:paraId="1E1D778D"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Administrācija nodrošina informācijas apmaiņu par pieņemtajiem lēmumiem un to izpildi: pedagogiem- iknedēļas informatīvajās sanāksmēs e-pastā un E-klasē, izglītojamajiem- klases stundās, vecākiem- vecāku sapulcēs un vecāku dienās.</w:t>
            </w:r>
          </w:p>
        </w:tc>
        <w:tc>
          <w:tcPr>
            <w:tcW w:w="4224" w:type="dxa"/>
          </w:tcPr>
          <w:p w14:paraId="6B800B6A"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Turpināt regulāru atbalstu darba procesā ikvienam pedagogam.</w:t>
            </w:r>
          </w:p>
          <w:p w14:paraId="2A42E319" w14:textId="77777777" w:rsidR="009115B0" w:rsidRPr="00ED0CDE" w:rsidRDefault="009115B0" w:rsidP="006710AA">
            <w:pPr>
              <w:pStyle w:val="ListParagraph"/>
              <w:ind w:left="0"/>
              <w:jc w:val="both"/>
              <w:rPr>
                <w:rFonts w:ascii="Times New Roman" w:eastAsia="Times New Roman" w:hAnsi="Times New Roman" w:cs="Times New Roman"/>
                <w:color w:val="FF0000"/>
                <w:sz w:val="24"/>
                <w:szCs w:val="24"/>
                <w:lang w:val="lv-LV"/>
              </w:rPr>
            </w:pPr>
            <w:r w:rsidRPr="00ED0CDE">
              <w:rPr>
                <w:rFonts w:ascii="Times New Roman" w:eastAsia="Times New Roman" w:hAnsi="Times New Roman" w:cs="Times New Roman"/>
                <w:sz w:val="24"/>
                <w:szCs w:val="24"/>
                <w:lang w:val="lv-LV"/>
              </w:rPr>
              <w:t>Turpināt pilnveidot sadarbību ar skolēnu vecākiem, veicinot e-klases iespēju izmantošanu.</w:t>
            </w:r>
            <w:r w:rsidRPr="00ED0CDE">
              <w:rPr>
                <w:rFonts w:ascii="Times New Roman" w:eastAsia="Times New Roman" w:hAnsi="Times New Roman" w:cs="Times New Roman"/>
                <w:color w:val="FF0000"/>
                <w:sz w:val="24"/>
                <w:szCs w:val="24"/>
                <w:lang w:val="lv-LV"/>
              </w:rPr>
              <w:t xml:space="preserve"> </w:t>
            </w:r>
          </w:p>
        </w:tc>
      </w:tr>
      <w:tr w:rsidR="009115B0" w:rsidRPr="00ED0CDE" w14:paraId="67C486B6" w14:textId="77777777" w:rsidTr="0035067A">
        <w:tc>
          <w:tcPr>
            <w:tcW w:w="6266" w:type="dxa"/>
          </w:tcPr>
          <w:p w14:paraId="51DD39AF"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Skolā ir izveidota vienota administrācijas komanda, kas profesionāli un kvalitatīvi veic uzticētos pienākumus, veiksmīgi sadarbojas savā starpā, ar pārējo personālu, izglītojamajiem un viņu vecākiem.</w:t>
            </w:r>
          </w:p>
        </w:tc>
        <w:tc>
          <w:tcPr>
            <w:tcW w:w="4224" w:type="dxa"/>
          </w:tcPr>
          <w:p w14:paraId="2EFAD4DA"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p>
        </w:tc>
      </w:tr>
    </w:tbl>
    <w:p w14:paraId="7970D3F3" w14:textId="77777777" w:rsidR="009115B0" w:rsidRPr="00ED0CDE" w:rsidRDefault="009115B0" w:rsidP="009115B0">
      <w:pPr>
        <w:pStyle w:val="ListParagraph"/>
        <w:numPr>
          <w:ilvl w:val="1"/>
          <w:numId w:val="1"/>
        </w:numPr>
        <w:spacing w:after="0" w:line="360" w:lineRule="auto"/>
        <w:ind w:left="426"/>
        <w:jc w:val="both"/>
        <w:rPr>
          <w:rFonts w:ascii="Times New Roman" w:hAnsi="Times New Roman" w:cs="Times New Roman"/>
          <w:b/>
          <w:sz w:val="24"/>
          <w:szCs w:val="24"/>
          <w:lang w:val="lv-LV"/>
        </w:rPr>
      </w:pPr>
      <w:r w:rsidRPr="00ED0CDE">
        <w:rPr>
          <w:rFonts w:ascii="Times New Roman" w:hAnsi="Times New Roman" w:cs="Times New Roman"/>
          <w:b/>
          <w:sz w:val="24"/>
          <w:szCs w:val="24"/>
          <w:lang w:val="lv-LV"/>
        </w:rPr>
        <w:t>Kritērija “Pedagogu profesionālā kapacitāte” stiprās puses un turpmākas attīstības vajadzības</w:t>
      </w:r>
    </w:p>
    <w:tbl>
      <w:tblPr>
        <w:tblStyle w:val="TableGrid"/>
        <w:tblW w:w="10490" w:type="dxa"/>
        <w:tblInd w:w="-459" w:type="dxa"/>
        <w:tblLook w:val="04A0" w:firstRow="1" w:lastRow="0" w:firstColumn="1" w:lastColumn="0" w:noHBand="0" w:noVBand="1"/>
      </w:tblPr>
      <w:tblGrid>
        <w:gridCol w:w="6266"/>
        <w:gridCol w:w="4224"/>
      </w:tblGrid>
      <w:tr w:rsidR="009115B0" w:rsidRPr="00ED0CDE" w14:paraId="1B16796D" w14:textId="77777777" w:rsidTr="0035067A">
        <w:trPr>
          <w:tblHeader/>
        </w:trPr>
        <w:tc>
          <w:tcPr>
            <w:tcW w:w="6266" w:type="dxa"/>
          </w:tcPr>
          <w:p w14:paraId="787FF754" w14:textId="77777777" w:rsidR="009115B0" w:rsidRPr="0035067A" w:rsidRDefault="009115B0" w:rsidP="006710AA">
            <w:pPr>
              <w:pStyle w:val="ListParagraph"/>
              <w:ind w:left="0"/>
              <w:jc w:val="center"/>
              <w:rPr>
                <w:rFonts w:ascii="Times New Roman" w:eastAsia="Times New Roman" w:hAnsi="Times New Roman" w:cs="Times New Roman"/>
                <w:b/>
                <w:bCs/>
                <w:sz w:val="24"/>
                <w:szCs w:val="24"/>
                <w:lang w:val="lv-LV"/>
              </w:rPr>
            </w:pPr>
            <w:r w:rsidRPr="0035067A">
              <w:rPr>
                <w:rFonts w:ascii="Times New Roman" w:eastAsia="Times New Roman" w:hAnsi="Times New Roman" w:cs="Times New Roman"/>
                <w:b/>
                <w:bCs/>
                <w:sz w:val="24"/>
                <w:szCs w:val="24"/>
                <w:lang w:val="lv-LV"/>
              </w:rPr>
              <w:t>Stiprās puses</w:t>
            </w:r>
          </w:p>
        </w:tc>
        <w:tc>
          <w:tcPr>
            <w:tcW w:w="4224" w:type="dxa"/>
          </w:tcPr>
          <w:p w14:paraId="60403AA3" w14:textId="77777777" w:rsidR="009115B0" w:rsidRPr="0035067A" w:rsidRDefault="009115B0" w:rsidP="006710AA">
            <w:pPr>
              <w:pStyle w:val="ListParagraph"/>
              <w:ind w:left="0"/>
              <w:jc w:val="center"/>
              <w:rPr>
                <w:rFonts w:ascii="Times New Roman" w:eastAsia="Times New Roman" w:hAnsi="Times New Roman" w:cs="Times New Roman"/>
                <w:b/>
                <w:bCs/>
                <w:sz w:val="24"/>
                <w:szCs w:val="24"/>
                <w:lang w:val="lv-LV"/>
              </w:rPr>
            </w:pPr>
            <w:r w:rsidRPr="0035067A">
              <w:rPr>
                <w:rFonts w:ascii="Times New Roman" w:eastAsia="Times New Roman" w:hAnsi="Times New Roman" w:cs="Times New Roman"/>
                <w:b/>
                <w:bCs/>
                <w:sz w:val="24"/>
                <w:szCs w:val="24"/>
                <w:lang w:val="lv-LV"/>
              </w:rPr>
              <w:t>Turpmākās attīstības vajadzības</w:t>
            </w:r>
          </w:p>
        </w:tc>
      </w:tr>
      <w:tr w:rsidR="009115B0" w:rsidRPr="00ED0CDE" w14:paraId="72814077" w14:textId="77777777" w:rsidTr="0035067A">
        <w:tc>
          <w:tcPr>
            <w:tcW w:w="6266" w:type="dxa"/>
          </w:tcPr>
          <w:p w14:paraId="483D07E4"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Skolā ir spēcīga pedagogu komanda, kas skolā strādā pilnu vai gandrīz pilnu slodzi, kas spēj nodrošināt konsekventu, ilgtermiņa caurviju prasmju, tikumu un vērtību attīstību skolēniem, kā arī vienotas uzvedības, komunikācijas un audzināšanas pieejas īstenošanu.</w:t>
            </w:r>
          </w:p>
        </w:tc>
        <w:tc>
          <w:tcPr>
            <w:tcW w:w="4224" w:type="dxa"/>
          </w:tcPr>
          <w:p w14:paraId="68647FA1"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Turpināt pedagogiem pilnveidoties  mācību un audzināšanas jomu tālākizglītības kursos un semināros.</w:t>
            </w:r>
          </w:p>
        </w:tc>
      </w:tr>
      <w:tr w:rsidR="009115B0" w:rsidRPr="00ED0CDE" w14:paraId="18AA3D36" w14:textId="77777777" w:rsidTr="0035067A">
        <w:tc>
          <w:tcPr>
            <w:tcW w:w="6266" w:type="dxa"/>
          </w:tcPr>
          <w:p w14:paraId="63931488"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 xml:space="preserve">Pedagogi visa gada garumā piedalījās tālākizglītības kursos un semināros par mācību satura plānošanu un apguvi atbilstoši kompetenču pieejai mācību satura realizācijā dabaszinātņu, sociālajā un pilsoniskajā, veselības un fiziskās aktivitātes, valodu mācību, matemātikas mācību un tehnoloģiju mācību jomā. </w:t>
            </w:r>
          </w:p>
        </w:tc>
        <w:tc>
          <w:tcPr>
            <w:tcW w:w="4224" w:type="dxa"/>
          </w:tcPr>
          <w:p w14:paraId="1C8796A0"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Turpināt pedagogu pieredzes apmaiņu- savstarpējo stundu vērošanu un analizēšanu, mācību stundas kvalitātes monitoringu.</w:t>
            </w:r>
          </w:p>
        </w:tc>
      </w:tr>
      <w:tr w:rsidR="009115B0" w:rsidRPr="00ED0CDE" w14:paraId="728C0541" w14:textId="77777777" w:rsidTr="0035067A">
        <w:tc>
          <w:tcPr>
            <w:tcW w:w="6266" w:type="dxa"/>
          </w:tcPr>
          <w:p w14:paraId="55FB0639"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lastRenderedPageBreak/>
              <w:t>Skolā tika organizētas atklātās mācību stundas, savstarpēja stundu vērošana ar mērķi stundās izvirzīt katram izglītojamajam izprast stundas sasniedzamo rezultātu. Stundas noslēgumā pedagogs pārliecinās par stundā sasniegto un sniedz atgriezenisko saiti. Izglītojamajiem gan par rezultātu, gan mācīšanās procesu un izglītojamie saņem konstruktīvus ieteikumus turpmākajai darbībai.</w:t>
            </w:r>
          </w:p>
        </w:tc>
        <w:tc>
          <w:tcPr>
            <w:tcW w:w="4224" w:type="dxa"/>
          </w:tcPr>
          <w:p w14:paraId="1A2AAF19" w14:textId="77777777" w:rsidR="009115B0" w:rsidRPr="00ED0CDE" w:rsidRDefault="009115B0" w:rsidP="006710AA">
            <w:pPr>
              <w:pStyle w:val="ListParagraph"/>
              <w:ind w:left="0"/>
              <w:jc w:val="both"/>
              <w:rPr>
                <w:rFonts w:ascii="Times New Roman" w:eastAsia="Times New Roman" w:hAnsi="Times New Roman" w:cs="Times New Roman"/>
                <w:sz w:val="24"/>
                <w:szCs w:val="24"/>
                <w:lang w:val="lv-LV"/>
              </w:rPr>
            </w:pPr>
          </w:p>
        </w:tc>
      </w:tr>
    </w:tbl>
    <w:p w14:paraId="00B29124" w14:textId="77777777" w:rsidR="009115B0" w:rsidRPr="00ED0CDE" w:rsidRDefault="009115B0" w:rsidP="009115B0">
      <w:pPr>
        <w:spacing w:after="0" w:line="360" w:lineRule="auto"/>
        <w:rPr>
          <w:rFonts w:ascii="Times New Roman" w:hAnsi="Times New Roman" w:cs="Times New Roman"/>
          <w:sz w:val="24"/>
          <w:szCs w:val="24"/>
          <w:lang w:val="lv-LV"/>
        </w:rPr>
      </w:pPr>
    </w:p>
    <w:p w14:paraId="5D76D5BD" w14:textId="77777777" w:rsidR="009115B0" w:rsidRPr="00ED0CDE" w:rsidRDefault="009115B0" w:rsidP="009115B0">
      <w:pPr>
        <w:pStyle w:val="ListParagraph"/>
        <w:numPr>
          <w:ilvl w:val="0"/>
          <w:numId w:val="1"/>
        </w:numPr>
        <w:spacing w:after="0" w:line="360" w:lineRule="auto"/>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Informācija par lielākajiem īstenotajiem projektiem par 2020./2021.māc.g.</w:t>
      </w:r>
    </w:p>
    <w:p w14:paraId="32F28E53" w14:textId="77777777" w:rsidR="009115B0" w:rsidRPr="00ED0CDE" w:rsidRDefault="009115B0" w:rsidP="009115B0">
      <w:pPr>
        <w:spacing w:after="0" w:line="360" w:lineRule="auto"/>
        <w:ind w:left="360"/>
        <w:rPr>
          <w:rFonts w:ascii="Times New Roman" w:hAnsi="Times New Roman" w:cs="Times New Roman"/>
          <w:b/>
          <w:bCs/>
          <w:sz w:val="24"/>
          <w:szCs w:val="24"/>
          <w:lang w:val="lv-LV"/>
        </w:rPr>
      </w:pPr>
    </w:p>
    <w:p w14:paraId="1E4AE337" w14:textId="77777777" w:rsidR="009115B0" w:rsidRPr="00ED0CDE" w:rsidRDefault="009115B0" w:rsidP="009115B0">
      <w:pPr>
        <w:pStyle w:val="ListParagraph"/>
        <w:numPr>
          <w:ilvl w:val="1"/>
          <w:numId w:val="1"/>
        </w:numPr>
        <w:spacing w:after="0" w:line="360" w:lineRule="auto"/>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Erasmus + projekts “Eiropas Amatu māja” 2018.-2021.</w:t>
      </w:r>
    </w:p>
    <w:p w14:paraId="39FB7F63" w14:textId="77777777" w:rsidR="009115B0" w:rsidRPr="00ED0CDE" w:rsidRDefault="009115B0" w:rsidP="009115B0">
      <w:pPr>
        <w:pStyle w:val="ListParagraph"/>
        <w:spacing w:after="0" w:line="360" w:lineRule="auto"/>
        <w:ind w:left="0" w:firstLine="284"/>
        <w:rPr>
          <w:rFonts w:ascii="Times New Roman" w:hAnsi="Times New Roman" w:cs="Times New Roman"/>
          <w:bCs/>
          <w:sz w:val="24"/>
          <w:szCs w:val="24"/>
          <w:lang w:val="lv-LV"/>
        </w:rPr>
      </w:pPr>
      <w:r w:rsidRPr="00ED0CDE">
        <w:rPr>
          <w:rFonts w:ascii="Times New Roman" w:hAnsi="Times New Roman" w:cs="Times New Roman"/>
          <w:bCs/>
          <w:sz w:val="24"/>
          <w:szCs w:val="24"/>
          <w:lang w:val="lv-LV"/>
        </w:rPr>
        <w:t>Projekta partneri skolas no Rumānijas, Vācijas, Zviedrijas.  Projekta mērķis- izglītojamo integrācija sabiedrībā un darba tirgū, dzīvei  praktisko iemaņu apguve.</w:t>
      </w:r>
    </w:p>
    <w:p w14:paraId="0052BA9B" w14:textId="77777777" w:rsidR="009115B0" w:rsidRPr="00ED0CDE" w:rsidRDefault="009115B0" w:rsidP="009115B0">
      <w:pPr>
        <w:pStyle w:val="ListParagraph"/>
        <w:numPr>
          <w:ilvl w:val="0"/>
          <w:numId w:val="12"/>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 xml:space="preserve">Pedagogi gūst pieredzi un dalās pieredzē par Eiropas valstu izglītības sistēmām, procesu. </w:t>
      </w:r>
    </w:p>
    <w:p w14:paraId="00CD8449" w14:textId="77777777" w:rsidR="009115B0" w:rsidRPr="00ED0CDE" w:rsidRDefault="009115B0" w:rsidP="009115B0">
      <w:pPr>
        <w:pStyle w:val="ListParagraph"/>
        <w:numPr>
          <w:ilvl w:val="0"/>
          <w:numId w:val="12"/>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Pedagogi kopā ar izglītojamajiem apgūst jaunas metodes, paņēmienus rokdarbu tehnoloģijās - veicinot izglītojamo motivāciju mācīties, ko iekļauj mācību programmās.</w:t>
      </w:r>
    </w:p>
    <w:p w14:paraId="67588BEE" w14:textId="77777777" w:rsidR="009115B0" w:rsidRPr="00ED0CDE" w:rsidRDefault="009115B0" w:rsidP="009115B0">
      <w:pPr>
        <w:pStyle w:val="ListParagraph"/>
        <w:numPr>
          <w:ilvl w:val="0"/>
          <w:numId w:val="12"/>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Projekta dalībnieki iepazīst citu Eiropas valstu kultūras, to nacionālās īpatnības, uzlabo savas prasmes un zināšanas angļu valodā, IKT, komunikācijā.</w:t>
      </w:r>
    </w:p>
    <w:p w14:paraId="4AFD2681" w14:textId="77777777" w:rsidR="009115B0" w:rsidRPr="00ED0CDE" w:rsidRDefault="009115B0" w:rsidP="009115B0">
      <w:pPr>
        <w:pStyle w:val="ListParagraph"/>
        <w:numPr>
          <w:ilvl w:val="1"/>
          <w:numId w:val="1"/>
        </w:numPr>
        <w:spacing w:after="0" w:line="360" w:lineRule="auto"/>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Erasmus + projekts “Visi kopā pret atstumtību!” 2019.-2022.</w:t>
      </w:r>
    </w:p>
    <w:p w14:paraId="6CBAF761" w14:textId="77777777" w:rsidR="009115B0" w:rsidRPr="00ED0CDE" w:rsidRDefault="009115B0" w:rsidP="009115B0">
      <w:pPr>
        <w:pStyle w:val="ListParagraph"/>
        <w:spacing w:after="0" w:line="360" w:lineRule="auto"/>
        <w:ind w:left="0" w:firstLine="284"/>
        <w:rPr>
          <w:rFonts w:ascii="Times New Roman" w:hAnsi="Times New Roman" w:cs="Times New Roman"/>
          <w:bCs/>
          <w:sz w:val="24"/>
          <w:szCs w:val="24"/>
          <w:lang w:val="lv-LV"/>
        </w:rPr>
      </w:pPr>
      <w:r w:rsidRPr="00ED0CDE">
        <w:rPr>
          <w:rFonts w:ascii="Times New Roman" w:hAnsi="Times New Roman" w:cs="Times New Roman"/>
          <w:bCs/>
          <w:sz w:val="24"/>
          <w:szCs w:val="24"/>
          <w:lang w:val="lv-LV"/>
        </w:rPr>
        <w:t>Projekta partneri  skolas no Turcijas, Rumānijas, Slovākijas, Bulgārijas. Projekta mērķis- izglītojamo motivācija mācīties, priekšlaikus nepārtraukt mācības skolā.</w:t>
      </w:r>
    </w:p>
    <w:p w14:paraId="5BB1403E" w14:textId="77777777" w:rsidR="009115B0" w:rsidRPr="00ED0CDE" w:rsidRDefault="009115B0" w:rsidP="009115B0">
      <w:pPr>
        <w:pStyle w:val="ListParagraph"/>
        <w:numPr>
          <w:ilvl w:val="0"/>
          <w:numId w:val="13"/>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Pedagogi papildina zināšanas un izpratni par izglītību dažādās valstīs, kopīgajām vērtībām un dažādām pieredzēm.</w:t>
      </w:r>
    </w:p>
    <w:p w14:paraId="39FA7C0A" w14:textId="77777777" w:rsidR="009115B0" w:rsidRPr="00ED0CDE" w:rsidRDefault="009115B0" w:rsidP="009115B0">
      <w:pPr>
        <w:pStyle w:val="ListParagraph"/>
        <w:numPr>
          <w:ilvl w:val="0"/>
          <w:numId w:val="13"/>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Skolotāji apgūst jaunas, inovatīvas mācību metodes. Gūst pieredzi kā ieinteresēt izglītojamos mācību stundās darboties, motivēt mācīties.</w:t>
      </w:r>
    </w:p>
    <w:p w14:paraId="59756C97" w14:textId="77777777" w:rsidR="009115B0" w:rsidRPr="00ED0CDE" w:rsidRDefault="009115B0" w:rsidP="009115B0">
      <w:pPr>
        <w:pStyle w:val="ListParagraph"/>
        <w:numPr>
          <w:ilvl w:val="0"/>
          <w:numId w:val="13"/>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Projekta dalībnieki kopā mācās kā panākt, lai skolēns nāktu uz skolu ar prieku, organizējot dažādus ārpusstundu pasākumus, daloties pieredzē.</w:t>
      </w:r>
    </w:p>
    <w:p w14:paraId="08D3B859" w14:textId="77777777" w:rsidR="009115B0" w:rsidRPr="00ED0CDE" w:rsidRDefault="009115B0" w:rsidP="009115B0">
      <w:pPr>
        <w:pStyle w:val="ListParagraph"/>
        <w:numPr>
          <w:ilvl w:val="0"/>
          <w:numId w:val="13"/>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Skolēni uzlabo saskarsmes prasmes, iegūst jaunus draugus, veido pozitīvu attieksmi pret sevi un citiem.</w:t>
      </w:r>
    </w:p>
    <w:p w14:paraId="3D53D97E" w14:textId="77777777" w:rsidR="009115B0" w:rsidRPr="00ED0CDE" w:rsidRDefault="009115B0" w:rsidP="009115B0">
      <w:pPr>
        <w:pStyle w:val="ListParagraph"/>
        <w:numPr>
          <w:ilvl w:val="1"/>
          <w:numId w:val="1"/>
        </w:numPr>
        <w:spacing w:after="0" w:line="360" w:lineRule="auto"/>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Erasmus + projekts “Veselie eiropieši kustībā!” 2020.-2023.</w:t>
      </w:r>
    </w:p>
    <w:p w14:paraId="54CB823A" w14:textId="77777777" w:rsidR="009115B0" w:rsidRPr="00ED0CDE" w:rsidRDefault="009115B0" w:rsidP="009115B0">
      <w:pPr>
        <w:pStyle w:val="ListParagraph"/>
        <w:spacing w:after="0" w:line="360" w:lineRule="auto"/>
        <w:ind w:left="0" w:firstLine="284"/>
        <w:rPr>
          <w:rFonts w:ascii="Times New Roman" w:hAnsi="Times New Roman" w:cs="Times New Roman"/>
          <w:bCs/>
          <w:sz w:val="24"/>
          <w:szCs w:val="24"/>
          <w:lang w:val="lv-LV"/>
        </w:rPr>
      </w:pPr>
      <w:r w:rsidRPr="00ED0CDE">
        <w:rPr>
          <w:rFonts w:ascii="Times New Roman" w:hAnsi="Times New Roman" w:cs="Times New Roman"/>
          <w:bCs/>
          <w:sz w:val="24"/>
          <w:szCs w:val="24"/>
          <w:lang w:val="lv-LV"/>
        </w:rPr>
        <w:t xml:space="preserve">Projekta  partneri skolas no Polijas, Turcijas, Spānijas. Projekta mērķis- skolēni apgūst veselīga dzīvesveida programmu- sporta aktivitātes, sporta veidus, veselīgu uzturu, kas iekļauta mācību programmās. </w:t>
      </w:r>
    </w:p>
    <w:p w14:paraId="1E4FC18A" w14:textId="77777777" w:rsidR="009115B0" w:rsidRPr="00ED0CDE" w:rsidRDefault="009115B0" w:rsidP="009115B0">
      <w:pPr>
        <w:pStyle w:val="ListParagraph"/>
        <w:numPr>
          <w:ilvl w:val="0"/>
          <w:numId w:val="14"/>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Pedagogi iepazīst izglītību dažādās valstīs, uzlabo prasmes metodēs, valodās, IKT. Dalās pieredzē ar labajiem piemēriem.</w:t>
      </w:r>
    </w:p>
    <w:p w14:paraId="74C09622" w14:textId="77777777" w:rsidR="009115B0" w:rsidRPr="00ED0CDE" w:rsidRDefault="009115B0" w:rsidP="009115B0">
      <w:pPr>
        <w:pStyle w:val="ListParagraph"/>
        <w:numPr>
          <w:ilvl w:val="0"/>
          <w:numId w:val="14"/>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lastRenderedPageBreak/>
        <w:t xml:space="preserve">Skolēni apgūst veselīga dzīvesveida programmu. Gatavojot veselīgus ēdienus, apgūst praktiskas iemaņas dzīvei. </w:t>
      </w:r>
    </w:p>
    <w:p w14:paraId="1B4C8FBD" w14:textId="77777777" w:rsidR="009115B0" w:rsidRPr="00ED0CDE" w:rsidRDefault="009115B0" w:rsidP="009115B0">
      <w:pPr>
        <w:pStyle w:val="ListParagraph"/>
        <w:numPr>
          <w:ilvl w:val="0"/>
          <w:numId w:val="14"/>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Projekta dalībnieki iepazīst citu valstu kultūru, nacionālo virtuvi.</w:t>
      </w:r>
    </w:p>
    <w:p w14:paraId="63330306" w14:textId="77777777" w:rsidR="009115B0" w:rsidRPr="00ED0CDE" w:rsidRDefault="009115B0" w:rsidP="009115B0">
      <w:pPr>
        <w:pStyle w:val="ListParagraph"/>
        <w:numPr>
          <w:ilvl w:val="0"/>
          <w:numId w:val="14"/>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Pedagogi kopā ar izglītojamajiem apgūst relaksācijas tehnikas, kā atbrīvoties no stresa.</w:t>
      </w:r>
    </w:p>
    <w:p w14:paraId="3707F451" w14:textId="77777777" w:rsidR="009115B0" w:rsidRPr="00ED0CDE" w:rsidRDefault="009115B0" w:rsidP="009115B0">
      <w:pPr>
        <w:pStyle w:val="ListParagraph"/>
        <w:numPr>
          <w:ilvl w:val="1"/>
          <w:numId w:val="1"/>
        </w:numPr>
        <w:spacing w:after="0" w:line="360" w:lineRule="auto"/>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Projekts “Latvijas skolas soma.”</w:t>
      </w:r>
    </w:p>
    <w:p w14:paraId="473499EC" w14:textId="77777777" w:rsidR="009115B0" w:rsidRPr="00ED0CDE" w:rsidRDefault="009115B0" w:rsidP="009115B0">
      <w:pPr>
        <w:pStyle w:val="ListParagraph"/>
        <w:numPr>
          <w:ilvl w:val="0"/>
          <w:numId w:val="15"/>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Izglītojamajiem bija iespēja iepazīt Latviju mākslas un kultūras norisēs (mūzikā, kino, teātrī, dejā, arhitektūrā). Piedalījās vizuālās mākslas darbnīcā “Krāsainās smiltis”, kur guva ieskatu Latvijas glezniecības pasaulē.</w:t>
      </w:r>
    </w:p>
    <w:p w14:paraId="4801CC0C" w14:textId="77777777" w:rsidR="009115B0" w:rsidRPr="00ED0CDE" w:rsidRDefault="009115B0" w:rsidP="009115B0">
      <w:pPr>
        <w:pStyle w:val="ListParagraph"/>
        <w:numPr>
          <w:ilvl w:val="0"/>
          <w:numId w:val="15"/>
        </w:numPr>
        <w:spacing w:after="0" w:line="360" w:lineRule="auto"/>
        <w:ind w:left="426"/>
        <w:rPr>
          <w:rFonts w:ascii="Times New Roman" w:hAnsi="Times New Roman" w:cs="Times New Roman"/>
          <w:bCs/>
          <w:sz w:val="24"/>
          <w:szCs w:val="24"/>
          <w:lang w:val="lv-LV"/>
        </w:rPr>
      </w:pPr>
      <w:r w:rsidRPr="00ED0CDE">
        <w:rPr>
          <w:rFonts w:ascii="Times New Roman" w:hAnsi="Times New Roman" w:cs="Times New Roman"/>
          <w:bCs/>
          <w:sz w:val="24"/>
          <w:szCs w:val="24"/>
          <w:lang w:val="lv-LV"/>
        </w:rPr>
        <w:t>Izglītojamajiem tiek stiprināta nacionālā identitāte, pilsoniskums, valstiskās piederības apziņa, attīstīta kultūras izpratne.</w:t>
      </w:r>
    </w:p>
    <w:p w14:paraId="07FDD5FC" w14:textId="77777777" w:rsidR="009115B0" w:rsidRPr="00ED0CDE" w:rsidRDefault="009115B0" w:rsidP="009115B0">
      <w:pPr>
        <w:pStyle w:val="ListParagraph"/>
        <w:spacing w:after="0" w:line="360" w:lineRule="auto"/>
        <w:ind w:left="709"/>
        <w:rPr>
          <w:rFonts w:ascii="Times New Roman" w:hAnsi="Times New Roman" w:cs="Times New Roman"/>
          <w:bCs/>
          <w:sz w:val="24"/>
          <w:szCs w:val="24"/>
          <w:lang w:val="lv-LV"/>
        </w:rPr>
      </w:pPr>
    </w:p>
    <w:p w14:paraId="3006CE0F" w14:textId="77777777" w:rsidR="009115B0" w:rsidRPr="00ED0CDE" w:rsidRDefault="009115B0" w:rsidP="009115B0">
      <w:pPr>
        <w:pStyle w:val="ListParagraph"/>
        <w:numPr>
          <w:ilvl w:val="0"/>
          <w:numId w:val="1"/>
        </w:numPr>
        <w:spacing w:after="0" w:line="360" w:lineRule="auto"/>
        <w:ind w:left="993" w:hanging="283"/>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Informācija par institūcijām, ar kurām noslēgti sadarbības līgumi</w:t>
      </w:r>
    </w:p>
    <w:p w14:paraId="101BE10E" w14:textId="77777777" w:rsidR="009115B0" w:rsidRPr="00ED0CDE" w:rsidRDefault="009115B0" w:rsidP="009115B0">
      <w:pPr>
        <w:pStyle w:val="ListParagraph"/>
        <w:spacing w:after="0" w:line="360" w:lineRule="auto"/>
        <w:rPr>
          <w:rFonts w:ascii="Times New Roman" w:hAnsi="Times New Roman" w:cs="Times New Roman"/>
          <w:b/>
          <w:bCs/>
          <w:sz w:val="24"/>
          <w:szCs w:val="24"/>
          <w:lang w:val="lv-LV"/>
        </w:rPr>
      </w:pPr>
    </w:p>
    <w:p w14:paraId="18959421"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 xml:space="preserve"> (izglītības programmu īstenošanai)</w:t>
      </w:r>
    </w:p>
    <w:p w14:paraId="3D6078C0" w14:textId="77777777" w:rsidR="009115B0" w:rsidRPr="00ED0CDE" w:rsidRDefault="009115B0" w:rsidP="009115B0">
      <w:pPr>
        <w:pStyle w:val="ListParagraph"/>
        <w:numPr>
          <w:ilvl w:val="0"/>
          <w:numId w:val="16"/>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Mutisks līgums ar AS “Dobeles Dzirnavnieks” par daudzveidīgo preču reklāmu skolā. Tādējādi veicinot izglītojamo praktiskās iemaņas dzīvei- gan ārpusstundās, gan mācību stundās, kā arī apgūt profesiju “Virtuves darbinieks.”</w:t>
      </w:r>
    </w:p>
    <w:p w14:paraId="39053185" w14:textId="77777777" w:rsidR="009115B0" w:rsidRPr="00ED0CDE" w:rsidRDefault="009115B0" w:rsidP="009115B0">
      <w:pPr>
        <w:pStyle w:val="ListParagraph"/>
        <w:numPr>
          <w:ilvl w:val="0"/>
          <w:numId w:val="16"/>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Mutisks līgums ar Džūkstes pasaku muzeju par izglītojamo iepazīstināšanu ar latviešu folkloru, ieinteresēšanu grāmatu lasīšanā.</w:t>
      </w:r>
    </w:p>
    <w:p w14:paraId="17499801" w14:textId="77777777" w:rsidR="009115B0" w:rsidRPr="00ED0CDE" w:rsidRDefault="009115B0" w:rsidP="009115B0">
      <w:pPr>
        <w:pStyle w:val="ListParagraph"/>
        <w:numPr>
          <w:ilvl w:val="0"/>
          <w:numId w:val="16"/>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Mutisks līgums ar bāreņu biedrību “Saules bērni” par izglītojamo iesaistīšanu izglītojošos ārpusstundu pasākumos.</w:t>
      </w:r>
    </w:p>
    <w:p w14:paraId="7D592C49" w14:textId="77777777" w:rsidR="009115B0" w:rsidRPr="00ED0CDE" w:rsidRDefault="009115B0" w:rsidP="009115B0">
      <w:pPr>
        <w:pStyle w:val="ListParagraph"/>
        <w:numPr>
          <w:ilvl w:val="0"/>
          <w:numId w:val="16"/>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Ziedojuma līgums ar SIA “Joži”</w:t>
      </w:r>
    </w:p>
    <w:p w14:paraId="6104E920" w14:textId="77777777" w:rsidR="009115B0" w:rsidRPr="00ED0CDE" w:rsidRDefault="009115B0" w:rsidP="009115B0">
      <w:pPr>
        <w:pStyle w:val="ListParagraph"/>
        <w:numPr>
          <w:ilvl w:val="0"/>
          <w:numId w:val="16"/>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Ziedojuma līgums ar AS “Agrolats Holding”</w:t>
      </w:r>
    </w:p>
    <w:p w14:paraId="14704D2A" w14:textId="77777777" w:rsidR="009115B0" w:rsidRPr="00ED0CDE" w:rsidRDefault="009115B0" w:rsidP="009115B0">
      <w:pPr>
        <w:pStyle w:val="ListParagraph"/>
        <w:spacing w:after="0" w:line="360" w:lineRule="auto"/>
        <w:ind w:left="709"/>
        <w:rPr>
          <w:rFonts w:ascii="Times New Roman" w:hAnsi="Times New Roman" w:cs="Times New Roman"/>
          <w:sz w:val="24"/>
          <w:szCs w:val="24"/>
          <w:lang w:val="lv-LV"/>
        </w:rPr>
      </w:pPr>
    </w:p>
    <w:p w14:paraId="334D043F" w14:textId="77777777" w:rsidR="009115B0" w:rsidRPr="00ED0CDE" w:rsidRDefault="009115B0" w:rsidP="009115B0">
      <w:pPr>
        <w:pStyle w:val="ListParagraph"/>
        <w:numPr>
          <w:ilvl w:val="0"/>
          <w:numId w:val="1"/>
        </w:numPr>
        <w:spacing w:after="0" w:line="360" w:lineRule="auto"/>
        <w:ind w:left="709" w:hanging="284"/>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Audzināšanas darba prioritātes trim gadiem un to ieviešana</w:t>
      </w:r>
    </w:p>
    <w:p w14:paraId="2CA8C35F" w14:textId="77777777" w:rsidR="009115B0" w:rsidRPr="00ED0CDE" w:rsidRDefault="009115B0" w:rsidP="009115B0">
      <w:pPr>
        <w:pStyle w:val="ListParagraph"/>
        <w:spacing w:after="0" w:line="360" w:lineRule="auto"/>
        <w:rPr>
          <w:rFonts w:ascii="Times New Roman" w:hAnsi="Times New Roman" w:cs="Times New Roman"/>
          <w:b/>
          <w:bCs/>
          <w:sz w:val="24"/>
          <w:szCs w:val="24"/>
          <w:lang w:val="lv-LV"/>
        </w:rPr>
      </w:pPr>
    </w:p>
    <w:p w14:paraId="615BEF39"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 xml:space="preserve"> Prioritātes (bērncentrētas, domājot par izglītojamā personību)</w:t>
      </w:r>
    </w:p>
    <w:p w14:paraId="1EF54423" w14:textId="77777777" w:rsidR="009115B0" w:rsidRPr="00ED0CDE" w:rsidRDefault="009115B0" w:rsidP="009115B0">
      <w:pPr>
        <w:pStyle w:val="ListParagraph"/>
        <w:numPr>
          <w:ilvl w:val="0"/>
          <w:numId w:val="17"/>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Vērtību orientēta mācību procesa organizēšana izglītības iestādē, sekmējot pilsoniskuma, patriotisma, valstiskās apziņas veidošanos un skolēna aktīvu līdzdalību.</w:t>
      </w:r>
    </w:p>
    <w:p w14:paraId="4243B1CE" w14:textId="77777777" w:rsidR="009115B0" w:rsidRPr="00ED0CDE" w:rsidRDefault="009115B0" w:rsidP="009115B0">
      <w:pPr>
        <w:pStyle w:val="ListParagraph"/>
        <w:numPr>
          <w:ilvl w:val="0"/>
          <w:numId w:val="17"/>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Programmas “Atbalsts pozitīvai uzvedībai” īstenošana izglītības iestādē, akcentējot pamatvērtības: drošība, cieņa, līdzatbildība u.c. un ieviešot vienotu kārtību skolēnu pozitīvas uzvedības pastiprināšanai.</w:t>
      </w:r>
    </w:p>
    <w:p w14:paraId="3A09036E" w14:textId="77777777" w:rsidR="009115B0" w:rsidRPr="00ED0CDE" w:rsidRDefault="009115B0" w:rsidP="009115B0">
      <w:pPr>
        <w:pStyle w:val="ListParagraph"/>
        <w:numPr>
          <w:ilvl w:val="0"/>
          <w:numId w:val="17"/>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lastRenderedPageBreak/>
        <w:t>Karjeras atbalsta pasākumu- karjeras informācijas, karjeras izglītības un karjeras konsultāciju u.c. aktivitāšu nodrošināšana un skolas karjeras darba plāna izveide.</w:t>
      </w:r>
    </w:p>
    <w:p w14:paraId="06D55367"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sz w:val="24"/>
          <w:szCs w:val="24"/>
          <w:u w:val="single"/>
          <w:lang w:val="lv-LV"/>
        </w:rPr>
      </w:pPr>
      <w:r w:rsidRPr="00ED0CDE">
        <w:rPr>
          <w:rFonts w:ascii="Times New Roman" w:hAnsi="Times New Roman" w:cs="Times New Roman"/>
          <w:sz w:val="24"/>
          <w:szCs w:val="24"/>
          <w:u w:val="single"/>
          <w:lang w:val="lv-LV"/>
        </w:rPr>
        <w:t xml:space="preserve"> 2-3 teikumi par galvenajiem secinājumiem pēc mācību gada izvērtēšanas</w:t>
      </w:r>
    </w:p>
    <w:p w14:paraId="40ED51FC" w14:textId="77777777" w:rsidR="009115B0" w:rsidRPr="00ED0CDE" w:rsidRDefault="009115B0" w:rsidP="009115B0">
      <w:pPr>
        <w:pStyle w:val="ListParagraph"/>
        <w:numPr>
          <w:ilvl w:val="0"/>
          <w:numId w:val="18"/>
        </w:numPr>
        <w:spacing w:after="0" w:line="360" w:lineRule="auto"/>
        <w:ind w:left="426" w:hanging="425"/>
        <w:rPr>
          <w:rFonts w:ascii="Times New Roman" w:hAnsi="Times New Roman" w:cs="Times New Roman"/>
          <w:sz w:val="24"/>
          <w:szCs w:val="24"/>
          <w:lang w:val="lv-LV"/>
        </w:rPr>
      </w:pPr>
      <w:r w:rsidRPr="00ED0CDE">
        <w:rPr>
          <w:rFonts w:ascii="Times New Roman" w:hAnsi="Times New Roman" w:cs="Times New Roman"/>
          <w:sz w:val="24"/>
          <w:szCs w:val="24"/>
          <w:lang w:val="lv-LV"/>
        </w:rPr>
        <w:t>Akcents uz pozitīvo uzvedību izglītojamajam  ir ļoti svarīgs- uzslavas, apbalvojumi, pozitīvās piezīmes.</w:t>
      </w:r>
    </w:p>
    <w:p w14:paraId="6B6F19E5" w14:textId="77777777" w:rsidR="009115B0" w:rsidRPr="00ED0CDE" w:rsidRDefault="009115B0" w:rsidP="009115B0">
      <w:pPr>
        <w:pStyle w:val="ListParagraph"/>
        <w:numPr>
          <w:ilvl w:val="0"/>
          <w:numId w:val="18"/>
        </w:numPr>
        <w:spacing w:after="0" w:line="360" w:lineRule="auto"/>
        <w:ind w:left="426" w:hanging="425"/>
        <w:rPr>
          <w:rFonts w:ascii="Times New Roman" w:hAnsi="Times New Roman" w:cs="Times New Roman"/>
          <w:sz w:val="24"/>
          <w:szCs w:val="24"/>
          <w:lang w:val="lv-LV"/>
        </w:rPr>
      </w:pPr>
      <w:r w:rsidRPr="00ED0CDE">
        <w:rPr>
          <w:rFonts w:ascii="Times New Roman" w:hAnsi="Times New Roman" w:cs="Times New Roman"/>
          <w:sz w:val="24"/>
          <w:szCs w:val="24"/>
          <w:lang w:val="lv-LV"/>
        </w:rPr>
        <w:t>Izglītojamos jāiesaista Valsts svētku organizācijā, dalībā. Jāskaidro vēstures notikumi, kas saistīti ar Latvijas Brīvības cīņām, lai veidotu izpratni par Latvijas vēsturi un izglītojamajos patriotisma dzirksti.</w:t>
      </w:r>
    </w:p>
    <w:p w14:paraId="20414EDE" w14:textId="77777777" w:rsidR="009115B0" w:rsidRPr="00ED0CDE" w:rsidRDefault="009115B0" w:rsidP="009115B0">
      <w:pPr>
        <w:pStyle w:val="ListParagraph"/>
        <w:numPr>
          <w:ilvl w:val="0"/>
          <w:numId w:val="18"/>
        </w:numPr>
        <w:spacing w:after="0" w:line="360" w:lineRule="auto"/>
        <w:ind w:left="426" w:hanging="425"/>
        <w:rPr>
          <w:rFonts w:ascii="Times New Roman" w:hAnsi="Times New Roman" w:cs="Times New Roman"/>
          <w:sz w:val="24"/>
          <w:szCs w:val="24"/>
          <w:lang w:val="lv-LV"/>
        </w:rPr>
      </w:pPr>
      <w:r w:rsidRPr="00ED0CDE">
        <w:rPr>
          <w:rFonts w:ascii="Times New Roman" w:hAnsi="Times New Roman" w:cs="Times New Roman"/>
          <w:sz w:val="24"/>
          <w:szCs w:val="24"/>
          <w:lang w:val="lv-LV"/>
        </w:rPr>
        <w:t>Individuālās konsultācijas ikvienam izglītojamajam par karjeras izglītību ir nozīmīgas. Ar katru izglītojamo jāveic pārrunas par iespējām tālākizglītībai profesijas apguvei.</w:t>
      </w:r>
    </w:p>
    <w:p w14:paraId="047B6B0D" w14:textId="77777777" w:rsidR="009115B0" w:rsidRPr="00ED0CDE" w:rsidRDefault="009115B0" w:rsidP="009115B0">
      <w:pPr>
        <w:spacing w:after="0" w:line="360" w:lineRule="auto"/>
        <w:rPr>
          <w:rFonts w:ascii="Times New Roman" w:hAnsi="Times New Roman" w:cs="Times New Roman"/>
          <w:sz w:val="24"/>
          <w:szCs w:val="24"/>
          <w:lang w:val="lv-LV"/>
        </w:rPr>
      </w:pPr>
    </w:p>
    <w:p w14:paraId="0DC68161" w14:textId="77777777" w:rsidR="009115B0" w:rsidRPr="00ED0CDE" w:rsidRDefault="009115B0" w:rsidP="009115B0">
      <w:pPr>
        <w:pStyle w:val="ListParagraph"/>
        <w:numPr>
          <w:ilvl w:val="0"/>
          <w:numId w:val="1"/>
        </w:numPr>
        <w:spacing w:after="0" w:line="360" w:lineRule="auto"/>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Citi sasniegumi</w:t>
      </w:r>
    </w:p>
    <w:p w14:paraId="135E2DCC" w14:textId="77777777" w:rsidR="009115B0" w:rsidRPr="00ED0CDE" w:rsidRDefault="009115B0" w:rsidP="009115B0">
      <w:pPr>
        <w:pStyle w:val="ListParagraph"/>
        <w:spacing w:after="0" w:line="360" w:lineRule="auto"/>
        <w:rPr>
          <w:rFonts w:ascii="Times New Roman" w:hAnsi="Times New Roman" w:cs="Times New Roman"/>
          <w:b/>
          <w:bCs/>
          <w:sz w:val="24"/>
          <w:szCs w:val="24"/>
          <w:lang w:val="lv-LV"/>
        </w:rPr>
      </w:pPr>
    </w:p>
    <w:p w14:paraId="1F0FB07F"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b/>
          <w:sz w:val="24"/>
          <w:szCs w:val="24"/>
          <w:lang w:val="lv-LV"/>
        </w:rPr>
      </w:pPr>
      <w:r w:rsidRPr="00ED0CDE">
        <w:rPr>
          <w:rFonts w:ascii="Times New Roman" w:hAnsi="Times New Roman" w:cs="Times New Roman"/>
          <w:sz w:val="24"/>
          <w:szCs w:val="24"/>
          <w:lang w:val="lv-LV"/>
        </w:rPr>
        <w:t xml:space="preserve"> </w:t>
      </w:r>
      <w:r w:rsidRPr="00ED0CDE">
        <w:rPr>
          <w:rFonts w:ascii="Times New Roman" w:hAnsi="Times New Roman" w:cs="Times New Roman"/>
          <w:b/>
          <w:sz w:val="24"/>
          <w:szCs w:val="24"/>
          <w:lang w:val="lv-LV"/>
        </w:rPr>
        <w:t>Jebkādi citi sasniegumi, par kuriem vēlas runāt izglītības iestāde (galvenie secinājumi par izglītības iestādei svarīgo, specifisko).</w:t>
      </w:r>
    </w:p>
    <w:p w14:paraId="37F2B342" w14:textId="77777777" w:rsidR="009115B0" w:rsidRPr="00ED0CDE" w:rsidRDefault="009115B0" w:rsidP="009115B0">
      <w:pPr>
        <w:pStyle w:val="ListParagraph"/>
        <w:numPr>
          <w:ilvl w:val="0"/>
          <w:numId w:val="19"/>
        </w:numPr>
        <w:spacing w:after="0" w:line="360" w:lineRule="auto"/>
        <w:ind w:left="426"/>
        <w:rPr>
          <w:rFonts w:ascii="Times New Roman" w:hAnsi="Times New Roman" w:cs="Times New Roman"/>
          <w:sz w:val="24"/>
          <w:szCs w:val="24"/>
          <w:lang w:val="lv-LV"/>
        </w:rPr>
      </w:pPr>
      <w:r w:rsidRPr="00ED0CDE">
        <w:rPr>
          <w:rFonts w:ascii="Times New Roman" w:hAnsi="Times New Roman" w:cs="Times New Roman"/>
          <w:sz w:val="24"/>
          <w:szCs w:val="24"/>
          <w:lang w:val="lv-LV"/>
        </w:rPr>
        <w:t>Skolas dalība Erasmus + projektos- “Eiropas Amatu māja”, “Visi kopā pret atstumtību!”, “Veselie eiropieši kustībā!”</w:t>
      </w:r>
    </w:p>
    <w:p w14:paraId="74D3AA83" w14:textId="77777777" w:rsidR="009115B0" w:rsidRPr="00ED0CDE" w:rsidRDefault="009115B0" w:rsidP="009115B0">
      <w:pPr>
        <w:pStyle w:val="ListParagraph"/>
        <w:numPr>
          <w:ilvl w:val="1"/>
          <w:numId w:val="1"/>
        </w:numPr>
        <w:spacing w:after="0" w:line="360" w:lineRule="auto"/>
        <w:ind w:left="426"/>
        <w:rPr>
          <w:rFonts w:ascii="Times New Roman" w:hAnsi="Times New Roman" w:cs="Times New Roman"/>
          <w:b/>
          <w:sz w:val="24"/>
          <w:szCs w:val="24"/>
          <w:lang w:val="lv-LV"/>
        </w:rPr>
      </w:pPr>
      <w:r w:rsidRPr="00ED0CDE">
        <w:rPr>
          <w:rFonts w:ascii="Times New Roman" w:hAnsi="Times New Roman" w:cs="Times New Roman"/>
          <w:sz w:val="24"/>
          <w:szCs w:val="24"/>
          <w:lang w:val="lv-LV"/>
        </w:rPr>
        <w:t xml:space="preserve"> </w:t>
      </w:r>
      <w:r w:rsidRPr="00ED0CDE">
        <w:rPr>
          <w:rFonts w:ascii="Times New Roman" w:hAnsi="Times New Roman" w:cs="Times New Roman"/>
          <w:b/>
          <w:sz w:val="24"/>
          <w:szCs w:val="24"/>
          <w:lang w:val="lv-LV"/>
        </w:rPr>
        <w:t>Izglītības iestādes informācija par galvenajiem secinājumiem pēc valsts pārbaudes darbu rezultātu izvērtēšanas par 2020./2021.mācību gadu un par sasniegumiem valsts pārbaudes darbos pēdējo trīs gadu laikā.</w:t>
      </w:r>
    </w:p>
    <w:p w14:paraId="774164FD" w14:textId="77777777" w:rsidR="009115B0" w:rsidRPr="00ED0CDE" w:rsidRDefault="009115B0" w:rsidP="009115B0">
      <w:pPr>
        <w:spacing w:after="0" w:line="360" w:lineRule="auto"/>
        <w:ind w:left="720"/>
        <w:rPr>
          <w:rFonts w:ascii="Times New Roman" w:hAnsi="Times New Roman" w:cs="Times New Roman"/>
          <w:sz w:val="24"/>
          <w:szCs w:val="24"/>
          <w:lang w:val="lv-LV"/>
        </w:rPr>
      </w:pPr>
      <w:r w:rsidRPr="00ED0CDE">
        <w:rPr>
          <w:rFonts w:ascii="Times New Roman" w:hAnsi="Times New Roman" w:cs="Times New Roman"/>
          <w:sz w:val="24"/>
          <w:szCs w:val="24"/>
          <w:lang w:val="lv-LV"/>
        </w:rPr>
        <w:t>Nav</w:t>
      </w:r>
    </w:p>
    <w:p w14:paraId="22CC326D" w14:textId="77777777" w:rsidR="009115B0" w:rsidRPr="00ED0CDE" w:rsidRDefault="009115B0" w:rsidP="009115B0">
      <w:pPr>
        <w:spacing w:after="0" w:line="360" w:lineRule="auto"/>
        <w:ind w:left="720"/>
        <w:rPr>
          <w:rFonts w:ascii="Times New Roman" w:hAnsi="Times New Roman" w:cs="Times New Roman"/>
          <w:sz w:val="24"/>
          <w:szCs w:val="24"/>
          <w:lang w:val="lv-LV"/>
        </w:rPr>
      </w:pPr>
    </w:p>
    <w:p w14:paraId="0EB74476" w14:textId="77777777" w:rsidR="009115B0" w:rsidRPr="00ED0CDE" w:rsidRDefault="009115B0" w:rsidP="009115B0">
      <w:pPr>
        <w:pStyle w:val="ListParagraph"/>
        <w:numPr>
          <w:ilvl w:val="0"/>
          <w:numId w:val="1"/>
        </w:numPr>
        <w:spacing w:after="0" w:line="360" w:lineRule="auto"/>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 xml:space="preserve">Informācija par izglītības kvalitātes indikatoriem </w:t>
      </w:r>
    </w:p>
    <w:p w14:paraId="27CA1393" w14:textId="77777777" w:rsidR="009115B0" w:rsidRPr="00ED0CDE" w:rsidRDefault="009115B0" w:rsidP="009115B0">
      <w:pPr>
        <w:spacing w:after="0" w:line="360" w:lineRule="auto"/>
        <w:jc w:val="center"/>
        <w:rPr>
          <w:rFonts w:ascii="Times New Roman" w:hAnsi="Times New Roman" w:cs="Times New Roman"/>
          <w:b/>
          <w:bCs/>
          <w:sz w:val="24"/>
          <w:szCs w:val="24"/>
          <w:lang w:val="lv-LV"/>
        </w:rPr>
      </w:pPr>
      <w:r w:rsidRPr="00ED0CDE">
        <w:rPr>
          <w:rFonts w:ascii="Times New Roman" w:hAnsi="Times New Roman" w:cs="Times New Roman"/>
          <w:b/>
          <w:bCs/>
          <w:sz w:val="24"/>
          <w:szCs w:val="24"/>
          <w:lang w:val="lv-LV"/>
        </w:rPr>
        <w:t>(izņemot vispārējo izglītību, profesionālās ievirzes izglītību)</w:t>
      </w:r>
    </w:p>
    <w:p w14:paraId="0E5DA46E" w14:textId="77777777" w:rsidR="009115B0" w:rsidRPr="00ED0CDE" w:rsidRDefault="009115B0" w:rsidP="009115B0">
      <w:pPr>
        <w:shd w:val="clear" w:color="auto" w:fill="FFFFFF"/>
        <w:spacing w:after="0" w:line="360" w:lineRule="auto"/>
        <w:rPr>
          <w:rFonts w:ascii="Times New Roman" w:eastAsia="Times New Roman" w:hAnsi="Times New Roman" w:cs="Times New Roman"/>
          <w:sz w:val="24"/>
          <w:szCs w:val="24"/>
          <w:lang w:val="lv-LV"/>
        </w:rPr>
      </w:pPr>
    </w:p>
    <w:p w14:paraId="3979C204" w14:textId="77777777" w:rsidR="009115B0" w:rsidRPr="00ED0CDE" w:rsidRDefault="009115B0" w:rsidP="009115B0">
      <w:pPr>
        <w:pStyle w:val="ListParagraph"/>
        <w:numPr>
          <w:ilvl w:val="1"/>
          <w:numId w:val="3"/>
        </w:numPr>
        <w:shd w:val="clear" w:color="auto" w:fill="FFFFFF"/>
        <w:spacing w:after="0" w:line="360" w:lineRule="auto"/>
        <w:rPr>
          <w:rFonts w:ascii="Times New Roman" w:eastAsia="Times New Roman" w:hAnsi="Times New Roman" w:cs="Times New Roman"/>
          <w:b/>
          <w:sz w:val="24"/>
          <w:szCs w:val="24"/>
          <w:lang w:val="lv-LV"/>
        </w:rPr>
      </w:pPr>
      <w:r w:rsidRPr="00ED0CDE">
        <w:rPr>
          <w:rFonts w:ascii="Times New Roman" w:eastAsia="Times New Roman" w:hAnsi="Times New Roman" w:cs="Times New Roman"/>
          <w:b/>
          <w:sz w:val="24"/>
          <w:szCs w:val="24"/>
          <w:lang w:val="lv-LV"/>
        </w:rPr>
        <w:t>pedagogu dalība profesionālās kompetences pilnveidē</w:t>
      </w:r>
    </w:p>
    <w:tbl>
      <w:tblPr>
        <w:tblStyle w:val="TableGrid"/>
        <w:tblW w:w="10490" w:type="dxa"/>
        <w:tblInd w:w="-459" w:type="dxa"/>
        <w:tblLook w:val="04A0" w:firstRow="1" w:lastRow="0" w:firstColumn="1" w:lastColumn="0" w:noHBand="0" w:noVBand="1"/>
      </w:tblPr>
      <w:tblGrid>
        <w:gridCol w:w="5812"/>
        <w:gridCol w:w="4678"/>
      </w:tblGrid>
      <w:tr w:rsidR="009115B0" w:rsidRPr="00ED0CDE" w14:paraId="2CE398F0" w14:textId="77777777" w:rsidTr="006710AA">
        <w:tc>
          <w:tcPr>
            <w:tcW w:w="5812" w:type="dxa"/>
          </w:tcPr>
          <w:p w14:paraId="0F14D3D2" w14:textId="77777777" w:rsidR="009115B0" w:rsidRPr="00ED0CDE" w:rsidRDefault="009115B0" w:rsidP="006710AA">
            <w:pPr>
              <w:rPr>
                <w:rFonts w:ascii="Times New Roman" w:hAnsi="Times New Roman" w:cs="Times New Roman"/>
                <w:sz w:val="24"/>
                <w:szCs w:val="24"/>
                <w:lang w:val="lv-LV"/>
              </w:rPr>
            </w:pPr>
            <w:r w:rsidRPr="00ED0CDE">
              <w:rPr>
                <w:rFonts w:ascii="Times New Roman" w:hAnsi="Times New Roman" w:cs="Times New Roman"/>
                <w:sz w:val="24"/>
                <w:szCs w:val="24"/>
                <w:lang w:val="lv-LV"/>
              </w:rPr>
              <w:t>2020./2021.māc.g. pedagogu skaits izglītības iestādē</w:t>
            </w:r>
          </w:p>
        </w:tc>
        <w:tc>
          <w:tcPr>
            <w:tcW w:w="4678" w:type="dxa"/>
          </w:tcPr>
          <w:p w14:paraId="2D0ED3E4"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30</w:t>
            </w:r>
          </w:p>
        </w:tc>
      </w:tr>
      <w:tr w:rsidR="009115B0" w:rsidRPr="00ED0CDE" w14:paraId="5E27DB3F" w14:textId="77777777" w:rsidTr="006710AA">
        <w:tc>
          <w:tcPr>
            <w:tcW w:w="5812" w:type="dxa"/>
          </w:tcPr>
          <w:p w14:paraId="326EF120"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2020./2021.māc.g. profesionālo mācību priekšmetu pedagogu skaits izglītības iestādē</w:t>
            </w:r>
          </w:p>
        </w:tc>
        <w:tc>
          <w:tcPr>
            <w:tcW w:w="4678" w:type="dxa"/>
          </w:tcPr>
          <w:p w14:paraId="65252C78"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6</w:t>
            </w:r>
          </w:p>
        </w:tc>
      </w:tr>
      <w:tr w:rsidR="009115B0" w:rsidRPr="00ED0CDE" w14:paraId="4B1D1555" w14:textId="77777777" w:rsidTr="006710AA">
        <w:tc>
          <w:tcPr>
            <w:tcW w:w="5812" w:type="dxa"/>
          </w:tcPr>
          <w:p w14:paraId="3A12F00E"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2020./2021.māc.g. profesionālo mācību priekšmetu pedagogu skaits, kuri ir piedalījušies profesionālās kompetences pilnveidē</w:t>
            </w:r>
          </w:p>
        </w:tc>
        <w:tc>
          <w:tcPr>
            <w:tcW w:w="4678" w:type="dxa"/>
          </w:tcPr>
          <w:p w14:paraId="03901FB5"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6</w:t>
            </w:r>
          </w:p>
        </w:tc>
      </w:tr>
      <w:tr w:rsidR="009115B0" w:rsidRPr="00ED0CDE" w14:paraId="77398435" w14:textId="77777777" w:rsidTr="006710AA">
        <w:tc>
          <w:tcPr>
            <w:tcW w:w="5812" w:type="dxa"/>
          </w:tcPr>
          <w:p w14:paraId="35C828A9"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2020./2021.māc.g. ieguldītie līdzekļi izglītības iestādes pedagogu profesionālās kompetences pilnveidē</w:t>
            </w:r>
          </w:p>
        </w:tc>
        <w:tc>
          <w:tcPr>
            <w:tcW w:w="4678" w:type="dxa"/>
          </w:tcPr>
          <w:p w14:paraId="5ACC9982"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Metodiskais seminārs (</w:t>
            </w:r>
            <w:proofErr w:type="spellStart"/>
            <w:r w:rsidRPr="00ED0CDE">
              <w:rPr>
                <w:rFonts w:ascii="Times New Roman" w:eastAsia="Times New Roman" w:hAnsi="Times New Roman" w:cs="Times New Roman"/>
                <w:sz w:val="24"/>
                <w:szCs w:val="24"/>
                <w:lang w:val="lv-LV"/>
              </w:rPr>
              <w:t>vebinārs</w:t>
            </w:r>
            <w:proofErr w:type="spellEnd"/>
            <w:r w:rsidRPr="00ED0CDE">
              <w:rPr>
                <w:rFonts w:ascii="Times New Roman" w:eastAsia="Times New Roman" w:hAnsi="Times New Roman" w:cs="Times New Roman"/>
                <w:sz w:val="24"/>
                <w:szCs w:val="24"/>
                <w:lang w:val="lv-LV"/>
              </w:rPr>
              <w:t>) “Emocijas un konfliktu risināšanas prasmes”4.12.2020.-10EUR</w:t>
            </w:r>
          </w:p>
          <w:p w14:paraId="762A0051"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lastRenderedPageBreak/>
              <w:t>Metodiskais seminārs (</w:t>
            </w:r>
            <w:proofErr w:type="spellStart"/>
            <w:r w:rsidRPr="00ED0CDE">
              <w:rPr>
                <w:rFonts w:ascii="Times New Roman" w:eastAsia="Times New Roman" w:hAnsi="Times New Roman" w:cs="Times New Roman"/>
                <w:sz w:val="24"/>
                <w:szCs w:val="24"/>
                <w:lang w:val="lv-LV"/>
              </w:rPr>
              <w:t>vebināra</w:t>
            </w:r>
            <w:proofErr w:type="spellEnd"/>
            <w:r w:rsidRPr="00ED0CDE">
              <w:rPr>
                <w:rFonts w:ascii="Times New Roman" w:eastAsia="Times New Roman" w:hAnsi="Times New Roman" w:cs="Times New Roman"/>
                <w:sz w:val="24"/>
                <w:szCs w:val="24"/>
                <w:lang w:val="lv-LV"/>
              </w:rPr>
              <w:t xml:space="preserve"> ieraksts) “Kā motivēt nemotivējamus bērnus?”4.12.2020.-13 EUR</w:t>
            </w:r>
          </w:p>
          <w:p w14:paraId="445B1970"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Semināri apmaksāti no Erasmus + projekta “Visi kopā pret atstumtību” līdzekļiem.</w:t>
            </w:r>
          </w:p>
          <w:p w14:paraId="75EBBAD2"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Inovatīvo tehnoloģiju izmantošana mūsdienu mācību procesā seminārs(</w:t>
            </w:r>
            <w:proofErr w:type="spellStart"/>
            <w:r w:rsidRPr="00ED0CDE">
              <w:rPr>
                <w:rFonts w:ascii="Times New Roman" w:eastAsia="Times New Roman" w:hAnsi="Times New Roman" w:cs="Times New Roman"/>
                <w:sz w:val="24"/>
                <w:szCs w:val="24"/>
                <w:lang w:val="lv-LV"/>
              </w:rPr>
              <w:t>vebinārs</w:t>
            </w:r>
            <w:proofErr w:type="spellEnd"/>
            <w:r w:rsidRPr="00ED0CDE">
              <w:rPr>
                <w:rFonts w:ascii="Times New Roman" w:eastAsia="Times New Roman" w:hAnsi="Times New Roman" w:cs="Times New Roman"/>
                <w:sz w:val="24"/>
                <w:szCs w:val="24"/>
                <w:lang w:val="lv-LV"/>
              </w:rPr>
              <w:t>) 24.02.2020. EUR 33,00</w:t>
            </w:r>
          </w:p>
          <w:p w14:paraId="6F6B0206" w14:textId="77777777" w:rsidR="009115B0" w:rsidRPr="00ED0CDE" w:rsidRDefault="009115B0" w:rsidP="006710AA">
            <w:pPr>
              <w:pStyle w:val="ListParagraph"/>
              <w:ind w:left="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Seminārs apmaksāts skolas uzturēšanas līdzekļiem.</w:t>
            </w:r>
          </w:p>
        </w:tc>
      </w:tr>
    </w:tbl>
    <w:p w14:paraId="7491D1F9" w14:textId="77777777" w:rsidR="009115B0" w:rsidRPr="00ED0CDE" w:rsidRDefault="009115B0" w:rsidP="009115B0">
      <w:pPr>
        <w:pStyle w:val="ListParagraph"/>
        <w:numPr>
          <w:ilvl w:val="1"/>
          <w:numId w:val="3"/>
        </w:numPr>
        <w:shd w:val="clear" w:color="auto" w:fill="FFFFFF"/>
        <w:spacing w:after="0" w:line="360" w:lineRule="auto"/>
        <w:rPr>
          <w:rFonts w:ascii="Times New Roman" w:eastAsia="Times New Roman" w:hAnsi="Times New Roman" w:cs="Times New Roman"/>
          <w:b/>
          <w:sz w:val="24"/>
          <w:szCs w:val="24"/>
          <w:lang w:val="lv-LV"/>
        </w:rPr>
      </w:pPr>
      <w:r w:rsidRPr="00ED0CDE">
        <w:rPr>
          <w:rFonts w:ascii="Times New Roman" w:eastAsia="Times New Roman" w:hAnsi="Times New Roman" w:cs="Times New Roman"/>
          <w:b/>
          <w:sz w:val="24"/>
          <w:szCs w:val="24"/>
          <w:lang w:val="lv-LV"/>
        </w:rPr>
        <w:lastRenderedPageBreak/>
        <w:t xml:space="preserve"> profesionālo izglītību ieguvušo skaits</w:t>
      </w:r>
    </w:p>
    <w:tbl>
      <w:tblPr>
        <w:tblStyle w:val="TableGrid"/>
        <w:tblW w:w="10519" w:type="dxa"/>
        <w:tblInd w:w="-459" w:type="dxa"/>
        <w:tblLook w:val="04A0" w:firstRow="1" w:lastRow="0" w:firstColumn="1" w:lastColumn="0" w:noHBand="0" w:noVBand="1"/>
      </w:tblPr>
      <w:tblGrid>
        <w:gridCol w:w="5841"/>
        <w:gridCol w:w="4678"/>
      </w:tblGrid>
      <w:tr w:rsidR="009115B0" w:rsidRPr="00ED0CDE" w14:paraId="4880F3ED" w14:textId="77777777" w:rsidTr="006710AA">
        <w:tc>
          <w:tcPr>
            <w:tcW w:w="5841" w:type="dxa"/>
          </w:tcPr>
          <w:p w14:paraId="19312CE1"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2020./2021.māc.g. absolventu skaits (ieguvuši kvalifikāciju) profesionālās izglītības programmās salīdzinājumā ar izglītojamiem, kas sākuši mācības profesionālās izglītības programmās</w:t>
            </w:r>
          </w:p>
        </w:tc>
        <w:tc>
          <w:tcPr>
            <w:tcW w:w="4678" w:type="dxa"/>
          </w:tcPr>
          <w:p w14:paraId="0E936B1D"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Nav</w:t>
            </w:r>
          </w:p>
        </w:tc>
      </w:tr>
      <w:tr w:rsidR="009115B0" w:rsidRPr="00ED0CDE" w14:paraId="583E72C9" w14:textId="77777777" w:rsidTr="006710AA">
        <w:tc>
          <w:tcPr>
            <w:tcW w:w="5841" w:type="dxa"/>
          </w:tcPr>
          <w:p w14:paraId="161AB460"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2020./2021.māc.g. absolventu skaits (ieguvuši kvalifikāciju) profesionālās tālākizglītības programmās salīdzinājumā ar izglītojamiem, kas sākuši mācības profesionālās tālākizglītības programmās</w:t>
            </w:r>
          </w:p>
        </w:tc>
        <w:tc>
          <w:tcPr>
            <w:tcW w:w="4678" w:type="dxa"/>
          </w:tcPr>
          <w:p w14:paraId="19868239"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Nav</w:t>
            </w:r>
          </w:p>
        </w:tc>
      </w:tr>
    </w:tbl>
    <w:p w14:paraId="6EC67E0E" w14:textId="77777777" w:rsidR="009115B0" w:rsidRPr="00ED0CDE" w:rsidRDefault="009115B0" w:rsidP="009115B0">
      <w:pPr>
        <w:pStyle w:val="ListParagraph"/>
        <w:numPr>
          <w:ilvl w:val="1"/>
          <w:numId w:val="3"/>
        </w:numPr>
        <w:shd w:val="clear" w:color="auto" w:fill="FFFFFF"/>
        <w:spacing w:after="0" w:line="360" w:lineRule="auto"/>
        <w:rPr>
          <w:rFonts w:ascii="Times New Roman" w:eastAsia="Times New Roman" w:hAnsi="Times New Roman" w:cs="Times New Roman"/>
          <w:b/>
          <w:sz w:val="24"/>
          <w:szCs w:val="24"/>
          <w:lang w:val="lv-LV"/>
        </w:rPr>
      </w:pPr>
      <w:r w:rsidRPr="00ED0CDE">
        <w:rPr>
          <w:rFonts w:ascii="Times New Roman" w:eastAsia="Times New Roman" w:hAnsi="Times New Roman" w:cs="Times New Roman"/>
          <w:b/>
          <w:sz w:val="24"/>
          <w:szCs w:val="24"/>
          <w:lang w:val="lv-LV"/>
        </w:rPr>
        <w:t>profesionālās izglītības programmu pieejamības veicināšana</w:t>
      </w:r>
    </w:p>
    <w:tbl>
      <w:tblPr>
        <w:tblStyle w:val="TableGrid"/>
        <w:tblW w:w="10519" w:type="dxa"/>
        <w:tblInd w:w="-459" w:type="dxa"/>
        <w:tblLook w:val="04A0" w:firstRow="1" w:lastRow="0" w:firstColumn="1" w:lastColumn="0" w:noHBand="0" w:noVBand="1"/>
      </w:tblPr>
      <w:tblGrid>
        <w:gridCol w:w="5841"/>
        <w:gridCol w:w="4678"/>
      </w:tblGrid>
      <w:tr w:rsidR="009115B0" w:rsidRPr="00ED0CDE" w14:paraId="75D5A35E" w14:textId="77777777" w:rsidTr="006710AA">
        <w:tc>
          <w:tcPr>
            <w:tcW w:w="5841" w:type="dxa"/>
          </w:tcPr>
          <w:p w14:paraId="4FDED4A6"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Plāni/shēmas/programmas, kas izmantotas profesionālās izglītības pieejamības veicināšanai (atbalsta veidu pieejamība, piemēram, dienesta viesnīca, individuālās konsultācijas riska grupām, stipendijas, vides pieejamība u.tml.)</w:t>
            </w:r>
          </w:p>
        </w:tc>
        <w:tc>
          <w:tcPr>
            <w:tcW w:w="4678" w:type="dxa"/>
          </w:tcPr>
          <w:p w14:paraId="3290BDFF"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Tiek piedāvāti dienesta viesnīcas pakalpojumi, nodrošināts skolas transports, individuālas konsultācijas riska grupām.</w:t>
            </w:r>
          </w:p>
        </w:tc>
      </w:tr>
    </w:tbl>
    <w:p w14:paraId="66E19F09" w14:textId="77777777" w:rsidR="009115B0" w:rsidRPr="00ED0CDE" w:rsidRDefault="009115B0" w:rsidP="009115B0">
      <w:pPr>
        <w:shd w:val="clear" w:color="auto" w:fill="FFFFFF"/>
        <w:spacing w:after="0" w:line="360" w:lineRule="auto"/>
        <w:rPr>
          <w:rFonts w:ascii="Times New Roman" w:eastAsia="Times New Roman" w:hAnsi="Times New Roman" w:cs="Times New Roman"/>
          <w:sz w:val="24"/>
          <w:szCs w:val="24"/>
          <w:lang w:val="lv-LV"/>
        </w:rPr>
      </w:pPr>
    </w:p>
    <w:p w14:paraId="789F0D55" w14:textId="77777777" w:rsidR="009115B0" w:rsidRPr="00ED0CDE" w:rsidRDefault="009115B0" w:rsidP="009115B0">
      <w:pPr>
        <w:pStyle w:val="ListParagraph"/>
        <w:numPr>
          <w:ilvl w:val="1"/>
          <w:numId w:val="3"/>
        </w:numPr>
        <w:shd w:val="clear" w:color="auto" w:fill="FFFFFF"/>
        <w:spacing w:after="0" w:line="360" w:lineRule="auto"/>
        <w:rPr>
          <w:rFonts w:ascii="Times New Roman" w:eastAsia="Times New Roman" w:hAnsi="Times New Roman" w:cs="Times New Roman"/>
          <w:b/>
          <w:sz w:val="24"/>
          <w:szCs w:val="24"/>
          <w:lang w:val="lv-LV"/>
        </w:rPr>
      </w:pPr>
      <w:r w:rsidRPr="00ED0CDE">
        <w:rPr>
          <w:rFonts w:ascii="Times New Roman" w:eastAsia="Times New Roman" w:hAnsi="Times New Roman" w:cs="Times New Roman"/>
          <w:b/>
          <w:sz w:val="24"/>
          <w:szCs w:val="24"/>
          <w:lang w:val="lv-LV"/>
        </w:rPr>
        <w:t xml:space="preserve"> izglītību ieguvušo nodarbinātība (rādītājs tiek analizēts, sākot ar 2021./2022.māc.g., ņemot vērā datus un informāciju par 2020./2021.māc.g.)</w:t>
      </w:r>
    </w:p>
    <w:tbl>
      <w:tblPr>
        <w:tblStyle w:val="TableGrid"/>
        <w:tblW w:w="10490" w:type="dxa"/>
        <w:tblInd w:w="-459" w:type="dxa"/>
        <w:tblLook w:val="04A0" w:firstRow="1" w:lastRow="0" w:firstColumn="1" w:lastColumn="0" w:noHBand="0" w:noVBand="1"/>
      </w:tblPr>
      <w:tblGrid>
        <w:gridCol w:w="6266"/>
        <w:gridCol w:w="4224"/>
      </w:tblGrid>
      <w:tr w:rsidR="009115B0" w:rsidRPr="00ED0CDE" w14:paraId="090B0902" w14:textId="77777777" w:rsidTr="0035067A">
        <w:tc>
          <w:tcPr>
            <w:tcW w:w="6266" w:type="dxa"/>
          </w:tcPr>
          <w:p w14:paraId="08CF79C2"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Profesionālās izglītības absolventu proporcija, kuri nonākuši darba tirgū 1 gada laikā</w:t>
            </w:r>
          </w:p>
        </w:tc>
        <w:tc>
          <w:tcPr>
            <w:tcW w:w="4224" w:type="dxa"/>
          </w:tcPr>
          <w:p w14:paraId="1A7EAEF7"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Nav</w:t>
            </w:r>
          </w:p>
        </w:tc>
      </w:tr>
      <w:tr w:rsidR="009115B0" w:rsidRPr="00ED0CDE" w14:paraId="52FC80DC" w14:textId="77777777" w:rsidTr="0035067A">
        <w:tc>
          <w:tcPr>
            <w:tcW w:w="6266" w:type="dxa"/>
          </w:tcPr>
          <w:p w14:paraId="07654BF3"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Profesionālās izglītības absolventu skaits, kuri strādā nozarē un to procentuālā attiecība pret nodarbinātajiem absolventiem 1 gada salīdzinājumā</w:t>
            </w:r>
          </w:p>
        </w:tc>
        <w:tc>
          <w:tcPr>
            <w:tcW w:w="4224" w:type="dxa"/>
          </w:tcPr>
          <w:p w14:paraId="541F61EC"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Nav</w:t>
            </w:r>
          </w:p>
        </w:tc>
      </w:tr>
      <w:tr w:rsidR="009115B0" w:rsidRPr="00ED0CDE" w14:paraId="463ABBBA" w14:textId="77777777" w:rsidTr="0035067A">
        <w:tc>
          <w:tcPr>
            <w:tcW w:w="6266" w:type="dxa"/>
          </w:tcPr>
          <w:p w14:paraId="3BE867DE"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Profesionālās izglītības absolventu skaits, kuri turpina mācības nozarē (t.sk. augstākās izglītības pakāpē)</w:t>
            </w:r>
          </w:p>
        </w:tc>
        <w:tc>
          <w:tcPr>
            <w:tcW w:w="4224" w:type="dxa"/>
          </w:tcPr>
          <w:p w14:paraId="5DE5715C"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Nav</w:t>
            </w:r>
          </w:p>
        </w:tc>
      </w:tr>
    </w:tbl>
    <w:p w14:paraId="56409839" w14:textId="77777777" w:rsidR="009115B0" w:rsidRPr="00ED0CDE" w:rsidRDefault="009115B0" w:rsidP="009115B0">
      <w:pPr>
        <w:pStyle w:val="ListParagraph"/>
        <w:numPr>
          <w:ilvl w:val="1"/>
          <w:numId w:val="3"/>
        </w:numPr>
        <w:shd w:val="clear" w:color="auto" w:fill="FFFFFF"/>
        <w:spacing w:after="0" w:line="360" w:lineRule="auto"/>
        <w:rPr>
          <w:rFonts w:ascii="Times New Roman" w:eastAsia="Times New Roman" w:hAnsi="Times New Roman" w:cs="Times New Roman"/>
          <w:b/>
          <w:sz w:val="24"/>
          <w:szCs w:val="24"/>
          <w:lang w:val="lv-LV"/>
        </w:rPr>
      </w:pPr>
      <w:r w:rsidRPr="00ED0CDE">
        <w:rPr>
          <w:rFonts w:ascii="Times New Roman" w:eastAsia="Times New Roman" w:hAnsi="Times New Roman" w:cs="Times New Roman"/>
          <w:sz w:val="24"/>
          <w:szCs w:val="24"/>
          <w:lang w:val="lv-LV"/>
        </w:rPr>
        <w:t xml:space="preserve"> </w:t>
      </w:r>
      <w:r w:rsidRPr="00ED0CDE">
        <w:rPr>
          <w:rFonts w:ascii="Times New Roman" w:eastAsia="Times New Roman" w:hAnsi="Times New Roman" w:cs="Times New Roman"/>
          <w:b/>
          <w:sz w:val="24"/>
          <w:szCs w:val="24"/>
          <w:lang w:val="lv-LV"/>
        </w:rPr>
        <w:t>apgūto prasmju izmantošana darba vietā (rādītājs tiek analizēts, sākot ar 2021./2022.māc.g., ņemot vērā datus un informāciju par 2020./2021.māc.g.)</w:t>
      </w:r>
    </w:p>
    <w:tbl>
      <w:tblPr>
        <w:tblStyle w:val="TableGrid"/>
        <w:tblW w:w="10490" w:type="dxa"/>
        <w:tblInd w:w="-459" w:type="dxa"/>
        <w:tblLook w:val="04A0" w:firstRow="1" w:lastRow="0" w:firstColumn="1" w:lastColumn="0" w:noHBand="0" w:noVBand="1"/>
      </w:tblPr>
      <w:tblGrid>
        <w:gridCol w:w="6266"/>
        <w:gridCol w:w="4224"/>
      </w:tblGrid>
      <w:tr w:rsidR="009115B0" w:rsidRPr="00ED0CDE" w14:paraId="7B29E1DA" w14:textId="77777777" w:rsidTr="0035067A">
        <w:tc>
          <w:tcPr>
            <w:tcW w:w="6266" w:type="dxa"/>
          </w:tcPr>
          <w:p w14:paraId="071CB1C1"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Profesionālās izglītības programmu absolventu skaits, kuri strādā izglītībai/kvalifikācijai atbilstošos amatos (informācija iegūta, izmantojot 10% absolventu aptaujas rezultātus)</w:t>
            </w:r>
          </w:p>
        </w:tc>
        <w:tc>
          <w:tcPr>
            <w:tcW w:w="4224" w:type="dxa"/>
          </w:tcPr>
          <w:p w14:paraId="72DBF3EE"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Nav</w:t>
            </w:r>
          </w:p>
        </w:tc>
      </w:tr>
      <w:tr w:rsidR="009115B0" w:rsidRPr="00ED0CDE" w14:paraId="72068901" w14:textId="77777777" w:rsidTr="0035067A">
        <w:tc>
          <w:tcPr>
            <w:tcW w:w="6266" w:type="dxa"/>
          </w:tcPr>
          <w:p w14:paraId="10CA53B8"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Darba ņēmēju (absolventu) apmierinātība gada laikā pēc profesionālās izglītības programmas beigšanas ar iegūto izglītības kvalitāti (10% absolventu aptauja)</w:t>
            </w:r>
          </w:p>
        </w:tc>
        <w:tc>
          <w:tcPr>
            <w:tcW w:w="4224" w:type="dxa"/>
          </w:tcPr>
          <w:p w14:paraId="3CFA867F"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Nav</w:t>
            </w:r>
          </w:p>
        </w:tc>
      </w:tr>
      <w:tr w:rsidR="009115B0" w:rsidRPr="00ED0CDE" w14:paraId="61211892" w14:textId="77777777" w:rsidTr="0035067A">
        <w:tc>
          <w:tcPr>
            <w:tcW w:w="6266" w:type="dxa"/>
          </w:tcPr>
          <w:p w14:paraId="7FC2E784"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Darba devēju apmierinātība ar programmu absolventiem kopumā (fokusgrupu diskusijas, konventa diskusiju rezultāti)</w:t>
            </w:r>
          </w:p>
        </w:tc>
        <w:tc>
          <w:tcPr>
            <w:tcW w:w="4224" w:type="dxa"/>
          </w:tcPr>
          <w:p w14:paraId="7338B267"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Nav</w:t>
            </w:r>
          </w:p>
        </w:tc>
      </w:tr>
    </w:tbl>
    <w:p w14:paraId="4DB87C52" w14:textId="77777777" w:rsidR="009115B0" w:rsidRPr="00ED0CDE" w:rsidRDefault="009115B0" w:rsidP="009115B0">
      <w:pPr>
        <w:pStyle w:val="ListParagraph"/>
        <w:numPr>
          <w:ilvl w:val="1"/>
          <w:numId w:val="3"/>
        </w:numPr>
        <w:shd w:val="clear" w:color="auto" w:fill="FFFFFF"/>
        <w:spacing w:after="0" w:line="360" w:lineRule="auto"/>
        <w:rPr>
          <w:rFonts w:ascii="Times New Roman" w:eastAsia="Times New Roman" w:hAnsi="Times New Roman" w:cs="Times New Roman"/>
          <w:b/>
          <w:sz w:val="24"/>
          <w:szCs w:val="24"/>
          <w:lang w:val="lv-LV"/>
        </w:rPr>
      </w:pPr>
      <w:r w:rsidRPr="00ED0CDE">
        <w:rPr>
          <w:rFonts w:ascii="Times New Roman" w:eastAsia="Times New Roman" w:hAnsi="Times New Roman" w:cs="Times New Roman"/>
          <w:b/>
          <w:sz w:val="24"/>
          <w:szCs w:val="24"/>
          <w:lang w:val="lv-LV"/>
        </w:rPr>
        <w:lastRenderedPageBreak/>
        <w:t>riska grupu iekļaušanās profesionālajā izglītībā (rādītājs tiek analizēts, sākot ar 2021./2022.māc.g.)</w:t>
      </w:r>
    </w:p>
    <w:tbl>
      <w:tblPr>
        <w:tblStyle w:val="TableGrid"/>
        <w:tblW w:w="10490" w:type="dxa"/>
        <w:tblInd w:w="-459" w:type="dxa"/>
        <w:tblLook w:val="04A0" w:firstRow="1" w:lastRow="0" w:firstColumn="1" w:lastColumn="0" w:noHBand="0" w:noVBand="1"/>
      </w:tblPr>
      <w:tblGrid>
        <w:gridCol w:w="6266"/>
        <w:gridCol w:w="4224"/>
      </w:tblGrid>
      <w:tr w:rsidR="009115B0" w:rsidRPr="00ED0CDE" w14:paraId="4F89BB8B" w14:textId="77777777" w:rsidTr="0035067A">
        <w:tc>
          <w:tcPr>
            <w:tcW w:w="6266" w:type="dxa"/>
          </w:tcPr>
          <w:p w14:paraId="3986231E"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Dalībnieku skaits profesionālajā izglītībā, kas iekļauti riska grupās (PMP, citas riska grupas, ar kurām strādā izglītības iestāde)</w:t>
            </w:r>
          </w:p>
        </w:tc>
        <w:tc>
          <w:tcPr>
            <w:tcW w:w="4224" w:type="dxa"/>
          </w:tcPr>
          <w:p w14:paraId="69FDFAC1"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1</w:t>
            </w:r>
          </w:p>
        </w:tc>
      </w:tr>
      <w:tr w:rsidR="009115B0" w:rsidRPr="00ED0CDE" w14:paraId="2F48A3AE" w14:textId="77777777" w:rsidTr="0035067A">
        <w:tc>
          <w:tcPr>
            <w:tcW w:w="6266" w:type="dxa"/>
          </w:tcPr>
          <w:p w14:paraId="71EC9FE1"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Riska grupu panākumu līmenis saskaņā ar vecumu un dzimumu (absolventu skaits no riska grupām, citi panākumi)</w:t>
            </w:r>
          </w:p>
        </w:tc>
        <w:tc>
          <w:tcPr>
            <w:tcW w:w="4224" w:type="dxa"/>
          </w:tcPr>
          <w:p w14:paraId="1DBE7985"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Nav</w:t>
            </w:r>
          </w:p>
        </w:tc>
      </w:tr>
    </w:tbl>
    <w:p w14:paraId="10BC252D" w14:textId="77777777" w:rsidR="009115B0" w:rsidRPr="00ED0CDE" w:rsidRDefault="009115B0" w:rsidP="009115B0">
      <w:pPr>
        <w:pStyle w:val="ListParagraph"/>
        <w:numPr>
          <w:ilvl w:val="1"/>
          <w:numId w:val="3"/>
        </w:numPr>
        <w:shd w:val="clear" w:color="auto" w:fill="FFFFFF"/>
        <w:spacing w:after="0" w:line="360" w:lineRule="auto"/>
        <w:rPr>
          <w:rFonts w:ascii="Times New Roman" w:eastAsia="Times New Roman" w:hAnsi="Times New Roman" w:cs="Times New Roman"/>
          <w:b/>
          <w:sz w:val="24"/>
          <w:szCs w:val="24"/>
          <w:lang w:val="lv-LV"/>
        </w:rPr>
      </w:pPr>
      <w:r w:rsidRPr="00ED0CDE">
        <w:rPr>
          <w:rFonts w:ascii="Times New Roman" w:eastAsia="Times New Roman" w:hAnsi="Times New Roman" w:cs="Times New Roman"/>
          <w:sz w:val="24"/>
          <w:szCs w:val="24"/>
          <w:lang w:val="lv-LV"/>
        </w:rPr>
        <w:t xml:space="preserve"> </w:t>
      </w:r>
      <w:r w:rsidRPr="00ED0CDE">
        <w:rPr>
          <w:rFonts w:ascii="Times New Roman" w:eastAsia="Times New Roman" w:hAnsi="Times New Roman" w:cs="Times New Roman"/>
          <w:b/>
          <w:sz w:val="24"/>
          <w:szCs w:val="24"/>
          <w:lang w:val="lv-LV"/>
        </w:rPr>
        <w:t>profesionālās izglītības programmu pieprasījuma apzināšana darba tirgū (rādītājs tiek analizēts, sākot ar 2021./2022.māc.g.</w:t>
      </w:r>
    </w:p>
    <w:tbl>
      <w:tblPr>
        <w:tblStyle w:val="TableGrid"/>
        <w:tblW w:w="10490" w:type="dxa"/>
        <w:tblInd w:w="-459" w:type="dxa"/>
        <w:tblLook w:val="04A0" w:firstRow="1" w:lastRow="0" w:firstColumn="1" w:lastColumn="0" w:noHBand="0" w:noVBand="1"/>
      </w:tblPr>
      <w:tblGrid>
        <w:gridCol w:w="6266"/>
        <w:gridCol w:w="4224"/>
      </w:tblGrid>
      <w:tr w:rsidR="009115B0" w:rsidRPr="00ED0CDE" w14:paraId="2A33CAE6" w14:textId="77777777" w:rsidTr="0035067A">
        <w:tc>
          <w:tcPr>
            <w:tcW w:w="6266" w:type="dxa"/>
          </w:tcPr>
          <w:p w14:paraId="1CEAF675"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Mehānismu veidi, kas lietoti profesionālās izglītības piedāvājuma aktualizēšanai nākotnes darba tirgus vajadzībām (anketēšana, fokusgrupu diskusija, konvents u.tml.)</w:t>
            </w:r>
          </w:p>
        </w:tc>
        <w:tc>
          <w:tcPr>
            <w:tcW w:w="4224" w:type="dxa"/>
          </w:tcPr>
          <w:p w14:paraId="7CFDA870"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Anketēšana, diskusija.</w:t>
            </w:r>
          </w:p>
        </w:tc>
      </w:tr>
      <w:tr w:rsidR="009115B0" w:rsidRPr="00ED0CDE" w14:paraId="6CF9E50F" w14:textId="77777777" w:rsidTr="0035067A">
        <w:tc>
          <w:tcPr>
            <w:tcW w:w="6266" w:type="dxa"/>
          </w:tcPr>
          <w:p w14:paraId="1FFB96EC"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Informācija par mehānismiem, kas lietoti, lai nodrošinātu ieinteresētās puses ar visjaunāko informāciju par nākotnes darba tirgus vajadzībām (piemēram, darbs, kurš tiek veikts ieinteresēto pušu informēšanai, sadarbība ar LDDK, nozaru organizācijām u.tml.)</w:t>
            </w:r>
          </w:p>
        </w:tc>
        <w:tc>
          <w:tcPr>
            <w:tcW w:w="4224" w:type="dxa"/>
          </w:tcPr>
          <w:p w14:paraId="11D9AC83"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 xml:space="preserve">Mācību ekskursijas uz dažādām ražotnēm, uzņēmumiem, lai iepazītu profesijas, to pieprasījumu darba tirgū. </w:t>
            </w:r>
          </w:p>
          <w:p w14:paraId="66BBC9B8"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Tikšanās ar dažādu profesiju pārstāvjiem.</w:t>
            </w:r>
          </w:p>
          <w:p w14:paraId="4D369785" w14:textId="77777777" w:rsidR="009115B0" w:rsidRPr="00ED0CDE" w:rsidRDefault="009115B0" w:rsidP="006710AA">
            <w:pPr>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 xml:space="preserve">Individuālas konsultācijas. </w:t>
            </w:r>
          </w:p>
          <w:p w14:paraId="425FB6F0" w14:textId="77777777" w:rsidR="009115B0" w:rsidRPr="00ED0CDE" w:rsidRDefault="009115B0" w:rsidP="006710AA">
            <w:pPr>
              <w:ind w:right="5"/>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Apzinātas interneta vietnes ar visjaunāko informāciju par nākotnes darba tirgus vajadzībām.</w:t>
            </w:r>
          </w:p>
        </w:tc>
      </w:tr>
    </w:tbl>
    <w:p w14:paraId="1F951B59" w14:textId="77777777" w:rsidR="009115B0" w:rsidRPr="00ED0CDE" w:rsidRDefault="009115B0" w:rsidP="009115B0">
      <w:pPr>
        <w:shd w:val="clear" w:color="auto" w:fill="FFFFFF"/>
        <w:spacing w:after="0" w:line="240" w:lineRule="auto"/>
        <w:ind w:firstLine="300"/>
        <w:rPr>
          <w:rFonts w:ascii="Times New Roman" w:eastAsia="Times New Roman" w:hAnsi="Times New Roman" w:cs="Times New Roman"/>
          <w:sz w:val="24"/>
          <w:szCs w:val="24"/>
          <w:lang w:val="lv-LV"/>
        </w:rPr>
      </w:pPr>
    </w:p>
    <w:p w14:paraId="58AD3B36" w14:textId="77777777" w:rsidR="009115B0" w:rsidRPr="00ED0CDE" w:rsidRDefault="009115B0" w:rsidP="009115B0">
      <w:pPr>
        <w:shd w:val="clear" w:color="auto" w:fill="FFFFFF"/>
        <w:spacing w:after="0" w:line="240" w:lineRule="auto"/>
        <w:ind w:firstLine="300"/>
        <w:rPr>
          <w:rFonts w:ascii="Times New Roman" w:eastAsia="Times New Roman" w:hAnsi="Times New Roman" w:cs="Times New Roman"/>
          <w:sz w:val="24"/>
          <w:szCs w:val="24"/>
          <w:lang w:val="lv-LV"/>
        </w:rPr>
      </w:pPr>
    </w:p>
    <w:p w14:paraId="67B13DAD" w14:textId="08C579C9" w:rsidR="009115B0" w:rsidRPr="00ED0CDE" w:rsidRDefault="009115B0" w:rsidP="009115B0">
      <w:pPr>
        <w:shd w:val="clear" w:color="auto" w:fill="FFFFFF"/>
        <w:spacing w:after="0" w:line="240" w:lineRule="auto"/>
        <w:ind w:firstLine="30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Izglītības iestādes vadītājs</w:t>
      </w:r>
    </w:p>
    <w:p w14:paraId="1ADDCE77" w14:textId="3156F488" w:rsidR="009115B0" w:rsidRPr="00ED0CDE" w:rsidRDefault="009115B0" w:rsidP="009115B0">
      <w:pPr>
        <w:shd w:val="clear" w:color="auto" w:fill="FFFFFF"/>
        <w:spacing w:after="0" w:line="240" w:lineRule="auto"/>
        <w:ind w:firstLine="300"/>
        <w:rPr>
          <w:rFonts w:ascii="Times New Roman" w:eastAsia="Times New Roman" w:hAnsi="Times New Roman" w:cs="Times New Roman"/>
          <w:sz w:val="24"/>
          <w:szCs w:val="24"/>
          <w:lang w:val="lv-LV"/>
        </w:rPr>
      </w:pPr>
      <w:r w:rsidRPr="00ED0CDE">
        <w:rPr>
          <w:rFonts w:ascii="Times New Roman" w:eastAsia="Times New Roman" w:hAnsi="Times New Roman" w:cs="Times New Roman"/>
          <w:sz w:val="24"/>
          <w:szCs w:val="24"/>
          <w:lang w:val="lv-LV"/>
        </w:rPr>
        <w:t>Bērzupes speciālās pamatskolas direktors</w:t>
      </w:r>
    </w:p>
    <w:tbl>
      <w:tblPr>
        <w:tblW w:w="3226" w:type="pct"/>
        <w:tblInd w:w="2552" w:type="dxa"/>
        <w:shd w:val="clear" w:color="auto" w:fill="FFFFFF"/>
        <w:tblCellMar>
          <w:top w:w="20" w:type="dxa"/>
          <w:left w:w="20" w:type="dxa"/>
          <w:bottom w:w="20" w:type="dxa"/>
          <w:right w:w="20" w:type="dxa"/>
        </w:tblCellMar>
        <w:tblLook w:val="04A0" w:firstRow="1" w:lastRow="0" w:firstColumn="1" w:lastColumn="0" w:noHBand="0" w:noVBand="1"/>
      </w:tblPr>
      <w:tblGrid>
        <w:gridCol w:w="3159"/>
        <w:gridCol w:w="361"/>
        <w:gridCol w:w="2304"/>
      </w:tblGrid>
      <w:tr w:rsidR="009115B0" w:rsidRPr="00ED0CDE" w14:paraId="592B6067" w14:textId="77777777" w:rsidTr="009115B0">
        <w:trPr>
          <w:trHeight w:val="200"/>
        </w:trPr>
        <w:tc>
          <w:tcPr>
            <w:tcW w:w="2712" w:type="pct"/>
            <w:tcBorders>
              <w:top w:val="nil"/>
              <w:left w:val="nil"/>
              <w:bottom w:val="single" w:sz="6" w:space="0" w:color="414142"/>
              <w:right w:val="nil"/>
            </w:tcBorders>
            <w:shd w:val="clear" w:color="auto" w:fill="FFFFFF"/>
            <w:hideMark/>
          </w:tcPr>
          <w:p w14:paraId="026E291F" w14:textId="77777777" w:rsidR="009115B0" w:rsidRPr="00ED0CDE" w:rsidRDefault="009115B0" w:rsidP="009115B0">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(paraksts)</w:t>
            </w:r>
          </w:p>
        </w:tc>
        <w:tc>
          <w:tcPr>
            <w:tcW w:w="310" w:type="pct"/>
            <w:tcBorders>
              <w:top w:val="nil"/>
              <w:left w:val="nil"/>
              <w:bottom w:val="nil"/>
              <w:right w:val="nil"/>
            </w:tcBorders>
            <w:shd w:val="clear" w:color="auto" w:fill="FFFFFF"/>
            <w:hideMark/>
          </w:tcPr>
          <w:p w14:paraId="572C4CB9" w14:textId="77777777" w:rsidR="009115B0" w:rsidRPr="00ED0CDE" w:rsidRDefault="009115B0" w:rsidP="006710AA">
            <w:pPr>
              <w:spacing w:after="0" w:line="240" w:lineRule="auto"/>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w:t>
            </w:r>
          </w:p>
        </w:tc>
        <w:tc>
          <w:tcPr>
            <w:tcW w:w="1978" w:type="pct"/>
            <w:tcBorders>
              <w:top w:val="nil"/>
              <w:left w:val="nil"/>
              <w:bottom w:val="single" w:sz="6" w:space="0" w:color="414142"/>
              <w:right w:val="nil"/>
            </w:tcBorders>
            <w:shd w:val="clear" w:color="auto" w:fill="FFFFFF"/>
            <w:hideMark/>
          </w:tcPr>
          <w:p w14:paraId="59883378" w14:textId="77777777" w:rsidR="009115B0" w:rsidRPr="00ED0CDE" w:rsidRDefault="009115B0" w:rsidP="009115B0">
            <w:pPr>
              <w:spacing w:after="0" w:line="240" w:lineRule="auto"/>
              <w:jc w:val="center"/>
              <w:rPr>
                <w:rFonts w:ascii="Times New Roman" w:eastAsia="Times New Roman" w:hAnsi="Times New Roman" w:cs="Times New Roman"/>
                <w:sz w:val="20"/>
                <w:szCs w:val="20"/>
                <w:lang w:val="lv-LV"/>
              </w:rPr>
            </w:pPr>
            <w:r w:rsidRPr="00ED0CDE">
              <w:rPr>
                <w:rFonts w:ascii="Times New Roman" w:eastAsia="Times New Roman" w:hAnsi="Times New Roman" w:cs="Times New Roman"/>
                <w:sz w:val="20"/>
                <w:szCs w:val="20"/>
                <w:lang w:val="lv-LV"/>
              </w:rPr>
              <w:t xml:space="preserve">Sergejs </w:t>
            </w:r>
            <w:proofErr w:type="spellStart"/>
            <w:r w:rsidRPr="00ED0CDE">
              <w:rPr>
                <w:rFonts w:ascii="Times New Roman" w:eastAsia="Times New Roman" w:hAnsi="Times New Roman" w:cs="Times New Roman"/>
                <w:sz w:val="20"/>
                <w:szCs w:val="20"/>
                <w:lang w:val="lv-LV"/>
              </w:rPr>
              <w:t>Karžaņecs</w:t>
            </w:r>
            <w:proofErr w:type="spellEnd"/>
          </w:p>
        </w:tc>
      </w:tr>
    </w:tbl>
    <w:p w14:paraId="34834181" w14:textId="77777777" w:rsidR="002640B0" w:rsidRPr="00ED0CDE" w:rsidRDefault="002640B0">
      <w:pPr>
        <w:rPr>
          <w:rFonts w:ascii="Times New Roman" w:hAnsi="Times New Roman" w:cs="Times New Roman"/>
          <w:lang w:val="lv-LV"/>
        </w:rPr>
      </w:pPr>
    </w:p>
    <w:sectPr w:rsidR="002640B0" w:rsidRPr="00ED0CDE" w:rsidSect="00ED0CDE">
      <w:footerReference w:type="default" r:id="rId7"/>
      <w:pgSz w:w="11906" w:h="16838" w:code="9"/>
      <w:pgMar w:top="1440" w:right="1440" w:bottom="1440"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2DEA9" w14:textId="77777777" w:rsidR="00B80115" w:rsidRDefault="00B80115" w:rsidP="00ED0CDE">
      <w:pPr>
        <w:spacing w:after="0" w:line="240" w:lineRule="auto"/>
      </w:pPr>
      <w:r>
        <w:separator/>
      </w:r>
    </w:p>
  </w:endnote>
  <w:endnote w:type="continuationSeparator" w:id="0">
    <w:p w14:paraId="4B8CAC45" w14:textId="77777777" w:rsidR="00B80115" w:rsidRDefault="00B80115" w:rsidP="00ED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58028"/>
      <w:docPartObj>
        <w:docPartGallery w:val="Page Numbers (Bottom of Page)"/>
        <w:docPartUnique/>
      </w:docPartObj>
    </w:sdtPr>
    <w:sdtContent>
      <w:p w14:paraId="5EEAD125" w14:textId="75E5C2EC" w:rsidR="00ED0CDE" w:rsidRDefault="00ED0CDE" w:rsidP="00ED0CDE">
        <w:pPr>
          <w:pStyle w:val="Footer"/>
          <w:jc w:val="center"/>
        </w:pPr>
        <w:r>
          <w:fldChar w:fldCharType="begin"/>
        </w:r>
        <w:r>
          <w:instrText>PAGE   \* MERGEFORMAT</w:instrText>
        </w:r>
        <w:r>
          <w:fldChar w:fldCharType="separate"/>
        </w:r>
        <w:r>
          <w:rPr>
            <w:lang w:val="lv-LV"/>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7E1B" w14:textId="77777777" w:rsidR="00B80115" w:rsidRDefault="00B80115" w:rsidP="00ED0CDE">
      <w:pPr>
        <w:spacing w:after="0" w:line="240" w:lineRule="auto"/>
      </w:pPr>
      <w:r>
        <w:separator/>
      </w:r>
    </w:p>
  </w:footnote>
  <w:footnote w:type="continuationSeparator" w:id="0">
    <w:p w14:paraId="6539B2EC" w14:textId="77777777" w:rsidR="00B80115" w:rsidRDefault="00B80115" w:rsidP="00ED0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5A2E"/>
    <w:multiLevelType w:val="hybridMultilevel"/>
    <w:tmpl w:val="06986BD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ED955CC"/>
    <w:multiLevelType w:val="hybridMultilevel"/>
    <w:tmpl w:val="684E160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FC3622F"/>
    <w:multiLevelType w:val="multilevel"/>
    <w:tmpl w:val="FCC2225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5C528C"/>
    <w:multiLevelType w:val="hybridMultilevel"/>
    <w:tmpl w:val="3940D44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15:restartNumberingAfterBreak="0">
    <w:nsid w:val="164D3C76"/>
    <w:multiLevelType w:val="hybridMultilevel"/>
    <w:tmpl w:val="5E0693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7350A61"/>
    <w:multiLevelType w:val="hybridMultilevel"/>
    <w:tmpl w:val="B1C0BAA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5B53BB9"/>
    <w:multiLevelType w:val="hybridMultilevel"/>
    <w:tmpl w:val="B6B23E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6B410B1"/>
    <w:multiLevelType w:val="hybridMultilevel"/>
    <w:tmpl w:val="1656674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1E4974"/>
    <w:multiLevelType w:val="hybridMultilevel"/>
    <w:tmpl w:val="442249D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D1250F4"/>
    <w:multiLevelType w:val="hybridMultilevel"/>
    <w:tmpl w:val="EB966C0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41A10F5"/>
    <w:multiLevelType w:val="hybridMultilevel"/>
    <w:tmpl w:val="60E228E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3F20640D"/>
    <w:multiLevelType w:val="hybridMultilevel"/>
    <w:tmpl w:val="3766BA50"/>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 w15:restartNumberingAfterBreak="0">
    <w:nsid w:val="49396034"/>
    <w:multiLevelType w:val="hybridMultilevel"/>
    <w:tmpl w:val="02A6ED0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5E40187F"/>
    <w:multiLevelType w:val="hybridMultilevel"/>
    <w:tmpl w:val="0E369DA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64B1218E"/>
    <w:multiLevelType w:val="hybridMultilevel"/>
    <w:tmpl w:val="EC16CD4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7F9F493A"/>
    <w:multiLevelType w:val="hybridMultilevel"/>
    <w:tmpl w:val="436C157C"/>
    <w:lvl w:ilvl="0" w:tplc="B6EADD1E">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FC61D84"/>
    <w:multiLevelType w:val="hybridMultilevel"/>
    <w:tmpl w:val="FA3A2F1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9"/>
  </w:num>
  <w:num w:numId="4">
    <w:abstractNumId w:val="17"/>
  </w:num>
  <w:num w:numId="5">
    <w:abstractNumId w:val="0"/>
  </w:num>
  <w:num w:numId="6">
    <w:abstractNumId w:val="6"/>
  </w:num>
  <w:num w:numId="7">
    <w:abstractNumId w:val="11"/>
  </w:num>
  <w:num w:numId="8">
    <w:abstractNumId w:val="8"/>
  </w:num>
  <w:num w:numId="9">
    <w:abstractNumId w:val="10"/>
  </w:num>
  <w:num w:numId="10">
    <w:abstractNumId w:val="14"/>
  </w:num>
  <w:num w:numId="11">
    <w:abstractNumId w:val="18"/>
  </w:num>
  <w:num w:numId="12">
    <w:abstractNumId w:val="7"/>
  </w:num>
  <w:num w:numId="13">
    <w:abstractNumId w:val="13"/>
  </w:num>
  <w:num w:numId="14">
    <w:abstractNumId w:val="5"/>
  </w:num>
  <w:num w:numId="15">
    <w:abstractNumId w:val="16"/>
  </w:num>
  <w:num w:numId="16">
    <w:abstractNumId w:val="12"/>
  </w:num>
  <w:num w:numId="17">
    <w:abstractNumId w:val="1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B0"/>
    <w:rsid w:val="002640B0"/>
    <w:rsid w:val="0029098D"/>
    <w:rsid w:val="0035067A"/>
    <w:rsid w:val="008D2A1D"/>
    <w:rsid w:val="009115B0"/>
    <w:rsid w:val="00AD297A"/>
    <w:rsid w:val="00B80115"/>
    <w:rsid w:val="00ED0CDE"/>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EFB01"/>
  <w15:chartTrackingRefBased/>
  <w15:docId w15:val="{8C2D3848-4AA3-413F-A0B8-1A41F78C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B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B0"/>
    <w:pPr>
      <w:ind w:left="720"/>
      <w:contextualSpacing/>
    </w:pPr>
  </w:style>
  <w:style w:type="table" w:styleId="TableGrid">
    <w:name w:val="Table Grid"/>
    <w:basedOn w:val="TableNormal"/>
    <w:uiPriority w:val="39"/>
    <w:rsid w:val="009115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15B0"/>
    <w:rPr>
      <w:color w:val="0000FF"/>
      <w:u w:val="single"/>
    </w:rPr>
  </w:style>
  <w:style w:type="paragraph" w:styleId="Header">
    <w:name w:val="header"/>
    <w:basedOn w:val="Normal"/>
    <w:link w:val="HeaderChar"/>
    <w:uiPriority w:val="99"/>
    <w:unhideWhenUsed/>
    <w:rsid w:val="00ED0C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0CDE"/>
    <w:rPr>
      <w:lang w:val="en-US"/>
    </w:rPr>
  </w:style>
  <w:style w:type="paragraph" w:styleId="Footer">
    <w:name w:val="footer"/>
    <w:basedOn w:val="Normal"/>
    <w:link w:val="FooterChar"/>
    <w:uiPriority w:val="99"/>
    <w:unhideWhenUsed/>
    <w:rsid w:val="00ED0C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0CD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13075</Words>
  <Characters>7454</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2</cp:revision>
  <dcterms:created xsi:type="dcterms:W3CDTF">2022-01-11T08:17:00Z</dcterms:created>
  <dcterms:modified xsi:type="dcterms:W3CDTF">2022-01-11T08:28:00Z</dcterms:modified>
</cp:coreProperties>
</file>